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after="240" w:before="240" w:line="264.3706512451172" w:lineRule="auto"/>
        <w:ind w:left="7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АЛГОРИТМ ДІЙ</w:t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after="240" w:before="240" w:line="264.3706512451172" w:lineRule="auto"/>
        <w:ind w:left="72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кандидата для проходження служби у військовому резерві</w:t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240" w:before="240" w:line="264.3706512451172" w:lineRule="auto"/>
        <w:ind w:left="72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Збройних Сил України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after="240" w:before="240" w:line="264.3706512451172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after="240" w:before="240" w:line="264.3706512451172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Громадяни, які виявили бажання проходити службу у військовому резерві:</w:t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after="240" w:before="240" w:line="264.3706512451172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через ТЦК та СП, сайт, соц. мережі отримують інформацію про наявні військові частини територіальної оборони;</w:t>
      </w:r>
    </w:p>
    <w:p w:rsidR="00000000" w:rsidDel="00000000" w:rsidP="00000000" w:rsidRDefault="00000000" w:rsidRPr="00000000" w14:paraId="00000007">
      <w:pPr>
        <w:widowControl w:val="0"/>
        <w:spacing w:after="240" w:before="240" w:line="264.3706512451172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збирають Довідку від МВС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(про несудимість)</w:t>
        </w:r>
      </w:hyperlink>
      <w:r w:rsidDel="00000000" w:rsidR="00000000" w:rsidRPr="00000000">
        <w:rPr>
          <w:sz w:val="28"/>
          <w:szCs w:val="28"/>
          <w:rtl w:val="0"/>
        </w:rPr>
        <w:t xml:space="preserve"> та </w:t>
      </w:r>
      <w:r w:rsidDel="00000000" w:rsidR="00000000" w:rsidRPr="00000000">
        <w:rPr>
          <w:b w:val="1"/>
          <w:sz w:val="28"/>
          <w:szCs w:val="28"/>
          <w:rtl w:val="0"/>
        </w:rPr>
        <w:t xml:space="preserve">медичні довідки</w:t>
      </w:r>
      <w:r w:rsidDel="00000000" w:rsidR="00000000" w:rsidRPr="00000000">
        <w:rPr>
          <w:sz w:val="28"/>
          <w:szCs w:val="28"/>
          <w:rtl w:val="0"/>
        </w:rPr>
        <w:t xml:space="preserve">:  </w:t>
      </w:r>
    </w:p>
    <w:p w:rsidR="00000000" w:rsidDel="00000000" w:rsidP="00000000" w:rsidRDefault="00000000" w:rsidRPr="00000000" w14:paraId="00000008">
      <w:pPr>
        <w:widowControl w:val="0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Психоневрологічний (вул. Коциловського 30),</w:t>
      </w:r>
    </w:p>
    <w:p w:rsidR="00000000" w:rsidDel="00000000" w:rsidP="00000000" w:rsidRDefault="00000000" w:rsidRPr="00000000" w14:paraId="00000009">
      <w:pPr>
        <w:widowControl w:val="0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Наркологічний (вул. Б.Лепкого 8),</w:t>
      </w:r>
    </w:p>
    <w:p w:rsidR="00000000" w:rsidDel="00000000" w:rsidP="00000000" w:rsidRDefault="00000000" w:rsidRPr="00000000" w14:paraId="0000000A">
      <w:pPr>
        <w:widowControl w:val="0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Протитуберкульозний (вул. Зелена 477) (потрібна флюрографія за скеруванням від сімейного лікаря),</w:t>
      </w:r>
    </w:p>
    <w:p w:rsidR="00000000" w:rsidDel="00000000" w:rsidP="00000000" w:rsidRDefault="00000000" w:rsidRPr="00000000" w14:paraId="0000000B">
      <w:pPr>
        <w:widowControl w:val="0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Дерматовенерологічний (Коновальця 1) (за скеруванням від сімейного лікаря).</w:t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after="240" w:before="240" w:line="264.3706512451172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прибувають до бригади (батальйону) територіальної оборони з військово-обліковими документами та довідками, проходять співбесіду, отримують клопотання (або відмову) для проходження військової служби у резерві.</w:t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after="240" w:before="240" w:line="264.3706512451172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звертаються до відповідного РТЦК та СП, де перебувають на військовому обліку, для проходження військово-лікарської комісії (ВЛК) щодо визначення ступеня придатності для проходження військової служби у резерві, отримує висновок ВЛК та завірену гербовою печаткою копію його облікової/послужної картки. При собі мати фото 3х4 (2 шт).</w:t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after="240" w:before="240" w:line="264.3706512451172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 у бригаді (батальйоні) територіальної оборони громадянин подає заяву про бажання проходити службу у військовому резерві та підписує контракт.</w:t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after="240" w:before="240" w:line="264.3706512451172" w:lineRule="auto"/>
        <w:ind w:left="720" w:firstLine="0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До заяви подаються:</w:t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after="240" w:before="240" w:line="264.3706512451172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Копія паспорта громадянина України (з оригіналом);</w:t>
      </w:r>
    </w:p>
    <w:p w:rsidR="00000000" w:rsidDel="00000000" w:rsidP="00000000" w:rsidRDefault="00000000" w:rsidRPr="00000000" w14:paraId="00000011">
      <w:pPr>
        <w:widowControl w:val="0"/>
        <w:shd w:fill="ffffff" w:val="clear"/>
        <w:spacing w:after="240" w:before="240" w:line="264.3706512451172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Копія довідки про присвоєння реєстраційного номера облікової картки платника податків (з оригіналом);</w:t>
      </w:r>
    </w:p>
    <w:p w:rsidR="00000000" w:rsidDel="00000000" w:rsidP="00000000" w:rsidRDefault="00000000" w:rsidRPr="00000000" w14:paraId="00000012">
      <w:pPr>
        <w:widowControl w:val="0"/>
        <w:shd w:fill="ffffff" w:val="clear"/>
        <w:spacing w:after="240" w:before="240" w:line="264.3706512451172" w:lineRule="auto"/>
        <w:ind w:left="720" w:right="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Завірена копія облікової/послужної картки з ТЦК та СП;</w:t>
      </w:r>
    </w:p>
    <w:p w:rsidR="00000000" w:rsidDel="00000000" w:rsidP="00000000" w:rsidRDefault="00000000" w:rsidRPr="00000000" w14:paraId="00000013">
      <w:pPr>
        <w:widowControl w:val="0"/>
        <w:shd w:fill="ffffff" w:val="clear"/>
        <w:spacing w:after="240" w:before="240" w:line="264.3706512451172" w:lineRule="auto"/>
        <w:ind w:left="720" w:right="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</w:r>
      <w:r w:rsidDel="00000000" w:rsidR="00000000" w:rsidRPr="00000000">
        <w:rPr>
          <w:color w:val="ffffff"/>
          <w:sz w:val="28"/>
          <w:szCs w:val="28"/>
          <w:rtl w:val="0"/>
        </w:rPr>
        <w:t xml:space="preserve">А</w:t>
      </w:r>
      <w:r w:rsidDel="00000000" w:rsidR="00000000" w:rsidRPr="00000000">
        <w:rPr>
          <w:sz w:val="28"/>
          <w:szCs w:val="28"/>
          <w:rtl w:val="0"/>
        </w:rPr>
        <w:t xml:space="preserve">копія військово-облікового документа (військового квитка, тимчасового посвідчення військовозобов’язаного, посвідчення про приписку);</w:t>
      </w:r>
    </w:p>
    <w:p w:rsidR="00000000" w:rsidDel="00000000" w:rsidP="00000000" w:rsidRDefault="00000000" w:rsidRPr="00000000" w14:paraId="00000014">
      <w:pPr>
        <w:widowControl w:val="0"/>
        <w:shd w:fill="ffffff" w:val="clear"/>
        <w:spacing w:after="240" w:before="240" w:line="264.3706512451172" w:lineRule="auto"/>
        <w:ind w:left="720" w:right="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Чотири медичні довідки;</w:t>
      </w:r>
    </w:p>
    <w:p w:rsidR="00000000" w:rsidDel="00000000" w:rsidP="00000000" w:rsidRDefault="00000000" w:rsidRPr="00000000" w14:paraId="00000015">
      <w:pPr>
        <w:widowControl w:val="0"/>
        <w:shd w:fill="ffffff" w:val="clear"/>
        <w:spacing w:after="240" w:before="240" w:line="264.3706512451172" w:lineRule="auto"/>
        <w:ind w:left="720" w:right="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Довідку від МВС (про несудимість).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1851806640625" w:line="264.3706512451172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3.6962890625" w:line="264.3728542327881" w:lineRule="auto"/>
        <w:ind w:left="174.79324340820312" w:right="117.9626464843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Перелік документів для підписання контракту на офіцерську посаду, прохання уточнювати в місцевому РТЦК.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67333984375" w:line="264.3717384338379" w:lineRule="auto"/>
        <w:ind w:left="215.32577514648438" w:right="179.884033203125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 випадку питань, телефонуйте за номерами 063 027 62 84 (</w:t>
      </w:r>
      <w:r w:rsidDel="00000000" w:rsidR="00000000" w:rsidRPr="00000000">
        <w:rPr>
          <w:rtl w:val="0"/>
        </w:rPr>
        <w:t xml:space="preserve">для мешканців Львова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096 080 69 87 (</w:t>
      </w:r>
      <w:r w:rsidDel="00000000" w:rsidR="00000000" w:rsidRPr="00000000">
        <w:rPr>
          <w:rtl w:val="0"/>
        </w:rPr>
        <w:t xml:space="preserve">для мешканців області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або зверніть</w:t>
      </w:r>
      <w:r w:rsidDel="00000000" w:rsidR="00000000" w:rsidRPr="00000000">
        <w:rPr>
          <w:rtl w:val="0"/>
        </w:rPr>
        <w:t xml:space="preserve">ся в свій місцевий військовий комісаріат.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67333984375" w:line="264.3717384338379" w:lineRule="auto"/>
        <w:ind w:left="215.32577514648438" w:right="179.884033203125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Слава Україні! Героям Слава!</w:t>
      </w:r>
    </w:p>
    <w:sectPr>
      <w:pgSz w:h="16840" w:w="11920" w:orient="portrait"/>
      <w:pgMar w:bottom="2662.559055118112" w:top="850.3937007874016" w:left="1457.5999450683594" w:right="1469.6826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pvs.hsc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