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5DC2" w14:textId="77777777" w:rsidR="00C4450E" w:rsidRPr="00C4450E" w:rsidRDefault="00C4450E" w:rsidP="00C4450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Перелік </w:t>
      </w:r>
      <w:proofErr w:type="spellStart"/>
      <w:r w:rsidRPr="00C445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скринінгових</w:t>
      </w:r>
      <w:proofErr w:type="spellEnd"/>
      <w:r w:rsidRPr="00C445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центрів Львова та області, де процедуру можна пройти безкоштовно за скеруванням сімейного лікаря:</w:t>
      </w:r>
    </w:p>
    <w:p w14:paraId="5983CE01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1. Міжрайонний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скринінговий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 центр у Львові (обласний)</w:t>
      </w:r>
    </w:p>
    <w:p w14:paraId="3082F095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 Адреса: Поліклінічне відділення Львівського державного онкологічного регіонального лікувально-діагностичного центру, вул. Гашека, 2а.</w:t>
      </w:r>
    </w:p>
    <w:p w14:paraId="2A54440B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Телефон: +380978420406 (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Мамографічний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 кабінет)</w:t>
      </w:r>
    </w:p>
    <w:p w14:paraId="7DC33182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2. Міжрайонний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скринінговий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 центр у Львові (міський)</w:t>
      </w:r>
    </w:p>
    <w:p w14:paraId="444F4E6C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Адреса: Комунальна 5-а міська клінічна поліклініка, рентгенологічне відділення, вул. Виговського 32, м. Львів</w:t>
      </w:r>
    </w:p>
    <w:p w14:paraId="31806B5D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Телефони: +380639488435, +380322368696</w:t>
      </w:r>
    </w:p>
    <w:p w14:paraId="26A3985E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3. Міжрайонний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скринінговий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 центр у м. Дрогобичі</w:t>
      </w:r>
    </w:p>
    <w:p w14:paraId="6D190FDC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Адреса: Дрогобицька міська лікарня №3, вул. Трускавецька, 67, м. Дрогобич, Львівська область</w:t>
      </w:r>
    </w:p>
    <w:p w14:paraId="75825039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Телефони: +380672670024, +380324421795, +380324437105</w:t>
      </w:r>
    </w:p>
    <w:p w14:paraId="234C8ABA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4. Міжрайонний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скринінговий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 центр у м. Стрий</w:t>
      </w:r>
    </w:p>
    <w:p w14:paraId="4A72CA53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Адреса: Стрийський пологовий будинок, вул. Коссака, 9, м. Стрий, Львівська область та Стрийська міська центральна лікарня, вул. Т. Шевченка, 59, м. Стрий, Львівська область</w:t>
      </w:r>
    </w:p>
    <w:p w14:paraId="30C8BA4E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Телефони: +380503146382, +380324553573, +380324570293</w:t>
      </w:r>
    </w:p>
    <w:p w14:paraId="1FA0083F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5. Міжрайонний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скринінговий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 центр у м. Самбір</w:t>
      </w:r>
    </w:p>
    <w:p w14:paraId="59691E6B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• Адреса: Самбірська центральна районна лікарня, вул.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Коперніка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>, 16, м. Самбір, Львівська область</w:t>
      </w:r>
    </w:p>
    <w:p w14:paraId="30C0DE4A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Телефони: +380979249266, +380688409432, +380323632367</w:t>
      </w:r>
    </w:p>
    <w:p w14:paraId="721C9A8A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6. Міжрайонний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скринінговий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 центр у м. Червоноград</w:t>
      </w:r>
    </w:p>
    <w:p w14:paraId="4E61A248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Адреса: Червоноградська центральна міська лікарня, вул. Івасюка, 2, м. Червоноград, Львівська область</w:t>
      </w:r>
    </w:p>
    <w:p w14:paraId="129B91A1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Телефони: +380669285286, +380324931304, +380324921507</w:t>
      </w:r>
    </w:p>
    <w:p w14:paraId="752E8F6C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7. Діагностичний центр</w:t>
      </w:r>
    </w:p>
    <w:p w14:paraId="16411C72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• Адреса: КНП ЛОР “Львівський обласний клінічний діагностичний центр,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м.Львів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>, вул. Пекарська, 69Б</w:t>
      </w:r>
    </w:p>
    <w:p w14:paraId="5AECFEC7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Телефони: +380931709394, +380671709394, +380322538180</w:t>
      </w:r>
    </w:p>
    <w:p w14:paraId="50F70F6E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8. Львівський обласний клінічний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перинатальний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 центр, кабінет діагностики патології молочних залоз</w:t>
      </w:r>
    </w:p>
    <w:p w14:paraId="3117C175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• Адреса: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м.Львів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, вул.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Дж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Вашингтона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>, 6</w:t>
      </w:r>
    </w:p>
    <w:p w14:paraId="77657ED1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Телефони: +380961942075</w:t>
      </w:r>
    </w:p>
    <w:p w14:paraId="0BBF058D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9. Лікарня Святого Пантелеймона Першого територіального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медоб’єднання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 Львова,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м.Львів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>, вул. Миколайчука,9</w:t>
      </w:r>
    </w:p>
    <w:p w14:paraId="3A449BCF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• Телефони: +380981030133, +380660180919, +380671180919</w:t>
      </w:r>
    </w:p>
    <w:p w14:paraId="751A26C4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10. 4-та міська поліклініка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м.Львова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 - Сихів</w:t>
      </w:r>
    </w:p>
    <w:p w14:paraId="074E33DA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• Адреса: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м.Львів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>, проспект Червоної Калини, 68</w:t>
      </w:r>
    </w:p>
    <w:p w14:paraId="5E27F568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Телефони: +380322430350</w:t>
      </w:r>
    </w:p>
    <w:p w14:paraId="3DFE6E00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11. Перша міська клінічна лікарня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ім.Князя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 Лева</w:t>
      </w:r>
    </w:p>
    <w:p w14:paraId="64CEB9F5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 xml:space="preserve">• Адреса: </w:t>
      </w:r>
      <w:proofErr w:type="spellStart"/>
      <w:r w:rsidRPr="00C4450E">
        <w:rPr>
          <w:rFonts w:ascii="Times New Roman" w:hAnsi="Times New Roman" w:cs="Times New Roman"/>
          <w:sz w:val="24"/>
          <w:szCs w:val="24"/>
          <w:lang w:eastAsia="uk-UA"/>
        </w:rPr>
        <w:t>м.Львів</w:t>
      </w:r>
      <w:proofErr w:type="spellEnd"/>
      <w:r w:rsidRPr="00C4450E">
        <w:rPr>
          <w:rFonts w:ascii="Times New Roman" w:hAnsi="Times New Roman" w:cs="Times New Roman"/>
          <w:sz w:val="24"/>
          <w:szCs w:val="24"/>
          <w:lang w:eastAsia="uk-UA"/>
        </w:rPr>
        <w:t>, вул. Ужгородська, 1</w:t>
      </w:r>
    </w:p>
    <w:p w14:paraId="69C0E28A" w14:textId="77777777" w:rsidR="00C4450E" w:rsidRPr="00C4450E" w:rsidRDefault="00C4450E" w:rsidP="00C4450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4450E">
        <w:rPr>
          <w:rFonts w:ascii="Times New Roman" w:hAnsi="Times New Roman" w:cs="Times New Roman"/>
          <w:sz w:val="24"/>
          <w:szCs w:val="24"/>
          <w:lang w:eastAsia="uk-UA"/>
        </w:rPr>
        <w:t>• Телефони: +380322367194</w:t>
      </w:r>
    </w:p>
    <w:p w14:paraId="4652E91A" w14:textId="77777777" w:rsidR="006931FA" w:rsidRPr="00C4450E" w:rsidRDefault="006931FA" w:rsidP="00C4450E">
      <w:pPr>
        <w:rPr>
          <w:rFonts w:ascii="Times New Roman" w:hAnsi="Times New Roman" w:cs="Times New Roman"/>
          <w:sz w:val="24"/>
          <w:szCs w:val="24"/>
        </w:rPr>
      </w:pPr>
    </w:p>
    <w:sectPr w:rsidR="006931FA" w:rsidRPr="00C44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0E"/>
    <w:rsid w:val="006931FA"/>
    <w:rsid w:val="00C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1D7E"/>
  <w15:chartTrackingRefBased/>
  <w15:docId w15:val="{CAB47ED4-7A8C-4D84-9033-16E454E6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6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1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7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1395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rada123</dc:creator>
  <cp:keywords/>
  <dc:description/>
  <cp:lastModifiedBy>rada123</cp:lastModifiedBy>
  <cp:revision>1</cp:revision>
  <dcterms:created xsi:type="dcterms:W3CDTF">2023-10-20T07:03:00Z</dcterms:created>
  <dcterms:modified xsi:type="dcterms:W3CDTF">2023-10-20T07:03:00Z</dcterms:modified>
</cp:coreProperties>
</file>