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C1" w:rsidRPr="000C0C91" w:rsidRDefault="00D01AC1" w:rsidP="00D01AC1">
      <w:pPr>
        <w:spacing w:line="288" w:lineRule="auto"/>
        <w:jc w:val="right"/>
        <w:rPr>
          <w:sz w:val="28"/>
          <w:szCs w:val="28"/>
        </w:rPr>
      </w:pPr>
      <w:bookmarkStart w:id="0" w:name="OLE_LINK1"/>
      <w:bookmarkStart w:id="1" w:name="OLE_LINK3"/>
      <w:bookmarkStart w:id="2" w:name="OLE_LINK2"/>
      <w:r>
        <w:rPr>
          <w:sz w:val="28"/>
          <w:szCs w:val="28"/>
        </w:rPr>
        <w:tab/>
      </w:r>
      <w:r>
        <w:rPr>
          <w:sz w:val="28"/>
          <w:szCs w:val="28"/>
        </w:rPr>
        <w:tab/>
      </w:r>
      <w:r>
        <w:rPr>
          <w:sz w:val="28"/>
          <w:szCs w:val="28"/>
        </w:rPr>
        <w:tab/>
      </w:r>
      <w:r>
        <w:rPr>
          <w:sz w:val="28"/>
          <w:szCs w:val="28"/>
        </w:rPr>
        <w:tab/>
      </w:r>
      <w:r>
        <w:rPr>
          <w:sz w:val="28"/>
          <w:szCs w:val="28"/>
        </w:rPr>
        <w:tab/>
      </w:r>
      <w:r w:rsidRPr="000C0C91">
        <w:rPr>
          <w:sz w:val="28"/>
          <w:szCs w:val="28"/>
        </w:rPr>
        <w:t>ПРОЄКТ</w:t>
      </w:r>
    </w:p>
    <w:p w:rsidR="00D01AC1" w:rsidRDefault="00D01AC1" w:rsidP="00D01AC1">
      <w:pPr>
        <w:spacing w:line="288" w:lineRule="auto"/>
        <w:jc w:val="center"/>
        <w:rPr>
          <w:sz w:val="28"/>
          <w:szCs w:val="28"/>
        </w:rPr>
      </w:pPr>
    </w:p>
    <w:p w:rsidR="00D01AC1" w:rsidRDefault="00D01AC1" w:rsidP="00D01AC1">
      <w:pPr>
        <w:spacing w:line="288" w:lineRule="auto"/>
        <w:jc w:val="center"/>
        <w:rPr>
          <w:sz w:val="28"/>
          <w:szCs w:val="28"/>
        </w:rPr>
      </w:pPr>
      <w:r>
        <w:rPr>
          <w:sz w:val="28"/>
          <w:szCs w:val="28"/>
        </w:rPr>
        <w:t>ЛЬВІВСЬКА ОБЛАСНА РАДА</w:t>
      </w:r>
    </w:p>
    <w:p w:rsidR="00D01AC1" w:rsidRDefault="00D01AC1" w:rsidP="00D01AC1">
      <w:pPr>
        <w:spacing w:line="288" w:lineRule="auto"/>
        <w:jc w:val="center"/>
        <w:rPr>
          <w:sz w:val="28"/>
          <w:szCs w:val="28"/>
        </w:rPr>
      </w:pPr>
      <w:r>
        <w:rPr>
          <w:color w:val="FF0000"/>
          <w:sz w:val="28"/>
          <w:szCs w:val="28"/>
        </w:rPr>
        <w:t>___</w:t>
      </w:r>
      <w:r>
        <w:rPr>
          <w:sz w:val="28"/>
          <w:szCs w:val="28"/>
        </w:rPr>
        <w:t xml:space="preserve"> сесія </w:t>
      </w:r>
      <w:r>
        <w:rPr>
          <w:color w:val="FF0000"/>
          <w:sz w:val="28"/>
          <w:szCs w:val="28"/>
        </w:rPr>
        <w:t>___</w:t>
      </w:r>
      <w:r>
        <w:rPr>
          <w:sz w:val="28"/>
          <w:szCs w:val="28"/>
        </w:rPr>
        <w:t xml:space="preserve"> скликання</w:t>
      </w:r>
    </w:p>
    <w:p w:rsidR="00D01AC1" w:rsidRDefault="00D01AC1" w:rsidP="00D01AC1">
      <w:pPr>
        <w:keepNext/>
        <w:spacing w:line="288" w:lineRule="auto"/>
        <w:jc w:val="center"/>
        <w:outlineLvl w:val="1"/>
        <w:rPr>
          <w:b/>
          <w:sz w:val="36"/>
          <w:szCs w:val="36"/>
        </w:rPr>
      </w:pPr>
      <w:r>
        <w:rPr>
          <w:b/>
          <w:spacing w:val="60"/>
          <w:sz w:val="32"/>
          <w:szCs w:val="28"/>
        </w:rPr>
        <w:t xml:space="preserve">РІШЕННЯ </w:t>
      </w:r>
      <w:r>
        <w:rPr>
          <w:b/>
          <w:sz w:val="32"/>
          <w:szCs w:val="32"/>
        </w:rPr>
        <w:t xml:space="preserve">№ </w:t>
      </w:r>
      <w:r>
        <w:rPr>
          <w:b/>
          <w:color w:val="FF0000"/>
          <w:sz w:val="36"/>
          <w:szCs w:val="36"/>
        </w:rPr>
        <w:t>___</w:t>
      </w:r>
    </w:p>
    <w:p w:rsidR="00D01AC1" w:rsidRDefault="00D01AC1" w:rsidP="00D01AC1">
      <w:pPr>
        <w:spacing w:line="288" w:lineRule="auto"/>
        <w:jc w:val="center"/>
        <w:rPr>
          <w:b/>
          <w:sz w:val="32"/>
          <w:szCs w:val="28"/>
        </w:rPr>
      </w:pPr>
      <w:r>
        <w:rPr>
          <w:sz w:val="28"/>
          <w:szCs w:val="28"/>
        </w:rPr>
        <w:t xml:space="preserve">від </w:t>
      </w:r>
      <w:r>
        <w:rPr>
          <w:color w:val="FF0000"/>
          <w:sz w:val="28"/>
          <w:szCs w:val="28"/>
        </w:rPr>
        <w:t>__</w:t>
      </w:r>
      <w:r>
        <w:rPr>
          <w:sz w:val="28"/>
          <w:szCs w:val="28"/>
        </w:rPr>
        <w:t xml:space="preserve"> грудня 2020 року</w:t>
      </w:r>
      <w:bookmarkEnd w:id="0"/>
      <w:bookmarkEnd w:id="1"/>
      <w:bookmarkEnd w:id="2"/>
    </w:p>
    <w:p w:rsidR="00D01AC1" w:rsidRDefault="00D01AC1" w:rsidP="00D01AC1">
      <w:pPr>
        <w:autoSpaceDE w:val="0"/>
        <w:autoSpaceDN w:val="0"/>
        <w:spacing w:line="288" w:lineRule="auto"/>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tblGrid>
      <w:tr w:rsidR="00D01AC1" w:rsidTr="00D01AC1">
        <w:tc>
          <w:tcPr>
            <w:tcW w:w="5211" w:type="dxa"/>
            <w:tcBorders>
              <w:top w:val="nil"/>
              <w:left w:val="nil"/>
              <w:bottom w:val="nil"/>
              <w:right w:val="nil"/>
            </w:tcBorders>
          </w:tcPr>
          <w:p w:rsidR="00D01AC1" w:rsidRDefault="00D01AC1">
            <w:pPr>
              <w:spacing w:before="60" w:after="60"/>
              <w:ind w:left="-105" w:right="-6"/>
              <w:rPr>
                <w:rFonts w:ascii="Liberation Serif" w:cs="Liberation Serif"/>
                <w:b/>
                <w:kern w:val="2"/>
                <w:sz w:val="28"/>
                <w:szCs w:val="28"/>
                <w:lang w:eastAsia="zh-CN"/>
              </w:rPr>
            </w:pPr>
            <w:r>
              <w:rPr>
                <w:b/>
                <w:bCs/>
                <w:sz w:val="28"/>
                <w:szCs w:val="28"/>
                <w:lang w:eastAsia="uk-UA"/>
              </w:rPr>
              <w:t xml:space="preserve">Про затвердження Комплексної програми </w:t>
            </w:r>
            <w:r>
              <w:rPr>
                <w:b/>
                <w:sz w:val="28"/>
                <w:szCs w:val="28"/>
              </w:rPr>
              <w:t>підвищення енергоефективності, енергозбереження та розвитку відновлюваної енергетики у Львівській області на 2021-2023 роки</w:t>
            </w:r>
          </w:p>
          <w:p w:rsidR="00D01AC1" w:rsidRDefault="00D01AC1">
            <w:pPr>
              <w:tabs>
                <w:tab w:val="left" w:pos="4820"/>
                <w:tab w:val="left" w:pos="5245"/>
              </w:tabs>
              <w:ind w:right="261"/>
              <w:rPr>
                <w:b/>
                <w:bCs/>
                <w:sz w:val="28"/>
                <w:szCs w:val="28"/>
                <w:lang w:eastAsia="uk-UA"/>
              </w:rPr>
            </w:pPr>
          </w:p>
        </w:tc>
      </w:tr>
    </w:tbl>
    <w:p w:rsidR="00D01AC1" w:rsidRDefault="00D01AC1" w:rsidP="00D01AC1">
      <w:pPr>
        <w:tabs>
          <w:tab w:val="left" w:pos="5245"/>
        </w:tabs>
        <w:ind w:right="4253"/>
        <w:jc w:val="both"/>
        <w:rPr>
          <w:b/>
          <w:bCs/>
          <w:sz w:val="28"/>
          <w:szCs w:val="28"/>
          <w:lang w:eastAsia="uk-UA"/>
        </w:rPr>
      </w:pPr>
    </w:p>
    <w:p w:rsidR="00D01AC1" w:rsidRPr="00D01AC1" w:rsidRDefault="00D01AC1" w:rsidP="00D01AC1">
      <w:pPr>
        <w:pStyle w:val="2"/>
        <w:widowControl w:val="0"/>
        <w:shd w:val="clear" w:color="auto" w:fill="FFFFFF"/>
        <w:suppressAutoHyphens/>
        <w:spacing w:before="0" w:line="360" w:lineRule="atLeast"/>
        <w:ind w:left="0" w:firstLine="708"/>
        <w:jc w:val="both"/>
        <w:rPr>
          <w:rFonts w:ascii="Times New Roman" w:hAnsi="Times New Roman"/>
          <w:b w:val="0"/>
          <w:bCs/>
          <w:i w:val="0"/>
          <w:iCs/>
          <w:smallCaps w:val="0"/>
          <w:spacing w:val="-1"/>
          <w:szCs w:val="28"/>
        </w:rPr>
      </w:pPr>
      <w:r w:rsidRPr="00D01AC1">
        <w:rPr>
          <w:rFonts w:ascii="Times New Roman" w:hAnsi="Times New Roman"/>
          <w:b w:val="0"/>
          <w:bCs/>
          <w:i w:val="0"/>
          <w:iCs/>
          <w:smallCaps w:val="0"/>
          <w:spacing w:val="-1"/>
          <w:szCs w:val="28"/>
        </w:rPr>
        <w:t>Відповідно до пунктів 16, 17 частини першої статті 43 Закону України «Про місцеве самоврядування в Україні» та Бюджетного кодексу України з метою підвищення ефективного використання паливно-енергетичних ресурсів, зменшення обсягу їх споживання об’єктами бюджетної сфери, житлового фонду, збільшення частки використання відновлюваних джерел енергії, зниження енергоємності виробництва одиниці продукції суб’єктами підприємницької діяльності, підтримки органів місцевого самоврядування області щодо організації та координації дій, спрямованих на підвищення енергоефективності та розвитку відновлюваної енергетики, враховуючи висновки постійних</w:t>
      </w:r>
      <w:r w:rsidR="008477E7">
        <w:rPr>
          <w:rFonts w:ascii="Times New Roman" w:hAnsi="Times New Roman"/>
          <w:b w:val="0"/>
          <w:bCs/>
          <w:i w:val="0"/>
          <w:iCs/>
          <w:smallCaps w:val="0"/>
          <w:spacing w:val="-1"/>
          <w:szCs w:val="28"/>
        </w:rPr>
        <w:t xml:space="preserve"> комісій з питань </w:t>
      </w:r>
      <w:r w:rsidR="008477E7" w:rsidRPr="008477E7">
        <w:rPr>
          <w:rFonts w:ascii="Times New Roman" w:hAnsi="Times New Roman"/>
          <w:b w:val="0"/>
          <w:bCs/>
          <w:i w:val="0"/>
          <w:iCs/>
          <w:smallCaps w:val="0"/>
          <w:spacing w:val="-1"/>
          <w:szCs w:val="28"/>
        </w:rPr>
        <w:t>інженерного, житлово-комунального господарства, інфраструктури та паливно-енергетичного комплексу</w:t>
      </w:r>
      <w:r w:rsidR="008477E7">
        <w:rPr>
          <w:rFonts w:ascii="Times New Roman" w:hAnsi="Times New Roman"/>
          <w:b w:val="0"/>
          <w:bCs/>
          <w:i w:val="0"/>
          <w:iCs/>
          <w:smallCaps w:val="0"/>
          <w:spacing w:val="-1"/>
          <w:szCs w:val="28"/>
        </w:rPr>
        <w:t xml:space="preserve">, </w:t>
      </w:r>
      <w:r w:rsidR="008477E7" w:rsidRPr="008477E7">
        <w:rPr>
          <w:rFonts w:ascii="Times New Roman" w:hAnsi="Times New Roman"/>
          <w:b w:val="0"/>
          <w:bCs/>
          <w:i w:val="0"/>
          <w:iCs/>
          <w:smallCaps w:val="0"/>
          <w:spacing w:val="-1"/>
          <w:szCs w:val="28"/>
        </w:rPr>
        <w:t>бюджету та соціально-економічного розвитку</w:t>
      </w:r>
      <w:r w:rsidRPr="00D01AC1">
        <w:rPr>
          <w:rFonts w:ascii="Times New Roman" w:hAnsi="Times New Roman"/>
          <w:b w:val="0"/>
          <w:bCs/>
          <w:i w:val="0"/>
          <w:iCs/>
          <w:smallCaps w:val="0"/>
          <w:spacing w:val="-1"/>
          <w:szCs w:val="28"/>
        </w:rPr>
        <w:t>, Львівська обласна рада</w:t>
      </w:r>
    </w:p>
    <w:p w:rsidR="00D01AC1" w:rsidRDefault="00D01AC1" w:rsidP="00D01AC1">
      <w:pPr>
        <w:ind w:firstLine="708"/>
        <w:jc w:val="center"/>
        <w:rPr>
          <w:sz w:val="28"/>
          <w:szCs w:val="28"/>
          <w:lang w:eastAsia="uk-UA"/>
        </w:rPr>
      </w:pPr>
    </w:p>
    <w:p w:rsidR="00D01AC1" w:rsidRDefault="00D01AC1" w:rsidP="00D01AC1">
      <w:pPr>
        <w:ind w:firstLine="708"/>
        <w:jc w:val="center"/>
        <w:rPr>
          <w:sz w:val="28"/>
          <w:szCs w:val="28"/>
          <w:lang w:eastAsia="uk-UA"/>
        </w:rPr>
      </w:pPr>
      <w:r>
        <w:rPr>
          <w:sz w:val="28"/>
          <w:szCs w:val="28"/>
          <w:lang w:eastAsia="uk-UA"/>
        </w:rPr>
        <w:t>ВИРІШИЛА:</w:t>
      </w:r>
    </w:p>
    <w:p w:rsidR="00D01AC1" w:rsidRDefault="00D01AC1" w:rsidP="00D01AC1">
      <w:pPr>
        <w:ind w:firstLine="708"/>
        <w:jc w:val="center"/>
        <w:rPr>
          <w:sz w:val="28"/>
          <w:szCs w:val="28"/>
          <w:lang w:eastAsia="uk-UA"/>
        </w:rPr>
      </w:pPr>
    </w:p>
    <w:p w:rsidR="00D01AC1" w:rsidRDefault="00D01AC1" w:rsidP="00D01AC1">
      <w:pPr>
        <w:numPr>
          <w:ilvl w:val="0"/>
          <w:numId w:val="44"/>
        </w:numPr>
        <w:ind w:left="0" w:firstLine="567"/>
        <w:jc w:val="both"/>
        <w:rPr>
          <w:sz w:val="28"/>
          <w:szCs w:val="28"/>
          <w:lang w:eastAsia="uk-UA"/>
        </w:rPr>
      </w:pPr>
      <w:r>
        <w:rPr>
          <w:sz w:val="28"/>
          <w:szCs w:val="28"/>
        </w:rPr>
        <w:t>Затвердити Комплексну програму</w:t>
      </w:r>
      <w:r>
        <w:rPr>
          <w:b/>
          <w:sz w:val="28"/>
          <w:szCs w:val="28"/>
        </w:rPr>
        <w:t xml:space="preserve"> </w:t>
      </w:r>
      <w:r>
        <w:rPr>
          <w:sz w:val="28"/>
          <w:szCs w:val="28"/>
        </w:rPr>
        <w:t xml:space="preserve">підвищення енергоефективності, енергозбереження та розвитку відновлюваної енергетики у Львівській області на 2021-2023 роки (далі – Програма), що </w:t>
      </w:r>
      <w:r w:rsidRPr="00D01AC1">
        <w:rPr>
          <w:sz w:val="28"/>
          <w:szCs w:val="28"/>
        </w:rPr>
        <w:t>додається</w:t>
      </w:r>
      <w:r>
        <w:rPr>
          <w:rStyle w:val="ae"/>
          <w:sz w:val="28"/>
          <w:szCs w:val="28"/>
        </w:rPr>
        <w:t>.</w:t>
      </w:r>
    </w:p>
    <w:p w:rsidR="00D01AC1" w:rsidRDefault="00D01AC1" w:rsidP="00D01AC1">
      <w:pPr>
        <w:numPr>
          <w:ilvl w:val="0"/>
          <w:numId w:val="44"/>
        </w:numPr>
        <w:autoSpaceDE w:val="0"/>
        <w:autoSpaceDN w:val="0"/>
        <w:ind w:left="0" w:firstLine="567"/>
        <w:jc w:val="both"/>
        <w:rPr>
          <w:sz w:val="28"/>
          <w:szCs w:val="28"/>
        </w:rPr>
      </w:pPr>
      <w:r>
        <w:rPr>
          <w:sz w:val="28"/>
          <w:szCs w:val="28"/>
        </w:rPr>
        <w:t>Львівській обласній державній адміністрації (М. Козицький) забезпечити виконання Програми.</w:t>
      </w:r>
    </w:p>
    <w:p w:rsidR="00D01AC1" w:rsidRDefault="00D01AC1" w:rsidP="00121394">
      <w:pPr>
        <w:numPr>
          <w:ilvl w:val="0"/>
          <w:numId w:val="44"/>
        </w:numPr>
        <w:autoSpaceDE w:val="0"/>
        <w:autoSpaceDN w:val="0"/>
        <w:ind w:left="0" w:firstLine="567"/>
        <w:jc w:val="both"/>
        <w:rPr>
          <w:sz w:val="28"/>
          <w:szCs w:val="28"/>
        </w:rPr>
      </w:pPr>
      <w:r>
        <w:rPr>
          <w:sz w:val="28"/>
          <w:szCs w:val="28"/>
        </w:rPr>
        <w:t xml:space="preserve">Контроль за виконанням рішення покласти на постійну комісію з питань </w:t>
      </w:r>
      <w:r w:rsidR="00121394" w:rsidRPr="00121394">
        <w:rPr>
          <w:sz w:val="28"/>
          <w:szCs w:val="28"/>
        </w:rPr>
        <w:t>інженерного, житлово-комунального господарства, інфраструктури та паливно-енергетичного комплексу</w:t>
      </w:r>
      <w:r w:rsidR="00121394">
        <w:rPr>
          <w:sz w:val="28"/>
          <w:szCs w:val="28"/>
        </w:rPr>
        <w:t xml:space="preserve"> (Г. </w:t>
      </w:r>
      <w:r w:rsidR="00121394" w:rsidRPr="00121394">
        <w:rPr>
          <w:sz w:val="28"/>
          <w:szCs w:val="28"/>
        </w:rPr>
        <w:t>Козловський</w:t>
      </w:r>
      <w:r w:rsidR="00121394">
        <w:rPr>
          <w:sz w:val="28"/>
          <w:szCs w:val="28"/>
        </w:rPr>
        <w:t>)</w:t>
      </w:r>
      <w:r>
        <w:rPr>
          <w:sz w:val="28"/>
          <w:szCs w:val="28"/>
        </w:rPr>
        <w:t>.</w:t>
      </w:r>
    </w:p>
    <w:p w:rsidR="00121394" w:rsidRDefault="00121394" w:rsidP="00121394">
      <w:pPr>
        <w:autoSpaceDE w:val="0"/>
        <w:autoSpaceDN w:val="0"/>
        <w:ind w:left="567"/>
        <w:jc w:val="both"/>
        <w:rPr>
          <w:sz w:val="28"/>
          <w:szCs w:val="28"/>
        </w:rPr>
      </w:pPr>
    </w:p>
    <w:p w:rsidR="00D01AC1" w:rsidRDefault="00D01AC1" w:rsidP="00D01AC1">
      <w:pPr>
        <w:rPr>
          <w:b/>
          <w:sz w:val="28"/>
          <w:szCs w:val="28"/>
        </w:rPr>
      </w:pPr>
    </w:p>
    <w:p w:rsidR="00D01AC1" w:rsidRDefault="00D01AC1" w:rsidP="00D01AC1">
      <w:pPr>
        <w:rPr>
          <w:b/>
          <w:sz w:val="28"/>
          <w:szCs w:val="28"/>
        </w:rPr>
      </w:pPr>
      <w:r>
        <w:rPr>
          <w:b/>
          <w:sz w:val="28"/>
          <w:szCs w:val="28"/>
        </w:rPr>
        <w:t>Голова обласної ради                                                                 Ірина ГРИМАК</w:t>
      </w:r>
    </w:p>
    <w:p w:rsidR="00D01AC1" w:rsidRDefault="00D01AC1" w:rsidP="00D01AC1">
      <w:pPr>
        <w:rPr>
          <w:sz w:val="28"/>
          <w:szCs w:val="28"/>
        </w:rPr>
      </w:pPr>
    </w:p>
    <w:p w:rsidR="00D01AC1" w:rsidRDefault="00D01AC1">
      <w:pPr>
        <w:rPr>
          <w:b/>
          <w:sz w:val="28"/>
          <w:szCs w:val="28"/>
        </w:rPr>
      </w:pPr>
    </w:p>
    <w:p w:rsidR="00861B78" w:rsidRPr="00395B93" w:rsidRDefault="00861B78" w:rsidP="00E37EC2">
      <w:pPr>
        <w:spacing w:before="60"/>
        <w:ind w:left="-28" w:right="-6"/>
        <w:rPr>
          <w:b/>
          <w:sz w:val="28"/>
          <w:szCs w:val="28"/>
        </w:rPr>
      </w:pPr>
    </w:p>
    <w:p w:rsidR="00D01AC1" w:rsidRPr="000C0C91" w:rsidRDefault="00D01AC1" w:rsidP="00D01AC1">
      <w:pPr>
        <w:spacing w:before="60"/>
        <w:ind w:left="-28" w:right="-6"/>
        <w:jc w:val="right"/>
        <w:rPr>
          <w:sz w:val="28"/>
          <w:szCs w:val="28"/>
        </w:rPr>
      </w:pPr>
      <w:bookmarkStart w:id="3" w:name="_GoBack"/>
      <w:bookmarkEnd w:id="3"/>
      <w:r w:rsidRPr="000C0C91">
        <w:rPr>
          <w:sz w:val="28"/>
          <w:szCs w:val="28"/>
        </w:rPr>
        <w:lastRenderedPageBreak/>
        <w:t>Додаток до проєкту рішення</w:t>
      </w:r>
    </w:p>
    <w:p w:rsidR="00D01AC1" w:rsidRDefault="00D01AC1" w:rsidP="006038A9">
      <w:pPr>
        <w:spacing w:before="60"/>
        <w:ind w:left="-28" w:right="-6"/>
        <w:jc w:val="center"/>
        <w:rPr>
          <w:b/>
          <w:sz w:val="28"/>
          <w:szCs w:val="28"/>
        </w:rPr>
      </w:pPr>
    </w:p>
    <w:p w:rsidR="00861B78" w:rsidRPr="00C121D9" w:rsidRDefault="00861B78" w:rsidP="006038A9">
      <w:pPr>
        <w:spacing w:before="60"/>
        <w:ind w:left="-28" w:right="-6"/>
        <w:jc w:val="center"/>
        <w:rPr>
          <w:b/>
          <w:sz w:val="28"/>
          <w:szCs w:val="28"/>
        </w:rPr>
      </w:pPr>
      <w:r w:rsidRPr="00C121D9">
        <w:rPr>
          <w:b/>
          <w:sz w:val="28"/>
          <w:szCs w:val="28"/>
        </w:rPr>
        <w:t>Львівська обласна рада</w:t>
      </w:r>
    </w:p>
    <w:p w:rsidR="00861B78" w:rsidRPr="00C121D9" w:rsidRDefault="00861B78" w:rsidP="006038A9">
      <w:pPr>
        <w:spacing w:before="60"/>
        <w:ind w:left="-28" w:right="-6"/>
        <w:jc w:val="center"/>
        <w:rPr>
          <w:b/>
          <w:sz w:val="28"/>
          <w:szCs w:val="28"/>
        </w:rPr>
      </w:pPr>
      <w:r w:rsidRPr="00C121D9">
        <w:rPr>
          <w:b/>
          <w:sz w:val="28"/>
          <w:szCs w:val="28"/>
        </w:rPr>
        <w:t xml:space="preserve">Львівська обласна державна адміністрація </w:t>
      </w:r>
    </w:p>
    <w:p w:rsidR="00861B78" w:rsidRPr="00C121D9" w:rsidRDefault="00861B78" w:rsidP="006038A9">
      <w:pPr>
        <w:spacing w:before="60" w:after="60" w:line="360" w:lineRule="auto"/>
        <w:ind w:left="-28" w:right="-6"/>
        <w:jc w:val="center"/>
        <w:rPr>
          <w:b/>
          <w:sz w:val="28"/>
          <w:szCs w:val="28"/>
        </w:rPr>
      </w:pPr>
    </w:p>
    <w:p w:rsidR="00861B78" w:rsidRPr="00C121D9" w:rsidRDefault="00861B78" w:rsidP="006038A9">
      <w:pPr>
        <w:spacing w:before="60" w:after="60" w:line="360" w:lineRule="auto"/>
        <w:ind w:left="-28" w:right="-6"/>
        <w:jc w:val="center"/>
        <w:rPr>
          <w:b/>
          <w:sz w:val="28"/>
          <w:szCs w:val="28"/>
        </w:rPr>
      </w:pPr>
    </w:p>
    <w:p w:rsidR="00861B78" w:rsidRPr="00C121D9" w:rsidRDefault="00861B78" w:rsidP="006038A9">
      <w:pPr>
        <w:spacing w:before="60" w:after="60" w:line="360" w:lineRule="auto"/>
        <w:ind w:left="-28" w:right="-6"/>
        <w:jc w:val="center"/>
        <w:rPr>
          <w:b/>
          <w:sz w:val="28"/>
          <w:szCs w:val="28"/>
        </w:rPr>
      </w:pPr>
    </w:p>
    <w:p w:rsidR="00861B78" w:rsidRPr="00C121D9" w:rsidRDefault="00861B78" w:rsidP="006038A9">
      <w:pPr>
        <w:spacing w:before="60" w:after="60" w:line="360" w:lineRule="auto"/>
        <w:ind w:left="-28" w:right="-6"/>
        <w:jc w:val="center"/>
        <w:rPr>
          <w:b/>
          <w:sz w:val="28"/>
          <w:szCs w:val="28"/>
        </w:rPr>
      </w:pPr>
    </w:p>
    <w:p w:rsidR="00861B78" w:rsidRPr="00C121D9" w:rsidRDefault="00861B78" w:rsidP="006038A9">
      <w:pPr>
        <w:spacing w:before="60" w:after="60" w:line="360" w:lineRule="auto"/>
        <w:ind w:left="-28" w:right="-6"/>
        <w:jc w:val="center"/>
        <w:rPr>
          <w:b/>
          <w:sz w:val="28"/>
          <w:szCs w:val="28"/>
        </w:rPr>
      </w:pPr>
    </w:p>
    <w:p w:rsidR="00861B78" w:rsidRPr="00C121D9" w:rsidRDefault="00861B78" w:rsidP="006038A9">
      <w:pPr>
        <w:spacing w:before="60" w:after="60" w:line="360" w:lineRule="auto"/>
        <w:ind w:left="-28" w:right="-6"/>
        <w:jc w:val="center"/>
        <w:rPr>
          <w:b/>
          <w:sz w:val="28"/>
          <w:szCs w:val="28"/>
        </w:rPr>
      </w:pPr>
    </w:p>
    <w:p w:rsidR="00861B78" w:rsidRPr="00C121D9" w:rsidRDefault="00861B78" w:rsidP="006038A9">
      <w:pPr>
        <w:spacing w:before="60" w:after="60" w:line="360" w:lineRule="auto"/>
        <w:ind w:left="-28" w:right="-6"/>
        <w:jc w:val="center"/>
        <w:rPr>
          <w:b/>
          <w:sz w:val="28"/>
          <w:szCs w:val="28"/>
        </w:rPr>
      </w:pPr>
    </w:p>
    <w:p w:rsidR="00861B78" w:rsidRPr="00C121D9" w:rsidRDefault="00861B78" w:rsidP="006038A9">
      <w:pPr>
        <w:spacing w:before="60" w:after="60" w:line="360" w:lineRule="auto"/>
        <w:ind w:left="-28" w:right="-6"/>
        <w:jc w:val="center"/>
        <w:rPr>
          <w:b/>
          <w:sz w:val="28"/>
          <w:szCs w:val="28"/>
        </w:rPr>
      </w:pPr>
    </w:p>
    <w:p w:rsidR="00892C0E" w:rsidRDefault="00892C0E" w:rsidP="006038A9">
      <w:pPr>
        <w:spacing w:before="60" w:after="60"/>
        <w:ind w:left="-28" w:right="-6"/>
        <w:jc w:val="center"/>
        <w:rPr>
          <w:b/>
          <w:sz w:val="28"/>
          <w:szCs w:val="28"/>
        </w:rPr>
      </w:pPr>
      <w:r>
        <w:rPr>
          <w:b/>
          <w:sz w:val="28"/>
          <w:szCs w:val="28"/>
        </w:rPr>
        <w:t>К</w:t>
      </w:r>
      <w:r w:rsidRPr="00500A01">
        <w:rPr>
          <w:b/>
          <w:sz w:val="28"/>
          <w:szCs w:val="28"/>
        </w:rPr>
        <w:t>омплексн</w:t>
      </w:r>
      <w:r>
        <w:rPr>
          <w:b/>
          <w:sz w:val="28"/>
          <w:szCs w:val="28"/>
        </w:rPr>
        <w:t>а</w:t>
      </w:r>
      <w:r w:rsidR="00B622A5">
        <w:rPr>
          <w:b/>
          <w:sz w:val="28"/>
          <w:szCs w:val="28"/>
        </w:rPr>
        <w:t xml:space="preserve"> </w:t>
      </w:r>
      <w:r>
        <w:rPr>
          <w:b/>
          <w:sz w:val="28"/>
          <w:szCs w:val="28"/>
        </w:rPr>
        <w:t>п</w:t>
      </w:r>
      <w:r w:rsidRPr="00500A01">
        <w:rPr>
          <w:b/>
          <w:sz w:val="28"/>
          <w:szCs w:val="28"/>
        </w:rPr>
        <w:t>рограм</w:t>
      </w:r>
      <w:r>
        <w:rPr>
          <w:b/>
          <w:sz w:val="28"/>
          <w:szCs w:val="28"/>
        </w:rPr>
        <w:t>а</w:t>
      </w:r>
      <w:r w:rsidRPr="00500A01">
        <w:rPr>
          <w:b/>
          <w:sz w:val="28"/>
          <w:szCs w:val="28"/>
        </w:rPr>
        <w:t xml:space="preserve"> підвищення енергоефективності, енергозбереження та розвитку відновлюваної енергетики у Львівській обл</w:t>
      </w:r>
      <w:r>
        <w:rPr>
          <w:b/>
          <w:sz w:val="28"/>
          <w:szCs w:val="28"/>
        </w:rPr>
        <w:t xml:space="preserve">асті </w:t>
      </w:r>
    </w:p>
    <w:p w:rsidR="00861B78" w:rsidRPr="00C121D9" w:rsidRDefault="00FF1270" w:rsidP="006038A9">
      <w:pPr>
        <w:spacing w:before="60" w:after="60"/>
        <w:ind w:left="-28" w:right="-6"/>
        <w:jc w:val="center"/>
        <w:rPr>
          <w:b/>
          <w:sz w:val="28"/>
          <w:szCs w:val="28"/>
        </w:rPr>
      </w:pPr>
      <w:r>
        <w:rPr>
          <w:b/>
          <w:sz w:val="28"/>
          <w:szCs w:val="28"/>
        </w:rPr>
        <w:t>на 2021-2023</w:t>
      </w:r>
      <w:r w:rsidR="00892C0E">
        <w:rPr>
          <w:b/>
          <w:sz w:val="28"/>
          <w:szCs w:val="28"/>
        </w:rPr>
        <w:t xml:space="preserve"> роки</w:t>
      </w:r>
    </w:p>
    <w:p w:rsidR="00861B78" w:rsidRPr="00C121D9" w:rsidRDefault="00861B78" w:rsidP="00511396">
      <w:pPr>
        <w:spacing w:before="60" w:after="60"/>
        <w:ind w:left="-28" w:right="-6"/>
        <w:jc w:val="center"/>
        <w:rPr>
          <w:b/>
          <w:sz w:val="28"/>
          <w:szCs w:val="28"/>
        </w:rPr>
      </w:pPr>
    </w:p>
    <w:p w:rsidR="00861B78" w:rsidRPr="00C121D9" w:rsidRDefault="00861B78" w:rsidP="006038A9">
      <w:pPr>
        <w:spacing w:before="60" w:after="60" w:line="300" w:lineRule="exact"/>
        <w:ind w:left="-31" w:right="-5"/>
        <w:jc w:val="center"/>
        <w:rPr>
          <w:b/>
          <w:sz w:val="28"/>
          <w:szCs w:val="28"/>
        </w:rPr>
      </w:pPr>
    </w:p>
    <w:p w:rsidR="00861B78" w:rsidRPr="00C121D9" w:rsidRDefault="00861B78" w:rsidP="006038A9">
      <w:pPr>
        <w:spacing w:before="60" w:after="60" w:line="300" w:lineRule="exact"/>
        <w:ind w:left="-31" w:right="-5"/>
        <w:jc w:val="center"/>
        <w:rPr>
          <w:b/>
          <w:sz w:val="28"/>
          <w:szCs w:val="28"/>
        </w:rPr>
      </w:pPr>
    </w:p>
    <w:p w:rsidR="00861B78" w:rsidRPr="00C121D9" w:rsidRDefault="00861B78" w:rsidP="006038A9">
      <w:pPr>
        <w:spacing w:before="60" w:after="60" w:line="300" w:lineRule="exact"/>
        <w:ind w:left="-31" w:right="-5"/>
        <w:jc w:val="center"/>
        <w:rPr>
          <w:b/>
          <w:sz w:val="28"/>
          <w:szCs w:val="28"/>
        </w:rPr>
      </w:pPr>
    </w:p>
    <w:p w:rsidR="00861B78" w:rsidRPr="00C121D9" w:rsidRDefault="00861B78" w:rsidP="006038A9">
      <w:pPr>
        <w:spacing w:before="60" w:after="60" w:line="300" w:lineRule="exact"/>
        <w:ind w:left="-31" w:right="-5"/>
        <w:jc w:val="center"/>
        <w:rPr>
          <w:b/>
          <w:sz w:val="28"/>
          <w:szCs w:val="28"/>
        </w:rPr>
      </w:pPr>
    </w:p>
    <w:p w:rsidR="00861B78" w:rsidRPr="00C121D9" w:rsidRDefault="00861B78" w:rsidP="006038A9">
      <w:pPr>
        <w:spacing w:before="60" w:after="60" w:line="300" w:lineRule="exact"/>
        <w:ind w:left="-31" w:right="-5"/>
        <w:jc w:val="center"/>
        <w:rPr>
          <w:b/>
          <w:sz w:val="28"/>
          <w:szCs w:val="28"/>
        </w:rPr>
      </w:pPr>
    </w:p>
    <w:p w:rsidR="00861B78" w:rsidRPr="00C121D9" w:rsidRDefault="00861B78" w:rsidP="006038A9">
      <w:pPr>
        <w:spacing w:before="60" w:after="60" w:line="300" w:lineRule="exact"/>
        <w:ind w:left="-31" w:right="-5"/>
        <w:jc w:val="center"/>
        <w:rPr>
          <w:b/>
          <w:sz w:val="28"/>
          <w:szCs w:val="28"/>
        </w:rPr>
      </w:pPr>
    </w:p>
    <w:p w:rsidR="00861B78" w:rsidRPr="00C121D9" w:rsidRDefault="00861B78" w:rsidP="006038A9">
      <w:pPr>
        <w:spacing w:before="60" w:after="60" w:line="300" w:lineRule="exact"/>
        <w:ind w:left="-31" w:right="-5"/>
        <w:jc w:val="center"/>
        <w:rPr>
          <w:b/>
          <w:sz w:val="28"/>
          <w:szCs w:val="28"/>
        </w:rPr>
      </w:pPr>
    </w:p>
    <w:p w:rsidR="00861B78" w:rsidRPr="00C121D9" w:rsidRDefault="00861B78" w:rsidP="006038A9">
      <w:pPr>
        <w:spacing w:before="60" w:after="60" w:line="300" w:lineRule="exact"/>
        <w:ind w:left="-31" w:right="-5"/>
        <w:jc w:val="center"/>
        <w:rPr>
          <w:b/>
          <w:sz w:val="28"/>
          <w:szCs w:val="28"/>
        </w:rPr>
      </w:pPr>
    </w:p>
    <w:p w:rsidR="00861B78" w:rsidRPr="00C121D9" w:rsidRDefault="00861B78" w:rsidP="006038A9">
      <w:pPr>
        <w:spacing w:before="60" w:after="60" w:line="300" w:lineRule="exact"/>
        <w:ind w:right="-5"/>
        <w:rPr>
          <w:b/>
          <w:sz w:val="28"/>
          <w:szCs w:val="28"/>
        </w:rPr>
      </w:pPr>
    </w:p>
    <w:p w:rsidR="00861B78" w:rsidRPr="00C121D9" w:rsidRDefault="00861B78" w:rsidP="006038A9">
      <w:pPr>
        <w:spacing w:before="60" w:after="60" w:line="300" w:lineRule="exact"/>
        <w:ind w:right="-5"/>
        <w:rPr>
          <w:b/>
          <w:sz w:val="28"/>
          <w:szCs w:val="28"/>
        </w:rPr>
      </w:pPr>
    </w:p>
    <w:p w:rsidR="00861B78" w:rsidRPr="00334AD2" w:rsidRDefault="00861B78" w:rsidP="006038A9">
      <w:pPr>
        <w:spacing w:before="60" w:after="60" w:line="300" w:lineRule="exact"/>
        <w:ind w:right="-5"/>
        <w:rPr>
          <w:b/>
          <w:sz w:val="28"/>
          <w:szCs w:val="28"/>
          <w:lang w:val="ru-RU"/>
        </w:rPr>
      </w:pPr>
    </w:p>
    <w:p w:rsidR="00861B78" w:rsidRPr="00C121D9" w:rsidRDefault="00861B78" w:rsidP="006038A9">
      <w:pPr>
        <w:spacing w:before="60" w:after="60" w:line="300" w:lineRule="exact"/>
        <w:ind w:right="-5"/>
        <w:rPr>
          <w:b/>
          <w:sz w:val="28"/>
          <w:szCs w:val="28"/>
        </w:rPr>
      </w:pPr>
    </w:p>
    <w:p w:rsidR="00861B78" w:rsidRPr="00C121D9" w:rsidRDefault="00861B78" w:rsidP="006038A9">
      <w:pPr>
        <w:spacing w:before="60" w:after="60" w:line="300" w:lineRule="exact"/>
        <w:ind w:right="-5"/>
        <w:rPr>
          <w:b/>
          <w:sz w:val="28"/>
          <w:szCs w:val="28"/>
        </w:rPr>
      </w:pPr>
    </w:p>
    <w:p w:rsidR="00861B78" w:rsidRPr="00C121D9" w:rsidRDefault="00861B78" w:rsidP="006038A9">
      <w:pPr>
        <w:spacing w:before="60" w:after="60" w:line="300" w:lineRule="exact"/>
        <w:ind w:right="-5"/>
        <w:rPr>
          <w:b/>
          <w:sz w:val="28"/>
          <w:szCs w:val="28"/>
        </w:rPr>
      </w:pPr>
    </w:p>
    <w:p w:rsidR="00861B78" w:rsidRPr="00C121D9" w:rsidRDefault="00861B78" w:rsidP="006038A9">
      <w:pPr>
        <w:spacing w:before="60" w:after="60" w:line="300" w:lineRule="exact"/>
        <w:ind w:right="-5"/>
        <w:rPr>
          <w:b/>
          <w:sz w:val="28"/>
          <w:szCs w:val="28"/>
        </w:rPr>
      </w:pPr>
    </w:p>
    <w:p w:rsidR="00861B78" w:rsidRPr="00C121D9" w:rsidRDefault="00861B78" w:rsidP="006038A9">
      <w:pPr>
        <w:spacing w:before="60" w:after="60" w:line="300" w:lineRule="exact"/>
        <w:ind w:right="-5"/>
        <w:rPr>
          <w:b/>
          <w:sz w:val="28"/>
          <w:szCs w:val="28"/>
        </w:rPr>
      </w:pPr>
    </w:p>
    <w:p w:rsidR="00861B78" w:rsidRPr="00C121D9" w:rsidRDefault="00861B78" w:rsidP="006038A9">
      <w:pPr>
        <w:spacing w:before="60" w:after="60" w:line="300" w:lineRule="exact"/>
        <w:ind w:right="-5"/>
        <w:rPr>
          <w:b/>
          <w:sz w:val="28"/>
          <w:szCs w:val="28"/>
        </w:rPr>
      </w:pPr>
    </w:p>
    <w:p w:rsidR="00861B78" w:rsidRPr="00C121D9" w:rsidRDefault="00861B78" w:rsidP="006038A9">
      <w:pPr>
        <w:spacing w:before="60" w:after="60" w:line="300" w:lineRule="exact"/>
        <w:ind w:right="-5"/>
        <w:rPr>
          <w:b/>
          <w:sz w:val="28"/>
          <w:szCs w:val="28"/>
        </w:rPr>
      </w:pPr>
    </w:p>
    <w:p w:rsidR="00861B78" w:rsidRPr="00C121D9" w:rsidRDefault="00861B78" w:rsidP="006038A9">
      <w:pPr>
        <w:spacing w:before="60" w:after="60" w:line="300" w:lineRule="exact"/>
        <w:ind w:right="-5"/>
        <w:rPr>
          <w:b/>
          <w:sz w:val="28"/>
          <w:szCs w:val="28"/>
        </w:rPr>
      </w:pPr>
    </w:p>
    <w:p w:rsidR="00861B78" w:rsidRPr="00C121D9" w:rsidRDefault="00861B78" w:rsidP="006038A9">
      <w:pPr>
        <w:spacing w:before="60" w:after="60" w:line="300" w:lineRule="exact"/>
        <w:ind w:right="-5"/>
        <w:rPr>
          <w:b/>
          <w:sz w:val="28"/>
          <w:szCs w:val="28"/>
        </w:rPr>
      </w:pPr>
    </w:p>
    <w:p w:rsidR="00861B78" w:rsidRPr="00C121D9" w:rsidRDefault="00861B78" w:rsidP="006038A9">
      <w:pPr>
        <w:spacing w:before="60" w:after="60" w:line="300" w:lineRule="exact"/>
        <w:ind w:right="-5"/>
        <w:rPr>
          <w:b/>
          <w:sz w:val="28"/>
          <w:szCs w:val="28"/>
        </w:rPr>
      </w:pPr>
    </w:p>
    <w:p w:rsidR="00861B78" w:rsidRDefault="00892C0E" w:rsidP="00601482">
      <w:pPr>
        <w:spacing w:before="60" w:after="60" w:line="300" w:lineRule="exact"/>
        <w:ind w:right="-5"/>
        <w:jc w:val="center"/>
        <w:rPr>
          <w:b/>
          <w:sz w:val="28"/>
          <w:szCs w:val="28"/>
        </w:rPr>
      </w:pPr>
      <w:r>
        <w:rPr>
          <w:b/>
          <w:sz w:val="28"/>
          <w:szCs w:val="28"/>
        </w:rPr>
        <w:t>Львів – 2020</w:t>
      </w:r>
    </w:p>
    <w:p w:rsidR="008230B0" w:rsidRPr="00FD0B25" w:rsidRDefault="008230B0" w:rsidP="008230B0">
      <w:pPr>
        <w:autoSpaceDE w:val="0"/>
        <w:autoSpaceDN w:val="0"/>
        <w:adjustRightInd w:val="0"/>
        <w:jc w:val="center"/>
        <w:rPr>
          <w:b/>
          <w:color w:val="000000"/>
          <w:lang w:eastAsia="uk-UA"/>
        </w:rPr>
      </w:pPr>
      <w:r w:rsidRPr="00FD0B25">
        <w:rPr>
          <w:b/>
          <w:color w:val="000000"/>
          <w:lang w:eastAsia="uk-UA"/>
        </w:rPr>
        <w:lastRenderedPageBreak/>
        <w:t>ПАСПОРТ</w:t>
      </w:r>
    </w:p>
    <w:p w:rsidR="008230B0" w:rsidRPr="00FD0B25" w:rsidRDefault="008230B0" w:rsidP="008230B0">
      <w:pPr>
        <w:autoSpaceDE w:val="0"/>
        <w:autoSpaceDN w:val="0"/>
        <w:adjustRightInd w:val="0"/>
        <w:jc w:val="center"/>
        <w:rPr>
          <w:b/>
          <w:color w:val="000000"/>
          <w:lang w:eastAsia="uk-UA"/>
        </w:rPr>
      </w:pPr>
      <w:r w:rsidRPr="00FD0B25">
        <w:rPr>
          <w:b/>
          <w:color w:val="000000"/>
          <w:lang w:eastAsia="uk-UA"/>
        </w:rPr>
        <w:t>(загальна характеристика обласної (бюджетної ) цільової програми)</w:t>
      </w:r>
    </w:p>
    <w:p w:rsidR="008230B0" w:rsidRPr="00FD0B25" w:rsidRDefault="008230B0" w:rsidP="008230B0">
      <w:pPr>
        <w:autoSpaceDE w:val="0"/>
        <w:autoSpaceDN w:val="0"/>
        <w:adjustRightInd w:val="0"/>
        <w:rPr>
          <w:color w:val="000000"/>
          <w:sz w:val="16"/>
          <w:lang w:eastAsia="uk-UA"/>
        </w:rPr>
      </w:pPr>
    </w:p>
    <w:p w:rsidR="008230B0" w:rsidRDefault="008230B0" w:rsidP="008230B0">
      <w:pPr>
        <w:spacing w:before="60" w:after="60"/>
        <w:ind w:left="-28" w:right="-6"/>
        <w:rPr>
          <w:b/>
          <w:sz w:val="28"/>
          <w:szCs w:val="28"/>
        </w:rPr>
      </w:pPr>
      <w:r>
        <w:rPr>
          <w:b/>
          <w:sz w:val="28"/>
          <w:szCs w:val="28"/>
        </w:rPr>
        <w:t>К</w:t>
      </w:r>
      <w:r w:rsidRPr="00500A01">
        <w:rPr>
          <w:b/>
          <w:sz w:val="28"/>
          <w:szCs w:val="28"/>
        </w:rPr>
        <w:t>омплексн</w:t>
      </w:r>
      <w:r>
        <w:rPr>
          <w:b/>
          <w:sz w:val="28"/>
          <w:szCs w:val="28"/>
        </w:rPr>
        <w:t>а</w:t>
      </w:r>
      <w:r w:rsidR="00B449C9">
        <w:rPr>
          <w:b/>
          <w:sz w:val="28"/>
          <w:szCs w:val="28"/>
        </w:rPr>
        <w:t xml:space="preserve"> </w:t>
      </w:r>
      <w:r>
        <w:rPr>
          <w:b/>
          <w:sz w:val="28"/>
          <w:szCs w:val="28"/>
        </w:rPr>
        <w:t>п</w:t>
      </w:r>
      <w:r w:rsidRPr="00500A01">
        <w:rPr>
          <w:b/>
          <w:sz w:val="28"/>
          <w:szCs w:val="28"/>
        </w:rPr>
        <w:t>рограм</w:t>
      </w:r>
      <w:r>
        <w:rPr>
          <w:b/>
          <w:sz w:val="28"/>
          <w:szCs w:val="28"/>
        </w:rPr>
        <w:t>а</w:t>
      </w:r>
      <w:r w:rsidRPr="00500A01">
        <w:rPr>
          <w:b/>
          <w:sz w:val="28"/>
          <w:szCs w:val="28"/>
        </w:rPr>
        <w:t xml:space="preserve"> підвищення енергоефективності, енергозбереження та розвитку відновлюваної енергетики у Львівській обл</w:t>
      </w:r>
      <w:r>
        <w:rPr>
          <w:b/>
          <w:sz w:val="28"/>
          <w:szCs w:val="28"/>
        </w:rPr>
        <w:t xml:space="preserve">асті </w:t>
      </w:r>
    </w:p>
    <w:p w:rsidR="008230B0" w:rsidRPr="00C121D9" w:rsidRDefault="00AA4DEB" w:rsidP="008230B0">
      <w:pPr>
        <w:spacing w:before="60" w:after="60"/>
        <w:ind w:left="-28" w:right="-6"/>
        <w:jc w:val="center"/>
        <w:rPr>
          <w:b/>
          <w:sz w:val="28"/>
          <w:szCs w:val="28"/>
        </w:rPr>
      </w:pPr>
      <w:r>
        <w:rPr>
          <w:b/>
          <w:sz w:val="28"/>
          <w:szCs w:val="28"/>
        </w:rPr>
        <w:t>на 2021-2023</w:t>
      </w:r>
      <w:r w:rsidR="008230B0">
        <w:rPr>
          <w:b/>
          <w:sz w:val="28"/>
          <w:szCs w:val="28"/>
        </w:rPr>
        <w:t xml:space="preserve"> роки</w:t>
      </w:r>
    </w:p>
    <w:p w:rsidR="008230B0" w:rsidRPr="00FD0B25" w:rsidRDefault="008230B0" w:rsidP="008230B0">
      <w:pPr>
        <w:autoSpaceDE w:val="0"/>
        <w:autoSpaceDN w:val="0"/>
        <w:adjustRightInd w:val="0"/>
        <w:jc w:val="center"/>
        <w:rPr>
          <w:color w:val="000000"/>
          <w:lang w:eastAsia="uk-UA"/>
        </w:rPr>
      </w:pPr>
      <w:r w:rsidRPr="00FD0B25">
        <w:rPr>
          <w:color w:val="000000"/>
          <w:lang w:eastAsia="uk-UA"/>
        </w:rPr>
        <w:t xml:space="preserve"> (назва програми) </w:t>
      </w:r>
    </w:p>
    <w:p w:rsidR="008230B0" w:rsidRPr="00FD0B25" w:rsidRDefault="008230B0" w:rsidP="008230B0">
      <w:pPr>
        <w:autoSpaceDE w:val="0"/>
        <w:autoSpaceDN w:val="0"/>
        <w:adjustRightInd w:val="0"/>
        <w:rPr>
          <w:color w:val="000000"/>
          <w:lang w:eastAsia="uk-UA"/>
        </w:rPr>
      </w:pPr>
    </w:p>
    <w:p w:rsidR="008230B0" w:rsidRPr="00FD0B25" w:rsidRDefault="008230B0" w:rsidP="008230B0">
      <w:pPr>
        <w:autoSpaceDE w:val="0"/>
        <w:autoSpaceDN w:val="0"/>
        <w:adjustRightInd w:val="0"/>
        <w:ind w:left="615"/>
        <w:rPr>
          <w:color w:val="000000"/>
          <w:lang w:eastAsia="uk-UA"/>
        </w:rPr>
      </w:pPr>
      <w:r w:rsidRPr="00FD0B25">
        <w:rPr>
          <w:color w:val="000000"/>
          <w:lang w:eastAsia="uk-UA"/>
        </w:rPr>
        <w:t>1. </w:t>
      </w:r>
      <w:r>
        <w:rPr>
          <w:color w:val="000000"/>
          <w:lang w:eastAsia="uk-UA"/>
        </w:rPr>
        <w:t xml:space="preserve">Ініціатор розроблення програми: </w:t>
      </w:r>
      <w:r w:rsidRPr="00127B0D">
        <w:rPr>
          <w:b/>
          <w:sz w:val="28"/>
          <w:szCs w:val="28"/>
        </w:rPr>
        <w:t>Департамент паливно-енергетичного комплексу та енергозбереження облдержадміністрації</w:t>
      </w:r>
    </w:p>
    <w:p w:rsidR="008230B0" w:rsidRPr="00FD0B25" w:rsidRDefault="008230B0" w:rsidP="008230B0">
      <w:pPr>
        <w:autoSpaceDE w:val="0"/>
        <w:autoSpaceDN w:val="0"/>
        <w:adjustRightInd w:val="0"/>
        <w:ind w:left="615"/>
        <w:rPr>
          <w:color w:val="000000"/>
          <w:sz w:val="16"/>
          <w:lang w:eastAsia="uk-UA"/>
        </w:rPr>
      </w:pPr>
    </w:p>
    <w:p w:rsidR="008230B0" w:rsidRPr="00FD0B25" w:rsidRDefault="008230B0" w:rsidP="008230B0">
      <w:pPr>
        <w:autoSpaceDE w:val="0"/>
        <w:autoSpaceDN w:val="0"/>
        <w:adjustRightInd w:val="0"/>
        <w:ind w:left="895" w:hanging="280"/>
        <w:rPr>
          <w:color w:val="000000"/>
          <w:lang w:eastAsia="uk-UA"/>
        </w:rPr>
      </w:pPr>
      <w:r w:rsidRPr="00FD0B25">
        <w:rPr>
          <w:color w:val="000000"/>
          <w:lang w:eastAsia="uk-UA"/>
        </w:rPr>
        <w:t xml:space="preserve">2. Дата, номер документа </w:t>
      </w:r>
      <w:r w:rsidRPr="00FD0B25">
        <w:rPr>
          <w:color w:val="000000"/>
          <w:lang w:eastAsia="uk-UA"/>
        </w:rPr>
        <w:br/>
        <w:t>про затвердження програми _______________________________________</w:t>
      </w:r>
    </w:p>
    <w:p w:rsidR="008230B0" w:rsidRPr="00FD0B25" w:rsidRDefault="008230B0" w:rsidP="008230B0">
      <w:pPr>
        <w:autoSpaceDE w:val="0"/>
        <w:autoSpaceDN w:val="0"/>
        <w:adjustRightInd w:val="0"/>
        <w:ind w:left="615"/>
        <w:rPr>
          <w:color w:val="000000"/>
          <w:sz w:val="16"/>
          <w:lang w:eastAsia="uk-UA"/>
        </w:rPr>
      </w:pPr>
    </w:p>
    <w:p w:rsidR="008230B0" w:rsidRPr="00FD0B25" w:rsidRDefault="008230B0" w:rsidP="008230B0">
      <w:pPr>
        <w:autoSpaceDE w:val="0"/>
        <w:autoSpaceDN w:val="0"/>
        <w:adjustRightInd w:val="0"/>
        <w:ind w:left="615"/>
        <w:rPr>
          <w:color w:val="000000"/>
          <w:lang w:eastAsia="uk-UA"/>
        </w:rPr>
      </w:pPr>
      <w:r>
        <w:rPr>
          <w:color w:val="000000"/>
          <w:lang w:eastAsia="uk-UA"/>
        </w:rPr>
        <w:t>3. Розробник програми</w:t>
      </w:r>
      <w:r w:rsidR="00782AF5">
        <w:rPr>
          <w:color w:val="000000"/>
          <w:lang w:eastAsia="uk-UA"/>
        </w:rPr>
        <w:t>:</w:t>
      </w:r>
      <w:r w:rsidR="001341CE">
        <w:rPr>
          <w:color w:val="000000"/>
          <w:lang w:eastAsia="uk-UA"/>
        </w:rPr>
        <w:t xml:space="preserve"> </w:t>
      </w:r>
      <w:r w:rsidRPr="00127B0D">
        <w:rPr>
          <w:b/>
          <w:sz w:val="28"/>
          <w:szCs w:val="28"/>
        </w:rPr>
        <w:t>Департамент паливно-енергетичного комплексу та енергозбереження облдержадміністрації</w:t>
      </w:r>
    </w:p>
    <w:p w:rsidR="008230B0" w:rsidRPr="00FD0B25" w:rsidRDefault="008230B0" w:rsidP="008230B0">
      <w:pPr>
        <w:autoSpaceDE w:val="0"/>
        <w:autoSpaceDN w:val="0"/>
        <w:adjustRightInd w:val="0"/>
        <w:ind w:left="615"/>
        <w:rPr>
          <w:color w:val="000000"/>
          <w:sz w:val="16"/>
          <w:lang w:eastAsia="uk-UA"/>
        </w:rPr>
      </w:pPr>
    </w:p>
    <w:p w:rsidR="008230B0" w:rsidRPr="00723593" w:rsidRDefault="008230B0" w:rsidP="008230B0">
      <w:pPr>
        <w:autoSpaceDE w:val="0"/>
        <w:autoSpaceDN w:val="0"/>
        <w:adjustRightInd w:val="0"/>
        <w:ind w:left="615"/>
        <w:rPr>
          <w:b/>
          <w:sz w:val="28"/>
          <w:szCs w:val="28"/>
        </w:rPr>
      </w:pPr>
      <w:r w:rsidRPr="00FD0B25">
        <w:rPr>
          <w:color w:val="000000"/>
          <w:lang w:eastAsia="uk-UA"/>
        </w:rPr>
        <w:t>4. Співрозробники програми</w:t>
      </w:r>
      <w:r w:rsidR="00782AF5">
        <w:rPr>
          <w:color w:val="000000"/>
          <w:lang w:eastAsia="uk-UA"/>
        </w:rPr>
        <w:t>:</w:t>
      </w:r>
      <w:r w:rsidR="001341CE">
        <w:rPr>
          <w:color w:val="000000"/>
          <w:lang w:eastAsia="uk-UA"/>
        </w:rPr>
        <w:t xml:space="preserve"> </w:t>
      </w:r>
      <w:r w:rsidR="00782AF5" w:rsidRPr="004D65DF">
        <w:rPr>
          <w:b/>
          <w:sz w:val="28"/>
          <w:szCs w:val="28"/>
        </w:rPr>
        <w:t>Deutsche</w:t>
      </w:r>
      <w:r w:rsidR="001341CE" w:rsidRPr="004D65DF">
        <w:rPr>
          <w:b/>
          <w:sz w:val="28"/>
          <w:szCs w:val="28"/>
        </w:rPr>
        <w:t xml:space="preserve"> </w:t>
      </w:r>
      <w:r w:rsidR="00782AF5" w:rsidRPr="004D65DF">
        <w:rPr>
          <w:b/>
          <w:sz w:val="28"/>
          <w:szCs w:val="28"/>
        </w:rPr>
        <w:t>Gesellschaftfür</w:t>
      </w:r>
      <w:r w:rsidR="001341CE" w:rsidRPr="004D65DF">
        <w:rPr>
          <w:b/>
          <w:sz w:val="28"/>
          <w:szCs w:val="28"/>
        </w:rPr>
        <w:t xml:space="preserve"> </w:t>
      </w:r>
      <w:r w:rsidR="00782AF5" w:rsidRPr="004D65DF">
        <w:rPr>
          <w:b/>
          <w:sz w:val="28"/>
          <w:szCs w:val="28"/>
        </w:rPr>
        <w:t>Internationale</w:t>
      </w:r>
      <w:r w:rsidR="001341CE" w:rsidRPr="004D65DF">
        <w:rPr>
          <w:b/>
          <w:sz w:val="28"/>
          <w:szCs w:val="28"/>
        </w:rPr>
        <w:t xml:space="preserve"> </w:t>
      </w:r>
      <w:r w:rsidR="00782AF5" w:rsidRPr="004D65DF">
        <w:rPr>
          <w:b/>
          <w:sz w:val="28"/>
          <w:szCs w:val="28"/>
        </w:rPr>
        <w:t>Zusammenarbeit (GIZ) GmbH, Фонд Східна Європа</w:t>
      </w:r>
      <w:r w:rsidR="006B65F4" w:rsidRPr="004D65DF">
        <w:rPr>
          <w:b/>
          <w:sz w:val="28"/>
          <w:szCs w:val="28"/>
        </w:rPr>
        <w:t xml:space="preserve">, </w:t>
      </w:r>
      <w:r w:rsidR="006B65F4" w:rsidRPr="004D65DF">
        <w:rPr>
          <w:b/>
          <w:sz w:val="28"/>
          <w:szCs w:val="28"/>
          <w:lang w:val="en-US"/>
        </w:rPr>
        <w:t>IFC</w:t>
      </w:r>
    </w:p>
    <w:p w:rsidR="008230B0" w:rsidRPr="00FD0B25" w:rsidRDefault="008230B0" w:rsidP="008230B0">
      <w:pPr>
        <w:autoSpaceDE w:val="0"/>
        <w:autoSpaceDN w:val="0"/>
        <w:adjustRightInd w:val="0"/>
        <w:ind w:left="615"/>
        <w:rPr>
          <w:color w:val="000000"/>
          <w:sz w:val="16"/>
          <w:lang w:eastAsia="uk-UA"/>
        </w:rPr>
      </w:pPr>
    </w:p>
    <w:p w:rsidR="008230B0" w:rsidRPr="00FD0B25" w:rsidRDefault="008230B0" w:rsidP="008230B0">
      <w:pPr>
        <w:autoSpaceDE w:val="0"/>
        <w:autoSpaceDN w:val="0"/>
        <w:adjustRightInd w:val="0"/>
        <w:ind w:left="615"/>
        <w:rPr>
          <w:color w:val="000000"/>
          <w:lang w:eastAsia="uk-UA"/>
        </w:rPr>
      </w:pPr>
      <w:r>
        <w:rPr>
          <w:color w:val="000000"/>
          <w:lang w:eastAsia="uk-UA"/>
        </w:rPr>
        <w:t xml:space="preserve">5. Відповідальні виконавці </w:t>
      </w:r>
      <w:r w:rsidR="007F79C3">
        <w:rPr>
          <w:color w:val="000000"/>
          <w:lang w:eastAsia="uk-UA"/>
        </w:rPr>
        <w:t xml:space="preserve">програми </w:t>
      </w:r>
      <w:r w:rsidR="007F79C3" w:rsidRPr="00127B0D">
        <w:rPr>
          <w:b/>
          <w:sz w:val="28"/>
          <w:szCs w:val="28"/>
        </w:rPr>
        <w:t>Департамент паливно-енергетичного комплексу та енергозбереження облдержадміністрації</w:t>
      </w:r>
    </w:p>
    <w:p w:rsidR="008230B0" w:rsidRPr="00FD0B25" w:rsidRDefault="008230B0" w:rsidP="008230B0">
      <w:pPr>
        <w:autoSpaceDE w:val="0"/>
        <w:autoSpaceDN w:val="0"/>
        <w:adjustRightInd w:val="0"/>
        <w:ind w:left="615"/>
        <w:rPr>
          <w:color w:val="000000"/>
          <w:sz w:val="16"/>
          <w:lang w:eastAsia="uk-UA"/>
        </w:rPr>
      </w:pPr>
    </w:p>
    <w:p w:rsidR="008230B0" w:rsidRPr="00782AF5" w:rsidRDefault="00782AF5" w:rsidP="008230B0">
      <w:pPr>
        <w:autoSpaceDE w:val="0"/>
        <w:autoSpaceDN w:val="0"/>
        <w:adjustRightInd w:val="0"/>
        <w:ind w:left="615"/>
        <w:rPr>
          <w:b/>
          <w:sz w:val="28"/>
          <w:szCs w:val="28"/>
        </w:rPr>
      </w:pPr>
      <w:r>
        <w:rPr>
          <w:color w:val="000000"/>
          <w:lang w:eastAsia="uk-UA"/>
        </w:rPr>
        <w:t xml:space="preserve">6. Учасники програми: </w:t>
      </w:r>
      <w:r w:rsidRPr="00782AF5">
        <w:rPr>
          <w:b/>
          <w:sz w:val="28"/>
          <w:szCs w:val="28"/>
        </w:rPr>
        <w:t>профільні департаменти та управління обласної державної адміністрації, кредитно-фінанс</w:t>
      </w:r>
      <w:r w:rsidR="00C43E8C">
        <w:rPr>
          <w:b/>
          <w:sz w:val="28"/>
          <w:szCs w:val="28"/>
        </w:rPr>
        <w:t>ові установи, суб</w:t>
      </w:r>
      <w:r w:rsidR="00E53419" w:rsidRPr="00723593">
        <w:rPr>
          <w:b/>
          <w:sz w:val="28"/>
          <w:szCs w:val="28"/>
        </w:rPr>
        <w:t>’</w:t>
      </w:r>
      <w:r w:rsidR="00C43E8C">
        <w:rPr>
          <w:b/>
          <w:sz w:val="28"/>
          <w:szCs w:val="28"/>
        </w:rPr>
        <w:t>єкти підприємницької діяльності</w:t>
      </w:r>
      <w:r w:rsidRPr="00782AF5">
        <w:rPr>
          <w:b/>
          <w:sz w:val="28"/>
          <w:szCs w:val="28"/>
        </w:rPr>
        <w:t>, органи місцевого самоврядування</w:t>
      </w:r>
    </w:p>
    <w:p w:rsidR="008230B0" w:rsidRPr="00FD0B25" w:rsidRDefault="008230B0" w:rsidP="008230B0">
      <w:pPr>
        <w:autoSpaceDE w:val="0"/>
        <w:autoSpaceDN w:val="0"/>
        <w:adjustRightInd w:val="0"/>
        <w:ind w:left="615"/>
        <w:rPr>
          <w:color w:val="000000"/>
          <w:sz w:val="16"/>
          <w:lang w:eastAsia="uk-UA"/>
        </w:rPr>
      </w:pPr>
    </w:p>
    <w:p w:rsidR="008230B0" w:rsidRPr="00AF32D4" w:rsidRDefault="008230B0" w:rsidP="008230B0">
      <w:pPr>
        <w:autoSpaceDE w:val="0"/>
        <w:autoSpaceDN w:val="0"/>
        <w:adjustRightInd w:val="0"/>
        <w:ind w:left="615"/>
        <w:rPr>
          <w:b/>
          <w:color w:val="000000"/>
          <w:lang w:eastAsia="uk-UA"/>
        </w:rPr>
      </w:pPr>
      <w:r w:rsidRPr="00FD0B25">
        <w:rPr>
          <w:color w:val="000000"/>
          <w:lang w:eastAsia="uk-UA"/>
        </w:rPr>
        <w:t>7. Тер</w:t>
      </w:r>
      <w:r>
        <w:rPr>
          <w:color w:val="000000"/>
          <w:lang w:eastAsia="uk-UA"/>
        </w:rPr>
        <w:t>м</w:t>
      </w:r>
      <w:r w:rsidR="00995612">
        <w:rPr>
          <w:color w:val="000000"/>
          <w:lang w:eastAsia="uk-UA"/>
        </w:rPr>
        <w:t>ін реалізації програми</w:t>
      </w:r>
      <w:r w:rsidR="00782AF5">
        <w:rPr>
          <w:color w:val="000000"/>
          <w:lang w:eastAsia="uk-UA"/>
        </w:rPr>
        <w:t>:</w:t>
      </w:r>
      <w:r w:rsidR="001341CE">
        <w:rPr>
          <w:color w:val="000000"/>
          <w:lang w:eastAsia="uk-UA"/>
        </w:rPr>
        <w:t xml:space="preserve"> </w:t>
      </w:r>
      <w:r w:rsidR="00B41D6C">
        <w:rPr>
          <w:b/>
          <w:color w:val="000000"/>
          <w:sz w:val="28"/>
          <w:szCs w:val="28"/>
          <w:lang w:eastAsia="uk-UA"/>
        </w:rPr>
        <w:t>2021-2023</w:t>
      </w:r>
      <w:r w:rsidRPr="001341CE">
        <w:rPr>
          <w:b/>
          <w:color w:val="000000"/>
          <w:sz w:val="28"/>
          <w:szCs w:val="28"/>
          <w:lang w:eastAsia="uk-UA"/>
        </w:rPr>
        <w:t xml:space="preserve"> роки</w:t>
      </w:r>
    </w:p>
    <w:p w:rsidR="008230B0" w:rsidRPr="00AF32D4" w:rsidRDefault="008230B0" w:rsidP="008230B0">
      <w:pPr>
        <w:autoSpaceDE w:val="0"/>
        <w:autoSpaceDN w:val="0"/>
        <w:adjustRightInd w:val="0"/>
        <w:ind w:left="615"/>
        <w:rPr>
          <w:b/>
          <w:color w:val="000000"/>
          <w:sz w:val="16"/>
          <w:lang w:eastAsia="uk-UA"/>
        </w:rPr>
      </w:pPr>
    </w:p>
    <w:p w:rsidR="008230B0" w:rsidRDefault="008230B0" w:rsidP="008230B0">
      <w:pPr>
        <w:autoSpaceDE w:val="0"/>
        <w:autoSpaceDN w:val="0"/>
        <w:adjustRightInd w:val="0"/>
        <w:ind w:left="615"/>
        <w:rPr>
          <w:color w:val="000000"/>
          <w:lang w:eastAsia="uk-UA"/>
        </w:rPr>
      </w:pPr>
      <w:r>
        <w:rPr>
          <w:color w:val="000000"/>
          <w:lang w:eastAsia="uk-UA"/>
        </w:rPr>
        <w:t>8</w:t>
      </w:r>
      <w:r w:rsidRPr="00FD0B25">
        <w:rPr>
          <w:color w:val="000000"/>
          <w:lang w:eastAsia="uk-UA"/>
        </w:rPr>
        <w:t>. </w:t>
      </w:r>
      <w:r>
        <w:rPr>
          <w:color w:val="000000"/>
          <w:lang w:eastAsia="uk-UA"/>
        </w:rPr>
        <w:t xml:space="preserve">Номер та назва завдань Стратегії розвитку Львівської області, </w:t>
      </w:r>
    </w:p>
    <w:p w:rsidR="008230B0" w:rsidRPr="00FD0B25" w:rsidRDefault="008230B0" w:rsidP="008230B0">
      <w:pPr>
        <w:autoSpaceDE w:val="0"/>
        <w:autoSpaceDN w:val="0"/>
        <w:adjustRightInd w:val="0"/>
        <w:ind w:left="615"/>
        <w:rPr>
          <w:color w:val="000000"/>
          <w:lang w:eastAsia="uk-UA"/>
        </w:rPr>
      </w:pPr>
      <w:r>
        <w:rPr>
          <w:color w:val="000000"/>
          <w:lang w:eastAsia="uk-UA"/>
        </w:rPr>
        <w:t>яким відповідає програма:</w:t>
      </w:r>
      <w:r w:rsidR="001341CE">
        <w:rPr>
          <w:color w:val="000000"/>
          <w:lang w:eastAsia="uk-UA"/>
        </w:rPr>
        <w:t xml:space="preserve"> </w:t>
      </w:r>
      <w:r w:rsidR="00464920">
        <w:rPr>
          <w:b/>
          <w:sz w:val="28"/>
          <w:szCs w:val="28"/>
        </w:rPr>
        <w:t xml:space="preserve">оперативна ціль </w:t>
      </w:r>
      <w:r w:rsidRPr="00782AF5">
        <w:rPr>
          <w:b/>
          <w:sz w:val="28"/>
          <w:szCs w:val="28"/>
        </w:rPr>
        <w:t>1.3. Енергетична самодостатність</w:t>
      </w:r>
    </w:p>
    <w:p w:rsidR="008230B0" w:rsidRPr="00FD0B25" w:rsidRDefault="008230B0" w:rsidP="008230B0">
      <w:pPr>
        <w:autoSpaceDE w:val="0"/>
        <w:autoSpaceDN w:val="0"/>
        <w:adjustRightInd w:val="0"/>
        <w:ind w:left="615"/>
        <w:rPr>
          <w:color w:val="000000"/>
          <w:sz w:val="16"/>
          <w:lang w:eastAsia="uk-UA"/>
        </w:rPr>
      </w:pPr>
    </w:p>
    <w:p w:rsidR="008230B0" w:rsidRPr="00FD0B25" w:rsidRDefault="008230B0" w:rsidP="008230B0">
      <w:pPr>
        <w:autoSpaceDE w:val="0"/>
        <w:autoSpaceDN w:val="0"/>
        <w:adjustRightInd w:val="0"/>
        <w:ind w:left="923" w:hanging="308"/>
        <w:rPr>
          <w:color w:val="000000"/>
          <w:lang w:eastAsia="uk-UA"/>
        </w:rPr>
      </w:pPr>
      <w:r>
        <w:rPr>
          <w:color w:val="000000"/>
          <w:lang w:eastAsia="uk-UA"/>
        </w:rPr>
        <w:t>9</w:t>
      </w:r>
      <w:r w:rsidRPr="00FD0B25">
        <w:rPr>
          <w:color w:val="000000"/>
          <w:lang w:eastAsia="uk-UA"/>
        </w:rPr>
        <w:t>. Загальний обсяг фінансових ресурсів, необхідних для</w:t>
      </w:r>
      <w:r>
        <w:rPr>
          <w:color w:val="000000"/>
          <w:lang w:eastAsia="uk-UA"/>
        </w:rPr>
        <w:t xml:space="preserve"> реаліз</w:t>
      </w:r>
      <w:r w:rsidR="00F048F4">
        <w:rPr>
          <w:color w:val="000000"/>
          <w:lang w:eastAsia="uk-UA"/>
        </w:rPr>
        <w:t>ації програми, тис. грн, всього:</w:t>
      </w:r>
      <w:r w:rsidR="001341CE">
        <w:rPr>
          <w:color w:val="000000"/>
          <w:lang w:eastAsia="uk-UA"/>
        </w:rPr>
        <w:t xml:space="preserve"> </w:t>
      </w:r>
      <w:r w:rsidR="002E7F7D" w:rsidRPr="00770166">
        <w:rPr>
          <w:b/>
          <w:sz w:val="28"/>
          <w:szCs w:val="28"/>
        </w:rPr>
        <w:t>в межах бюджетних призначень</w:t>
      </w:r>
      <w:r w:rsidRPr="00FD0B25">
        <w:rPr>
          <w:color w:val="000000"/>
          <w:lang w:eastAsia="uk-UA"/>
        </w:rPr>
        <w:br/>
        <w:t>у тому числі:</w:t>
      </w:r>
    </w:p>
    <w:p w:rsidR="008230B0" w:rsidRPr="00FD0B25" w:rsidRDefault="008230B0" w:rsidP="008230B0">
      <w:pPr>
        <w:autoSpaceDE w:val="0"/>
        <w:autoSpaceDN w:val="0"/>
        <w:adjustRightInd w:val="0"/>
        <w:ind w:left="615"/>
        <w:rPr>
          <w:color w:val="000000"/>
          <w:sz w:val="16"/>
          <w:lang w:eastAsia="uk-UA"/>
        </w:rPr>
      </w:pPr>
    </w:p>
    <w:p w:rsidR="008230B0" w:rsidRPr="00FD0B25" w:rsidRDefault="008230B0" w:rsidP="008230B0">
      <w:pPr>
        <w:autoSpaceDE w:val="0"/>
        <w:autoSpaceDN w:val="0"/>
        <w:adjustRightInd w:val="0"/>
        <w:ind w:left="1077" w:hanging="462"/>
        <w:rPr>
          <w:color w:val="000000"/>
          <w:lang w:eastAsia="uk-UA"/>
        </w:rPr>
      </w:pPr>
      <w:r>
        <w:rPr>
          <w:color w:val="000000"/>
          <w:lang w:eastAsia="uk-UA"/>
        </w:rPr>
        <w:t>9</w:t>
      </w:r>
      <w:r w:rsidR="00F048F4">
        <w:rPr>
          <w:color w:val="000000"/>
          <w:lang w:eastAsia="uk-UA"/>
        </w:rPr>
        <w:t xml:space="preserve">.1. коштів обласного бюджету: </w:t>
      </w:r>
      <w:r w:rsidR="002E7F7D" w:rsidRPr="00770166">
        <w:rPr>
          <w:b/>
          <w:sz w:val="28"/>
          <w:szCs w:val="28"/>
        </w:rPr>
        <w:t>в межах бюджетних призначень</w:t>
      </w:r>
      <w:r w:rsidRPr="00FD0B25">
        <w:rPr>
          <w:color w:val="000000"/>
          <w:lang w:eastAsia="uk-UA"/>
        </w:rPr>
        <w:br/>
        <w:t>к</w:t>
      </w:r>
      <w:r w:rsidR="002E7F7D">
        <w:rPr>
          <w:color w:val="000000"/>
          <w:lang w:eastAsia="uk-UA"/>
        </w:rPr>
        <w:t xml:space="preserve">оштів інших джерел (вказати) </w:t>
      </w:r>
    </w:p>
    <w:p w:rsidR="008230B0" w:rsidRPr="00FD0B25" w:rsidRDefault="008230B0" w:rsidP="008230B0">
      <w:pPr>
        <w:autoSpaceDE w:val="0"/>
        <w:autoSpaceDN w:val="0"/>
        <w:adjustRightInd w:val="0"/>
        <w:ind w:firstLine="520"/>
        <w:rPr>
          <w:color w:val="000000"/>
          <w:lang w:eastAsia="uk-UA"/>
        </w:rPr>
      </w:pPr>
    </w:p>
    <w:p w:rsidR="008230B0" w:rsidRPr="00FD0B25" w:rsidRDefault="008230B0" w:rsidP="008230B0">
      <w:pPr>
        <w:autoSpaceDE w:val="0"/>
        <w:autoSpaceDN w:val="0"/>
        <w:adjustRightInd w:val="0"/>
        <w:ind w:firstLine="520"/>
        <w:rPr>
          <w:color w:val="000000"/>
          <w:lang w:eastAsia="uk-UA"/>
        </w:rPr>
      </w:pPr>
    </w:p>
    <w:p w:rsidR="008230B0" w:rsidRPr="00FD0B25" w:rsidRDefault="008230B0" w:rsidP="008230B0">
      <w:pPr>
        <w:autoSpaceDE w:val="0"/>
        <w:autoSpaceDN w:val="0"/>
        <w:adjustRightInd w:val="0"/>
        <w:ind w:firstLine="520"/>
        <w:rPr>
          <w:color w:val="000000"/>
          <w:lang w:eastAsia="uk-UA"/>
        </w:rPr>
      </w:pPr>
    </w:p>
    <w:p w:rsidR="008230B0" w:rsidRPr="00FD0B25" w:rsidRDefault="008230B0" w:rsidP="008230B0">
      <w:pPr>
        <w:pStyle w:val="a3"/>
        <w:tabs>
          <w:tab w:val="clear" w:pos="4320"/>
          <w:tab w:val="clear" w:pos="8640"/>
        </w:tabs>
        <w:spacing w:line="192" w:lineRule="auto"/>
        <w:ind w:left="567"/>
        <w:rPr>
          <w:b/>
          <w:noProof w:val="0"/>
          <w:color w:val="000000"/>
          <w:sz w:val="22"/>
        </w:rPr>
      </w:pPr>
      <w:r w:rsidRPr="00FD0B25">
        <w:rPr>
          <w:b/>
          <w:noProof w:val="0"/>
          <w:color w:val="000000"/>
        </w:rPr>
        <w:t xml:space="preserve">Керівник установи - </w:t>
      </w:r>
      <w:r w:rsidRPr="00FD0B25">
        <w:rPr>
          <w:b/>
          <w:noProof w:val="0"/>
          <w:color w:val="000000"/>
        </w:rPr>
        <w:br/>
        <w:t>головного</w:t>
      </w:r>
      <w:r w:rsidRPr="00FD0B25">
        <w:rPr>
          <w:b/>
          <w:color w:val="000000"/>
        </w:rPr>
        <w:t xml:space="preserve"> розпорядник</w:t>
      </w:r>
      <w:r w:rsidRPr="00FD0B25">
        <w:rPr>
          <w:b/>
          <w:noProof w:val="0"/>
          <w:color w:val="000000"/>
        </w:rPr>
        <w:t>а</w:t>
      </w:r>
      <w:r w:rsidR="00160C80">
        <w:rPr>
          <w:b/>
          <w:noProof w:val="0"/>
          <w:color w:val="000000"/>
        </w:rPr>
        <w:t xml:space="preserve"> </w:t>
      </w:r>
      <w:r w:rsidR="006F4714">
        <w:rPr>
          <w:b/>
          <w:noProof w:val="0"/>
          <w:color w:val="000000"/>
        </w:rPr>
        <w:t xml:space="preserve">                                </w:t>
      </w:r>
      <w:r w:rsidRPr="00FD0B25">
        <w:rPr>
          <w:b/>
          <w:noProof w:val="0"/>
          <w:color w:val="000000"/>
        </w:rPr>
        <w:br/>
      </w:r>
      <w:r w:rsidRPr="00FD0B25">
        <w:rPr>
          <w:b/>
          <w:color w:val="000000"/>
        </w:rPr>
        <w:t>коштів</w:t>
      </w:r>
      <w:r w:rsidR="00EE2DBA">
        <w:rPr>
          <w:b/>
          <w:noProof w:val="0"/>
          <w:color w:val="000000"/>
        </w:rPr>
        <w:tab/>
      </w:r>
      <w:r w:rsidR="00EE2DBA">
        <w:rPr>
          <w:b/>
          <w:noProof w:val="0"/>
          <w:color w:val="000000"/>
        </w:rPr>
        <w:tab/>
      </w:r>
      <w:r w:rsidR="00EE2DBA">
        <w:rPr>
          <w:b/>
          <w:noProof w:val="0"/>
          <w:color w:val="000000"/>
        </w:rPr>
        <w:tab/>
        <w:t>__________</w:t>
      </w:r>
      <w:r w:rsidR="006F4714" w:rsidRPr="00EE2DBA">
        <w:rPr>
          <w:b/>
          <w:color w:val="000000"/>
          <w:sz w:val="22"/>
          <w:szCs w:val="22"/>
          <w:u w:val="single"/>
        </w:rPr>
        <w:t>КЕ</w:t>
      </w:r>
      <w:r w:rsidR="00EE2DBA" w:rsidRPr="00EE2DBA">
        <w:rPr>
          <w:b/>
          <w:color w:val="000000"/>
          <w:sz w:val="22"/>
          <w:szCs w:val="22"/>
          <w:u w:val="single"/>
        </w:rPr>
        <w:t>Й</w:t>
      </w:r>
      <w:r w:rsidR="004D65DF">
        <w:rPr>
          <w:b/>
          <w:color w:val="000000"/>
          <w:sz w:val="22"/>
          <w:szCs w:val="22"/>
          <w:u w:val="single"/>
        </w:rPr>
        <w:t>ВАН Б.П</w:t>
      </w:r>
      <w:r w:rsidRPr="00EE2DBA">
        <w:rPr>
          <w:b/>
          <w:noProof w:val="0"/>
          <w:color w:val="000000"/>
          <w:sz w:val="22"/>
          <w:szCs w:val="22"/>
        </w:rPr>
        <w:tab/>
      </w:r>
      <w:r w:rsidRPr="00FD0B25">
        <w:rPr>
          <w:b/>
          <w:noProof w:val="0"/>
          <w:color w:val="000000"/>
        </w:rPr>
        <w:tab/>
        <w:t>______________</w:t>
      </w:r>
    </w:p>
    <w:p w:rsidR="008230B0" w:rsidRPr="00FD0B25" w:rsidRDefault="008230B0" w:rsidP="008230B0">
      <w:pPr>
        <w:pStyle w:val="a3"/>
        <w:tabs>
          <w:tab w:val="clear" w:pos="4320"/>
          <w:tab w:val="clear" w:pos="8640"/>
        </w:tabs>
        <w:ind w:left="567"/>
        <w:rPr>
          <w:b/>
          <w:noProof w:val="0"/>
          <w:color w:val="000000"/>
        </w:rPr>
      </w:pPr>
      <w:r w:rsidRPr="00FD0B25">
        <w:rPr>
          <w:b/>
          <w:noProof w:val="0"/>
          <w:color w:val="000000"/>
        </w:rPr>
        <w:tab/>
      </w:r>
      <w:r w:rsidRPr="00FD0B25">
        <w:rPr>
          <w:b/>
          <w:noProof w:val="0"/>
          <w:color w:val="000000"/>
        </w:rPr>
        <w:tab/>
      </w:r>
      <w:r w:rsidRPr="00FD0B25">
        <w:rPr>
          <w:b/>
          <w:noProof w:val="0"/>
          <w:color w:val="000000"/>
        </w:rPr>
        <w:tab/>
      </w:r>
      <w:r w:rsidRPr="00FD0B25">
        <w:rPr>
          <w:b/>
          <w:noProof w:val="0"/>
          <w:color w:val="000000"/>
        </w:rPr>
        <w:tab/>
      </w:r>
      <w:r w:rsidRPr="00FD0B25">
        <w:rPr>
          <w:b/>
          <w:noProof w:val="0"/>
          <w:color w:val="000000"/>
        </w:rPr>
        <w:tab/>
      </w:r>
      <w:r w:rsidRPr="00FD0B25">
        <w:rPr>
          <w:b/>
          <w:noProof w:val="0"/>
          <w:color w:val="000000"/>
        </w:rPr>
        <w:tab/>
      </w:r>
      <w:r w:rsidRPr="00FD0B25">
        <w:rPr>
          <w:b/>
          <w:noProof w:val="0"/>
          <w:color w:val="000000"/>
          <w:sz w:val="22"/>
        </w:rPr>
        <w:t xml:space="preserve"> (П. І. Б.) </w:t>
      </w:r>
      <w:r w:rsidRPr="00FD0B25">
        <w:rPr>
          <w:b/>
          <w:noProof w:val="0"/>
          <w:color w:val="000000"/>
        </w:rPr>
        <w:tab/>
      </w:r>
      <w:r w:rsidRPr="00FD0B25">
        <w:rPr>
          <w:b/>
          <w:noProof w:val="0"/>
          <w:color w:val="000000"/>
        </w:rPr>
        <w:tab/>
      </w:r>
      <w:r w:rsidRPr="00FD0B25">
        <w:rPr>
          <w:b/>
          <w:noProof w:val="0"/>
          <w:color w:val="000000"/>
        </w:rPr>
        <w:tab/>
      </w:r>
      <w:r w:rsidRPr="00FD0B25">
        <w:rPr>
          <w:b/>
          <w:noProof w:val="0"/>
          <w:color w:val="000000"/>
        </w:rPr>
        <w:tab/>
      </w:r>
      <w:r w:rsidRPr="00FD0B25">
        <w:rPr>
          <w:b/>
          <w:noProof w:val="0"/>
          <w:color w:val="000000"/>
        </w:rPr>
        <w:tab/>
      </w:r>
      <w:r w:rsidRPr="00FD0B25">
        <w:rPr>
          <w:b/>
          <w:noProof w:val="0"/>
          <w:color w:val="000000"/>
          <w:sz w:val="22"/>
        </w:rPr>
        <w:t xml:space="preserve"> (підпис) </w:t>
      </w:r>
    </w:p>
    <w:p w:rsidR="008230B0" w:rsidRPr="00FD0B25" w:rsidRDefault="008230B0" w:rsidP="008230B0">
      <w:pPr>
        <w:pStyle w:val="a3"/>
        <w:tabs>
          <w:tab w:val="clear" w:pos="4320"/>
          <w:tab w:val="clear" w:pos="8640"/>
        </w:tabs>
        <w:ind w:left="567"/>
        <w:rPr>
          <w:b/>
          <w:noProof w:val="0"/>
          <w:color w:val="000000"/>
          <w:lang w:val="ru-RU"/>
        </w:rPr>
      </w:pPr>
      <w:r w:rsidRPr="00FD0B25">
        <w:rPr>
          <w:b/>
          <w:noProof w:val="0"/>
          <w:color w:val="000000"/>
        </w:rPr>
        <w:t xml:space="preserve">Відповідальний </w:t>
      </w:r>
      <w:r w:rsidRPr="00FD0B25">
        <w:rPr>
          <w:b/>
          <w:noProof w:val="0"/>
          <w:color w:val="000000"/>
        </w:rPr>
        <w:br/>
        <w:t>виконавець Програми</w:t>
      </w:r>
      <w:r>
        <w:rPr>
          <w:b/>
          <w:noProof w:val="0"/>
          <w:color w:val="000000"/>
          <w:lang w:val="ru-RU"/>
        </w:rPr>
        <w:tab/>
      </w:r>
      <w:r w:rsidR="00EE2DBA">
        <w:rPr>
          <w:b/>
          <w:noProof w:val="0"/>
          <w:color w:val="000000"/>
          <w:lang w:val="ru-RU"/>
        </w:rPr>
        <w:t xml:space="preserve">        </w:t>
      </w:r>
      <w:r w:rsidRPr="00EE2DBA">
        <w:rPr>
          <w:b/>
          <w:noProof w:val="0"/>
          <w:color w:val="000000"/>
          <w:sz w:val="22"/>
          <w:szCs w:val="22"/>
          <w:u w:val="single"/>
          <w:lang w:val="ru-RU"/>
        </w:rPr>
        <w:t>КЕЙВАН Б.П.</w:t>
      </w:r>
      <w:r>
        <w:rPr>
          <w:b/>
          <w:noProof w:val="0"/>
          <w:color w:val="000000"/>
          <w:lang w:val="ru-RU"/>
        </w:rPr>
        <w:tab/>
      </w:r>
      <w:r>
        <w:rPr>
          <w:b/>
          <w:noProof w:val="0"/>
          <w:color w:val="000000"/>
          <w:lang w:val="ru-RU"/>
        </w:rPr>
        <w:tab/>
      </w:r>
    </w:p>
    <w:p w:rsidR="008230B0" w:rsidRPr="00FD0B25" w:rsidRDefault="008230B0" w:rsidP="008230B0">
      <w:pPr>
        <w:pStyle w:val="a3"/>
        <w:tabs>
          <w:tab w:val="clear" w:pos="4320"/>
          <w:tab w:val="clear" w:pos="8640"/>
        </w:tabs>
        <w:ind w:left="567"/>
        <w:rPr>
          <w:b/>
          <w:noProof w:val="0"/>
          <w:color w:val="000000"/>
          <w:sz w:val="22"/>
        </w:rPr>
      </w:pPr>
      <w:r w:rsidRPr="00FD0B25">
        <w:rPr>
          <w:b/>
          <w:noProof w:val="0"/>
          <w:color w:val="000000"/>
          <w:lang w:val="ru-RU"/>
        </w:rPr>
        <w:tab/>
      </w:r>
      <w:r w:rsidRPr="00FD0B25">
        <w:rPr>
          <w:b/>
          <w:noProof w:val="0"/>
          <w:color w:val="000000"/>
          <w:lang w:val="ru-RU"/>
        </w:rPr>
        <w:tab/>
      </w:r>
      <w:r w:rsidRPr="00FD0B25">
        <w:rPr>
          <w:b/>
          <w:noProof w:val="0"/>
          <w:color w:val="000000"/>
          <w:lang w:val="ru-RU"/>
        </w:rPr>
        <w:tab/>
      </w:r>
      <w:r w:rsidRPr="00FD0B25">
        <w:rPr>
          <w:b/>
          <w:noProof w:val="0"/>
          <w:color w:val="000000"/>
          <w:lang w:val="ru-RU"/>
        </w:rPr>
        <w:tab/>
      </w:r>
      <w:r w:rsidRPr="00FD0B25">
        <w:rPr>
          <w:b/>
          <w:noProof w:val="0"/>
          <w:color w:val="000000"/>
          <w:lang w:val="ru-RU"/>
        </w:rPr>
        <w:tab/>
      </w:r>
      <w:r w:rsidRPr="00FD0B25">
        <w:rPr>
          <w:b/>
          <w:noProof w:val="0"/>
          <w:color w:val="000000"/>
          <w:lang w:val="ru-RU"/>
        </w:rPr>
        <w:tab/>
      </w:r>
      <w:r w:rsidRPr="00FD0B25">
        <w:rPr>
          <w:b/>
          <w:noProof w:val="0"/>
          <w:color w:val="000000"/>
          <w:sz w:val="22"/>
        </w:rPr>
        <w:t xml:space="preserve"> (П. І. Б.) </w:t>
      </w:r>
      <w:r w:rsidRPr="00FD0B25">
        <w:rPr>
          <w:b/>
          <w:noProof w:val="0"/>
          <w:color w:val="000000"/>
          <w:sz w:val="22"/>
        </w:rPr>
        <w:tab/>
      </w:r>
      <w:r w:rsidRPr="00FD0B25">
        <w:rPr>
          <w:b/>
          <w:noProof w:val="0"/>
          <w:color w:val="000000"/>
          <w:sz w:val="22"/>
        </w:rPr>
        <w:tab/>
      </w:r>
      <w:r w:rsidRPr="00FD0B25">
        <w:rPr>
          <w:b/>
          <w:noProof w:val="0"/>
          <w:color w:val="000000"/>
          <w:sz w:val="22"/>
        </w:rPr>
        <w:tab/>
      </w:r>
      <w:r w:rsidRPr="00FD0B25">
        <w:rPr>
          <w:b/>
          <w:noProof w:val="0"/>
          <w:color w:val="000000"/>
          <w:sz w:val="22"/>
        </w:rPr>
        <w:tab/>
      </w:r>
      <w:r w:rsidRPr="00FD0B25">
        <w:rPr>
          <w:b/>
          <w:noProof w:val="0"/>
          <w:color w:val="000000"/>
          <w:sz w:val="22"/>
        </w:rPr>
        <w:tab/>
        <w:t xml:space="preserve"> (підпис) </w:t>
      </w:r>
    </w:p>
    <w:p w:rsidR="008230B0" w:rsidRPr="00FD0B25" w:rsidRDefault="008230B0" w:rsidP="008230B0">
      <w:pPr>
        <w:pStyle w:val="a3"/>
        <w:tabs>
          <w:tab w:val="clear" w:pos="4320"/>
          <w:tab w:val="clear" w:pos="8640"/>
        </w:tabs>
        <w:ind w:left="567"/>
        <w:rPr>
          <w:b/>
          <w:noProof w:val="0"/>
          <w:color w:val="000000"/>
          <w:lang w:val="ru-RU"/>
        </w:rPr>
      </w:pPr>
    </w:p>
    <w:p w:rsidR="008230B0" w:rsidRPr="00FD0B25" w:rsidRDefault="008230B0" w:rsidP="008230B0">
      <w:pPr>
        <w:autoSpaceDE w:val="0"/>
        <w:autoSpaceDN w:val="0"/>
        <w:adjustRightInd w:val="0"/>
        <w:rPr>
          <w:color w:val="000000"/>
          <w:sz w:val="20"/>
          <w:lang w:val="ru-RU" w:eastAsia="uk-UA"/>
        </w:rPr>
      </w:pPr>
    </w:p>
    <w:p w:rsidR="008230B0" w:rsidRPr="00FD0B25" w:rsidRDefault="008230B0" w:rsidP="008230B0">
      <w:pPr>
        <w:autoSpaceDE w:val="0"/>
        <w:autoSpaceDN w:val="0"/>
        <w:adjustRightInd w:val="0"/>
        <w:jc w:val="center"/>
        <w:rPr>
          <w:color w:val="000000"/>
          <w:sz w:val="20"/>
          <w:lang w:val="ru-RU" w:eastAsia="uk-UA"/>
        </w:rPr>
      </w:pPr>
    </w:p>
    <w:p w:rsidR="008230B0" w:rsidRPr="00FD0B25" w:rsidRDefault="008230B0" w:rsidP="008230B0">
      <w:pPr>
        <w:autoSpaceDE w:val="0"/>
        <w:autoSpaceDN w:val="0"/>
        <w:adjustRightInd w:val="0"/>
        <w:rPr>
          <w:color w:val="000000"/>
          <w:sz w:val="20"/>
          <w:lang w:val="ru-RU" w:eastAsia="uk-UA"/>
        </w:rPr>
      </w:pPr>
    </w:p>
    <w:p w:rsidR="008230B0" w:rsidRPr="00E14EF5" w:rsidRDefault="008230B0" w:rsidP="008230B0">
      <w:pPr>
        <w:autoSpaceDE w:val="0"/>
        <w:autoSpaceDN w:val="0"/>
        <w:adjustRightInd w:val="0"/>
        <w:rPr>
          <w:sz w:val="20"/>
          <w:lang w:val="ru-RU" w:eastAsia="uk-UA"/>
        </w:rPr>
      </w:pPr>
    </w:p>
    <w:sdt>
      <w:sdtPr>
        <w:rPr>
          <w:rFonts w:ascii="Times New Roman" w:eastAsia="Times New Roman" w:hAnsi="Times New Roman" w:cs="Times New Roman"/>
          <w:b w:val="0"/>
          <w:bCs w:val="0"/>
          <w:color w:val="auto"/>
          <w:sz w:val="24"/>
          <w:szCs w:val="24"/>
          <w:lang w:eastAsia="ru-RU"/>
        </w:rPr>
        <w:id w:val="1294577781"/>
        <w:docPartObj>
          <w:docPartGallery w:val="Table of Contents"/>
          <w:docPartUnique/>
        </w:docPartObj>
      </w:sdtPr>
      <w:sdtEndPr/>
      <w:sdtContent>
        <w:p w:rsidR="00285CAC" w:rsidRPr="008B6607" w:rsidRDefault="00285CAC" w:rsidP="00E964A6">
          <w:pPr>
            <w:pStyle w:val="afb"/>
            <w:spacing w:before="0" w:line="360" w:lineRule="auto"/>
            <w:ind w:firstLine="284"/>
            <w:jc w:val="center"/>
            <w:rPr>
              <w:rFonts w:ascii="Times New Roman" w:hAnsi="Times New Roman" w:cs="Times New Roman"/>
              <w:b w:val="0"/>
              <w:sz w:val="24"/>
              <w:szCs w:val="24"/>
            </w:rPr>
          </w:pPr>
          <w:r w:rsidRPr="00E964A6">
            <w:rPr>
              <w:rFonts w:ascii="Times New Roman" w:hAnsi="Times New Roman" w:cs="Times New Roman"/>
              <w:color w:val="auto"/>
              <w:szCs w:val="24"/>
            </w:rPr>
            <w:t>Зміст</w:t>
          </w:r>
        </w:p>
        <w:p w:rsidR="00285CAC" w:rsidRPr="008B6607" w:rsidRDefault="00285CAC" w:rsidP="00E964A6">
          <w:pPr>
            <w:pStyle w:val="19"/>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rPr>
            <w:t>Паспорт</w:t>
          </w:r>
          <w:r w:rsidRPr="008B6607">
            <w:rPr>
              <w:rFonts w:ascii="Times New Roman" w:hAnsi="Times New Roman" w:cs="Times New Roman"/>
              <w:sz w:val="24"/>
              <w:szCs w:val="24"/>
            </w:rPr>
            <w:ptab w:relativeTo="margin" w:alignment="right" w:leader="dot"/>
          </w:r>
          <w:r w:rsidRPr="008B6607">
            <w:rPr>
              <w:rFonts w:ascii="Times New Roman" w:hAnsi="Times New Roman" w:cs="Times New Roman"/>
              <w:sz w:val="24"/>
              <w:szCs w:val="24"/>
            </w:rPr>
            <w:t>2</w:t>
          </w:r>
        </w:p>
        <w:p w:rsidR="00285CAC" w:rsidRPr="008B6607" w:rsidRDefault="00285CAC" w:rsidP="00E964A6">
          <w:pPr>
            <w:pStyle w:val="19"/>
            <w:numPr>
              <w:ilvl w:val="0"/>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rPr>
            <w:t>Загальне положення</w:t>
          </w:r>
          <w:r w:rsidRPr="008B6607">
            <w:rPr>
              <w:rFonts w:ascii="Times New Roman" w:hAnsi="Times New Roman" w:cs="Times New Roman"/>
              <w:sz w:val="24"/>
              <w:szCs w:val="24"/>
            </w:rPr>
            <w:ptab w:relativeTo="margin" w:alignment="right" w:leader="dot"/>
          </w:r>
          <w:r w:rsidR="00E964A6">
            <w:rPr>
              <w:rFonts w:ascii="Times New Roman" w:hAnsi="Times New Roman" w:cs="Times New Roman"/>
              <w:sz w:val="24"/>
              <w:szCs w:val="24"/>
            </w:rPr>
            <w:t>5</w:t>
          </w:r>
        </w:p>
        <w:p w:rsidR="00285CAC" w:rsidRPr="008B6607" w:rsidRDefault="00285CAC" w:rsidP="00E964A6">
          <w:pPr>
            <w:pStyle w:val="19"/>
            <w:numPr>
              <w:ilvl w:val="0"/>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rPr>
            <w:t xml:space="preserve">Визначення проблем, на розв’язання яких спрямована Програма </w:t>
          </w:r>
          <w:r w:rsidRPr="008B6607">
            <w:rPr>
              <w:rFonts w:ascii="Times New Roman" w:hAnsi="Times New Roman" w:cs="Times New Roman"/>
              <w:sz w:val="24"/>
              <w:szCs w:val="24"/>
            </w:rPr>
            <w:ptab w:relativeTo="margin" w:alignment="right" w:leader="dot"/>
          </w:r>
          <w:r w:rsidR="00E964A6">
            <w:rPr>
              <w:rFonts w:ascii="Times New Roman" w:hAnsi="Times New Roman" w:cs="Times New Roman"/>
              <w:sz w:val="24"/>
              <w:szCs w:val="24"/>
            </w:rPr>
            <w:t>6</w:t>
          </w:r>
        </w:p>
        <w:p w:rsidR="00285CAC" w:rsidRPr="008B6607" w:rsidRDefault="000E24C2" w:rsidP="00E964A6">
          <w:pPr>
            <w:pStyle w:val="23"/>
            <w:numPr>
              <w:ilvl w:val="0"/>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rPr>
            <w:t xml:space="preserve">Мета Програми </w:t>
          </w:r>
          <w:r w:rsidR="00285CAC" w:rsidRPr="008B6607">
            <w:rPr>
              <w:rFonts w:ascii="Times New Roman" w:hAnsi="Times New Roman" w:cs="Times New Roman"/>
              <w:sz w:val="24"/>
              <w:szCs w:val="24"/>
            </w:rPr>
            <w:ptab w:relativeTo="margin" w:alignment="right" w:leader="dot"/>
          </w:r>
          <w:r w:rsidR="00E964A6">
            <w:rPr>
              <w:rFonts w:ascii="Times New Roman" w:hAnsi="Times New Roman" w:cs="Times New Roman"/>
              <w:sz w:val="24"/>
              <w:szCs w:val="24"/>
            </w:rPr>
            <w:t>7</w:t>
          </w:r>
        </w:p>
        <w:p w:rsidR="00285CAC" w:rsidRPr="008B6607" w:rsidRDefault="000E24C2" w:rsidP="00E964A6">
          <w:pPr>
            <w:pStyle w:val="19"/>
            <w:numPr>
              <w:ilvl w:val="0"/>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color w:val="000000"/>
              <w:sz w:val="24"/>
              <w:szCs w:val="24"/>
            </w:rPr>
            <w:t xml:space="preserve">Завдання і заходи Програми, напрями використання бюджетних коштів та результативні показники </w:t>
          </w:r>
          <w:r w:rsidR="00285CAC" w:rsidRPr="008B6607">
            <w:rPr>
              <w:rFonts w:ascii="Times New Roman" w:hAnsi="Times New Roman" w:cs="Times New Roman"/>
              <w:sz w:val="24"/>
              <w:szCs w:val="24"/>
            </w:rPr>
            <w:ptab w:relativeTo="margin" w:alignment="right" w:leader="dot"/>
          </w:r>
          <w:r w:rsidR="00E964A6">
            <w:rPr>
              <w:rFonts w:ascii="Times New Roman" w:hAnsi="Times New Roman" w:cs="Times New Roman"/>
              <w:sz w:val="24"/>
              <w:szCs w:val="24"/>
            </w:rPr>
            <w:t>8</w:t>
          </w:r>
        </w:p>
        <w:p w:rsidR="000E24C2" w:rsidRPr="008B6607" w:rsidRDefault="000E24C2" w:rsidP="00E964A6">
          <w:pPr>
            <w:pStyle w:val="23"/>
            <w:numPr>
              <w:ilvl w:val="1"/>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rPr>
            <w:t xml:space="preserve">Підвищення енергоефективності в </w:t>
          </w:r>
          <w:r w:rsidR="0094097B">
            <w:rPr>
              <w:rFonts w:ascii="Times New Roman" w:hAnsi="Times New Roman" w:cs="Times New Roman"/>
              <w:sz w:val="24"/>
              <w:szCs w:val="24"/>
            </w:rPr>
            <w:t xml:space="preserve">індивідуальному </w:t>
          </w:r>
          <w:r w:rsidRPr="008B6607">
            <w:rPr>
              <w:rFonts w:ascii="Times New Roman" w:hAnsi="Times New Roman" w:cs="Times New Roman"/>
              <w:sz w:val="24"/>
              <w:szCs w:val="24"/>
            </w:rPr>
            <w:t>житловому фонді області</w:t>
          </w:r>
          <w:r w:rsidR="00285CAC" w:rsidRPr="008B6607">
            <w:rPr>
              <w:rFonts w:ascii="Times New Roman" w:hAnsi="Times New Roman" w:cs="Times New Roman"/>
              <w:sz w:val="24"/>
              <w:szCs w:val="24"/>
            </w:rPr>
            <w:ptab w:relativeTo="margin" w:alignment="right" w:leader="dot"/>
          </w:r>
          <w:r w:rsidR="00E964A6">
            <w:rPr>
              <w:rFonts w:ascii="Times New Roman" w:hAnsi="Times New Roman" w:cs="Times New Roman"/>
              <w:sz w:val="24"/>
              <w:szCs w:val="24"/>
            </w:rPr>
            <w:t>8</w:t>
          </w:r>
        </w:p>
        <w:p w:rsidR="00285CAC" w:rsidRPr="008B6607" w:rsidRDefault="00EC0609" w:rsidP="00E964A6">
          <w:pPr>
            <w:pStyle w:val="23"/>
            <w:numPr>
              <w:ilvl w:val="1"/>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rPr>
            <w:t>Підвищення енергоефективності в багатоквартирному житловому фонді області</w:t>
          </w:r>
          <w:r w:rsidR="000E24C2" w:rsidRPr="008B6607">
            <w:rPr>
              <w:rFonts w:ascii="Times New Roman" w:hAnsi="Times New Roman" w:cs="Times New Roman"/>
              <w:sz w:val="24"/>
              <w:szCs w:val="24"/>
            </w:rPr>
            <w:t xml:space="preserve"> </w:t>
          </w:r>
          <w:r w:rsidR="00285CAC" w:rsidRPr="008B6607">
            <w:rPr>
              <w:rFonts w:ascii="Times New Roman" w:hAnsi="Times New Roman" w:cs="Times New Roman"/>
              <w:sz w:val="24"/>
              <w:szCs w:val="24"/>
            </w:rPr>
            <w:ptab w:relativeTo="margin" w:alignment="right" w:leader="dot"/>
          </w:r>
          <w:r w:rsidR="00E964A6">
            <w:rPr>
              <w:rFonts w:ascii="Times New Roman" w:hAnsi="Times New Roman" w:cs="Times New Roman"/>
              <w:sz w:val="24"/>
              <w:szCs w:val="24"/>
            </w:rPr>
            <w:t>8</w:t>
          </w:r>
        </w:p>
        <w:p w:rsidR="00285CAC" w:rsidRPr="008B6607" w:rsidRDefault="00EC0609" w:rsidP="00E964A6">
          <w:pPr>
            <w:pStyle w:val="19"/>
            <w:numPr>
              <w:ilvl w:val="1"/>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rPr>
            <w:t xml:space="preserve">Стимулювання населення до використання відновлюваних джерел енергії </w:t>
          </w:r>
          <w:r w:rsidR="00285CAC" w:rsidRPr="008B6607">
            <w:rPr>
              <w:rFonts w:ascii="Times New Roman" w:hAnsi="Times New Roman" w:cs="Times New Roman"/>
              <w:sz w:val="24"/>
              <w:szCs w:val="24"/>
            </w:rPr>
            <w:ptab w:relativeTo="margin" w:alignment="right" w:leader="dot"/>
          </w:r>
          <w:r w:rsidR="00E964A6">
            <w:rPr>
              <w:rFonts w:ascii="Times New Roman" w:hAnsi="Times New Roman" w:cs="Times New Roman"/>
              <w:sz w:val="24"/>
              <w:szCs w:val="24"/>
            </w:rPr>
            <w:t>9</w:t>
          </w:r>
        </w:p>
        <w:p w:rsidR="00285CAC" w:rsidRPr="008B6607" w:rsidRDefault="00EC0609" w:rsidP="00E964A6">
          <w:pPr>
            <w:pStyle w:val="23"/>
            <w:numPr>
              <w:ilvl w:val="1"/>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lang w:eastAsia="zh-CN"/>
            </w:rPr>
            <w:t xml:space="preserve">Підвищення енергоефективності в бюджетних установах області </w:t>
          </w:r>
          <w:r w:rsidR="00285CAC" w:rsidRPr="008B6607">
            <w:rPr>
              <w:rFonts w:ascii="Times New Roman" w:hAnsi="Times New Roman" w:cs="Times New Roman"/>
              <w:sz w:val="24"/>
              <w:szCs w:val="24"/>
            </w:rPr>
            <w:ptab w:relativeTo="margin" w:alignment="right" w:leader="dot"/>
          </w:r>
          <w:r w:rsidR="00E964A6">
            <w:rPr>
              <w:rFonts w:ascii="Times New Roman" w:hAnsi="Times New Roman" w:cs="Times New Roman"/>
              <w:sz w:val="24"/>
              <w:szCs w:val="24"/>
            </w:rPr>
            <w:t>10</w:t>
          </w:r>
        </w:p>
        <w:p w:rsidR="00285CAC" w:rsidRPr="008B6607" w:rsidRDefault="0050374B" w:rsidP="00E964A6">
          <w:pPr>
            <w:pStyle w:val="33"/>
            <w:numPr>
              <w:ilvl w:val="2"/>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rPr>
            <w:t>Система енергоменеджменту та моніторингу енерговитрат</w:t>
          </w:r>
          <w:r w:rsidR="00285CAC" w:rsidRPr="008B6607">
            <w:rPr>
              <w:rFonts w:ascii="Times New Roman" w:hAnsi="Times New Roman" w:cs="Times New Roman"/>
              <w:sz w:val="24"/>
              <w:szCs w:val="24"/>
            </w:rPr>
            <w:ptab w:relativeTo="margin" w:alignment="right" w:leader="dot"/>
          </w:r>
          <w:r w:rsidR="00E964A6">
            <w:rPr>
              <w:rFonts w:ascii="Times New Roman" w:hAnsi="Times New Roman" w:cs="Times New Roman"/>
              <w:sz w:val="24"/>
              <w:szCs w:val="24"/>
            </w:rPr>
            <w:t>10</w:t>
          </w:r>
        </w:p>
        <w:p w:rsidR="00285CAC" w:rsidRPr="008B6607" w:rsidRDefault="0050374B" w:rsidP="00E964A6">
          <w:pPr>
            <w:pStyle w:val="19"/>
            <w:numPr>
              <w:ilvl w:val="2"/>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bCs/>
              <w:sz w:val="24"/>
              <w:szCs w:val="24"/>
              <w:shd w:val="clear" w:color="auto" w:fill="FFFFFF"/>
            </w:rPr>
            <w:t>Проведення</w:t>
          </w:r>
          <w:r w:rsidRPr="008B6607">
            <w:rPr>
              <w:rFonts w:ascii="Times New Roman" w:hAnsi="Times New Roman" w:cs="Times New Roman"/>
              <w:sz w:val="24"/>
              <w:szCs w:val="24"/>
            </w:rPr>
            <w:t xml:space="preserve"> енергетичного аудиту та </w:t>
          </w:r>
          <w:r w:rsidRPr="008B6607">
            <w:rPr>
              <w:rFonts w:ascii="Times New Roman" w:hAnsi="Times New Roman" w:cs="Times New Roman"/>
              <w:color w:val="000000"/>
              <w:sz w:val="24"/>
              <w:szCs w:val="24"/>
            </w:rPr>
            <w:t>проведення обстеження інженерних систем в бюджетних закладах</w:t>
          </w:r>
          <w:r w:rsidR="00285CAC" w:rsidRPr="008B6607">
            <w:rPr>
              <w:rFonts w:ascii="Times New Roman" w:hAnsi="Times New Roman" w:cs="Times New Roman"/>
              <w:sz w:val="24"/>
              <w:szCs w:val="24"/>
            </w:rPr>
            <w:ptab w:relativeTo="margin" w:alignment="right" w:leader="dot"/>
          </w:r>
          <w:r w:rsidRPr="008B6607">
            <w:rPr>
              <w:rFonts w:ascii="Times New Roman" w:hAnsi="Times New Roman" w:cs="Times New Roman"/>
              <w:sz w:val="24"/>
              <w:szCs w:val="24"/>
            </w:rPr>
            <w:t>1</w:t>
          </w:r>
          <w:r w:rsidR="00E964A6">
            <w:rPr>
              <w:rFonts w:ascii="Times New Roman" w:hAnsi="Times New Roman" w:cs="Times New Roman"/>
              <w:sz w:val="24"/>
              <w:szCs w:val="24"/>
            </w:rPr>
            <w:t>1</w:t>
          </w:r>
        </w:p>
        <w:p w:rsidR="00285CAC" w:rsidRPr="008B6607" w:rsidRDefault="0050374B" w:rsidP="00E964A6">
          <w:pPr>
            <w:pStyle w:val="23"/>
            <w:numPr>
              <w:ilvl w:val="1"/>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lang w:eastAsia="uk-UA"/>
            </w:rPr>
            <w:t>Співфінансування проєктів</w:t>
          </w:r>
          <w:r w:rsidR="00285CAC" w:rsidRPr="008B6607">
            <w:rPr>
              <w:rFonts w:ascii="Times New Roman" w:hAnsi="Times New Roman" w:cs="Times New Roman"/>
              <w:sz w:val="24"/>
              <w:szCs w:val="24"/>
            </w:rPr>
            <w:ptab w:relativeTo="margin" w:alignment="right" w:leader="dot"/>
          </w:r>
          <w:r w:rsidRPr="008B6607">
            <w:rPr>
              <w:rFonts w:ascii="Times New Roman" w:hAnsi="Times New Roman" w:cs="Times New Roman"/>
              <w:sz w:val="24"/>
              <w:szCs w:val="24"/>
            </w:rPr>
            <w:t>1</w:t>
          </w:r>
          <w:r w:rsidR="00E964A6">
            <w:rPr>
              <w:rFonts w:ascii="Times New Roman" w:hAnsi="Times New Roman" w:cs="Times New Roman"/>
              <w:sz w:val="24"/>
              <w:szCs w:val="24"/>
            </w:rPr>
            <w:t>3</w:t>
          </w:r>
        </w:p>
        <w:p w:rsidR="0050374B" w:rsidRPr="008B6607" w:rsidRDefault="0050374B" w:rsidP="00E964A6">
          <w:pPr>
            <w:pStyle w:val="af8"/>
            <w:numPr>
              <w:ilvl w:val="1"/>
              <w:numId w:val="42"/>
            </w:numPr>
            <w:spacing w:line="360" w:lineRule="auto"/>
            <w:ind w:left="284" w:hanging="284"/>
          </w:pPr>
          <w:r w:rsidRPr="008B6607">
            <w:rPr>
              <w:lang w:eastAsia="zh-CN"/>
            </w:rPr>
            <w:t xml:space="preserve"> Підвищення енергоефективності та розвитк</w:t>
          </w:r>
          <w:r w:rsidR="00783B79" w:rsidRPr="008B6607">
            <w:rPr>
              <w:lang w:eastAsia="zh-CN"/>
            </w:rPr>
            <w:t xml:space="preserve">у відновлюваної </w:t>
          </w:r>
          <w:r w:rsidRPr="008B6607">
            <w:rPr>
              <w:lang w:eastAsia="zh-CN"/>
            </w:rPr>
            <w:t xml:space="preserve">енергетики </w:t>
          </w:r>
          <w:r w:rsidRPr="008B6607">
            <w:t>суб’єктами підприємницької діяльності</w:t>
          </w:r>
          <w:r w:rsidR="00285CAC" w:rsidRPr="008B6607">
            <w:ptab w:relativeTo="margin" w:alignment="right" w:leader="dot"/>
          </w:r>
          <w:r w:rsidRPr="008B6607">
            <w:t>1</w:t>
          </w:r>
          <w:r w:rsidR="00E964A6">
            <w:t>3</w:t>
          </w:r>
        </w:p>
        <w:p w:rsidR="0050374B" w:rsidRPr="008B6607" w:rsidRDefault="0050374B" w:rsidP="00E964A6">
          <w:pPr>
            <w:pStyle w:val="23"/>
            <w:numPr>
              <w:ilvl w:val="1"/>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lang w:eastAsia="zh-CN"/>
            </w:rPr>
            <w:t xml:space="preserve"> Підтримка органів місцевого самоврядування в забезпеченні сталого енергетичного розвитку </w:t>
          </w:r>
          <w:r w:rsidRPr="008B6607">
            <w:rPr>
              <w:rFonts w:ascii="Times New Roman" w:hAnsi="Times New Roman" w:cs="Times New Roman"/>
              <w:sz w:val="24"/>
              <w:szCs w:val="24"/>
            </w:rPr>
            <w:ptab w:relativeTo="margin" w:alignment="right" w:leader="dot"/>
          </w:r>
          <w:r w:rsidRPr="008B6607">
            <w:rPr>
              <w:rFonts w:ascii="Times New Roman" w:hAnsi="Times New Roman" w:cs="Times New Roman"/>
              <w:sz w:val="24"/>
              <w:szCs w:val="24"/>
            </w:rPr>
            <w:t>1</w:t>
          </w:r>
          <w:r w:rsidR="00E964A6">
            <w:rPr>
              <w:rFonts w:ascii="Times New Roman" w:hAnsi="Times New Roman" w:cs="Times New Roman"/>
              <w:sz w:val="24"/>
              <w:szCs w:val="24"/>
            </w:rPr>
            <w:t>5</w:t>
          </w:r>
        </w:p>
        <w:p w:rsidR="0050374B" w:rsidRPr="008B6607" w:rsidRDefault="00D15F8E" w:rsidP="00E964A6">
          <w:pPr>
            <w:pStyle w:val="af8"/>
            <w:numPr>
              <w:ilvl w:val="2"/>
              <w:numId w:val="42"/>
            </w:numPr>
            <w:spacing w:line="360" w:lineRule="auto"/>
            <w:ind w:left="284" w:hanging="284"/>
          </w:pPr>
          <w:r w:rsidRPr="008B6607">
            <w:rPr>
              <w:color w:val="000000" w:themeColor="text1"/>
            </w:rPr>
            <w:t>С</w:t>
          </w:r>
          <w:r w:rsidRPr="008B6607">
            <w:rPr>
              <w:lang w:eastAsia="zh-CN"/>
            </w:rPr>
            <w:t>півфінансування розробки Планів Дій Сталого Енергетичного Розвитку та клімату</w:t>
          </w:r>
          <w:r w:rsidR="0050374B" w:rsidRPr="008B6607">
            <w:ptab w:relativeTo="margin" w:alignment="right" w:leader="dot"/>
          </w:r>
          <w:r w:rsidRPr="008B6607">
            <w:t>1</w:t>
          </w:r>
          <w:r w:rsidR="00E964A6">
            <w:t>5</w:t>
          </w:r>
        </w:p>
        <w:p w:rsidR="0050374B" w:rsidRPr="008B6607" w:rsidRDefault="00D15F8E" w:rsidP="00E964A6">
          <w:pPr>
            <w:pStyle w:val="23"/>
            <w:numPr>
              <w:ilvl w:val="2"/>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color w:val="000000" w:themeColor="text1"/>
              <w:sz w:val="24"/>
              <w:szCs w:val="24"/>
            </w:rPr>
            <w:t>Енергомоніторинг для міст та об’єднаних територіальних громад</w:t>
          </w:r>
          <w:r w:rsidR="0050374B" w:rsidRPr="008B6607">
            <w:rPr>
              <w:rFonts w:ascii="Times New Roman" w:hAnsi="Times New Roman" w:cs="Times New Roman"/>
              <w:sz w:val="24"/>
              <w:szCs w:val="24"/>
            </w:rPr>
            <w:ptab w:relativeTo="margin" w:alignment="right" w:leader="dot"/>
          </w:r>
          <w:r w:rsidRPr="008B6607">
            <w:rPr>
              <w:rFonts w:ascii="Times New Roman" w:hAnsi="Times New Roman" w:cs="Times New Roman"/>
              <w:sz w:val="24"/>
              <w:szCs w:val="24"/>
            </w:rPr>
            <w:t>1</w:t>
          </w:r>
          <w:r w:rsidR="00E964A6">
            <w:rPr>
              <w:rFonts w:ascii="Times New Roman" w:hAnsi="Times New Roman" w:cs="Times New Roman"/>
              <w:sz w:val="24"/>
              <w:szCs w:val="24"/>
            </w:rPr>
            <w:t>5</w:t>
          </w:r>
        </w:p>
        <w:p w:rsidR="0050374B" w:rsidRPr="008B6607" w:rsidRDefault="00E964A6" w:rsidP="00E964A6">
          <w:pPr>
            <w:pStyle w:val="af8"/>
            <w:numPr>
              <w:ilvl w:val="1"/>
              <w:numId w:val="42"/>
            </w:numPr>
            <w:spacing w:line="360" w:lineRule="auto"/>
            <w:ind w:left="284" w:hanging="284"/>
          </w:pPr>
          <w:r>
            <w:rPr>
              <w:color w:val="000000" w:themeColor="text1"/>
            </w:rPr>
            <w:t xml:space="preserve"> </w:t>
          </w:r>
          <w:r w:rsidR="00A511C1" w:rsidRPr="008B6607">
            <w:rPr>
              <w:color w:val="000000" w:themeColor="text1"/>
            </w:rPr>
            <w:t>Популяризація енергоефективності та відновлюваної енергетики</w:t>
          </w:r>
          <w:r w:rsidR="0050374B" w:rsidRPr="008B6607">
            <w:ptab w:relativeTo="margin" w:alignment="right" w:leader="dot"/>
          </w:r>
          <w:r w:rsidR="00A511C1" w:rsidRPr="008B6607">
            <w:t>1</w:t>
          </w:r>
          <w:r>
            <w:t>5</w:t>
          </w:r>
        </w:p>
        <w:p w:rsidR="0050374B" w:rsidRPr="008B6607" w:rsidRDefault="00E964A6" w:rsidP="00E964A6">
          <w:pPr>
            <w:pStyle w:val="23"/>
            <w:numPr>
              <w:ilvl w:val="1"/>
              <w:numId w:val="42"/>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A511C1" w:rsidRPr="008B6607">
            <w:rPr>
              <w:rFonts w:ascii="Times New Roman" w:hAnsi="Times New Roman" w:cs="Times New Roman"/>
              <w:sz w:val="24"/>
              <w:szCs w:val="24"/>
            </w:rPr>
            <w:t>Напрями використання бюджетних коштів та результативні показники</w:t>
          </w:r>
          <w:r w:rsidR="0050374B" w:rsidRPr="008B6607">
            <w:rPr>
              <w:rFonts w:ascii="Times New Roman" w:hAnsi="Times New Roman" w:cs="Times New Roman"/>
              <w:sz w:val="24"/>
              <w:szCs w:val="24"/>
            </w:rPr>
            <w:ptab w:relativeTo="margin" w:alignment="right" w:leader="dot"/>
          </w:r>
          <w:r w:rsidR="00A511C1" w:rsidRPr="008B6607">
            <w:rPr>
              <w:rFonts w:ascii="Times New Roman" w:hAnsi="Times New Roman" w:cs="Times New Roman"/>
              <w:sz w:val="24"/>
              <w:szCs w:val="24"/>
            </w:rPr>
            <w:t>1</w:t>
          </w:r>
          <w:r w:rsidR="000E2610">
            <w:rPr>
              <w:rFonts w:ascii="Times New Roman" w:hAnsi="Times New Roman" w:cs="Times New Roman"/>
              <w:sz w:val="24"/>
              <w:szCs w:val="24"/>
            </w:rPr>
            <w:t>6</w:t>
          </w:r>
        </w:p>
        <w:p w:rsidR="0050374B" w:rsidRPr="008B6607" w:rsidRDefault="00A511C1" w:rsidP="00E964A6">
          <w:pPr>
            <w:pStyle w:val="af8"/>
            <w:numPr>
              <w:ilvl w:val="2"/>
              <w:numId w:val="42"/>
            </w:numPr>
            <w:spacing w:line="360" w:lineRule="auto"/>
            <w:ind w:left="284" w:hanging="284"/>
          </w:pPr>
          <w:r w:rsidRPr="008B6607">
            <w:t>Підвищення енергоефективності та впровадження джерел відновлюваної енергії в житловому фонді</w:t>
          </w:r>
          <w:r w:rsidR="0050374B" w:rsidRPr="008B6607">
            <w:ptab w:relativeTo="margin" w:alignment="right" w:leader="dot"/>
          </w:r>
          <w:r w:rsidR="00A80324" w:rsidRPr="008B6607">
            <w:t>1</w:t>
          </w:r>
          <w:r w:rsidR="000E2610">
            <w:t>6</w:t>
          </w:r>
        </w:p>
        <w:p w:rsidR="0050374B" w:rsidRPr="008B6607" w:rsidRDefault="00A80324" w:rsidP="00E964A6">
          <w:pPr>
            <w:pStyle w:val="23"/>
            <w:numPr>
              <w:ilvl w:val="2"/>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rPr>
            <w:t xml:space="preserve">Підвищення енергоефективності в бюджетних установах області </w:t>
          </w:r>
          <w:r w:rsidR="0050374B" w:rsidRPr="008B6607">
            <w:rPr>
              <w:rFonts w:ascii="Times New Roman" w:hAnsi="Times New Roman" w:cs="Times New Roman"/>
              <w:sz w:val="24"/>
              <w:szCs w:val="24"/>
            </w:rPr>
            <w:ptab w:relativeTo="margin" w:alignment="right" w:leader="dot"/>
          </w:r>
          <w:r w:rsidR="000E2610">
            <w:rPr>
              <w:rFonts w:ascii="Times New Roman" w:hAnsi="Times New Roman" w:cs="Times New Roman"/>
              <w:sz w:val="24"/>
              <w:szCs w:val="24"/>
            </w:rPr>
            <w:t>17</w:t>
          </w:r>
        </w:p>
        <w:p w:rsidR="0050374B" w:rsidRPr="008B6607" w:rsidRDefault="00A80324" w:rsidP="00E964A6">
          <w:pPr>
            <w:pStyle w:val="af8"/>
            <w:numPr>
              <w:ilvl w:val="2"/>
              <w:numId w:val="42"/>
            </w:numPr>
            <w:spacing w:line="360" w:lineRule="auto"/>
            <w:ind w:left="284" w:hanging="284"/>
          </w:pPr>
          <w:r w:rsidRPr="008B6607">
            <w:rPr>
              <w:color w:val="000000"/>
              <w:lang w:eastAsia="uk-UA"/>
            </w:rPr>
            <w:t xml:space="preserve">Підтримка </w:t>
          </w:r>
          <w:r w:rsidRPr="008B6607">
            <w:rPr>
              <w:lang w:eastAsia="zh-CN"/>
            </w:rPr>
            <w:t>суб’єктів підприємництва</w:t>
          </w:r>
          <w:r w:rsidRPr="008B6607">
            <w:rPr>
              <w:color w:val="000000"/>
              <w:lang w:eastAsia="uk-UA"/>
            </w:rPr>
            <w:t xml:space="preserve">  у впровадженні енергоефективних заходів та відновлюваних джерел енергії</w:t>
          </w:r>
          <w:r w:rsidRPr="008B6607">
            <w:t xml:space="preserve"> </w:t>
          </w:r>
          <w:r w:rsidR="0050374B" w:rsidRPr="008B6607">
            <w:ptab w:relativeTo="margin" w:alignment="right" w:leader="dot"/>
          </w:r>
          <w:r w:rsidRPr="008B6607">
            <w:t>1</w:t>
          </w:r>
          <w:r w:rsidR="00E964A6">
            <w:t>8</w:t>
          </w:r>
        </w:p>
        <w:p w:rsidR="0050374B" w:rsidRPr="008B6607" w:rsidRDefault="0068231D" w:rsidP="00E964A6">
          <w:pPr>
            <w:pStyle w:val="23"/>
            <w:numPr>
              <w:ilvl w:val="2"/>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sz w:val="24"/>
              <w:szCs w:val="24"/>
              <w:lang w:eastAsia="zh-CN"/>
            </w:rPr>
            <w:t>Підтримка органів місцевого самоврядування в забезпеченні сталого енергетичного розвитку</w:t>
          </w:r>
          <w:r w:rsidRPr="008B6607">
            <w:rPr>
              <w:rFonts w:ascii="Times New Roman" w:hAnsi="Times New Roman" w:cs="Times New Roman"/>
              <w:sz w:val="24"/>
              <w:szCs w:val="24"/>
            </w:rPr>
            <w:t xml:space="preserve"> </w:t>
          </w:r>
          <w:r w:rsidR="0050374B" w:rsidRPr="008B6607">
            <w:rPr>
              <w:rFonts w:ascii="Times New Roman" w:hAnsi="Times New Roman" w:cs="Times New Roman"/>
              <w:sz w:val="24"/>
              <w:szCs w:val="24"/>
            </w:rPr>
            <w:ptab w:relativeTo="margin" w:alignment="right" w:leader="dot"/>
          </w:r>
          <w:r w:rsidRPr="008B6607">
            <w:rPr>
              <w:rFonts w:ascii="Times New Roman" w:hAnsi="Times New Roman" w:cs="Times New Roman"/>
              <w:sz w:val="24"/>
              <w:szCs w:val="24"/>
            </w:rPr>
            <w:t>1</w:t>
          </w:r>
          <w:r w:rsidR="00E964A6">
            <w:rPr>
              <w:rFonts w:ascii="Times New Roman" w:hAnsi="Times New Roman" w:cs="Times New Roman"/>
              <w:sz w:val="24"/>
              <w:szCs w:val="24"/>
            </w:rPr>
            <w:t>9</w:t>
          </w:r>
        </w:p>
        <w:p w:rsidR="0050374B" w:rsidRPr="008B6607" w:rsidRDefault="0068231D" w:rsidP="00E964A6">
          <w:pPr>
            <w:pStyle w:val="af8"/>
            <w:numPr>
              <w:ilvl w:val="2"/>
              <w:numId w:val="42"/>
            </w:numPr>
            <w:spacing w:line="360" w:lineRule="auto"/>
            <w:ind w:left="284" w:hanging="284"/>
          </w:pPr>
          <w:r w:rsidRPr="008B6607">
            <w:rPr>
              <w:color w:val="000000" w:themeColor="text1"/>
            </w:rPr>
            <w:t>Популяризація енергоефективності та відновлюваної енергетики</w:t>
          </w:r>
          <w:r w:rsidRPr="008B6607">
            <w:t xml:space="preserve"> </w:t>
          </w:r>
          <w:r w:rsidR="0050374B" w:rsidRPr="008B6607">
            <w:ptab w:relativeTo="margin" w:alignment="right" w:leader="dot"/>
          </w:r>
          <w:r w:rsidRPr="008B6607">
            <w:t>1</w:t>
          </w:r>
          <w:r w:rsidR="00E964A6">
            <w:t>9</w:t>
          </w:r>
        </w:p>
        <w:p w:rsidR="0050374B" w:rsidRPr="008B6607" w:rsidRDefault="0068231D" w:rsidP="00E964A6">
          <w:pPr>
            <w:pStyle w:val="af8"/>
            <w:numPr>
              <w:ilvl w:val="0"/>
              <w:numId w:val="42"/>
            </w:numPr>
            <w:spacing w:line="360" w:lineRule="auto"/>
            <w:ind w:left="284" w:hanging="284"/>
          </w:pPr>
          <w:r w:rsidRPr="008B6607">
            <w:rPr>
              <w:color w:val="000000"/>
            </w:rPr>
            <w:t>Відповідальні виконавці Програми</w:t>
          </w:r>
          <w:r w:rsidRPr="008B6607">
            <w:t xml:space="preserve"> </w:t>
          </w:r>
          <w:r w:rsidR="0050374B" w:rsidRPr="008B6607">
            <w:ptab w:relativeTo="margin" w:alignment="right" w:leader="dot"/>
          </w:r>
          <w:r w:rsidRPr="008B6607">
            <w:t>1</w:t>
          </w:r>
          <w:r w:rsidR="00E964A6">
            <w:t>9</w:t>
          </w:r>
        </w:p>
        <w:p w:rsidR="0050374B" w:rsidRPr="008B6607" w:rsidRDefault="0068231D" w:rsidP="00E964A6">
          <w:pPr>
            <w:pStyle w:val="23"/>
            <w:numPr>
              <w:ilvl w:val="0"/>
              <w:numId w:val="42"/>
            </w:numPr>
            <w:spacing w:after="0" w:line="360" w:lineRule="auto"/>
            <w:ind w:left="284" w:hanging="284"/>
            <w:rPr>
              <w:rFonts w:ascii="Times New Roman" w:hAnsi="Times New Roman" w:cs="Times New Roman"/>
              <w:sz w:val="24"/>
              <w:szCs w:val="24"/>
            </w:rPr>
          </w:pPr>
          <w:r w:rsidRPr="008B6607">
            <w:rPr>
              <w:rFonts w:ascii="Times New Roman" w:hAnsi="Times New Roman" w:cs="Times New Roman"/>
              <w:color w:val="000000" w:themeColor="text1"/>
              <w:sz w:val="24"/>
              <w:szCs w:val="24"/>
            </w:rPr>
            <w:t>Очікувані результати</w:t>
          </w:r>
          <w:r w:rsidRPr="008B6607">
            <w:rPr>
              <w:rFonts w:ascii="Times New Roman" w:hAnsi="Times New Roman" w:cs="Times New Roman"/>
              <w:sz w:val="24"/>
              <w:szCs w:val="24"/>
            </w:rPr>
            <w:t xml:space="preserve"> </w:t>
          </w:r>
          <w:r w:rsidR="0050374B" w:rsidRPr="008B6607">
            <w:rPr>
              <w:rFonts w:ascii="Times New Roman" w:hAnsi="Times New Roman" w:cs="Times New Roman"/>
              <w:sz w:val="24"/>
              <w:szCs w:val="24"/>
            </w:rPr>
            <w:ptab w:relativeTo="margin" w:alignment="right" w:leader="dot"/>
          </w:r>
          <w:r w:rsidR="00E964A6">
            <w:rPr>
              <w:rFonts w:ascii="Times New Roman" w:hAnsi="Times New Roman" w:cs="Times New Roman"/>
              <w:sz w:val="24"/>
              <w:szCs w:val="24"/>
            </w:rPr>
            <w:t>20</w:t>
          </w:r>
        </w:p>
        <w:p w:rsidR="0068231D" w:rsidRPr="008B6607" w:rsidRDefault="0068231D" w:rsidP="00E964A6">
          <w:pPr>
            <w:pStyle w:val="af8"/>
            <w:numPr>
              <w:ilvl w:val="0"/>
              <w:numId w:val="42"/>
            </w:numPr>
            <w:spacing w:line="360" w:lineRule="auto"/>
            <w:ind w:left="284" w:hanging="284"/>
          </w:pPr>
          <w:r w:rsidRPr="008B6607">
            <w:rPr>
              <w:bCs/>
              <w:lang w:eastAsia="ar-SA"/>
            </w:rPr>
            <w:t xml:space="preserve">Додаток 1. Порядок </w:t>
          </w:r>
          <w:r w:rsidRPr="008B6607">
            <w:rPr>
              <w:bCs/>
            </w:rPr>
            <w:t xml:space="preserve">відшкодування відсотків та частини тіла кредиту за кредитами, залученими фізичними особами та ОСББ на впровадження енергозберігаючих заходів та </w:t>
          </w:r>
          <w:r w:rsidRPr="008B6607">
            <w:t>встановлення інженерних споруд та систем, що використовують відновлювані джерела енергії</w:t>
          </w:r>
          <w:r w:rsidRPr="008B6607">
            <w:rPr>
              <w:bCs/>
              <w:lang w:eastAsia="ar-SA"/>
            </w:rPr>
            <w:t xml:space="preserve"> </w:t>
          </w:r>
          <w:r w:rsidR="0050374B" w:rsidRPr="008B6607">
            <w:ptab w:relativeTo="margin" w:alignment="right" w:leader="dot"/>
          </w:r>
          <w:r w:rsidR="00783B79" w:rsidRPr="008B6607">
            <w:t>2</w:t>
          </w:r>
          <w:r w:rsidR="000E2610">
            <w:t>1</w:t>
          </w:r>
        </w:p>
        <w:p w:rsidR="0068231D" w:rsidRPr="008B6607" w:rsidRDefault="00783B79" w:rsidP="00E964A6">
          <w:pPr>
            <w:pStyle w:val="af8"/>
            <w:numPr>
              <w:ilvl w:val="0"/>
              <w:numId w:val="42"/>
            </w:numPr>
            <w:spacing w:line="360" w:lineRule="auto"/>
            <w:ind w:left="284" w:hanging="284"/>
          </w:pPr>
          <w:r w:rsidRPr="008B6607">
            <w:rPr>
              <w:bCs/>
              <w:lang w:eastAsia="ar-SA"/>
            </w:rPr>
            <w:t>Додаток 2. Генеральний договорів</w:t>
          </w:r>
          <w:r w:rsidR="00E964A6">
            <w:rPr>
              <w:bCs/>
              <w:lang w:eastAsia="ar-SA"/>
            </w:rPr>
            <w:t xml:space="preserve"> </w:t>
          </w:r>
          <w:r w:rsidR="001341CE">
            <w:rPr>
              <w:bCs/>
              <w:lang w:eastAsia="ar-SA"/>
            </w:rPr>
            <w:t>про співпрац</w:t>
          </w:r>
          <w:r w:rsidR="000E2610">
            <w:rPr>
              <w:bCs/>
              <w:lang w:eastAsia="ar-SA"/>
            </w:rPr>
            <w:t>ю.</w:t>
          </w:r>
          <w:r w:rsidR="0068231D" w:rsidRPr="008B6607">
            <w:ptab w:relativeTo="margin" w:alignment="right" w:leader="dot"/>
          </w:r>
          <w:r w:rsidRPr="008B6607">
            <w:t>22</w:t>
          </w:r>
        </w:p>
        <w:p w:rsidR="0068231D" w:rsidRPr="008B6607" w:rsidRDefault="00783B79" w:rsidP="00E964A6">
          <w:pPr>
            <w:pStyle w:val="af8"/>
            <w:numPr>
              <w:ilvl w:val="0"/>
              <w:numId w:val="42"/>
            </w:numPr>
            <w:spacing w:line="360" w:lineRule="auto"/>
            <w:ind w:left="284" w:hanging="284"/>
          </w:pPr>
          <w:r w:rsidRPr="008B6607">
            <w:rPr>
              <w:bCs/>
              <w:lang w:eastAsia="ar-SA"/>
            </w:rPr>
            <w:t>Додаток 3. Генеральний договір про співробітництво щодо співфінансування ОСББ</w:t>
          </w:r>
          <w:r w:rsidR="0068231D" w:rsidRPr="008B6607">
            <w:ptab w:relativeTo="margin" w:alignment="right" w:leader="dot"/>
          </w:r>
          <w:r w:rsidRPr="008B6607">
            <w:t>32</w:t>
          </w:r>
        </w:p>
        <w:p w:rsidR="008B6607" w:rsidRPr="008B6607" w:rsidRDefault="000D2AD1" w:rsidP="00E964A6">
          <w:pPr>
            <w:pStyle w:val="af8"/>
            <w:numPr>
              <w:ilvl w:val="0"/>
              <w:numId w:val="42"/>
            </w:numPr>
            <w:spacing w:line="360" w:lineRule="auto"/>
            <w:ind w:left="284" w:hanging="284"/>
            <w:rPr>
              <w:bCs/>
              <w:lang w:eastAsia="ar-SA"/>
            </w:rPr>
          </w:pPr>
          <w:r w:rsidRPr="008B6607">
            <w:rPr>
              <w:bCs/>
              <w:lang w:eastAsia="ar-SA"/>
            </w:rPr>
            <w:t xml:space="preserve"> </w:t>
          </w:r>
          <w:r w:rsidR="00573546" w:rsidRPr="008B6607">
            <w:rPr>
              <w:bCs/>
              <w:lang w:eastAsia="ar-SA"/>
            </w:rPr>
            <w:t>Додаток 4</w:t>
          </w:r>
          <w:r w:rsidRPr="008B6607">
            <w:rPr>
              <w:bCs/>
              <w:lang w:eastAsia="ar-SA"/>
            </w:rPr>
            <w:t>. Порядок відшкодування частини вартості обладнання, систем та відповідного додаткового обладнання і матеріалів до них, що використовують відновлювані джерела енергії та які придбані і встановлені фізичними особами за власні кошти</w:t>
          </w:r>
          <w:r w:rsidR="0068231D" w:rsidRPr="008B6607">
            <w:ptab w:relativeTo="margin" w:alignment="right" w:leader="dot"/>
          </w:r>
          <w:r w:rsidR="008B6607" w:rsidRPr="008B6607">
            <w:t>42</w:t>
          </w:r>
        </w:p>
        <w:p w:rsidR="0068231D" w:rsidRPr="008B6607" w:rsidRDefault="008B6607" w:rsidP="00E964A6">
          <w:pPr>
            <w:pStyle w:val="af8"/>
            <w:numPr>
              <w:ilvl w:val="0"/>
              <w:numId w:val="42"/>
            </w:numPr>
            <w:suppressAutoHyphens/>
            <w:spacing w:line="360" w:lineRule="auto"/>
            <w:ind w:left="284" w:hanging="284"/>
            <w:rPr>
              <w:lang w:eastAsia="zh-CN"/>
            </w:rPr>
          </w:pPr>
          <w:r w:rsidRPr="008B6607">
            <w:rPr>
              <w:bCs/>
              <w:lang w:eastAsia="ar-SA"/>
            </w:rPr>
            <w:t xml:space="preserve"> Додаток 5.  </w:t>
          </w:r>
          <w:r w:rsidRPr="008B6607">
            <w:rPr>
              <w:lang w:eastAsia="zh-CN"/>
            </w:rPr>
            <w:t>Перелік обладнання, систем та відповідного додаткового обладнання і матеріалів до них, що використовують відновлювані джерела енергії, які придбані і встановлені фізичними особами за власні кошти та за які передбачено  відшкодування частини їх вартості</w:t>
          </w:r>
          <w:r w:rsidR="0068231D" w:rsidRPr="008B6607">
            <w:ptab w:relativeTo="margin" w:alignment="right" w:leader="dot"/>
          </w:r>
          <w:r w:rsidRPr="008B6607">
            <w:t>45</w:t>
          </w:r>
        </w:p>
        <w:p w:rsidR="0068231D" w:rsidRPr="008B6607" w:rsidRDefault="008B6607" w:rsidP="00E964A6">
          <w:pPr>
            <w:pStyle w:val="af8"/>
            <w:numPr>
              <w:ilvl w:val="0"/>
              <w:numId w:val="42"/>
            </w:numPr>
            <w:spacing w:line="360" w:lineRule="auto"/>
            <w:ind w:left="284" w:hanging="284"/>
          </w:pPr>
          <w:r w:rsidRPr="008B6607">
            <w:rPr>
              <w:bCs/>
              <w:lang w:eastAsia="ar-SA"/>
            </w:rPr>
            <w:t xml:space="preserve">Додаток 6. Порядок впровадження  заходів з підвищення енергоефективності на об’єктах бюджетної сфери  </w:t>
          </w:r>
          <w:r w:rsidR="0068231D" w:rsidRPr="008B6607">
            <w:ptab w:relativeTo="margin" w:alignment="right" w:leader="dot"/>
          </w:r>
          <w:r w:rsidRPr="008B6607">
            <w:t>46</w:t>
          </w:r>
        </w:p>
        <w:p w:rsidR="008B6607" w:rsidRPr="008B6607" w:rsidRDefault="008B6607" w:rsidP="00E964A6">
          <w:pPr>
            <w:pStyle w:val="af8"/>
            <w:numPr>
              <w:ilvl w:val="0"/>
              <w:numId w:val="42"/>
            </w:numPr>
            <w:spacing w:line="360" w:lineRule="auto"/>
            <w:ind w:left="284" w:hanging="284"/>
          </w:pPr>
          <w:r w:rsidRPr="008B6607">
            <w:rPr>
              <w:bCs/>
              <w:lang w:eastAsia="ar-SA"/>
            </w:rPr>
            <w:t>Додаток 7. Порядок</w:t>
          </w:r>
          <w:r w:rsidRPr="008B6607">
            <w:t xml:space="preserve"> </w:t>
          </w:r>
          <w:r w:rsidRPr="008B6607">
            <w:rPr>
              <w:bCs/>
              <w:lang w:eastAsia="zh-CN"/>
            </w:rPr>
            <w:t xml:space="preserve">відшкодування відсотків за кредитами, залученими </w:t>
          </w:r>
          <w:r w:rsidRPr="008B6607">
            <w:rPr>
              <w:lang w:eastAsia="zh-CN"/>
            </w:rPr>
            <w:t>суб’єктами підприємницької діяльності для підвищення енергоефективності та на встановлення інженерних споруд та систем, що використовують відновлювані джерела енергії</w:t>
          </w:r>
          <w:r w:rsidRPr="008B6607">
            <w:t xml:space="preserve"> </w:t>
          </w:r>
          <w:r w:rsidR="0068231D" w:rsidRPr="008B6607">
            <w:ptab w:relativeTo="margin" w:alignment="right" w:leader="dot"/>
          </w:r>
          <w:r w:rsidRPr="008B6607">
            <w:t>50</w:t>
          </w:r>
        </w:p>
        <w:p w:rsidR="008B6607" w:rsidRPr="008B6607" w:rsidRDefault="008B6607" w:rsidP="00E964A6">
          <w:pPr>
            <w:pStyle w:val="af8"/>
            <w:numPr>
              <w:ilvl w:val="0"/>
              <w:numId w:val="42"/>
            </w:numPr>
            <w:suppressAutoHyphens/>
            <w:spacing w:line="360" w:lineRule="auto"/>
            <w:ind w:left="284" w:hanging="284"/>
            <w:rPr>
              <w:bCs/>
              <w:lang w:eastAsia="ar-SA"/>
            </w:rPr>
          </w:pPr>
          <w:r w:rsidRPr="008B6607">
            <w:rPr>
              <w:bCs/>
              <w:lang w:eastAsia="ar-SA"/>
            </w:rPr>
            <w:t>Додаток 8. Генеральний договорів</w:t>
          </w:r>
          <w:r w:rsidRPr="008B6607">
            <w:t xml:space="preserve"> </w:t>
          </w:r>
          <w:r w:rsidRPr="008B6607">
            <w:rPr>
              <w:bCs/>
              <w:lang w:eastAsia="ar-SA"/>
            </w:rPr>
            <w:t>про співробітництво щодо спів фінансування суб’єктів підприємницької діяльності</w:t>
          </w:r>
          <w:r w:rsidRPr="008B6607">
            <w:ptab w:relativeTo="margin" w:alignment="right" w:leader="dot"/>
          </w:r>
          <w:r w:rsidRPr="008B6607">
            <w:t>52</w:t>
          </w:r>
        </w:p>
        <w:p w:rsidR="008B6607" w:rsidRPr="008B6607" w:rsidRDefault="008B6607" w:rsidP="00E964A6">
          <w:pPr>
            <w:pStyle w:val="af8"/>
            <w:numPr>
              <w:ilvl w:val="0"/>
              <w:numId w:val="42"/>
            </w:numPr>
            <w:spacing w:line="360" w:lineRule="auto"/>
            <w:ind w:left="284" w:hanging="284"/>
          </w:pPr>
          <w:r w:rsidRPr="008B6607">
            <w:rPr>
              <w:bCs/>
              <w:lang w:eastAsia="ar-SA"/>
            </w:rPr>
            <w:t xml:space="preserve"> Додаток 9.</w:t>
          </w:r>
          <w:r w:rsidRPr="008B6607">
            <w:ptab w:relativeTo="margin" w:alignment="right" w:leader="dot"/>
          </w:r>
          <w:r w:rsidRPr="008B6607">
            <w:t>52</w:t>
          </w:r>
        </w:p>
        <w:p w:rsidR="00285CAC" w:rsidRPr="008B6607" w:rsidRDefault="008B6607" w:rsidP="0050374B">
          <w:pPr>
            <w:rPr>
              <w:lang w:eastAsia="en-US"/>
            </w:rPr>
          </w:pPr>
          <w:r w:rsidRPr="008B6607">
            <w:ptab w:relativeTo="margin" w:alignment="right" w:leader="dot"/>
          </w:r>
          <w:r w:rsidRPr="008B6607">
            <w:t>6</w:t>
          </w:r>
        </w:p>
      </w:sdtContent>
    </w:sdt>
    <w:p w:rsidR="00B622A5" w:rsidRPr="00160C80" w:rsidRDefault="00B622A5" w:rsidP="00776FF5">
      <w:pPr>
        <w:pStyle w:val="afb"/>
        <w:sectPr w:rsidR="00B622A5" w:rsidRPr="00160C80" w:rsidSect="008B6607">
          <w:headerReference w:type="default" r:id="rId8"/>
          <w:pgSz w:w="11909" w:h="16834" w:code="9"/>
          <w:pgMar w:top="993" w:right="851" w:bottom="567" w:left="1418" w:header="578" w:footer="578" w:gutter="0"/>
          <w:pgNumType w:start="1"/>
          <w:cols w:space="720"/>
          <w:titlePg/>
          <w:docGrid w:linePitch="84"/>
        </w:sectPr>
      </w:pPr>
    </w:p>
    <w:p w:rsidR="00CE09C9" w:rsidRPr="00D50D16" w:rsidRDefault="00CE09C9" w:rsidP="006C5459">
      <w:pPr>
        <w:spacing w:before="60" w:after="60" w:line="300" w:lineRule="exact"/>
        <w:ind w:right="-5"/>
        <w:rPr>
          <w:b/>
          <w:sz w:val="28"/>
          <w:szCs w:val="28"/>
          <w:lang w:val="ru-RU"/>
        </w:rPr>
      </w:pPr>
    </w:p>
    <w:p w:rsidR="00861B78" w:rsidRPr="00776FF5" w:rsidRDefault="00776FF5" w:rsidP="00776FF5">
      <w:pPr>
        <w:spacing w:line="288" w:lineRule="auto"/>
        <w:ind w:left="720"/>
        <w:jc w:val="center"/>
        <w:rPr>
          <w:b/>
          <w:color w:val="000000"/>
          <w:sz w:val="28"/>
          <w:szCs w:val="28"/>
          <w:lang w:eastAsia="uk-UA"/>
        </w:rPr>
      </w:pPr>
      <w:r>
        <w:rPr>
          <w:b/>
          <w:color w:val="000000"/>
          <w:sz w:val="28"/>
          <w:szCs w:val="28"/>
          <w:lang w:eastAsia="uk-UA"/>
        </w:rPr>
        <w:t xml:space="preserve">1. </w:t>
      </w:r>
      <w:r w:rsidR="00861B78" w:rsidRPr="00776FF5">
        <w:rPr>
          <w:b/>
          <w:color w:val="000000"/>
          <w:sz w:val="28"/>
          <w:szCs w:val="28"/>
          <w:lang w:eastAsia="uk-UA"/>
        </w:rPr>
        <w:t>Загальні положення</w:t>
      </w:r>
    </w:p>
    <w:p w:rsidR="0033650C" w:rsidRPr="005932A7" w:rsidRDefault="004B5FC5" w:rsidP="00F55FAD">
      <w:pPr>
        <w:spacing w:before="60" w:after="60"/>
        <w:ind w:left="-28" w:right="-6" w:firstLine="736"/>
        <w:jc w:val="both"/>
        <w:rPr>
          <w:sz w:val="28"/>
          <w:szCs w:val="28"/>
        </w:rPr>
      </w:pPr>
      <w:r w:rsidRPr="00B42C97">
        <w:rPr>
          <w:sz w:val="28"/>
          <w:szCs w:val="28"/>
        </w:rPr>
        <w:t>Комплексна програма підвищення енергоефективності, енергозбереження та розвитку відновлюваної енергетики у Львівській області на 2021-202</w:t>
      </w:r>
      <w:r w:rsidR="0094097B">
        <w:rPr>
          <w:sz w:val="28"/>
          <w:szCs w:val="28"/>
        </w:rPr>
        <w:t>3</w:t>
      </w:r>
      <w:r w:rsidRPr="00B42C97">
        <w:rPr>
          <w:sz w:val="28"/>
          <w:szCs w:val="28"/>
        </w:rPr>
        <w:t xml:space="preserve"> роки</w:t>
      </w:r>
      <w:r w:rsidR="001341CE">
        <w:rPr>
          <w:sz w:val="28"/>
          <w:szCs w:val="28"/>
        </w:rPr>
        <w:t xml:space="preserve"> </w:t>
      </w:r>
      <w:r w:rsidR="00AB1246" w:rsidRPr="00AB1246">
        <w:rPr>
          <w:sz w:val="28"/>
          <w:szCs w:val="28"/>
        </w:rPr>
        <w:t>(далі –Програма)</w:t>
      </w:r>
      <w:r w:rsidR="001341CE">
        <w:rPr>
          <w:sz w:val="28"/>
          <w:szCs w:val="28"/>
        </w:rPr>
        <w:t xml:space="preserve"> </w:t>
      </w:r>
      <w:r w:rsidR="007F79C3" w:rsidRPr="00B42C97">
        <w:rPr>
          <w:sz w:val="28"/>
          <w:szCs w:val="28"/>
          <w:lang w:eastAsia="uk-UA"/>
        </w:rPr>
        <w:t xml:space="preserve">спрямована на реалізацію </w:t>
      </w:r>
      <w:hyperlink r:id="rId9" w:tgtFrame="_blank" w:history="1">
        <w:r w:rsidR="007F79C3" w:rsidRPr="00B42C97">
          <w:rPr>
            <w:sz w:val="28"/>
            <w:szCs w:val="28"/>
            <w:lang w:eastAsia="uk-UA"/>
          </w:rPr>
          <w:t>Стратегії розвитку Львівської області на період 2021-2027 років</w:t>
        </w:r>
        <w:r w:rsidR="00655887">
          <w:rPr>
            <w:sz w:val="28"/>
            <w:szCs w:val="28"/>
            <w:lang w:eastAsia="uk-UA"/>
          </w:rPr>
          <w:t xml:space="preserve">, затвердженої рішенням </w:t>
        </w:r>
        <w:r w:rsidR="00F55FAD" w:rsidRPr="00F55FAD">
          <w:rPr>
            <w:sz w:val="28"/>
            <w:szCs w:val="28"/>
            <w:lang w:eastAsia="uk-UA"/>
          </w:rPr>
          <w:t>обласної ради</w:t>
        </w:r>
        <w:r w:rsidR="001341CE">
          <w:rPr>
            <w:sz w:val="28"/>
            <w:szCs w:val="28"/>
            <w:lang w:eastAsia="uk-UA"/>
          </w:rPr>
          <w:t xml:space="preserve"> </w:t>
        </w:r>
        <w:r w:rsidR="009E5E99">
          <w:rPr>
            <w:sz w:val="28"/>
            <w:szCs w:val="28"/>
            <w:lang w:eastAsia="uk-UA"/>
          </w:rPr>
          <w:t xml:space="preserve">від 24 </w:t>
        </w:r>
        <w:r w:rsidR="001341CE">
          <w:rPr>
            <w:sz w:val="28"/>
            <w:szCs w:val="28"/>
            <w:lang w:eastAsia="uk-UA"/>
          </w:rPr>
          <w:t xml:space="preserve">грудня        </w:t>
        </w:r>
        <w:r w:rsidR="009E5E99">
          <w:rPr>
            <w:sz w:val="28"/>
            <w:szCs w:val="28"/>
            <w:lang w:eastAsia="uk-UA"/>
          </w:rPr>
          <w:t>2019</w:t>
        </w:r>
        <w:r w:rsidR="001341CE">
          <w:rPr>
            <w:sz w:val="28"/>
            <w:szCs w:val="28"/>
            <w:lang w:eastAsia="uk-UA"/>
          </w:rPr>
          <w:t xml:space="preserve"> </w:t>
        </w:r>
        <w:r w:rsidR="009E5E99">
          <w:rPr>
            <w:sz w:val="28"/>
            <w:szCs w:val="28"/>
            <w:lang w:eastAsia="uk-UA"/>
          </w:rPr>
          <w:t>року №948</w:t>
        </w:r>
        <w:r w:rsidR="00D16F20" w:rsidRPr="00B42C97">
          <w:rPr>
            <w:sz w:val="28"/>
            <w:szCs w:val="28"/>
            <w:lang w:eastAsia="uk-UA"/>
          </w:rPr>
          <w:t>, а саме</w:t>
        </w:r>
        <w:r w:rsidR="007F79C3" w:rsidRPr="00B42C97">
          <w:rPr>
            <w:sz w:val="28"/>
            <w:szCs w:val="28"/>
            <w:lang w:eastAsia="uk-UA"/>
          </w:rPr>
          <w:t> </w:t>
        </w:r>
      </w:hyperlink>
      <w:r w:rsidR="00D16F20" w:rsidRPr="00B42C97">
        <w:rPr>
          <w:sz w:val="28"/>
          <w:szCs w:val="28"/>
          <w:lang w:eastAsia="uk-UA"/>
        </w:rPr>
        <w:t xml:space="preserve"> на виконання </w:t>
      </w:r>
      <w:r w:rsidR="00E058BD">
        <w:rPr>
          <w:sz w:val="28"/>
          <w:szCs w:val="28"/>
          <w:lang w:eastAsia="uk-UA"/>
        </w:rPr>
        <w:t>оперативної</w:t>
      </w:r>
      <w:r w:rsidR="00D16F20" w:rsidRPr="00B42C97">
        <w:rPr>
          <w:sz w:val="28"/>
          <w:szCs w:val="28"/>
          <w:lang w:eastAsia="uk-UA"/>
        </w:rPr>
        <w:t xml:space="preserve"> цілі </w:t>
      </w:r>
      <w:r w:rsidR="00EA557A" w:rsidRPr="00B42C97">
        <w:rPr>
          <w:sz w:val="28"/>
          <w:szCs w:val="28"/>
          <w:lang w:eastAsia="uk-UA"/>
        </w:rPr>
        <w:t xml:space="preserve">1.3. </w:t>
      </w:r>
      <w:r w:rsidR="00E13CC2">
        <w:rPr>
          <w:sz w:val="28"/>
          <w:szCs w:val="28"/>
          <w:lang w:eastAsia="uk-UA"/>
        </w:rPr>
        <w:t>«</w:t>
      </w:r>
      <w:r w:rsidR="00EA557A" w:rsidRPr="00B42C97">
        <w:rPr>
          <w:sz w:val="28"/>
          <w:szCs w:val="28"/>
          <w:lang w:eastAsia="uk-UA"/>
        </w:rPr>
        <w:t>Енергетична самодостатн</w:t>
      </w:r>
      <w:r w:rsidR="0033650C" w:rsidRPr="00B42C97">
        <w:rPr>
          <w:sz w:val="28"/>
          <w:szCs w:val="28"/>
          <w:lang w:eastAsia="uk-UA"/>
        </w:rPr>
        <w:t>іст</w:t>
      </w:r>
      <w:r w:rsidR="0069416E">
        <w:rPr>
          <w:sz w:val="28"/>
          <w:szCs w:val="28"/>
          <w:lang w:eastAsia="uk-UA"/>
        </w:rPr>
        <w:t>ь</w:t>
      </w:r>
      <w:r w:rsidR="00E13CC2">
        <w:rPr>
          <w:sz w:val="28"/>
          <w:szCs w:val="28"/>
          <w:lang w:eastAsia="uk-UA"/>
        </w:rPr>
        <w:t>»</w:t>
      </w:r>
      <w:r w:rsidR="0033650C" w:rsidRPr="00B42C97">
        <w:rPr>
          <w:sz w:val="28"/>
          <w:szCs w:val="28"/>
          <w:lang w:eastAsia="uk-UA"/>
        </w:rPr>
        <w:t xml:space="preserve"> та </w:t>
      </w:r>
      <w:r w:rsidR="0033650C" w:rsidRPr="00B42C97">
        <w:rPr>
          <w:sz w:val="28"/>
          <w:szCs w:val="28"/>
        </w:rPr>
        <w:t xml:space="preserve">розроблена відповідно до Законів України «Про енергозбереження», «Про альтернативні види палива», </w:t>
      </w:r>
      <w:r w:rsidR="00723593">
        <w:rPr>
          <w:sz w:val="28"/>
          <w:szCs w:val="28"/>
        </w:rPr>
        <w:t>«</w:t>
      </w:r>
      <w:r w:rsidR="0033650C" w:rsidRPr="00B42C97">
        <w:rPr>
          <w:sz w:val="28"/>
          <w:szCs w:val="28"/>
        </w:rPr>
        <w:t>Про а</w:t>
      </w:r>
      <w:r w:rsidR="00B42C97" w:rsidRPr="00B42C97">
        <w:rPr>
          <w:sz w:val="28"/>
          <w:szCs w:val="28"/>
        </w:rPr>
        <w:t>льтернативні джерела енергії</w:t>
      </w:r>
      <w:r w:rsidR="00723593">
        <w:rPr>
          <w:sz w:val="28"/>
          <w:szCs w:val="28"/>
        </w:rPr>
        <w:t>»</w:t>
      </w:r>
      <w:r w:rsidR="00B42C97" w:rsidRPr="00B42C97">
        <w:rPr>
          <w:sz w:val="28"/>
          <w:szCs w:val="28"/>
        </w:rPr>
        <w:t>, «</w:t>
      </w:r>
      <w:r w:rsidR="0033650C" w:rsidRPr="00B42C97">
        <w:rPr>
          <w:sz w:val="28"/>
          <w:szCs w:val="28"/>
        </w:rPr>
        <w:t>Про запровадження нових інвестиційних можливостей, гарантування прав та законних інтересів суб’єктів підприємницької діяльності для проведенн</w:t>
      </w:r>
      <w:r w:rsidR="00B42C97" w:rsidRPr="00B42C97">
        <w:rPr>
          <w:sz w:val="28"/>
          <w:szCs w:val="28"/>
        </w:rPr>
        <w:t>я масштабної енергомодернізації»,</w:t>
      </w:r>
      <w:r w:rsidR="009A1E06">
        <w:rPr>
          <w:sz w:val="28"/>
          <w:szCs w:val="28"/>
        </w:rPr>
        <w:t xml:space="preserve"> </w:t>
      </w:r>
      <w:hyperlink r:id="rId10" w:history="1">
        <w:r w:rsidR="00F83A29">
          <w:rPr>
            <w:sz w:val="28"/>
            <w:szCs w:val="28"/>
          </w:rPr>
          <w:t>«</w:t>
        </w:r>
        <w:r w:rsidR="00723593" w:rsidRPr="00723593">
          <w:rPr>
            <w:sz w:val="28"/>
            <w:szCs w:val="28"/>
          </w:rPr>
          <w:t>Про енергетичну ефективність будівель</w:t>
        </w:r>
        <w:r w:rsidR="00F83A29">
          <w:rPr>
            <w:sz w:val="28"/>
            <w:szCs w:val="28"/>
          </w:rPr>
          <w:t>»</w:t>
        </w:r>
      </w:hyperlink>
      <w:r w:rsidR="00723593">
        <w:rPr>
          <w:sz w:val="28"/>
          <w:szCs w:val="28"/>
        </w:rPr>
        <w:t xml:space="preserve">, </w:t>
      </w:r>
      <w:hyperlink r:id="rId11" w:tgtFrame="blank" w:history="1">
        <w:r w:rsidR="00723593" w:rsidRPr="00723593">
          <w:rPr>
            <w:sz w:val="28"/>
            <w:szCs w:val="28"/>
          </w:rPr>
          <w:t>«Про Фонд енергоефективності»</w:t>
        </w:r>
      </w:hyperlink>
      <w:r w:rsidR="00723593">
        <w:rPr>
          <w:sz w:val="28"/>
          <w:szCs w:val="28"/>
        </w:rPr>
        <w:t>,</w:t>
      </w:r>
      <w:r w:rsidR="00723593" w:rsidRPr="00723593">
        <w:rPr>
          <w:sz w:val="28"/>
          <w:szCs w:val="28"/>
        </w:rPr>
        <w:t xml:space="preserve"> «Про ратифікацію Паризької угоди»</w:t>
      </w:r>
      <w:r w:rsidR="002728BB">
        <w:rPr>
          <w:sz w:val="28"/>
          <w:szCs w:val="28"/>
        </w:rPr>
        <w:t>; та Указу Перезидента України «</w:t>
      </w:r>
      <w:r w:rsidR="002728BB" w:rsidRPr="002728BB">
        <w:rPr>
          <w:sz w:val="28"/>
          <w:szCs w:val="28"/>
        </w:rPr>
        <w:t>Про Цілі сталого розвитку України на період до 2030 року»</w:t>
      </w:r>
      <w:r w:rsidR="00B42C97" w:rsidRPr="005932A7">
        <w:rPr>
          <w:sz w:val="28"/>
          <w:szCs w:val="28"/>
        </w:rPr>
        <w:t>.</w:t>
      </w:r>
    </w:p>
    <w:p w:rsidR="002728BB" w:rsidRDefault="00861B78" w:rsidP="00EA557A">
      <w:pPr>
        <w:spacing w:before="60" w:after="60"/>
        <w:ind w:left="-28" w:right="-6" w:firstLine="736"/>
        <w:jc w:val="both"/>
        <w:rPr>
          <w:sz w:val="28"/>
          <w:szCs w:val="28"/>
        </w:rPr>
      </w:pPr>
      <w:r w:rsidRPr="00C121D9">
        <w:rPr>
          <w:sz w:val="28"/>
          <w:szCs w:val="28"/>
        </w:rPr>
        <w:t>Здійснення компле</w:t>
      </w:r>
      <w:r w:rsidR="00DD532B">
        <w:rPr>
          <w:sz w:val="28"/>
          <w:szCs w:val="28"/>
        </w:rPr>
        <w:t>ксу заходів з енергозбереження,</w:t>
      </w:r>
      <w:r w:rsidRPr="00C121D9">
        <w:rPr>
          <w:sz w:val="28"/>
          <w:szCs w:val="28"/>
        </w:rPr>
        <w:t xml:space="preserve"> підвищення енергоефективності</w:t>
      </w:r>
      <w:r w:rsidR="00DD532B">
        <w:rPr>
          <w:sz w:val="28"/>
          <w:szCs w:val="28"/>
        </w:rPr>
        <w:t xml:space="preserve"> та </w:t>
      </w:r>
      <w:r w:rsidR="00BA13D6">
        <w:rPr>
          <w:sz w:val="28"/>
          <w:szCs w:val="28"/>
        </w:rPr>
        <w:t xml:space="preserve">збільшення </w:t>
      </w:r>
      <w:r w:rsidR="00DD532B" w:rsidRPr="005F6B5C">
        <w:rPr>
          <w:sz w:val="28"/>
          <w:szCs w:val="28"/>
          <w:lang w:eastAsia="zh-CN"/>
        </w:rPr>
        <w:t>рівня використання відновлюваних джерел енергії</w:t>
      </w:r>
      <w:r w:rsidRPr="00C121D9">
        <w:rPr>
          <w:sz w:val="28"/>
          <w:szCs w:val="28"/>
        </w:rPr>
        <w:t xml:space="preserve"> є важливим чинником </w:t>
      </w:r>
      <w:r w:rsidR="00BA13D6">
        <w:rPr>
          <w:sz w:val="28"/>
          <w:szCs w:val="28"/>
        </w:rPr>
        <w:t>забезпечення сталого розвитку, а саме досягнення наступних цілей :</w:t>
      </w:r>
    </w:p>
    <w:p w:rsidR="00BA13D6" w:rsidRPr="00BA13D6" w:rsidRDefault="0094097B" w:rsidP="00BA13D6">
      <w:pPr>
        <w:spacing w:before="60" w:after="60"/>
        <w:ind w:left="-28" w:right="-6"/>
        <w:jc w:val="both"/>
        <w:rPr>
          <w:sz w:val="28"/>
          <w:szCs w:val="28"/>
        </w:rPr>
      </w:pPr>
      <w:r>
        <w:rPr>
          <w:sz w:val="28"/>
          <w:szCs w:val="28"/>
        </w:rPr>
        <w:t xml:space="preserve">       - </w:t>
      </w:r>
      <w:r w:rsidR="00BA13D6" w:rsidRPr="00BA13D6">
        <w:rPr>
          <w:sz w:val="28"/>
          <w:szCs w:val="28"/>
        </w:rPr>
        <w:t>забезпечення доступу до недорогих, надійних, стійких і сучасних джерел енергії для всіх;</w:t>
      </w:r>
    </w:p>
    <w:p w:rsidR="00BA13D6" w:rsidRPr="00BA13D6" w:rsidRDefault="0094097B" w:rsidP="00BA13D6">
      <w:pPr>
        <w:pStyle w:val="rvps2"/>
        <w:shd w:val="clear" w:color="auto" w:fill="FFFFFF"/>
        <w:spacing w:before="0" w:beforeAutospacing="0" w:after="150" w:afterAutospacing="0"/>
        <w:ind w:firstLine="450"/>
        <w:jc w:val="both"/>
        <w:rPr>
          <w:sz w:val="28"/>
          <w:szCs w:val="28"/>
          <w:lang w:val="uk-UA"/>
        </w:rPr>
      </w:pPr>
      <w:r>
        <w:rPr>
          <w:sz w:val="28"/>
          <w:szCs w:val="28"/>
          <w:lang w:val="uk-UA"/>
        </w:rPr>
        <w:t xml:space="preserve">- </w:t>
      </w:r>
      <w:r w:rsidR="00BA13D6" w:rsidRPr="00BA13D6">
        <w:rPr>
          <w:sz w:val="28"/>
          <w:szCs w:val="28"/>
          <w:lang w:val="uk-UA"/>
        </w:rPr>
        <w:t>сприяння поступальному, всеохоплюючому та сталому економічному зростанню, повній і продуктивній зайнятості та гідній праці для всіх;</w:t>
      </w:r>
    </w:p>
    <w:p w:rsidR="00BA13D6" w:rsidRPr="00BA13D6" w:rsidRDefault="0094097B" w:rsidP="00BA13D6">
      <w:pPr>
        <w:pStyle w:val="rvps2"/>
        <w:shd w:val="clear" w:color="auto" w:fill="FFFFFF"/>
        <w:spacing w:before="0" w:beforeAutospacing="0" w:after="150" w:afterAutospacing="0"/>
        <w:ind w:firstLine="450"/>
        <w:jc w:val="both"/>
        <w:rPr>
          <w:sz w:val="28"/>
          <w:szCs w:val="28"/>
          <w:lang w:val="uk-UA"/>
        </w:rPr>
      </w:pPr>
      <w:bookmarkStart w:id="4" w:name="n14"/>
      <w:bookmarkEnd w:id="4"/>
      <w:r>
        <w:rPr>
          <w:sz w:val="28"/>
          <w:szCs w:val="28"/>
          <w:lang w:val="uk-UA"/>
        </w:rPr>
        <w:t xml:space="preserve">- </w:t>
      </w:r>
      <w:r w:rsidR="00BA13D6" w:rsidRPr="00BA13D6">
        <w:rPr>
          <w:sz w:val="28"/>
          <w:szCs w:val="28"/>
          <w:lang w:val="uk-UA"/>
        </w:rPr>
        <w:t>створення стійкої інфраструктури, сприяння всеохоплюючій і сталій індустріалізації та інноваціям;</w:t>
      </w:r>
    </w:p>
    <w:p w:rsidR="00BA13D6" w:rsidRPr="00BA13D6" w:rsidRDefault="0094097B" w:rsidP="00BA13D6">
      <w:pPr>
        <w:pStyle w:val="rvps2"/>
        <w:shd w:val="clear" w:color="auto" w:fill="FFFFFF"/>
        <w:spacing w:before="0" w:beforeAutospacing="0" w:after="150" w:afterAutospacing="0"/>
        <w:ind w:firstLine="450"/>
        <w:jc w:val="both"/>
        <w:rPr>
          <w:sz w:val="28"/>
          <w:szCs w:val="28"/>
          <w:lang w:val="uk-UA"/>
        </w:rPr>
      </w:pPr>
      <w:r>
        <w:rPr>
          <w:sz w:val="28"/>
          <w:szCs w:val="28"/>
          <w:lang w:val="uk-UA"/>
        </w:rPr>
        <w:t xml:space="preserve">- </w:t>
      </w:r>
      <w:r w:rsidR="00BA13D6" w:rsidRPr="00BA13D6">
        <w:rPr>
          <w:sz w:val="28"/>
          <w:szCs w:val="28"/>
          <w:lang w:val="uk-UA"/>
        </w:rPr>
        <w:t>забезпечення відкритості, безпеки, життєстійкості й екологічної стійкості міст, інших населених пунктів;</w:t>
      </w:r>
    </w:p>
    <w:p w:rsidR="00BA13D6" w:rsidRPr="00BA13D6" w:rsidRDefault="0094097B" w:rsidP="00BA13D6">
      <w:pPr>
        <w:pStyle w:val="rvps2"/>
        <w:shd w:val="clear" w:color="auto" w:fill="FFFFFF"/>
        <w:spacing w:before="0" w:beforeAutospacing="0" w:after="150" w:afterAutospacing="0"/>
        <w:ind w:firstLine="450"/>
        <w:jc w:val="both"/>
        <w:rPr>
          <w:sz w:val="28"/>
          <w:szCs w:val="28"/>
          <w:lang w:val="uk-UA"/>
        </w:rPr>
      </w:pPr>
      <w:bookmarkStart w:id="5" w:name="n17"/>
      <w:bookmarkEnd w:id="5"/>
      <w:r>
        <w:rPr>
          <w:sz w:val="28"/>
          <w:szCs w:val="28"/>
          <w:lang w:val="uk-UA"/>
        </w:rPr>
        <w:t xml:space="preserve">- </w:t>
      </w:r>
      <w:r w:rsidR="00BA13D6" w:rsidRPr="00BA13D6">
        <w:rPr>
          <w:sz w:val="28"/>
          <w:szCs w:val="28"/>
          <w:lang w:val="uk-UA"/>
        </w:rPr>
        <w:t>забезпечення переходу до раціональних моделей споживання і виробництва;</w:t>
      </w:r>
    </w:p>
    <w:p w:rsidR="00BA13D6" w:rsidRPr="00BA13D6" w:rsidRDefault="0094097B" w:rsidP="00BA13D6">
      <w:pPr>
        <w:pStyle w:val="rvps2"/>
        <w:shd w:val="clear" w:color="auto" w:fill="FFFFFF"/>
        <w:spacing w:before="0" w:beforeAutospacing="0" w:after="150" w:afterAutospacing="0"/>
        <w:ind w:firstLine="450"/>
        <w:jc w:val="both"/>
        <w:rPr>
          <w:sz w:val="28"/>
          <w:szCs w:val="28"/>
          <w:lang w:val="uk-UA"/>
        </w:rPr>
      </w:pPr>
      <w:bookmarkStart w:id="6" w:name="n18"/>
      <w:bookmarkEnd w:id="6"/>
      <w:r>
        <w:rPr>
          <w:sz w:val="28"/>
          <w:szCs w:val="28"/>
          <w:lang w:val="uk-UA"/>
        </w:rPr>
        <w:t xml:space="preserve">- </w:t>
      </w:r>
      <w:r w:rsidR="00BA13D6" w:rsidRPr="00BA13D6">
        <w:rPr>
          <w:sz w:val="28"/>
          <w:szCs w:val="28"/>
          <w:lang w:val="uk-UA"/>
        </w:rPr>
        <w:t xml:space="preserve">вжиття невідкладних заходів щодо боротьби зі </w:t>
      </w:r>
      <w:r w:rsidR="00BA13D6">
        <w:rPr>
          <w:sz w:val="28"/>
          <w:szCs w:val="28"/>
          <w:lang w:val="uk-UA"/>
        </w:rPr>
        <w:t>зміною клімату та її наслідками.</w:t>
      </w:r>
    </w:p>
    <w:p w:rsidR="002B6306" w:rsidRDefault="00861B78" w:rsidP="00EA557A">
      <w:pPr>
        <w:spacing w:before="60" w:after="60"/>
        <w:ind w:left="-28" w:right="-6" w:firstLine="736"/>
        <w:jc w:val="both"/>
        <w:rPr>
          <w:sz w:val="28"/>
          <w:szCs w:val="28"/>
        </w:rPr>
      </w:pPr>
      <w:r w:rsidRPr="00C121D9">
        <w:rPr>
          <w:sz w:val="28"/>
          <w:szCs w:val="28"/>
        </w:rPr>
        <w:t>У зв`язку з підвищенням вартості енергоресурсів реалізація заходів, які забезпечать їх ефективне та раціональне використання є одним із найважливіших стратегічних завдань на національному та регіональному рівнях.</w:t>
      </w:r>
    </w:p>
    <w:p w:rsidR="00655887" w:rsidRDefault="00655887" w:rsidP="00EA557A">
      <w:pPr>
        <w:spacing w:before="60" w:after="60"/>
        <w:ind w:left="-28" w:right="-6" w:firstLine="736"/>
        <w:jc w:val="both"/>
        <w:rPr>
          <w:sz w:val="28"/>
          <w:szCs w:val="28"/>
        </w:rPr>
      </w:pPr>
      <w:r w:rsidRPr="00655887">
        <w:rPr>
          <w:sz w:val="28"/>
          <w:szCs w:val="28"/>
        </w:rPr>
        <w:t>Програма спрямована на ефективне використання паливно-енергетичних ресурсів, зменшення їх споживання та втрат в бюдж</w:t>
      </w:r>
      <w:r w:rsidR="00BA13D6">
        <w:rPr>
          <w:sz w:val="28"/>
          <w:szCs w:val="28"/>
        </w:rPr>
        <w:t>етній сфері,</w:t>
      </w:r>
      <w:r w:rsidRPr="00655887">
        <w:rPr>
          <w:sz w:val="28"/>
          <w:szCs w:val="28"/>
        </w:rPr>
        <w:t xml:space="preserve"> житловому фонді області</w:t>
      </w:r>
      <w:r w:rsidR="00BA13D6">
        <w:rPr>
          <w:sz w:val="28"/>
          <w:szCs w:val="28"/>
        </w:rPr>
        <w:t xml:space="preserve"> та сфері виробництва і надання послуг</w:t>
      </w:r>
      <w:r w:rsidRPr="00655887">
        <w:rPr>
          <w:sz w:val="28"/>
          <w:szCs w:val="28"/>
        </w:rPr>
        <w:t>, зниження енергоємності виробництва одиниці продукції суб</w:t>
      </w:r>
      <w:r w:rsidRPr="00723593">
        <w:rPr>
          <w:sz w:val="28"/>
          <w:szCs w:val="28"/>
        </w:rPr>
        <w:t>’</w:t>
      </w:r>
      <w:r w:rsidRPr="00655887">
        <w:rPr>
          <w:sz w:val="28"/>
          <w:szCs w:val="28"/>
        </w:rPr>
        <w:t xml:space="preserve">єктами підприємницької діяльності, шляхом реалізації технічних, інноваційних рішень та створення економічно привабливих умов для </w:t>
      </w:r>
      <w:r>
        <w:rPr>
          <w:sz w:val="28"/>
          <w:szCs w:val="28"/>
        </w:rPr>
        <w:t xml:space="preserve">реалізації </w:t>
      </w:r>
      <w:r w:rsidRPr="00655887">
        <w:rPr>
          <w:sz w:val="28"/>
          <w:szCs w:val="28"/>
        </w:rPr>
        <w:t>інвестиційних проектів у сфері енергозбереження.</w:t>
      </w:r>
    </w:p>
    <w:p w:rsidR="00DC59F0" w:rsidRDefault="0083717D" w:rsidP="00DD532B">
      <w:pPr>
        <w:spacing w:before="60" w:after="60"/>
        <w:ind w:left="-28" w:right="-6" w:firstLine="736"/>
        <w:jc w:val="both"/>
        <w:rPr>
          <w:sz w:val="28"/>
          <w:szCs w:val="28"/>
        </w:rPr>
      </w:pPr>
      <w:r w:rsidRPr="0083717D">
        <w:rPr>
          <w:sz w:val="28"/>
          <w:szCs w:val="28"/>
        </w:rPr>
        <w:t xml:space="preserve">Програмою </w:t>
      </w:r>
      <w:r w:rsidR="00BA13D6">
        <w:rPr>
          <w:sz w:val="28"/>
          <w:szCs w:val="28"/>
        </w:rPr>
        <w:t xml:space="preserve">також </w:t>
      </w:r>
      <w:r w:rsidRPr="0083717D">
        <w:rPr>
          <w:sz w:val="28"/>
          <w:szCs w:val="28"/>
        </w:rPr>
        <w:t xml:space="preserve">передбачається впровадження механізмів стимулювання населення </w:t>
      </w:r>
      <w:r w:rsidR="00BA13D6">
        <w:rPr>
          <w:sz w:val="28"/>
          <w:szCs w:val="28"/>
        </w:rPr>
        <w:t>і</w:t>
      </w:r>
      <w:r w:rsidRPr="0083717D">
        <w:rPr>
          <w:sz w:val="28"/>
          <w:szCs w:val="28"/>
        </w:rPr>
        <w:t xml:space="preserve"> суб'єктів малого та середнього бізнесу області до підвищення рівня використання відновлюваних джерел енергії з метою зменшення використання традиційних</w:t>
      </w:r>
      <w:r w:rsidR="00BA13D6">
        <w:rPr>
          <w:sz w:val="28"/>
          <w:szCs w:val="28"/>
        </w:rPr>
        <w:t xml:space="preserve"> енергетичних ресурсів</w:t>
      </w:r>
      <w:r w:rsidR="00FF4A5B">
        <w:rPr>
          <w:sz w:val="28"/>
          <w:szCs w:val="28"/>
        </w:rPr>
        <w:t xml:space="preserve"> та викопних видів палива</w:t>
      </w:r>
      <w:r w:rsidRPr="0083717D">
        <w:rPr>
          <w:sz w:val="28"/>
          <w:szCs w:val="28"/>
        </w:rPr>
        <w:t xml:space="preserve">.         </w:t>
      </w:r>
    </w:p>
    <w:p w:rsidR="0083717D" w:rsidRDefault="0083717D" w:rsidP="00DD532B">
      <w:pPr>
        <w:spacing w:before="60" w:after="60"/>
        <w:ind w:left="-28" w:right="-6" w:firstLine="736"/>
        <w:jc w:val="both"/>
        <w:rPr>
          <w:sz w:val="28"/>
          <w:szCs w:val="28"/>
        </w:rPr>
      </w:pPr>
      <w:r w:rsidRPr="0083717D">
        <w:rPr>
          <w:sz w:val="28"/>
          <w:szCs w:val="28"/>
        </w:rPr>
        <w:t xml:space="preserve">      </w:t>
      </w:r>
    </w:p>
    <w:p w:rsidR="00C35E6B" w:rsidRPr="003F161A" w:rsidRDefault="008732C0" w:rsidP="00776FF5">
      <w:pPr>
        <w:pStyle w:val="af8"/>
        <w:numPr>
          <w:ilvl w:val="0"/>
          <w:numId w:val="41"/>
        </w:numPr>
        <w:spacing w:before="60" w:after="60"/>
        <w:ind w:right="-6"/>
        <w:jc w:val="both"/>
        <w:rPr>
          <w:b/>
          <w:sz w:val="28"/>
          <w:szCs w:val="28"/>
          <w:lang w:val="ru-RU" w:eastAsia="uk-UA"/>
        </w:rPr>
      </w:pPr>
      <w:r w:rsidRPr="003F161A">
        <w:rPr>
          <w:b/>
          <w:color w:val="000000"/>
          <w:sz w:val="28"/>
          <w:szCs w:val="28"/>
          <w:lang w:val="ru-RU" w:eastAsia="uk-UA"/>
        </w:rPr>
        <w:t>В</w:t>
      </w:r>
      <w:r w:rsidRPr="003F161A">
        <w:rPr>
          <w:b/>
          <w:color w:val="000000"/>
          <w:sz w:val="28"/>
          <w:szCs w:val="28"/>
          <w:lang w:eastAsia="uk-UA"/>
        </w:rPr>
        <w:t>изначення проблем, на розв’язання як</w:t>
      </w:r>
      <w:r w:rsidRPr="003F161A">
        <w:rPr>
          <w:b/>
          <w:color w:val="000000"/>
          <w:sz w:val="28"/>
          <w:szCs w:val="28"/>
          <w:lang w:val="ru-RU" w:eastAsia="uk-UA"/>
        </w:rPr>
        <w:t>их</w:t>
      </w:r>
      <w:r w:rsidRPr="003F161A">
        <w:rPr>
          <w:b/>
          <w:color w:val="000000"/>
          <w:sz w:val="28"/>
          <w:szCs w:val="28"/>
          <w:lang w:eastAsia="uk-UA"/>
        </w:rPr>
        <w:t xml:space="preserve"> спрямована</w:t>
      </w:r>
      <w:r w:rsidR="0081352D">
        <w:rPr>
          <w:b/>
          <w:color w:val="000000"/>
          <w:sz w:val="28"/>
          <w:szCs w:val="28"/>
          <w:lang w:eastAsia="uk-UA"/>
        </w:rPr>
        <w:t xml:space="preserve"> </w:t>
      </w:r>
      <w:r w:rsidRPr="003F161A">
        <w:rPr>
          <w:b/>
          <w:sz w:val="28"/>
          <w:szCs w:val="28"/>
          <w:lang w:val="ru-RU" w:eastAsia="uk-UA"/>
        </w:rPr>
        <w:t>Програма</w:t>
      </w:r>
    </w:p>
    <w:p w:rsidR="0038603B" w:rsidRDefault="0038603B" w:rsidP="008732C0">
      <w:pPr>
        <w:shd w:val="clear" w:color="auto" w:fill="FFFFFF"/>
        <w:ind w:firstLine="567"/>
        <w:jc w:val="both"/>
        <w:rPr>
          <w:rFonts w:ascii="Tahoma" w:hAnsi="Tahoma" w:cs="Tahoma"/>
          <w:color w:val="000000"/>
          <w:sz w:val="20"/>
          <w:szCs w:val="20"/>
        </w:rPr>
      </w:pPr>
    </w:p>
    <w:p w:rsidR="00BA4C8F" w:rsidRPr="00BA4C8F" w:rsidRDefault="00BA4C8F" w:rsidP="0038603B">
      <w:pPr>
        <w:suppressAutoHyphens/>
        <w:spacing w:after="60" w:line="300" w:lineRule="exact"/>
        <w:ind w:firstLine="621"/>
        <w:contextualSpacing/>
        <w:jc w:val="both"/>
        <w:rPr>
          <w:sz w:val="28"/>
          <w:szCs w:val="28"/>
        </w:rPr>
      </w:pPr>
      <w:r w:rsidRPr="00BA4C8F">
        <w:rPr>
          <w:sz w:val="28"/>
          <w:szCs w:val="28"/>
        </w:rPr>
        <w:t xml:space="preserve">Питання підвищення ефективності енергоспоживання є особливо актуальним в умовах залежності економіки  від імпорту паливно-енергетичних ресурсів і тенденцій до зростання вартості  енергоносіїв. </w:t>
      </w:r>
    </w:p>
    <w:p w:rsidR="00BA4C8F" w:rsidRPr="0038603B" w:rsidRDefault="00BA4C8F" w:rsidP="00BA4C8F">
      <w:pPr>
        <w:suppressAutoHyphens/>
        <w:spacing w:after="60" w:line="300" w:lineRule="exact"/>
        <w:ind w:firstLine="621"/>
        <w:contextualSpacing/>
        <w:jc w:val="both"/>
        <w:rPr>
          <w:color w:val="000000"/>
          <w:sz w:val="28"/>
          <w:szCs w:val="28"/>
          <w:lang w:eastAsia="zh-CN"/>
        </w:rPr>
      </w:pPr>
      <w:r>
        <w:rPr>
          <w:color w:val="000000"/>
          <w:sz w:val="28"/>
          <w:szCs w:val="28"/>
          <w:lang w:eastAsia="zh-CN"/>
        </w:rPr>
        <w:t xml:space="preserve">Враховуючи, що </w:t>
      </w:r>
      <w:r w:rsidRPr="0038603B">
        <w:rPr>
          <w:color w:val="000000"/>
          <w:sz w:val="28"/>
          <w:szCs w:val="28"/>
          <w:lang w:eastAsia="zh-CN"/>
        </w:rPr>
        <w:t>економія паливної одиниці є в три рази більш ефективною, ніж її видобуток, інтенсифікація енергозбереження стає одним з основних питань розвитку економіки.</w:t>
      </w:r>
    </w:p>
    <w:p w:rsidR="00BA4C8F" w:rsidRPr="004A2F3F" w:rsidRDefault="00BA4C8F" w:rsidP="004A2F3F">
      <w:pPr>
        <w:suppressAutoHyphens/>
        <w:spacing w:after="60" w:line="300" w:lineRule="exact"/>
        <w:ind w:firstLine="621"/>
        <w:contextualSpacing/>
        <w:jc w:val="both"/>
        <w:rPr>
          <w:color w:val="000000"/>
          <w:sz w:val="28"/>
          <w:szCs w:val="28"/>
          <w:lang w:eastAsia="zh-CN"/>
        </w:rPr>
      </w:pPr>
      <w:r w:rsidRPr="004A2F3F">
        <w:rPr>
          <w:color w:val="000000"/>
          <w:sz w:val="28"/>
          <w:szCs w:val="28"/>
          <w:lang w:eastAsia="zh-CN"/>
        </w:rPr>
        <w:t xml:space="preserve">Проблема неефективного використання енергоресурсів присутня в усіх секторах економіки області, також у бюджетній сфері та </w:t>
      </w:r>
      <w:r w:rsidR="004A2F3F">
        <w:rPr>
          <w:color w:val="000000"/>
          <w:sz w:val="28"/>
          <w:szCs w:val="28"/>
          <w:lang w:eastAsia="zh-CN"/>
        </w:rPr>
        <w:t>в</w:t>
      </w:r>
      <w:r w:rsidR="004A2F3F" w:rsidRPr="004A2F3F">
        <w:rPr>
          <w:color w:val="000000"/>
          <w:sz w:val="28"/>
          <w:szCs w:val="28"/>
          <w:lang w:eastAsia="zh-CN"/>
        </w:rPr>
        <w:t xml:space="preserve"> житловому фонді.</w:t>
      </w:r>
    </w:p>
    <w:p w:rsidR="004A2F3F" w:rsidRDefault="004A2F3F" w:rsidP="00425F6E">
      <w:pPr>
        <w:suppressAutoHyphens/>
        <w:spacing w:before="60" w:after="60" w:line="300" w:lineRule="exact"/>
        <w:ind w:left="-31" w:firstLine="652"/>
        <w:jc w:val="both"/>
        <w:rPr>
          <w:sz w:val="28"/>
          <w:szCs w:val="28"/>
          <w:lang w:eastAsia="zh-CN"/>
        </w:rPr>
      </w:pPr>
      <w:r w:rsidRPr="004A2F3F">
        <w:rPr>
          <w:sz w:val="28"/>
          <w:szCs w:val="28"/>
          <w:lang w:eastAsia="zh-CN"/>
        </w:rPr>
        <w:t xml:space="preserve">Населення є на сьогодні найбільшим споживачем природного газу в області. У </w:t>
      </w:r>
      <w:r>
        <w:rPr>
          <w:sz w:val="28"/>
          <w:szCs w:val="28"/>
          <w:lang w:eastAsia="zh-CN"/>
        </w:rPr>
        <w:t>2019</w:t>
      </w:r>
      <w:r w:rsidRPr="004A2F3F">
        <w:rPr>
          <w:sz w:val="28"/>
          <w:szCs w:val="28"/>
          <w:lang w:eastAsia="zh-CN"/>
        </w:rPr>
        <w:t xml:space="preserve"> році цією категорією спожито понад </w:t>
      </w:r>
      <w:r w:rsidRPr="00C56257">
        <w:rPr>
          <w:sz w:val="28"/>
          <w:szCs w:val="28"/>
          <w:lang w:eastAsia="zh-CN"/>
        </w:rPr>
        <w:t>754,4 млн. м</w:t>
      </w:r>
      <w:r w:rsidRPr="00C56257">
        <w:rPr>
          <w:sz w:val="28"/>
          <w:szCs w:val="28"/>
          <w:vertAlign w:val="superscript"/>
          <w:lang w:eastAsia="zh-CN"/>
        </w:rPr>
        <w:t>3</w:t>
      </w:r>
      <w:r w:rsidRPr="004A2F3F">
        <w:rPr>
          <w:sz w:val="28"/>
          <w:szCs w:val="28"/>
          <w:lang w:eastAsia="zh-CN"/>
        </w:rPr>
        <w:t xml:space="preserve"> природного газу, що складає 60% від загального споживання.</w:t>
      </w:r>
    </w:p>
    <w:p w:rsidR="00D522E7" w:rsidRDefault="00D522E7" w:rsidP="00D522E7">
      <w:pPr>
        <w:suppressAutoHyphens/>
        <w:spacing w:before="60" w:after="60" w:line="300" w:lineRule="exact"/>
        <w:ind w:left="-31" w:firstLine="652"/>
        <w:jc w:val="both"/>
        <w:rPr>
          <w:sz w:val="28"/>
          <w:szCs w:val="28"/>
          <w:lang w:eastAsia="zh-CN"/>
        </w:rPr>
      </w:pPr>
      <w:r w:rsidRPr="00D522E7">
        <w:rPr>
          <w:sz w:val="28"/>
          <w:szCs w:val="28"/>
          <w:lang w:eastAsia="zh-CN"/>
        </w:rPr>
        <w:t>Основне споживання теплової енергії на опалення будинку пов'язане із компенсацією теплових втрат через вікна, стіни, дах, підлогу та вентиляцію</w:t>
      </w:r>
      <w:r>
        <w:rPr>
          <w:sz w:val="28"/>
          <w:szCs w:val="28"/>
          <w:lang w:eastAsia="zh-CN"/>
        </w:rPr>
        <w:t>.</w:t>
      </w:r>
    </w:p>
    <w:p w:rsidR="00D924E7" w:rsidRPr="00D924E7" w:rsidRDefault="00D924E7" w:rsidP="00D924E7">
      <w:pPr>
        <w:suppressAutoHyphens/>
        <w:spacing w:before="60" w:after="60" w:line="300" w:lineRule="exact"/>
        <w:ind w:left="-31" w:firstLine="652"/>
        <w:jc w:val="both"/>
        <w:rPr>
          <w:sz w:val="28"/>
          <w:szCs w:val="28"/>
          <w:lang w:eastAsia="zh-CN"/>
        </w:rPr>
      </w:pPr>
      <w:r w:rsidRPr="00D924E7">
        <w:rPr>
          <w:sz w:val="28"/>
          <w:szCs w:val="28"/>
          <w:lang w:eastAsia="zh-CN"/>
        </w:rPr>
        <w:t>Недостатній рівень комфорту, низька енергоефекти</w:t>
      </w:r>
      <w:r>
        <w:rPr>
          <w:sz w:val="28"/>
          <w:szCs w:val="28"/>
          <w:lang w:eastAsia="zh-CN"/>
        </w:rPr>
        <w:t>вність значної частини житлового</w:t>
      </w:r>
      <w:r w:rsidRPr="00D924E7">
        <w:rPr>
          <w:sz w:val="28"/>
          <w:szCs w:val="28"/>
          <w:lang w:eastAsia="zh-CN"/>
        </w:rPr>
        <w:t xml:space="preserve"> фонду та його суттєве фізичне зношення потребують вирішення проблем</w:t>
      </w:r>
      <w:r w:rsidR="00C627C5">
        <w:rPr>
          <w:sz w:val="28"/>
          <w:szCs w:val="28"/>
          <w:lang w:eastAsia="zh-CN"/>
        </w:rPr>
        <w:t xml:space="preserve">и шляхом проведення </w:t>
      </w:r>
      <w:r w:rsidRPr="00D924E7">
        <w:rPr>
          <w:sz w:val="28"/>
          <w:szCs w:val="28"/>
          <w:lang w:eastAsia="zh-CN"/>
        </w:rPr>
        <w:t xml:space="preserve">теплової </w:t>
      </w:r>
      <w:r w:rsidR="00C627C5">
        <w:rPr>
          <w:sz w:val="28"/>
          <w:szCs w:val="28"/>
          <w:lang w:eastAsia="zh-CN"/>
        </w:rPr>
        <w:t>санації та капітальних ремонтів.</w:t>
      </w:r>
    </w:p>
    <w:p w:rsidR="00C627C5" w:rsidRDefault="004A2F3F" w:rsidP="00D522E7">
      <w:pPr>
        <w:suppressAutoHyphens/>
        <w:spacing w:before="60" w:after="60" w:line="300" w:lineRule="exact"/>
        <w:ind w:left="-31" w:firstLine="652"/>
        <w:jc w:val="both"/>
        <w:rPr>
          <w:sz w:val="28"/>
          <w:szCs w:val="28"/>
          <w:lang w:eastAsia="zh-CN"/>
        </w:rPr>
      </w:pPr>
      <w:r w:rsidRPr="00C121D9">
        <w:rPr>
          <w:sz w:val="28"/>
          <w:szCs w:val="28"/>
          <w:lang w:eastAsia="zh-CN"/>
        </w:rPr>
        <w:t>В бюджетних установах</w:t>
      </w:r>
      <w:r>
        <w:rPr>
          <w:sz w:val="28"/>
          <w:szCs w:val="28"/>
          <w:lang w:eastAsia="zh-CN"/>
        </w:rPr>
        <w:t xml:space="preserve"> області</w:t>
      </w:r>
      <w:r w:rsidRPr="00C121D9">
        <w:rPr>
          <w:sz w:val="28"/>
          <w:szCs w:val="28"/>
          <w:lang w:eastAsia="zh-CN"/>
        </w:rPr>
        <w:t xml:space="preserve"> оплата за спожиті паливно-енергетичні ресурси та комунальні послуги становить </w:t>
      </w:r>
      <w:r w:rsidRPr="004A2F3F">
        <w:rPr>
          <w:sz w:val="28"/>
          <w:szCs w:val="28"/>
          <w:lang w:eastAsia="zh-CN"/>
        </w:rPr>
        <w:t>значну</w:t>
      </w:r>
      <w:r w:rsidRPr="00C121D9">
        <w:rPr>
          <w:sz w:val="28"/>
          <w:szCs w:val="28"/>
          <w:lang w:eastAsia="zh-CN"/>
        </w:rPr>
        <w:t xml:space="preserve"> частину вит</w:t>
      </w:r>
      <w:r w:rsidR="00D924E7">
        <w:rPr>
          <w:sz w:val="28"/>
          <w:szCs w:val="28"/>
          <w:lang w:eastAsia="zh-CN"/>
        </w:rPr>
        <w:t xml:space="preserve">рат на їх утримання. </w:t>
      </w:r>
      <w:r w:rsidR="00C627C5" w:rsidRPr="00C121D9">
        <w:rPr>
          <w:sz w:val="28"/>
          <w:szCs w:val="28"/>
          <w:lang w:eastAsia="zh-CN"/>
        </w:rPr>
        <w:t>За результатами проведеного аналізу існуючого стану установ бюджетної сфери, а також враховуючи можливості впливу на вирішення існуючих проблем на обласному рівні визначено основні проблемні питання, які вимаг</w:t>
      </w:r>
      <w:r w:rsidR="00D522E7">
        <w:rPr>
          <w:sz w:val="28"/>
          <w:szCs w:val="28"/>
          <w:lang w:eastAsia="zh-CN"/>
        </w:rPr>
        <w:t>ають першочергового розв’язання</w:t>
      </w:r>
      <w:r w:rsidR="00C627C5" w:rsidRPr="00C121D9">
        <w:rPr>
          <w:sz w:val="28"/>
          <w:szCs w:val="28"/>
          <w:lang w:eastAsia="zh-CN"/>
        </w:rPr>
        <w:t xml:space="preserve">: </w:t>
      </w:r>
    </w:p>
    <w:p w:rsidR="00C627C5" w:rsidRPr="00C121D9" w:rsidRDefault="00C627C5" w:rsidP="00D522E7">
      <w:pPr>
        <w:ind w:firstLine="708"/>
        <w:jc w:val="both"/>
        <w:rPr>
          <w:sz w:val="28"/>
          <w:szCs w:val="28"/>
        </w:rPr>
      </w:pPr>
      <w:r w:rsidRPr="00C121D9">
        <w:rPr>
          <w:sz w:val="28"/>
          <w:szCs w:val="28"/>
        </w:rPr>
        <w:t xml:space="preserve">– високий рівень тепловтрат будівель, внаслідок незадовільного стану </w:t>
      </w:r>
      <w:r w:rsidR="00BA13D6">
        <w:rPr>
          <w:sz w:val="28"/>
          <w:szCs w:val="28"/>
        </w:rPr>
        <w:t xml:space="preserve">зовнішніх </w:t>
      </w:r>
      <w:r w:rsidRPr="00C121D9">
        <w:rPr>
          <w:sz w:val="28"/>
          <w:szCs w:val="28"/>
        </w:rPr>
        <w:t>огороджуючих конструкцій;</w:t>
      </w:r>
    </w:p>
    <w:p w:rsidR="00D522E7" w:rsidRDefault="00C627C5" w:rsidP="00D522E7">
      <w:pPr>
        <w:ind w:firstLine="708"/>
        <w:jc w:val="both"/>
        <w:rPr>
          <w:sz w:val="28"/>
          <w:szCs w:val="28"/>
        </w:rPr>
      </w:pPr>
      <w:r w:rsidRPr="00C121D9">
        <w:rPr>
          <w:sz w:val="28"/>
          <w:szCs w:val="28"/>
        </w:rPr>
        <w:t>– незадовільний с</w:t>
      </w:r>
      <w:r>
        <w:rPr>
          <w:sz w:val="28"/>
          <w:szCs w:val="28"/>
        </w:rPr>
        <w:t>тан теплогенеруючого обладнання;</w:t>
      </w:r>
    </w:p>
    <w:p w:rsidR="00C627C5" w:rsidRPr="00C121D9" w:rsidRDefault="00D522E7" w:rsidP="00D522E7">
      <w:pPr>
        <w:ind w:firstLine="709"/>
        <w:jc w:val="both"/>
        <w:rPr>
          <w:sz w:val="28"/>
          <w:szCs w:val="28"/>
        </w:rPr>
      </w:pPr>
      <w:r>
        <w:rPr>
          <w:sz w:val="28"/>
          <w:szCs w:val="28"/>
        </w:rPr>
        <w:t>–</w:t>
      </w:r>
      <w:r w:rsidR="00C627C5" w:rsidRPr="00D522E7">
        <w:rPr>
          <w:sz w:val="28"/>
          <w:szCs w:val="28"/>
        </w:rPr>
        <w:t xml:space="preserve"> недостатній рівень знань у персоналу, що експлуатує об’єкт у сфері енергозбереження та економії паливно-енергетичних ресурсів та неефективна експлуатація об’єктів в опалювальний період;</w:t>
      </w:r>
    </w:p>
    <w:p w:rsidR="00C627C5" w:rsidRPr="00D522E7" w:rsidRDefault="00D924E7" w:rsidP="00D522E7">
      <w:pPr>
        <w:suppressAutoHyphens/>
        <w:spacing w:before="60" w:after="60" w:line="300" w:lineRule="exact"/>
        <w:ind w:left="-31" w:firstLine="720"/>
        <w:jc w:val="both"/>
        <w:rPr>
          <w:color w:val="000000"/>
          <w:sz w:val="28"/>
          <w:szCs w:val="28"/>
          <w:shd w:val="clear" w:color="auto" w:fill="FFFFFF"/>
        </w:rPr>
      </w:pPr>
      <w:r w:rsidRPr="00D522E7">
        <w:rPr>
          <w:color w:val="000000"/>
          <w:sz w:val="28"/>
          <w:szCs w:val="28"/>
          <w:shd w:val="clear" w:color="auto" w:fill="FFFFFF"/>
        </w:rPr>
        <w:t>Забезпечити</w:t>
      </w:r>
      <w:r w:rsidR="004A2F3F" w:rsidRPr="00D522E7">
        <w:rPr>
          <w:color w:val="000000"/>
          <w:sz w:val="28"/>
          <w:szCs w:val="28"/>
          <w:shd w:val="clear" w:color="auto" w:fill="FFFFFF"/>
        </w:rPr>
        <w:t xml:space="preserve"> зменшення обсягів споживання енергоресурсів установами бюджетної сфери можливо за допомогою реалізації заходів системного характеру та запровадження постійно</w:t>
      </w:r>
      <w:r w:rsidR="00B449C9">
        <w:rPr>
          <w:color w:val="000000"/>
          <w:sz w:val="28"/>
          <w:szCs w:val="28"/>
          <w:shd w:val="clear" w:color="auto" w:fill="FFFFFF"/>
        </w:rPr>
        <w:t xml:space="preserve"> </w:t>
      </w:r>
      <w:r w:rsidR="004A2F3F" w:rsidRPr="00D522E7">
        <w:rPr>
          <w:color w:val="000000"/>
          <w:sz w:val="28"/>
          <w:szCs w:val="28"/>
          <w:shd w:val="clear" w:color="auto" w:fill="FFFFFF"/>
        </w:rPr>
        <w:t>діючої систе</w:t>
      </w:r>
      <w:r w:rsidR="00D522E7" w:rsidRPr="00D522E7">
        <w:rPr>
          <w:color w:val="000000"/>
          <w:sz w:val="28"/>
          <w:szCs w:val="28"/>
          <w:shd w:val="clear" w:color="auto" w:fill="FFFFFF"/>
        </w:rPr>
        <w:t>ми управління енергоспоживанням,</w:t>
      </w:r>
      <w:r w:rsidR="00B449C9">
        <w:rPr>
          <w:color w:val="000000"/>
          <w:sz w:val="28"/>
          <w:szCs w:val="28"/>
          <w:shd w:val="clear" w:color="auto" w:fill="FFFFFF"/>
        </w:rPr>
        <w:t xml:space="preserve"> </w:t>
      </w:r>
      <w:r w:rsidR="00D522E7" w:rsidRPr="00D522E7">
        <w:rPr>
          <w:color w:val="000000"/>
          <w:sz w:val="28"/>
          <w:szCs w:val="28"/>
          <w:shd w:val="clear" w:color="auto" w:fill="FFFFFF"/>
        </w:rPr>
        <w:t>проведення енергообстеження для визначення ефективності енерговикористання і потенціалу енергозбереження, розроблення заходів з підвищення ефективності енерговикористання</w:t>
      </w:r>
      <w:r w:rsidR="00F436AD">
        <w:rPr>
          <w:color w:val="000000"/>
          <w:sz w:val="28"/>
          <w:szCs w:val="28"/>
          <w:shd w:val="clear" w:color="auto" w:fill="FFFFFF"/>
        </w:rPr>
        <w:t xml:space="preserve">, в тому числі шляхом використання </w:t>
      </w:r>
      <w:r w:rsidR="00F436AD" w:rsidRPr="005F6B5C">
        <w:rPr>
          <w:sz w:val="28"/>
          <w:szCs w:val="28"/>
          <w:lang w:eastAsia="zh-CN"/>
        </w:rPr>
        <w:t>відновлюваних джерел енергії</w:t>
      </w:r>
      <w:r w:rsidR="00D522E7" w:rsidRPr="00D522E7">
        <w:rPr>
          <w:color w:val="000000"/>
          <w:sz w:val="28"/>
          <w:szCs w:val="28"/>
          <w:shd w:val="clear" w:color="auto" w:fill="FFFFFF"/>
        </w:rPr>
        <w:t>.</w:t>
      </w:r>
    </w:p>
    <w:p w:rsidR="00A974D8" w:rsidRDefault="00E6030D" w:rsidP="00277773">
      <w:pPr>
        <w:suppressAutoHyphens/>
        <w:spacing w:before="60" w:after="60" w:line="300" w:lineRule="exact"/>
        <w:ind w:left="-31" w:firstLine="720"/>
        <w:jc w:val="both"/>
        <w:rPr>
          <w:color w:val="000000"/>
          <w:sz w:val="28"/>
          <w:szCs w:val="28"/>
          <w:shd w:val="clear" w:color="auto" w:fill="FFFFFF"/>
        </w:rPr>
      </w:pPr>
      <w:r w:rsidRPr="00A974D8">
        <w:rPr>
          <w:color w:val="000000"/>
          <w:sz w:val="28"/>
          <w:szCs w:val="28"/>
          <w:shd w:val="clear" w:color="auto" w:fill="FFFFFF"/>
        </w:rPr>
        <w:t>Серед актуальних проблем, що стоять перед підприємствами різних галузей промисловості</w:t>
      </w:r>
      <w:r w:rsidR="009A1E06">
        <w:rPr>
          <w:color w:val="000000"/>
          <w:sz w:val="28"/>
          <w:szCs w:val="28"/>
          <w:shd w:val="clear" w:color="auto" w:fill="FFFFFF"/>
        </w:rPr>
        <w:t xml:space="preserve"> </w:t>
      </w:r>
      <w:r w:rsidRPr="00A974D8">
        <w:rPr>
          <w:color w:val="000000"/>
          <w:sz w:val="28"/>
          <w:szCs w:val="28"/>
          <w:shd w:val="clear" w:color="auto" w:fill="FFFFFF"/>
        </w:rPr>
        <w:t>області</w:t>
      </w:r>
      <w:r w:rsidR="00A974D8" w:rsidRPr="00A974D8">
        <w:rPr>
          <w:color w:val="000000"/>
          <w:sz w:val="28"/>
          <w:szCs w:val="28"/>
          <w:shd w:val="clear" w:color="auto" w:fill="FFFFFF"/>
        </w:rPr>
        <w:t xml:space="preserve">, слід </w:t>
      </w:r>
      <w:r w:rsidR="00E13CC2">
        <w:rPr>
          <w:color w:val="000000"/>
          <w:sz w:val="28"/>
          <w:szCs w:val="28"/>
          <w:shd w:val="clear" w:color="auto" w:fill="FFFFFF"/>
        </w:rPr>
        <w:t xml:space="preserve">зазначити </w:t>
      </w:r>
      <w:r w:rsidR="00B75720">
        <w:rPr>
          <w:color w:val="000000"/>
          <w:sz w:val="28"/>
          <w:szCs w:val="28"/>
          <w:shd w:val="clear" w:color="auto" w:fill="FFFFFF"/>
        </w:rPr>
        <w:t>високий показник</w:t>
      </w:r>
      <w:r w:rsidR="009A1E06">
        <w:rPr>
          <w:color w:val="000000"/>
          <w:sz w:val="28"/>
          <w:szCs w:val="28"/>
          <w:shd w:val="clear" w:color="auto" w:fill="FFFFFF"/>
        </w:rPr>
        <w:t xml:space="preserve"> </w:t>
      </w:r>
      <w:r w:rsidR="00B75720">
        <w:rPr>
          <w:sz w:val="28"/>
          <w:szCs w:val="28"/>
        </w:rPr>
        <w:t>питомих витрат</w:t>
      </w:r>
      <w:r w:rsidR="009A1E06">
        <w:rPr>
          <w:sz w:val="28"/>
          <w:szCs w:val="28"/>
        </w:rPr>
        <w:t xml:space="preserve"> </w:t>
      </w:r>
      <w:r w:rsidR="00E13CC2">
        <w:rPr>
          <w:sz w:val="28"/>
          <w:szCs w:val="28"/>
        </w:rPr>
        <w:t xml:space="preserve">паливно-енергетичних ресурсів </w:t>
      </w:r>
      <w:r w:rsidR="00277773" w:rsidRPr="00A974D8">
        <w:rPr>
          <w:sz w:val="28"/>
          <w:szCs w:val="28"/>
        </w:rPr>
        <w:t>на виробництво одиниці продукції, виконання робіт і надання послуг</w:t>
      </w:r>
      <w:r w:rsidR="00277773">
        <w:rPr>
          <w:sz w:val="28"/>
          <w:szCs w:val="28"/>
        </w:rPr>
        <w:t xml:space="preserve"> встановленої якості</w:t>
      </w:r>
      <w:r w:rsidR="00E13CC2">
        <w:rPr>
          <w:sz w:val="28"/>
          <w:szCs w:val="28"/>
        </w:rPr>
        <w:t>. Висока енергоємність продукції відображається в ни</w:t>
      </w:r>
      <w:r w:rsidR="00487B59">
        <w:rPr>
          <w:sz w:val="28"/>
          <w:szCs w:val="28"/>
        </w:rPr>
        <w:t>зькій конкурентно</w:t>
      </w:r>
      <w:r w:rsidR="00E13CC2">
        <w:rPr>
          <w:sz w:val="28"/>
          <w:szCs w:val="28"/>
        </w:rPr>
        <w:t>здатності продукції на внутрішньому та зовнішньому ринках.</w:t>
      </w:r>
      <w:r w:rsidR="0034725B">
        <w:rPr>
          <w:sz w:val="28"/>
          <w:szCs w:val="28"/>
        </w:rPr>
        <w:t xml:space="preserve"> Важливим підвищення енергоефективності та використання відновлювальних джерел енергії в промисловому секторі стає через необхідність зниження викидів парникових газів ще й тому, що в найближчій перспективі планується запровадження в Європейському союзі «вуглецевого» мита на певні види імпорту.  </w:t>
      </w:r>
    </w:p>
    <w:p w:rsidR="00346BE4" w:rsidRDefault="00D924E7" w:rsidP="00346BE4">
      <w:pPr>
        <w:ind w:firstLine="709"/>
        <w:jc w:val="both"/>
        <w:rPr>
          <w:sz w:val="28"/>
          <w:szCs w:val="28"/>
        </w:rPr>
      </w:pPr>
      <w:r w:rsidRPr="00D924E7">
        <w:rPr>
          <w:sz w:val="28"/>
          <w:szCs w:val="28"/>
        </w:rPr>
        <w:t>Важливим фактором підвищення енергоефективності є забезпечення інформаційно-аналітичної підтримки усіх суб'єктів економічної діяльності при вирішенні питань енергоспоживання та енергозбереження.</w:t>
      </w:r>
    </w:p>
    <w:p w:rsidR="002D40F8" w:rsidRPr="007F4CA1" w:rsidRDefault="002D40F8" w:rsidP="007F4CA1">
      <w:pPr>
        <w:ind w:firstLine="709"/>
        <w:jc w:val="both"/>
        <w:rPr>
          <w:sz w:val="28"/>
          <w:szCs w:val="28"/>
        </w:rPr>
      </w:pPr>
      <w:r w:rsidRPr="007F4CA1">
        <w:rPr>
          <w:sz w:val="28"/>
          <w:szCs w:val="28"/>
        </w:rPr>
        <w:t>Ключовими факторами розвитку відновлюваних джерел енергії є необхідність поліпшення екологічної ситуації, запобігання глобальним змінам клімату</w:t>
      </w:r>
      <w:r w:rsidR="007F4CA1" w:rsidRPr="007F4CA1">
        <w:rPr>
          <w:sz w:val="28"/>
          <w:szCs w:val="28"/>
        </w:rPr>
        <w:t>, вичерпність традиційних паливно-енергетичних ресурсів, потреба в подоланні залежності від імпорту енергоносіїв.</w:t>
      </w:r>
    </w:p>
    <w:p w:rsidR="00D924E7" w:rsidRPr="00D522E7" w:rsidRDefault="00D924E7" w:rsidP="00D522E7">
      <w:pPr>
        <w:ind w:firstLine="709"/>
        <w:jc w:val="both"/>
        <w:rPr>
          <w:sz w:val="28"/>
          <w:szCs w:val="28"/>
        </w:rPr>
      </w:pPr>
      <w:r w:rsidRPr="00D522E7">
        <w:rPr>
          <w:sz w:val="28"/>
          <w:szCs w:val="28"/>
        </w:rPr>
        <w:t xml:space="preserve">Враховуючи важливість питання раціонального та ефективного споживання енергоносіїв, скорочення споживання природного газу, виникла необхідність розробки комплексної програми </w:t>
      </w:r>
      <w:r w:rsidR="00D522E7" w:rsidRPr="00D522E7">
        <w:rPr>
          <w:sz w:val="28"/>
          <w:szCs w:val="28"/>
        </w:rPr>
        <w:t>підвищення енергоефективності, енергозбереження та розвитку відновлюваної енергетики.</w:t>
      </w:r>
    </w:p>
    <w:p w:rsidR="00D924E7" w:rsidRDefault="00D924E7" w:rsidP="00277773">
      <w:pPr>
        <w:suppressAutoHyphens/>
        <w:spacing w:before="60" w:after="60" w:line="300" w:lineRule="exact"/>
        <w:ind w:left="-31" w:firstLine="720"/>
        <w:jc w:val="both"/>
        <w:rPr>
          <w:color w:val="000000"/>
          <w:sz w:val="28"/>
          <w:szCs w:val="28"/>
          <w:shd w:val="clear" w:color="auto" w:fill="FFFFFF"/>
        </w:rPr>
      </w:pPr>
    </w:p>
    <w:p w:rsidR="00277773" w:rsidRPr="00967B3C" w:rsidRDefault="00277773" w:rsidP="00967B3C">
      <w:pPr>
        <w:pStyle w:val="af8"/>
        <w:numPr>
          <w:ilvl w:val="0"/>
          <w:numId w:val="21"/>
        </w:numPr>
        <w:spacing w:line="288" w:lineRule="auto"/>
        <w:jc w:val="center"/>
        <w:rPr>
          <w:b/>
          <w:sz w:val="28"/>
          <w:szCs w:val="28"/>
        </w:rPr>
      </w:pPr>
      <w:r w:rsidRPr="00967B3C">
        <w:rPr>
          <w:b/>
          <w:sz w:val="28"/>
          <w:szCs w:val="28"/>
        </w:rPr>
        <w:t>Мета Програми</w:t>
      </w:r>
    </w:p>
    <w:p w:rsidR="00277773" w:rsidRDefault="00277773" w:rsidP="00B4585D">
      <w:pPr>
        <w:spacing w:before="60" w:after="60"/>
        <w:ind w:left="-28" w:right="-6" w:firstLine="736"/>
        <w:jc w:val="both"/>
        <w:rPr>
          <w:sz w:val="28"/>
          <w:szCs w:val="28"/>
        </w:rPr>
      </w:pPr>
      <w:r w:rsidRPr="00B4585D">
        <w:rPr>
          <w:sz w:val="28"/>
          <w:szCs w:val="28"/>
        </w:rPr>
        <w:t>Метою Програми є консолідація зусиль органів державної влади, місцевого самовряд</w:t>
      </w:r>
      <w:r w:rsidR="00E53419">
        <w:rPr>
          <w:sz w:val="28"/>
          <w:szCs w:val="28"/>
        </w:rPr>
        <w:t>ування, суб’єктів підприємницької діяльності</w:t>
      </w:r>
      <w:r w:rsidRPr="00B4585D">
        <w:rPr>
          <w:sz w:val="28"/>
          <w:szCs w:val="28"/>
        </w:rPr>
        <w:t xml:space="preserve">, </w:t>
      </w:r>
      <w:r w:rsidR="00B4585D" w:rsidRPr="00B4585D">
        <w:rPr>
          <w:sz w:val="28"/>
          <w:szCs w:val="28"/>
        </w:rPr>
        <w:t xml:space="preserve">бюджетних установ та </w:t>
      </w:r>
      <w:r w:rsidRPr="00B4585D">
        <w:rPr>
          <w:sz w:val="28"/>
          <w:szCs w:val="28"/>
        </w:rPr>
        <w:t>населення дл</w:t>
      </w:r>
      <w:r w:rsidR="00B4585D" w:rsidRPr="00B4585D">
        <w:rPr>
          <w:sz w:val="28"/>
          <w:szCs w:val="28"/>
        </w:rPr>
        <w:t>я реалізації комплексу заходів щодо підвищення ефективності енергоспоживання</w:t>
      </w:r>
      <w:r w:rsidRPr="00B4585D">
        <w:rPr>
          <w:sz w:val="28"/>
          <w:szCs w:val="28"/>
        </w:rPr>
        <w:t>,</w:t>
      </w:r>
      <w:r w:rsidR="00FF2E00">
        <w:rPr>
          <w:sz w:val="28"/>
          <w:szCs w:val="28"/>
        </w:rPr>
        <w:t xml:space="preserve"> розвитку </w:t>
      </w:r>
      <w:r w:rsidR="00FF2E00" w:rsidRPr="00D522E7">
        <w:rPr>
          <w:sz w:val="28"/>
          <w:szCs w:val="28"/>
        </w:rPr>
        <w:t>відновлюваної енергетики</w:t>
      </w:r>
      <w:r w:rsidR="00FF2E00">
        <w:rPr>
          <w:sz w:val="28"/>
          <w:szCs w:val="28"/>
        </w:rPr>
        <w:t xml:space="preserve"> та </w:t>
      </w:r>
      <w:r w:rsidRPr="00B4585D">
        <w:rPr>
          <w:sz w:val="28"/>
          <w:szCs w:val="28"/>
        </w:rPr>
        <w:t xml:space="preserve"> заощадження коштів на утримання та експлуатацію </w:t>
      </w:r>
      <w:r w:rsidR="00E53419">
        <w:rPr>
          <w:sz w:val="28"/>
          <w:szCs w:val="28"/>
        </w:rPr>
        <w:t>житлового фонду</w:t>
      </w:r>
      <w:r w:rsidR="00FF4A5B">
        <w:rPr>
          <w:sz w:val="28"/>
          <w:szCs w:val="28"/>
        </w:rPr>
        <w:t xml:space="preserve">  і</w:t>
      </w:r>
      <w:r w:rsidR="00B4585D">
        <w:rPr>
          <w:sz w:val="28"/>
          <w:szCs w:val="28"/>
        </w:rPr>
        <w:t xml:space="preserve"> закладів бюджетної сфери.</w:t>
      </w:r>
    </w:p>
    <w:p w:rsidR="009258B1" w:rsidRDefault="009258B1" w:rsidP="004D1A82">
      <w:pPr>
        <w:ind w:firstLine="709"/>
        <w:jc w:val="both"/>
        <w:rPr>
          <w:sz w:val="28"/>
          <w:szCs w:val="28"/>
        </w:rPr>
      </w:pPr>
      <w:r>
        <w:rPr>
          <w:sz w:val="28"/>
          <w:szCs w:val="28"/>
        </w:rPr>
        <w:t>З</w:t>
      </w:r>
      <w:r w:rsidRPr="0066092E">
        <w:rPr>
          <w:sz w:val="28"/>
          <w:szCs w:val="28"/>
        </w:rPr>
        <w:t xml:space="preserve">авдання Програми орієнтовані на проведення заходів, спрямованих на </w:t>
      </w:r>
      <w:r>
        <w:rPr>
          <w:sz w:val="28"/>
          <w:szCs w:val="28"/>
        </w:rPr>
        <w:t>підвищення ефектив</w:t>
      </w:r>
      <w:r w:rsidR="004D1A82">
        <w:rPr>
          <w:sz w:val="28"/>
          <w:szCs w:val="28"/>
        </w:rPr>
        <w:t>ності використання енергоносіїв шляхом:</w:t>
      </w:r>
    </w:p>
    <w:p w:rsidR="004D1A82" w:rsidRDefault="009258B1" w:rsidP="004D1A82">
      <w:pPr>
        <w:ind w:firstLine="709"/>
        <w:jc w:val="both"/>
        <w:rPr>
          <w:sz w:val="28"/>
          <w:szCs w:val="28"/>
        </w:rPr>
      </w:pPr>
      <w:r w:rsidRPr="004D1A82">
        <w:rPr>
          <w:b/>
          <w:sz w:val="28"/>
          <w:szCs w:val="28"/>
        </w:rPr>
        <w:t>-</w:t>
      </w:r>
      <w:r w:rsidR="004D1A82" w:rsidRPr="00C121D9">
        <w:rPr>
          <w:sz w:val="28"/>
          <w:szCs w:val="28"/>
          <w:lang w:eastAsia="uk-UA"/>
        </w:rPr>
        <w:t>створення умов для залучення у сферу енергозбереження вітчизняних і іноземних інвестицій</w:t>
      </w:r>
      <w:r w:rsidR="004D1A82" w:rsidRPr="0066092E">
        <w:rPr>
          <w:sz w:val="28"/>
          <w:szCs w:val="28"/>
        </w:rPr>
        <w:t xml:space="preserve"> </w:t>
      </w:r>
      <w:r w:rsidR="00776FF5">
        <w:rPr>
          <w:sz w:val="28"/>
          <w:szCs w:val="28"/>
        </w:rPr>
        <w:t>;</w:t>
      </w:r>
    </w:p>
    <w:p w:rsidR="009258B1" w:rsidRDefault="004D1A82" w:rsidP="009258B1">
      <w:pPr>
        <w:ind w:firstLine="709"/>
        <w:jc w:val="both"/>
        <w:rPr>
          <w:sz w:val="28"/>
          <w:szCs w:val="28"/>
        </w:rPr>
      </w:pPr>
      <w:r w:rsidRPr="004D1A82">
        <w:rPr>
          <w:b/>
          <w:sz w:val="28"/>
          <w:szCs w:val="28"/>
        </w:rPr>
        <w:t>-</w:t>
      </w:r>
      <w:r w:rsidR="00776FF5">
        <w:rPr>
          <w:sz w:val="28"/>
          <w:szCs w:val="28"/>
        </w:rPr>
        <w:t>досягнення</w:t>
      </w:r>
      <w:r w:rsidRPr="006D324D">
        <w:rPr>
          <w:sz w:val="28"/>
          <w:szCs w:val="28"/>
        </w:rPr>
        <w:t xml:space="preserve"> класу енергетичної ефективності будівель установ бюджетної сфери обласного підпорядкування не нижче мінімальних вимог до енергетичної ефективності будівель</w:t>
      </w:r>
      <w:r>
        <w:rPr>
          <w:sz w:val="28"/>
          <w:szCs w:val="28"/>
        </w:rPr>
        <w:t>;</w:t>
      </w:r>
    </w:p>
    <w:p w:rsidR="00153C6C" w:rsidRDefault="00153C6C" w:rsidP="009258B1">
      <w:pPr>
        <w:ind w:firstLine="709"/>
        <w:jc w:val="both"/>
        <w:rPr>
          <w:sz w:val="28"/>
          <w:szCs w:val="28"/>
        </w:rPr>
      </w:pPr>
      <w:r w:rsidRPr="00D371B2">
        <w:rPr>
          <w:b/>
          <w:sz w:val="28"/>
          <w:szCs w:val="28"/>
        </w:rPr>
        <w:t>-</w:t>
      </w:r>
      <w:r w:rsidR="009A1E06">
        <w:rPr>
          <w:b/>
          <w:sz w:val="28"/>
          <w:szCs w:val="28"/>
        </w:rPr>
        <w:t xml:space="preserve"> </w:t>
      </w:r>
      <w:r w:rsidR="0034725B">
        <w:rPr>
          <w:sz w:val="28"/>
          <w:szCs w:val="28"/>
        </w:rPr>
        <w:t>збільшення частки</w:t>
      </w:r>
      <w:r w:rsidRPr="00153C6C">
        <w:rPr>
          <w:sz w:val="28"/>
          <w:szCs w:val="28"/>
        </w:rPr>
        <w:t xml:space="preserve"> використання відновлюваних джерел енергії</w:t>
      </w:r>
      <w:r>
        <w:rPr>
          <w:sz w:val="28"/>
          <w:szCs w:val="28"/>
        </w:rPr>
        <w:t>;</w:t>
      </w:r>
    </w:p>
    <w:p w:rsidR="00370DC6" w:rsidRDefault="009258B1" w:rsidP="009258B1">
      <w:pPr>
        <w:ind w:firstLine="709"/>
        <w:jc w:val="both"/>
        <w:rPr>
          <w:sz w:val="28"/>
          <w:szCs w:val="28"/>
        </w:rPr>
      </w:pPr>
      <w:r w:rsidRPr="009258B1">
        <w:rPr>
          <w:b/>
          <w:sz w:val="28"/>
          <w:szCs w:val="28"/>
        </w:rPr>
        <w:t xml:space="preserve">- </w:t>
      </w:r>
      <w:r w:rsidRPr="0066092E">
        <w:rPr>
          <w:sz w:val="28"/>
          <w:szCs w:val="28"/>
        </w:rPr>
        <w:t>зменшення в</w:t>
      </w:r>
      <w:r w:rsidR="0034725B">
        <w:rPr>
          <w:sz w:val="28"/>
          <w:szCs w:val="28"/>
        </w:rPr>
        <w:t>и</w:t>
      </w:r>
      <w:r w:rsidRPr="0066092E">
        <w:rPr>
          <w:sz w:val="28"/>
          <w:szCs w:val="28"/>
        </w:rPr>
        <w:t>трат ПЕР при вироблення одиниці продукції (викон</w:t>
      </w:r>
      <w:r w:rsidR="0034725B">
        <w:rPr>
          <w:sz w:val="28"/>
          <w:szCs w:val="28"/>
        </w:rPr>
        <w:t>ання робіт чи  надання</w:t>
      </w:r>
      <w:r>
        <w:rPr>
          <w:sz w:val="28"/>
          <w:szCs w:val="28"/>
        </w:rPr>
        <w:t xml:space="preserve"> послуг)</w:t>
      </w:r>
      <w:r w:rsidRPr="0066092E">
        <w:rPr>
          <w:sz w:val="28"/>
          <w:szCs w:val="28"/>
        </w:rPr>
        <w:t>;</w:t>
      </w:r>
    </w:p>
    <w:p w:rsidR="009258B1" w:rsidRPr="00C56257" w:rsidRDefault="00370DC6" w:rsidP="009258B1">
      <w:pPr>
        <w:ind w:firstLine="709"/>
        <w:jc w:val="both"/>
        <w:rPr>
          <w:sz w:val="28"/>
          <w:szCs w:val="28"/>
        </w:rPr>
      </w:pPr>
      <w:r w:rsidRPr="00C56257">
        <w:rPr>
          <w:b/>
          <w:sz w:val="28"/>
          <w:szCs w:val="28"/>
        </w:rPr>
        <w:t>-</w:t>
      </w:r>
      <w:r w:rsidR="0081352D" w:rsidRPr="00C56257">
        <w:rPr>
          <w:sz w:val="28"/>
          <w:szCs w:val="28"/>
        </w:rPr>
        <w:t xml:space="preserve"> фінансування проє</w:t>
      </w:r>
      <w:r w:rsidRPr="00C56257">
        <w:rPr>
          <w:sz w:val="28"/>
          <w:szCs w:val="28"/>
        </w:rPr>
        <w:t>ктів із залученням ресурсів Фонду енерг</w:t>
      </w:r>
      <w:r w:rsidR="00776FF5" w:rsidRPr="00C56257">
        <w:rPr>
          <w:sz w:val="28"/>
          <w:szCs w:val="28"/>
        </w:rPr>
        <w:t>оефективності та механізму ЕСКО;</w:t>
      </w:r>
    </w:p>
    <w:p w:rsidR="00370DC6" w:rsidRDefault="009258B1" w:rsidP="00FF2E00">
      <w:pPr>
        <w:ind w:firstLine="709"/>
        <w:jc w:val="both"/>
        <w:rPr>
          <w:sz w:val="28"/>
          <w:szCs w:val="28"/>
        </w:rPr>
      </w:pPr>
      <w:r w:rsidRPr="009258B1">
        <w:rPr>
          <w:b/>
          <w:sz w:val="28"/>
          <w:szCs w:val="28"/>
        </w:rPr>
        <w:t xml:space="preserve">- </w:t>
      </w:r>
      <w:r w:rsidRPr="00341C2B">
        <w:rPr>
          <w:sz w:val="28"/>
          <w:szCs w:val="28"/>
        </w:rPr>
        <w:t>впровадження енергоефективних про</w:t>
      </w:r>
      <w:r w:rsidR="00776FF5">
        <w:rPr>
          <w:sz w:val="28"/>
          <w:szCs w:val="28"/>
        </w:rPr>
        <w:t>є</w:t>
      </w:r>
      <w:r w:rsidRPr="00341C2B">
        <w:rPr>
          <w:sz w:val="28"/>
          <w:szCs w:val="28"/>
        </w:rPr>
        <w:t>ктів, направлених на термомодернізацію житлових будинків з метою приведення їх теплотехнічних характер</w:t>
      </w:r>
      <w:r w:rsidR="00370DC6">
        <w:rPr>
          <w:sz w:val="28"/>
          <w:szCs w:val="28"/>
        </w:rPr>
        <w:t>истик до нормативних показників;</w:t>
      </w:r>
    </w:p>
    <w:p w:rsidR="00370DC6" w:rsidRDefault="00370DC6" w:rsidP="00370DC6">
      <w:pPr>
        <w:ind w:firstLine="709"/>
        <w:jc w:val="both"/>
        <w:rPr>
          <w:sz w:val="28"/>
          <w:szCs w:val="28"/>
        </w:rPr>
      </w:pPr>
      <w:r w:rsidRPr="00370DC6">
        <w:rPr>
          <w:b/>
          <w:sz w:val="28"/>
          <w:szCs w:val="28"/>
        </w:rPr>
        <w:t>-</w:t>
      </w:r>
      <w:r>
        <w:rPr>
          <w:sz w:val="28"/>
          <w:szCs w:val="28"/>
        </w:rPr>
        <w:t xml:space="preserve"> підготовки</w:t>
      </w:r>
      <w:r w:rsidRPr="00341C2B">
        <w:rPr>
          <w:sz w:val="28"/>
          <w:szCs w:val="28"/>
        </w:rPr>
        <w:t xml:space="preserve"> кадрів </w:t>
      </w:r>
      <w:r>
        <w:rPr>
          <w:sz w:val="28"/>
          <w:szCs w:val="28"/>
        </w:rPr>
        <w:t>у сфері</w:t>
      </w:r>
      <w:r w:rsidRPr="00341C2B">
        <w:rPr>
          <w:sz w:val="28"/>
          <w:szCs w:val="28"/>
        </w:rPr>
        <w:t xml:space="preserve"> енергозбереження</w:t>
      </w:r>
      <w:r>
        <w:rPr>
          <w:sz w:val="28"/>
          <w:szCs w:val="28"/>
        </w:rPr>
        <w:t xml:space="preserve"> та енергоменеджменту, популяризація знань у цій сфері;</w:t>
      </w:r>
    </w:p>
    <w:p w:rsidR="000D71BF" w:rsidRPr="000D71BF" w:rsidRDefault="000D71BF" w:rsidP="000D71BF">
      <w:pPr>
        <w:ind w:firstLine="709"/>
        <w:jc w:val="both"/>
        <w:rPr>
          <w:sz w:val="28"/>
          <w:szCs w:val="28"/>
        </w:rPr>
      </w:pPr>
      <w:r w:rsidRPr="000D71BF">
        <w:rPr>
          <w:b/>
          <w:sz w:val="28"/>
          <w:szCs w:val="28"/>
        </w:rPr>
        <w:t>-</w:t>
      </w:r>
      <w:r w:rsidR="009A1E06">
        <w:rPr>
          <w:b/>
          <w:sz w:val="28"/>
          <w:szCs w:val="28"/>
        </w:rPr>
        <w:t xml:space="preserve"> </w:t>
      </w:r>
      <w:r w:rsidRPr="000D71BF">
        <w:rPr>
          <w:sz w:val="28"/>
          <w:szCs w:val="28"/>
        </w:rPr>
        <w:t>зменшення споживання паливно-енергетичних ресурсів населенням через стимулювання впровадження енергозберігаючих заходів;</w:t>
      </w:r>
    </w:p>
    <w:p w:rsidR="000D71BF" w:rsidRPr="000D71BF" w:rsidRDefault="000D71BF" w:rsidP="000D71BF">
      <w:pPr>
        <w:ind w:firstLine="709"/>
        <w:jc w:val="both"/>
        <w:rPr>
          <w:sz w:val="28"/>
          <w:szCs w:val="28"/>
        </w:rPr>
      </w:pPr>
      <w:r w:rsidRPr="000D71BF">
        <w:rPr>
          <w:b/>
          <w:sz w:val="28"/>
          <w:szCs w:val="28"/>
        </w:rPr>
        <w:t>-</w:t>
      </w:r>
      <w:r w:rsidR="009A1E06">
        <w:rPr>
          <w:b/>
          <w:sz w:val="28"/>
          <w:szCs w:val="28"/>
        </w:rPr>
        <w:t xml:space="preserve"> </w:t>
      </w:r>
      <w:r w:rsidRPr="000D71BF">
        <w:rPr>
          <w:sz w:val="28"/>
          <w:szCs w:val="28"/>
        </w:rPr>
        <w:t>сприяння розвитку галузі енергоефективного будівництва та реконструкції, забезпечення умов щодо залучення вітчизняних і іноземних інвестицій;</w:t>
      </w:r>
    </w:p>
    <w:p w:rsidR="000D71BF" w:rsidRPr="000D71BF" w:rsidRDefault="002E7F7D" w:rsidP="002E7F7D">
      <w:pPr>
        <w:ind w:firstLine="708"/>
        <w:jc w:val="both"/>
        <w:rPr>
          <w:sz w:val="28"/>
          <w:szCs w:val="28"/>
        </w:rPr>
      </w:pPr>
      <w:r w:rsidRPr="002E7F7D">
        <w:rPr>
          <w:b/>
          <w:sz w:val="28"/>
          <w:szCs w:val="28"/>
        </w:rPr>
        <w:t>-</w:t>
      </w:r>
      <w:r w:rsidR="000D71BF" w:rsidRPr="000D71BF">
        <w:rPr>
          <w:sz w:val="28"/>
          <w:szCs w:val="28"/>
        </w:rPr>
        <w:t xml:space="preserve"> зменшення обсягу субсидій для населення за спожиті енергоносії;</w:t>
      </w:r>
    </w:p>
    <w:p w:rsidR="000D71BF" w:rsidRPr="000D71BF" w:rsidRDefault="000D71BF" w:rsidP="00776FF5">
      <w:pPr>
        <w:pStyle w:val="af8"/>
        <w:numPr>
          <w:ilvl w:val="0"/>
          <w:numId w:val="16"/>
        </w:numPr>
        <w:ind w:left="0" w:firstLine="709"/>
        <w:jc w:val="both"/>
        <w:rPr>
          <w:sz w:val="28"/>
          <w:szCs w:val="28"/>
        </w:rPr>
      </w:pPr>
      <w:r w:rsidRPr="000D71BF">
        <w:rPr>
          <w:sz w:val="28"/>
          <w:szCs w:val="28"/>
        </w:rPr>
        <w:t>популяризації економічних, екологічних та соціальних переваг енергозбереження</w:t>
      </w:r>
      <w:r w:rsidR="00153C6C">
        <w:rPr>
          <w:sz w:val="28"/>
          <w:szCs w:val="28"/>
        </w:rPr>
        <w:t xml:space="preserve"> та відновлюваних джерел енергії</w:t>
      </w:r>
      <w:r w:rsidRPr="000D71BF">
        <w:rPr>
          <w:sz w:val="28"/>
          <w:szCs w:val="28"/>
        </w:rPr>
        <w:t>, підвищення громадського освітнього рівня у ц</w:t>
      </w:r>
      <w:r w:rsidR="00153C6C">
        <w:rPr>
          <w:sz w:val="28"/>
          <w:szCs w:val="28"/>
        </w:rPr>
        <w:t>их</w:t>
      </w:r>
      <w:r w:rsidRPr="000D71BF">
        <w:rPr>
          <w:sz w:val="28"/>
          <w:szCs w:val="28"/>
        </w:rPr>
        <w:t xml:space="preserve"> сфер</w:t>
      </w:r>
      <w:r w:rsidR="00153C6C">
        <w:rPr>
          <w:sz w:val="28"/>
          <w:szCs w:val="28"/>
        </w:rPr>
        <w:t>ах</w:t>
      </w:r>
      <w:r w:rsidR="00776FF5">
        <w:rPr>
          <w:sz w:val="28"/>
          <w:szCs w:val="28"/>
        </w:rPr>
        <w:t>;</w:t>
      </w:r>
    </w:p>
    <w:p w:rsidR="00277773" w:rsidRPr="0066092E" w:rsidRDefault="00370DC6" w:rsidP="00370DC6">
      <w:pPr>
        <w:ind w:firstLine="709"/>
        <w:jc w:val="both"/>
        <w:rPr>
          <w:sz w:val="28"/>
          <w:szCs w:val="28"/>
        </w:rPr>
      </w:pPr>
      <w:r w:rsidRPr="00370DC6">
        <w:rPr>
          <w:b/>
          <w:sz w:val="28"/>
          <w:szCs w:val="28"/>
        </w:rPr>
        <w:t>-</w:t>
      </w:r>
      <w:r>
        <w:rPr>
          <w:sz w:val="28"/>
          <w:szCs w:val="28"/>
        </w:rPr>
        <w:t xml:space="preserve"> підтримки</w:t>
      </w:r>
      <w:r w:rsidR="00277773" w:rsidRPr="0066092E">
        <w:rPr>
          <w:sz w:val="28"/>
          <w:szCs w:val="28"/>
        </w:rPr>
        <w:t xml:space="preserve"> місцевих органів виконавчої влади та місцевого самоврядування області щодо організації та координації дій, спрямованих на підвищення енергоефективності</w:t>
      </w:r>
      <w:r w:rsidR="00153C6C">
        <w:rPr>
          <w:sz w:val="28"/>
          <w:szCs w:val="28"/>
        </w:rPr>
        <w:t xml:space="preserve"> та розвитку відновлюваної енергетики</w:t>
      </w:r>
      <w:r w:rsidR="00277773" w:rsidRPr="0066092E">
        <w:rPr>
          <w:sz w:val="28"/>
          <w:szCs w:val="28"/>
        </w:rPr>
        <w:t xml:space="preserve">. </w:t>
      </w:r>
    </w:p>
    <w:p w:rsidR="000A774D" w:rsidRPr="00C121D9" w:rsidRDefault="000A774D" w:rsidP="004815B5">
      <w:pPr>
        <w:spacing w:line="288" w:lineRule="auto"/>
        <w:ind w:firstLine="560"/>
        <w:jc w:val="both"/>
        <w:rPr>
          <w:sz w:val="28"/>
          <w:szCs w:val="28"/>
          <w:lang w:eastAsia="uk-UA"/>
        </w:rPr>
      </w:pPr>
    </w:p>
    <w:p w:rsidR="00560B66" w:rsidRDefault="0081421A" w:rsidP="00967B3C">
      <w:pPr>
        <w:pStyle w:val="af8"/>
        <w:numPr>
          <w:ilvl w:val="0"/>
          <w:numId w:val="21"/>
        </w:numPr>
        <w:spacing w:before="120" w:after="120"/>
        <w:jc w:val="center"/>
        <w:rPr>
          <w:b/>
          <w:color w:val="000000"/>
          <w:sz w:val="28"/>
          <w:szCs w:val="28"/>
        </w:rPr>
      </w:pPr>
      <w:r w:rsidRPr="00487B83">
        <w:rPr>
          <w:b/>
          <w:color w:val="000000"/>
          <w:sz w:val="28"/>
          <w:szCs w:val="28"/>
        </w:rPr>
        <w:t>Завдання і заходи</w:t>
      </w:r>
      <w:r w:rsidR="00D727F3">
        <w:rPr>
          <w:b/>
          <w:color w:val="000000"/>
          <w:sz w:val="28"/>
          <w:szCs w:val="28"/>
        </w:rPr>
        <w:t xml:space="preserve"> П</w:t>
      </w:r>
      <w:r w:rsidR="00861B78" w:rsidRPr="00487B83">
        <w:rPr>
          <w:b/>
          <w:color w:val="000000"/>
          <w:sz w:val="28"/>
          <w:szCs w:val="28"/>
        </w:rPr>
        <w:t>рограми, напрями використання бюджетних коштів та результативні показники</w:t>
      </w:r>
    </w:p>
    <w:p w:rsidR="00B64526" w:rsidRDefault="00967B3C" w:rsidP="003A10D8">
      <w:pPr>
        <w:spacing w:line="288" w:lineRule="auto"/>
        <w:ind w:firstLine="560"/>
        <w:jc w:val="both"/>
        <w:rPr>
          <w:b/>
          <w:sz w:val="28"/>
          <w:szCs w:val="28"/>
        </w:rPr>
      </w:pPr>
      <w:r>
        <w:rPr>
          <w:b/>
          <w:sz w:val="28"/>
          <w:szCs w:val="28"/>
        </w:rPr>
        <w:t>4</w:t>
      </w:r>
      <w:r w:rsidR="00861B78" w:rsidRPr="00C121D9">
        <w:rPr>
          <w:b/>
          <w:sz w:val="28"/>
          <w:szCs w:val="28"/>
        </w:rPr>
        <w:t xml:space="preserve">.1. </w:t>
      </w:r>
      <w:r w:rsidR="008B5228">
        <w:rPr>
          <w:b/>
          <w:sz w:val="28"/>
          <w:szCs w:val="28"/>
        </w:rPr>
        <w:t>Підвищення енергоефективності в</w:t>
      </w:r>
      <w:r w:rsidR="00DC59F0">
        <w:rPr>
          <w:b/>
          <w:sz w:val="28"/>
          <w:szCs w:val="28"/>
        </w:rPr>
        <w:t xml:space="preserve"> індивіду</w:t>
      </w:r>
      <w:r w:rsidR="0035058B">
        <w:rPr>
          <w:b/>
          <w:sz w:val="28"/>
          <w:szCs w:val="28"/>
        </w:rPr>
        <w:t>альному</w:t>
      </w:r>
      <w:r w:rsidR="008B5228">
        <w:rPr>
          <w:b/>
          <w:sz w:val="28"/>
          <w:szCs w:val="28"/>
        </w:rPr>
        <w:t xml:space="preserve"> житловому фонді області</w:t>
      </w:r>
      <w:r w:rsidR="00776FF5">
        <w:rPr>
          <w:b/>
          <w:sz w:val="28"/>
          <w:szCs w:val="28"/>
        </w:rPr>
        <w:t>.</w:t>
      </w:r>
      <w:r w:rsidR="008B5228">
        <w:rPr>
          <w:b/>
          <w:sz w:val="28"/>
          <w:szCs w:val="28"/>
        </w:rPr>
        <w:t xml:space="preserve"> </w:t>
      </w:r>
    </w:p>
    <w:p w:rsidR="00B64526" w:rsidRPr="00B64526" w:rsidRDefault="006B7028" w:rsidP="00B64526">
      <w:pPr>
        <w:suppressAutoHyphens/>
        <w:spacing w:before="60" w:after="60" w:line="300" w:lineRule="exact"/>
        <w:ind w:left="-31" w:firstLine="720"/>
        <w:jc w:val="both"/>
        <w:rPr>
          <w:sz w:val="28"/>
          <w:szCs w:val="28"/>
          <w:lang w:eastAsia="zh-CN"/>
        </w:rPr>
      </w:pPr>
      <w:r>
        <w:rPr>
          <w:sz w:val="28"/>
          <w:szCs w:val="28"/>
          <w:lang w:eastAsia="zh-CN"/>
        </w:rPr>
        <w:t xml:space="preserve">У Львівській області </w:t>
      </w:r>
      <w:r w:rsidR="00B64526" w:rsidRPr="00B64526">
        <w:rPr>
          <w:sz w:val="28"/>
          <w:szCs w:val="28"/>
          <w:lang w:eastAsia="zh-CN"/>
        </w:rPr>
        <w:t xml:space="preserve">вперше в Україні </w:t>
      </w:r>
      <w:r>
        <w:rPr>
          <w:sz w:val="28"/>
          <w:szCs w:val="28"/>
          <w:lang w:eastAsia="zh-CN"/>
        </w:rPr>
        <w:t xml:space="preserve">було </w:t>
      </w:r>
      <w:r w:rsidR="00B64526" w:rsidRPr="00B64526">
        <w:rPr>
          <w:sz w:val="28"/>
          <w:szCs w:val="28"/>
          <w:lang w:eastAsia="zh-CN"/>
        </w:rPr>
        <w:t>розроблено ефективний механізм стимулювання впровадження енергозберігаючих заходів, який пл</w:t>
      </w:r>
      <w:r w:rsidR="00B64526">
        <w:rPr>
          <w:sz w:val="28"/>
          <w:szCs w:val="28"/>
          <w:lang w:eastAsia="zh-CN"/>
        </w:rPr>
        <w:t xml:space="preserve">анується </w:t>
      </w:r>
      <w:r w:rsidR="00FF1270">
        <w:rPr>
          <w:sz w:val="28"/>
          <w:szCs w:val="28"/>
          <w:lang w:eastAsia="zh-CN"/>
        </w:rPr>
        <w:t>продовжити на 2021–2023</w:t>
      </w:r>
      <w:r w:rsidR="00B64526" w:rsidRPr="00B64526">
        <w:rPr>
          <w:sz w:val="28"/>
          <w:szCs w:val="28"/>
          <w:lang w:eastAsia="zh-CN"/>
        </w:rPr>
        <w:t xml:space="preserve"> роки. Суть цього механізму полягає в тому, що обласний бюджет відшкодовує позичальникам частину відсоткової ставки у національній валюті за кредитами, отриманими на заходи з енергоз</w:t>
      </w:r>
      <w:r w:rsidR="0034725B">
        <w:rPr>
          <w:sz w:val="28"/>
          <w:szCs w:val="28"/>
          <w:lang w:eastAsia="zh-CN"/>
        </w:rPr>
        <w:t>береження</w:t>
      </w:r>
      <w:r w:rsidR="00B64526" w:rsidRPr="00B64526">
        <w:rPr>
          <w:sz w:val="28"/>
          <w:szCs w:val="28"/>
          <w:lang w:eastAsia="zh-CN"/>
        </w:rPr>
        <w:t xml:space="preserve">. </w:t>
      </w:r>
    </w:p>
    <w:p w:rsidR="00B64526" w:rsidRPr="00B64526" w:rsidRDefault="00B64526" w:rsidP="00B64526">
      <w:pPr>
        <w:suppressAutoHyphens/>
        <w:spacing w:before="60" w:after="60" w:line="300" w:lineRule="exact"/>
        <w:ind w:left="-31" w:firstLine="720"/>
        <w:jc w:val="both"/>
        <w:rPr>
          <w:sz w:val="28"/>
          <w:szCs w:val="28"/>
          <w:lang w:eastAsia="zh-CN"/>
        </w:rPr>
      </w:pPr>
      <w:r w:rsidRPr="00B64526">
        <w:rPr>
          <w:sz w:val="28"/>
          <w:szCs w:val="28"/>
          <w:lang w:eastAsia="zh-CN"/>
        </w:rPr>
        <w:t>Згідно цього механізму, відшкодування відсотків здійснюється на підставі генерального договору про співробітництво між головним розпорядником коштів обласного бюджету, передбачених на фінансування заходів з енергозбереження та кредитно-фінансовою установою.</w:t>
      </w:r>
    </w:p>
    <w:p w:rsidR="00B64526" w:rsidRPr="00B64526" w:rsidRDefault="00B64526" w:rsidP="00B64526">
      <w:pPr>
        <w:suppressAutoHyphens/>
        <w:spacing w:before="60" w:after="60" w:line="300" w:lineRule="exact"/>
        <w:ind w:left="-31" w:firstLine="720"/>
        <w:jc w:val="both"/>
        <w:rPr>
          <w:sz w:val="28"/>
          <w:szCs w:val="28"/>
          <w:lang w:eastAsia="zh-CN"/>
        </w:rPr>
      </w:pPr>
      <w:r w:rsidRPr="00B64526">
        <w:rPr>
          <w:sz w:val="28"/>
          <w:szCs w:val="28"/>
          <w:lang w:eastAsia="zh-CN"/>
        </w:rPr>
        <w:t xml:space="preserve">Відшкодування відсотків </w:t>
      </w:r>
      <w:r w:rsidR="00DC59F0">
        <w:rPr>
          <w:sz w:val="28"/>
          <w:szCs w:val="28"/>
          <w:lang w:eastAsia="zh-CN"/>
        </w:rPr>
        <w:t xml:space="preserve">фізичним особам </w:t>
      </w:r>
      <w:r w:rsidRPr="00B64526">
        <w:rPr>
          <w:sz w:val="28"/>
          <w:szCs w:val="28"/>
          <w:lang w:eastAsia="zh-CN"/>
        </w:rPr>
        <w:t>за кредитами здійснюється на впровадження таких енергозберігаючих заходів:</w:t>
      </w:r>
    </w:p>
    <w:p w:rsidR="00B64526" w:rsidRPr="00B64526" w:rsidRDefault="00B64526" w:rsidP="00B64526">
      <w:pPr>
        <w:pStyle w:val="af8"/>
        <w:numPr>
          <w:ilvl w:val="0"/>
          <w:numId w:val="11"/>
        </w:numPr>
        <w:suppressAutoHyphens/>
        <w:spacing w:before="60" w:after="60" w:line="300" w:lineRule="exact"/>
        <w:jc w:val="both"/>
        <w:rPr>
          <w:sz w:val="28"/>
          <w:szCs w:val="28"/>
          <w:lang w:eastAsia="zh-CN"/>
        </w:rPr>
      </w:pPr>
      <w:r w:rsidRPr="00B64526">
        <w:rPr>
          <w:sz w:val="28"/>
          <w:szCs w:val="28"/>
          <w:lang w:eastAsia="zh-CN"/>
        </w:rPr>
        <w:t>встановлення обладнання, для роботи якого</w:t>
      </w:r>
      <w:r w:rsidR="00BD4F08">
        <w:rPr>
          <w:sz w:val="28"/>
          <w:szCs w:val="28"/>
          <w:lang w:eastAsia="zh-CN"/>
        </w:rPr>
        <w:t xml:space="preserve"> використовую</w:t>
      </w:r>
      <w:r w:rsidR="00592AB0">
        <w:rPr>
          <w:sz w:val="28"/>
          <w:szCs w:val="28"/>
          <w:lang w:eastAsia="zh-CN"/>
        </w:rPr>
        <w:t>ться альтернативні види палива</w:t>
      </w:r>
      <w:r w:rsidRPr="00B64526">
        <w:rPr>
          <w:sz w:val="28"/>
          <w:szCs w:val="28"/>
          <w:lang w:eastAsia="zh-CN"/>
        </w:rPr>
        <w:t>;</w:t>
      </w:r>
    </w:p>
    <w:p w:rsidR="00B64526" w:rsidRPr="00B64526" w:rsidRDefault="00B64526" w:rsidP="00B64526">
      <w:pPr>
        <w:pStyle w:val="af8"/>
        <w:numPr>
          <w:ilvl w:val="0"/>
          <w:numId w:val="11"/>
        </w:numPr>
        <w:suppressAutoHyphens/>
        <w:spacing w:before="60" w:after="60" w:line="300" w:lineRule="exact"/>
        <w:jc w:val="both"/>
        <w:rPr>
          <w:sz w:val="28"/>
          <w:szCs w:val="28"/>
          <w:lang w:eastAsia="zh-CN"/>
        </w:rPr>
      </w:pPr>
      <w:r w:rsidRPr="00B64526">
        <w:rPr>
          <w:sz w:val="28"/>
          <w:szCs w:val="28"/>
          <w:lang w:eastAsia="zh-CN"/>
        </w:rPr>
        <w:t>утеплення зовнішніх стін будинків, підвальних приміщень, горищ покрівель та фундаментів;</w:t>
      </w:r>
    </w:p>
    <w:p w:rsidR="00B64526" w:rsidRPr="00C56257" w:rsidRDefault="00B64526" w:rsidP="00B64526">
      <w:pPr>
        <w:pStyle w:val="af8"/>
        <w:numPr>
          <w:ilvl w:val="0"/>
          <w:numId w:val="11"/>
        </w:numPr>
        <w:suppressAutoHyphens/>
        <w:spacing w:before="60" w:after="60" w:line="300" w:lineRule="exact"/>
        <w:jc w:val="both"/>
        <w:rPr>
          <w:sz w:val="28"/>
          <w:szCs w:val="28"/>
          <w:lang w:eastAsia="zh-CN"/>
        </w:rPr>
      </w:pPr>
      <w:r w:rsidRPr="00C56257">
        <w:rPr>
          <w:sz w:val="28"/>
          <w:szCs w:val="28"/>
          <w:lang w:eastAsia="zh-CN"/>
        </w:rPr>
        <w:t>встановлення рекуператорів;</w:t>
      </w:r>
    </w:p>
    <w:p w:rsidR="00B64526" w:rsidRPr="00C56257" w:rsidRDefault="00B64526" w:rsidP="00B64526">
      <w:pPr>
        <w:pStyle w:val="af8"/>
        <w:numPr>
          <w:ilvl w:val="0"/>
          <w:numId w:val="11"/>
        </w:numPr>
        <w:suppressAutoHyphens/>
        <w:spacing w:before="60" w:after="60" w:line="300" w:lineRule="exact"/>
        <w:jc w:val="both"/>
        <w:rPr>
          <w:sz w:val="28"/>
          <w:szCs w:val="28"/>
          <w:lang w:eastAsia="zh-CN"/>
        </w:rPr>
      </w:pPr>
      <w:r w:rsidRPr="00C56257">
        <w:rPr>
          <w:sz w:val="28"/>
          <w:szCs w:val="28"/>
          <w:lang w:eastAsia="zh-CN"/>
        </w:rPr>
        <w:t>встановлення та заміну вікон, віконно-балконних конструкцій;</w:t>
      </w:r>
    </w:p>
    <w:p w:rsidR="00B64526" w:rsidRPr="00C56257" w:rsidRDefault="00B64526" w:rsidP="00B64526">
      <w:pPr>
        <w:pStyle w:val="af8"/>
        <w:numPr>
          <w:ilvl w:val="0"/>
          <w:numId w:val="11"/>
        </w:numPr>
        <w:suppressAutoHyphens/>
        <w:spacing w:before="60" w:after="60" w:line="300" w:lineRule="exact"/>
        <w:jc w:val="both"/>
        <w:rPr>
          <w:sz w:val="28"/>
          <w:szCs w:val="28"/>
          <w:lang w:eastAsia="zh-CN"/>
        </w:rPr>
      </w:pPr>
      <w:r w:rsidRPr="00C56257">
        <w:rPr>
          <w:sz w:val="28"/>
          <w:szCs w:val="28"/>
          <w:lang w:eastAsia="zh-CN"/>
        </w:rPr>
        <w:t>встановлення та реконструкцію електроопалення за енергозберігаючими технологіями;</w:t>
      </w:r>
    </w:p>
    <w:p w:rsidR="00B64526" w:rsidRPr="00B64526" w:rsidRDefault="00B64526" w:rsidP="008B6369">
      <w:pPr>
        <w:pStyle w:val="af8"/>
        <w:numPr>
          <w:ilvl w:val="0"/>
          <w:numId w:val="11"/>
        </w:numPr>
        <w:suppressAutoHyphens/>
        <w:spacing w:before="60" w:after="60"/>
        <w:ind w:left="714" w:hanging="357"/>
        <w:contextualSpacing/>
        <w:jc w:val="both"/>
        <w:rPr>
          <w:sz w:val="28"/>
          <w:szCs w:val="28"/>
          <w:lang w:eastAsia="zh-CN"/>
        </w:rPr>
      </w:pPr>
      <w:r w:rsidRPr="00B64526">
        <w:rPr>
          <w:sz w:val="28"/>
          <w:szCs w:val="28"/>
          <w:lang w:eastAsia="zh-CN"/>
        </w:rPr>
        <w:t xml:space="preserve">встановлення та реконструкцію індивідуальних систем опалення, у тому числі з використанням альтернативних до природного газу джерел енергії. </w:t>
      </w:r>
    </w:p>
    <w:p w:rsidR="005C5914" w:rsidRDefault="00B64526" w:rsidP="008B6369">
      <w:pPr>
        <w:suppressAutoHyphens/>
        <w:spacing w:before="240" w:after="60"/>
        <w:ind w:firstLine="692"/>
        <w:contextualSpacing/>
        <w:jc w:val="both"/>
        <w:rPr>
          <w:sz w:val="28"/>
          <w:szCs w:val="28"/>
          <w:lang w:eastAsia="zh-CN"/>
        </w:rPr>
      </w:pPr>
      <w:r w:rsidRPr="00B64526">
        <w:rPr>
          <w:sz w:val="28"/>
          <w:szCs w:val="28"/>
          <w:lang w:eastAsia="zh-CN"/>
        </w:rPr>
        <w:t xml:space="preserve">Упродовж терміну дії попередніх Програм спостерігалася чітка тенденція до збільшення кількості кредитів та їх вартості, що свідчить про збільшення рівня довіри населення до механізму Програми, а також про розуміння мешканців області комплексного </w:t>
      </w:r>
      <w:r w:rsidR="0035058B">
        <w:rPr>
          <w:sz w:val="28"/>
          <w:szCs w:val="28"/>
          <w:lang w:eastAsia="zh-CN"/>
        </w:rPr>
        <w:t>підвищення ефективності</w:t>
      </w:r>
      <w:r w:rsidRPr="00B64526">
        <w:rPr>
          <w:sz w:val="28"/>
          <w:szCs w:val="28"/>
          <w:lang w:eastAsia="zh-CN"/>
        </w:rPr>
        <w:t xml:space="preserve"> використання енергоресурсів.</w:t>
      </w:r>
    </w:p>
    <w:p w:rsidR="0035058B" w:rsidRDefault="0035058B" w:rsidP="0035058B">
      <w:pPr>
        <w:spacing w:line="288" w:lineRule="auto"/>
        <w:ind w:firstLine="560"/>
        <w:jc w:val="both"/>
        <w:rPr>
          <w:b/>
          <w:sz w:val="28"/>
          <w:szCs w:val="28"/>
        </w:rPr>
      </w:pPr>
    </w:p>
    <w:p w:rsidR="0035058B" w:rsidRDefault="0035058B" w:rsidP="0035058B">
      <w:pPr>
        <w:spacing w:line="288" w:lineRule="auto"/>
        <w:ind w:firstLine="560"/>
        <w:jc w:val="both"/>
        <w:rPr>
          <w:b/>
          <w:sz w:val="28"/>
          <w:szCs w:val="28"/>
        </w:rPr>
      </w:pPr>
      <w:r>
        <w:rPr>
          <w:b/>
          <w:sz w:val="28"/>
          <w:szCs w:val="28"/>
        </w:rPr>
        <w:t>4</w:t>
      </w:r>
      <w:r w:rsidRPr="00C121D9">
        <w:rPr>
          <w:b/>
          <w:sz w:val="28"/>
          <w:szCs w:val="28"/>
        </w:rPr>
        <w:t>.</w:t>
      </w:r>
      <w:r>
        <w:rPr>
          <w:b/>
          <w:sz w:val="28"/>
          <w:szCs w:val="28"/>
        </w:rPr>
        <w:t>2</w:t>
      </w:r>
      <w:r w:rsidRPr="00C121D9">
        <w:rPr>
          <w:b/>
          <w:sz w:val="28"/>
          <w:szCs w:val="28"/>
        </w:rPr>
        <w:t xml:space="preserve">. </w:t>
      </w:r>
      <w:r>
        <w:rPr>
          <w:b/>
          <w:sz w:val="28"/>
          <w:szCs w:val="28"/>
        </w:rPr>
        <w:t xml:space="preserve">Підвищення енергоефективності в багатоквартирному житловому фонді області </w:t>
      </w:r>
    </w:p>
    <w:p w:rsidR="00956F31" w:rsidRPr="0035058B" w:rsidRDefault="00956F31" w:rsidP="005C5914">
      <w:pPr>
        <w:suppressAutoHyphens/>
        <w:spacing w:before="240" w:after="60"/>
        <w:ind w:left="-28" w:firstLine="720"/>
        <w:contextualSpacing/>
        <w:jc w:val="both"/>
        <w:rPr>
          <w:sz w:val="28"/>
          <w:szCs w:val="28"/>
          <w:lang w:eastAsia="zh-CN"/>
        </w:rPr>
      </w:pPr>
      <w:r w:rsidRPr="0035058B">
        <w:rPr>
          <w:sz w:val="28"/>
          <w:szCs w:val="28"/>
          <w:lang w:eastAsia="zh-CN"/>
        </w:rPr>
        <w:t xml:space="preserve">У Львівській області </w:t>
      </w:r>
      <w:r w:rsidR="0035058B" w:rsidRPr="0035058B">
        <w:rPr>
          <w:sz w:val="28"/>
          <w:szCs w:val="28"/>
          <w:lang w:eastAsia="zh-CN"/>
        </w:rPr>
        <w:t xml:space="preserve">зареєстровано 2 912 ОСББ, експлуатуються 18 298 багатоквартирних житлових будинків, </w:t>
      </w:r>
      <w:r w:rsidRPr="0035058B">
        <w:rPr>
          <w:sz w:val="28"/>
          <w:szCs w:val="28"/>
          <w:lang w:eastAsia="zh-CN"/>
        </w:rPr>
        <w:t xml:space="preserve"> більшість з яких потребує впровадження заходів з підвищення енергоефективності.</w:t>
      </w:r>
    </w:p>
    <w:p w:rsidR="005C5914" w:rsidRDefault="004824AA" w:rsidP="005C5914">
      <w:pPr>
        <w:suppressAutoHyphens/>
        <w:spacing w:before="240" w:after="60"/>
        <w:ind w:left="-28" w:firstLine="720"/>
        <w:contextualSpacing/>
        <w:jc w:val="both"/>
        <w:rPr>
          <w:sz w:val="28"/>
          <w:szCs w:val="28"/>
          <w:lang w:eastAsia="zh-CN"/>
        </w:rPr>
      </w:pPr>
      <w:r w:rsidRPr="004824AA">
        <w:rPr>
          <w:sz w:val="28"/>
          <w:szCs w:val="28"/>
          <w:lang w:eastAsia="zh-CN"/>
        </w:rPr>
        <w:t xml:space="preserve">З метою підтримки ініціатив щодо </w:t>
      </w:r>
      <w:r w:rsidR="0035058B">
        <w:rPr>
          <w:sz w:val="28"/>
          <w:szCs w:val="28"/>
          <w:lang w:eastAsia="zh-CN"/>
        </w:rPr>
        <w:t xml:space="preserve">підвищення </w:t>
      </w:r>
      <w:r w:rsidRPr="004824AA">
        <w:rPr>
          <w:sz w:val="28"/>
          <w:szCs w:val="28"/>
          <w:lang w:eastAsia="zh-CN"/>
        </w:rPr>
        <w:t xml:space="preserve">енергоефективності, впровадження інструментів стимулювання і підтримки здійснення заходів з підвищення рівня енергетичної ефективності будівель та енергозбереження, зокрема в </w:t>
      </w:r>
      <w:r w:rsidR="0035058B">
        <w:rPr>
          <w:sz w:val="28"/>
          <w:szCs w:val="28"/>
          <w:lang w:eastAsia="zh-CN"/>
        </w:rPr>
        <w:t xml:space="preserve">багатоквартирному </w:t>
      </w:r>
      <w:r w:rsidRPr="004824AA">
        <w:rPr>
          <w:sz w:val="28"/>
          <w:szCs w:val="28"/>
          <w:lang w:eastAsia="zh-CN"/>
        </w:rPr>
        <w:t>житловому секторі</w:t>
      </w:r>
      <w:r w:rsidR="005C5914">
        <w:rPr>
          <w:sz w:val="28"/>
          <w:szCs w:val="28"/>
          <w:lang w:eastAsia="zh-CN"/>
        </w:rPr>
        <w:t>,</w:t>
      </w:r>
      <w:r w:rsidRPr="004824AA">
        <w:rPr>
          <w:sz w:val="28"/>
          <w:szCs w:val="28"/>
          <w:lang w:eastAsia="zh-CN"/>
        </w:rPr>
        <w:t xml:space="preserve"> Урядом України відповідно до </w:t>
      </w:r>
      <w:hyperlink r:id="rId12" w:tgtFrame="blank" w:history="1">
        <w:r>
          <w:rPr>
            <w:sz w:val="28"/>
            <w:szCs w:val="28"/>
            <w:lang w:eastAsia="zh-CN"/>
          </w:rPr>
          <w:t>ЗУ</w:t>
        </w:r>
        <w:r w:rsidR="00B449C9">
          <w:rPr>
            <w:sz w:val="28"/>
            <w:szCs w:val="28"/>
            <w:lang w:eastAsia="zh-CN"/>
          </w:rPr>
          <w:t xml:space="preserve"> </w:t>
        </w:r>
        <w:r>
          <w:rPr>
            <w:sz w:val="28"/>
            <w:szCs w:val="28"/>
            <w:lang w:eastAsia="zh-CN"/>
          </w:rPr>
          <w:t>«</w:t>
        </w:r>
        <w:r w:rsidRPr="004824AA">
          <w:rPr>
            <w:sz w:val="28"/>
            <w:szCs w:val="28"/>
            <w:lang w:eastAsia="zh-CN"/>
          </w:rPr>
          <w:t>Про Фонд енергоефективності</w:t>
        </w:r>
        <w:r>
          <w:rPr>
            <w:sz w:val="28"/>
            <w:szCs w:val="28"/>
            <w:lang w:eastAsia="zh-CN"/>
          </w:rPr>
          <w:t>»</w:t>
        </w:r>
        <w:r w:rsidRPr="004824AA">
          <w:rPr>
            <w:sz w:val="28"/>
            <w:szCs w:val="28"/>
            <w:lang w:eastAsia="zh-CN"/>
          </w:rPr>
          <w:t> </w:t>
        </w:r>
      </w:hyperlink>
      <w:r>
        <w:rPr>
          <w:sz w:val="28"/>
          <w:szCs w:val="28"/>
          <w:lang w:eastAsia="zh-CN"/>
        </w:rPr>
        <w:t>створена державна установа «Фонд енергоефективності»</w:t>
      </w:r>
      <w:r w:rsidR="002B08AB">
        <w:rPr>
          <w:sz w:val="28"/>
          <w:szCs w:val="28"/>
          <w:lang w:eastAsia="zh-CN"/>
        </w:rPr>
        <w:t>.</w:t>
      </w:r>
    </w:p>
    <w:p w:rsidR="005C5914" w:rsidRPr="00956F31" w:rsidRDefault="005C5914" w:rsidP="005C5914">
      <w:pPr>
        <w:suppressAutoHyphens/>
        <w:spacing w:before="240" w:after="60"/>
        <w:ind w:left="-28" w:firstLine="720"/>
        <w:contextualSpacing/>
        <w:jc w:val="both"/>
        <w:rPr>
          <w:sz w:val="28"/>
          <w:szCs w:val="28"/>
          <w:lang w:eastAsia="zh-CN"/>
        </w:rPr>
      </w:pPr>
      <w:r w:rsidRPr="005C5914">
        <w:rPr>
          <w:sz w:val="28"/>
          <w:szCs w:val="28"/>
          <w:lang w:eastAsia="zh-CN"/>
        </w:rPr>
        <w:t>Підтримка Фонду полягає у наданні</w:t>
      </w:r>
      <w:r>
        <w:rPr>
          <w:sz w:val="28"/>
          <w:szCs w:val="28"/>
          <w:lang w:eastAsia="zh-CN"/>
        </w:rPr>
        <w:t xml:space="preserve"> ОСББ</w:t>
      </w:r>
      <w:r w:rsidRPr="005C5914">
        <w:rPr>
          <w:sz w:val="28"/>
          <w:szCs w:val="28"/>
          <w:lang w:eastAsia="zh-CN"/>
        </w:rPr>
        <w:t xml:space="preserve"> грантів та запровадженні комплексних технічних рішень з </w:t>
      </w:r>
      <w:r w:rsidR="0035058B">
        <w:rPr>
          <w:sz w:val="28"/>
          <w:szCs w:val="28"/>
          <w:lang w:eastAsia="zh-CN"/>
        </w:rPr>
        <w:t xml:space="preserve">підвищення </w:t>
      </w:r>
      <w:r w:rsidRPr="005C5914">
        <w:rPr>
          <w:sz w:val="28"/>
          <w:szCs w:val="28"/>
          <w:lang w:eastAsia="zh-CN"/>
        </w:rPr>
        <w:t>енергоефективності будівель з врахуванням кращих європейських практик. В результаті їх реалізації співвласники таких будівель зможуть не лише заощаджувати кошти на комунальних послугах, а й підвищити рівень комфорту і якості свого життя. Діяльність Фонду фінансується за рахунок коштів Держбюджету України, фінансової підтримки ЄС та уряду Німеччини.</w:t>
      </w:r>
    </w:p>
    <w:p w:rsidR="0035058B" w:rsidRDefault="00914892" w:rsidP="00285CAC">
      <w:pPr>
        <w:suppressAutoHyphens/>
        <w:spacing w:before="240" w:after="60"/>
        <w:ind w:left="-28" w:firstLine="720"/>
        <w:contextualSpacing/>
        <w:jc w:val="both"/>
        <w:rPr>
          <w:sz w:val="28"/>
          <w:szCs w:val="28"/>
          <w:lang w:eastAsia="zh-CN"/>
        </w:rPr>
      </w:pPr>
      <w:r w:rsidRPr="0067070D">
        <w:rPr>
          <w:sz w:val="28"/>
          <w:szCs w:val="28"/>
          <w:lang w:eastAsia="zh-CN"/>
        </w:rPr>
        <w:t>З метою підтримки ОСББ області, які скористаються програм</w:t>
      </w:r>
      <w:r w:rsidR="0035058B">
        <w:rPr>
          <w:sz w:val="28"/>
          <w:szCs w:val="28"/>
          <w:lang w:eastAsia="zh-CN"/>
        </w:rPr>
        <w:t>ами</w:t>
      </w:r>
      <w:r w:rsidRPr="0067070D">
        <w:rPr>
          <w:sz w:val="28"/>
          <w:szCs w:val="28"/>
          <w:lang w:eastAsia="zh-CN"/>
        </w:rPr>
        <w:t xml:space="preserve"> Фонду енергоефективності</w:t>
      </w:r>
      <w:r w:rsidR="00B449C9">
        <w:rPr>
          <w:sz w:val="28"/>
          <w:szCs w:val="28"/>
          <w:lang w:eastAsia="zh-CN"/>
        </w:rPr>
        <w:t xml:space="preserve"> </w:t>
      </w:r>
      <w:r w:rsidR="000A2A07">
        <w:rPr>
          <w:sz w:val="28"/>
          <w:szCs w:val="28"/>
          <w:lang w:eastAsia="zh-CN"/>
        </w:rPr>
        <w:t xml:space="preserve">та залучення нових ОСББ до роботи з фондом </w:t>
      </w:r>
      <w:r w:rsidR="0035058B">
        <w:rPr>
          <w:sz w:val="28"/>
          <w:szCs w:val="28"/>
          <w:lang w:eastAsia="zh-CN"/>
        </w:rPr>
        <w:t>-</w:t>
      </w:r>
      <w:r w:rsidRPr="0067070D">
        <w:rPr>
          <w:sz w:val="28"/>
          <w:szCs w:val="28"/>
          <w:lang w:eastAsia="zh-CN"/>
        </w:rPr>
        <w:t xml:space="preserve"> в рамках Програми передбачено механізм відшкодування відсоткової ставки у розмірі </w:t>
      </w:r>
      <w:r w:rsidR="000A2A07">
        <w:rPr>
          <w:sz w:val="28"/>
          <w:szCs w:val="28"/>
          <w:lang w:eastAsia="zh-CN"/>
        </w:rPr>
        <w:t xml:space="preserve">10% </w:t>
      </w:r>
      <w:r w:rsidRPr="0067070D">
        <w:rPr>
          <w:sz w:val="28"/>
          <w:szCs w:val="28"/>
          <w:lang w:eastAsia="zh-CN"/>
        </w:rPr>
        <w:t>протягом першого року кредитування.</w:t>
      </w:r>
    </w:p>
    <w:p w:rsidR="00934C1F" w:rsidRDefault="00934C1F" w:rsidP="003A066F">
      <w:pPr>
        <w:suppressAutoHyphens/>
        <w:spacing w:before="240" w:after="60"/>
        <w:ind w:left="-28" w:firstLine="720"/>
        <w:contextualSpacing/>
        <w:jc w:val="both"/>
        <w:rPr>
          <w:sz w:val="28"/>
          <w:szCs w:val="28"/>
          <w:lang w:eastAsia="zh-CN"/>
        </w:rPr>
      </w:pPr>
      <w:r w:rsidRPr="003A066F">
        <w:rPr>
          <w:sz w:val="28"/>
          <w:szCs w:val="28"/>
          <w:lang w:eastAsia="zh-CN"/>
        </w:rPr>
        <w:t>Порядок</w:t>
      </w:r>
      <w:r w:rsidR="009A1E06">
        <w:rPr>
          <w:sz w:val="28"/>
          <w:szCs w:val="28"/>
          <w:lang w:eastAsia="zh-CN"/>
        </w:rPr>
        <w:t xml:space="preserve"> </w:t>
      </w:r>
      <w:r w:rsidRPr="003A066F">
        <w:rPr>
          <w:sz w:val="28"/>
          <w:szCs w:val="28"/>
          <w:lang w:eastAsia="zh-CN"/>
        </w:rPr>
        <w:t xml:space="preserve">відшкодування відсотків та частини тіла за кредитами, залученими фізичними особами </w:t>
      </w:r>
      <w:r>
        <w:rPr>
          <w:sz w:val="28"/>
          <w:szCs w:val="28"/>
          <w:lang w:eastAsia="zh-CN"/>
        </w:rPr>
        <w:t xml:space="preserve">та ОСББ </w:t>
      </w:r>
      <w:r w:rsidRPr="003A066F">
        <w:rPr>
          <w:sz w:val="28"/>
          <w:szCs w:val="28"/>
          <w:lang w:eastAsia="zh-CN"/>
        </w:rPr>
        <w:t>на впровадження енергозберігаючих заходів</w:t>
      </w:r>
      <w:r w:rsidR="00285CAC">
        <w:rPr>
          <w:sz w:val="28"/>
          <w:szCs w:val="28"/>
          <w:lang w:eastAsia="zh-CN"/>
        </w:rPr>
        <w:t xml:space="preserve"> </w:t>
      </w:r>
      <w:r w:rsidR="00DB003B">
        <w:rPr>
          <w:sz w:val="28"/>
          <w:szCs w:val="28"/>
          <w:lang w:eastAsia="zh-CN"/>
        </w:rPr>
        <w:t xml:space="preserve">та </w:t>
      </w:r>
      <w:r w:rsidR="00167C96">
        <w:rPr>
          <w:sz w:val="28"/>
          <w:szCs w:val="28"/>
        </w:rPr>
        <w:t xml:space="preserve">встановлення інженерних споруд, </w:t>
      </w:r>
      <w:r w:rsidR="00DB003B" w:rsidRPr="00167C96">
        <w:rPr>
          <w:sz w:val="28"/>
          <w:szCs w:val="28"/>
        </w:rPr>
        <w:t>систем, що використовують відновлювані джерела енергії</w:t>
      </w:r>
      <w:r w:rsidR="00167C96">
        <w:rPr>
          <w:sz w:val="28"/>
          <w:szCs w:val="28"/>
        </w:rPr>
        <w:t>,</w:t>
      </w:r>
      <w:r w:rsidR="00285CAC">
        <w:rPr>
          <w:sz w:val="28"/>
          <w:szCs w:val="28"/>
        </w:rPr>
        <w:t xml:space="preserve"> </w:t>
      </w:r>
      <w:r>
        <w:rPr>
          <w:sz w:val="28"/>
          <w:szCs w:val="28"/>
          <w:lang w:eastAsia="zh-CN"/>
        </w:rPr>
        <w:t xml:space="preserve">наведений у Додатку </w:t>
      </w:r>
      <w:r w:rsidR="00201183" w:rsidRPr="004E7716">
        <w:rPr>
          <w:sz w:val="28"/>
          <w:szCs w:val="28"/>
          <w:lang w:eastAsia="zh-CN"/>
        </w:rPr>
        <w:t>1</w:t>
      </w:r>
      <w:r w:rsidR="0081352D">
        <w:rPr>
          <w:sz w:val="28"/>
          <w:szCs w:val="28"/>
          <w:lang w:eastAsia="zh-CN"/>
        </w:rPr>
        <w:t xml:space="preserve"> </w:t>
      </w:r>
      <w:r>
        <w:rPr>
          <w:sz w:val="28"/>
          <w:szCs w:val="28"/>
          <w:lang w:eastAsia="zh-CN"/>
        </w:rPr>
        <w:t>до Програми.</w:t>
      </w:r>
    </w:p>
    <w:p w:rsidR="00C343A5" w:rsidRDefault="00C343A5" w:rsidP="003A066F">
      <w:pPr>
        <w:suppressAutoHyphens/>
        <w:spacing w:before="240" w:after="60"/>
        <w:ind w:left="-28" w:firstLine="720"/>
        <w:contextualSpacing/>
        <w:jc w:val="both"/>
        <w:rPr>
          <w:sz w:val="28"/>
          <w:szCs w:val="28"/>
          <w:lang w:eastAsia="zh-CN"/>
        </w:rPr>
      </w:pPr>
      <w:r>
        <w:rPr>
          <w:sz w:val="28"/>
          <w:szCs w:val="28"/>
          <w:lang w:eastAsia="zh-CN"/>
        </w:rPr>
        <w:t>В</w:t>
      </w:r>
      <w:r w:rsidRPr="006A3E3E">
        <w:rPr>
          <w:sz w:val="28"/>
          <w:szCs w:val="28"/>
          <w:lang w:eastAsia="zh-CN"/>
        </w:rPr>
        <w:t xml:space="preserve">ідшкодування </w:t>
      </w:r>
      <w:r>
        <w:rPr>
          <w:sz w:val="28"/>
          <w:szCs w:val="28"/>
          <w:lang w:eastAsia="zh-CN"/>
        </w:rPr>
        <w:t xml:space="preserve">частини відсоткової ставки </w:t>
      </w:r>
      <w:r w:rsidR="00492916" w:rsidRPr="00C56257">
        <w:rPr>
          <w:sz w:val="28"/>
          <w:szCs w:val="28"/>
          <w:lang w:eastAsia="zh-CN"/>
        </w:rPr>
        <w:t>та тіла кредиту фізичним</w:t>
      </w:r>
      <w:r w:rsidR="00492916">
        <w:rPr>
          <w:sz w:val="28"/>
          <w:szCs w:val="28"/>
          <w:lang w:eastAsia="zh-CN"/>
        </w:rPr>
        <w:t xml:space="preserve"> особам і</w:t>
      </w:r>
      <w:r>
        <w:rPr>
          <w:sz w:val="28"/>
          <w:szCs w:val="28"/>
          <w:lang w:eastAsia="zh-CN"/>
        </w:rPr>
        <w:t xml:space="preserve"> ОСББ </w:t>
      </w:r>
      <w:r w:rsidRPr="006A3E3E">
        <w:rPr>
          <w:sz w:val="28"/>
          <w:szCs w:val="28"/>
          <w:lang w:eastAsia="zh-CN"/>
        </w:rPr>
        <w:t xml:space="preserve">здійснюється на підставі </w:t>
      </w:r>
      <w:r>
        <w:rPr>
          <w:sz w:val="28"/>
          <w:szCs w:val="28"/>
          <w:lang w:eastAsia="zh-CN"/>
        </w:rPr>
        <w:t>Г</w:t>
      </w:r>
      <w:r w:rsidR="00316136">
        <w:rPr>
          <w:sz w:val="28"/>
          <w:szCs w:val="28"/>
          <w:lang w:eastAsia="zh-CN"/>
        </w:rPr>
        <w:t>енеральних договорів</w:t>
      </w:r>
      <w:r w:rsidRPr="006A3E3E">
        <w:rPr>
          <w:sz w:val="28"/>
          <w:szCs w:val="28"/>
          <w:lang w:eastAsia="zh-CN"/>
        </w:rPr>
        <w:t xml:space="preserve"> про співробітництво між головним розпорядником коштів обласног</w:t>
      </w:r>
      <w:r>
        <w:rPr>
          <w:sz w:val="28"/>
          <w:szCs w:val="28"/>
          <w:lang w:eastAsia="zh-CN"/>
        </w:rPr>
        <w:t>о бюджету т</w:t>
      </w:r>
      <w:r w:rsidR="0092244C">
        <w:rPr>
          <w:sz w:val="28"/>
          <w:szCs w:val="28"/>
          <w:lang w:eastAsia="zh-CN"/>
        </w:rPr>
        <w:t>а кредитно-фінансовими установа</w:t>
      </w:r>
      <w:r>
        <w:rPr>
          <w:sz w:val="28"/>
          <w:szCs w:val="28"/>
          <w:lang w:eastAsia="zh-CN"/>
        </w:rPr>
        <w:t>ми</w:t>
      </w:r>
      <w:r w:rsidR="00285CAC">
        <w:rPr>
          <w:sz w:val="28"/>
          <w:szCs w:val="28"/>
          <w:lang w:eastAsia="zh-CN"/>
        </w:rPr>
        <w:t xml:space="preserve"> </w:t>
      </w:r>
      <w:r w:rsidR="00934C1F">
        <w:rPr>
          <w:sz w:val="28"/>
          <w:szCs w:val="28"/>
          <w:lang w:eastAsia="zh-CN"/>
        </w:rPr>
        <w:t>(Додаток 2</w:t>
      </w:r>
      <w:r w:rsidR="00FF28E2">
        <w:rPr>
          <w:sz w:val="28"/>
          <w:szCs w:val="28"/>
          <w:lang w:eastAsia="zh-CN"/>
        </w:rPr>
        <w:t xml:space="preserve"> та Додаток</w:t>
      </w:r>
      <w:r w:rsidR="003A066F">
        <w:rPr>
          <w:sz w:val="28"/>
          <w:szCs w:val="28"/>
          <w:lang w:eastAsia="zh-CN"/>
        </w:rPr>
        <w:t xml:space="preserve"> 3</w:t>
      </w:r>
      <w:r w:rsidR="00316136">
        <w:rPr>
          <w:sz w:val="28"/>
          <w:szCs w:val="28"/>
          <w:lang w:eastAsia="zh-CN"/>
        </w:rPr>
        <w:t xml:space="preserve"> до Програми</w:t>
      </w:r>
      <w:r w:rsidR="00FF28E2">
        <w:rPr>
          <w:sz w:val="28"/>
          <w:szCs w:val="28"/>
          <w:lang w:eastAsia="zh-CN"/>
        </w:rPr>
        <w:t>)</w:t>
      </w:r>
      <w:r w:rsidR="00316136">
        <w:rPr>
          <w:sz w:val="28"/>
          <w:szCs w:val="28"/>
          <w:lang w:eastAsia="zh-CN"/>
        </w:rPr>
        <w:t>.</w:t>
      </w:r>
    </w:p>
    <w:p w:rsidR="00560B66" w:rsidRDefault="00560B66" w:rsidP="005C5914">
      <w:pPr>
        <w:pStyle w:val="Standard"/>
        <w:ind w:firstLine="709"/>
        <w:jc w:val="both"/>
        <w:rPr>
          <w:sz w:val="28"/>
          <w:szCs w:val="28"/>
          <w:lang w:val="uk-UA"/>
        </w:rPr>
      </w:pPr>
    </w:p>
    <w:p w:rsidR="00071698" w:rsidRDefault="004431BD" w:rsidP="00D12933">
      <w:pPr>
        <w:ind w:firstLine="561"/>
        <w:jc w:val="both"/>
        <w:rPr>
          <w:b/>
          <w:sz w:val="28"/>
          <w:szCs w:val="28"/>
        </w:rPr>
      </w:pPr>
      <w:r>
        <w:rPr>
          <w:b/>
          <w:sz w:val="28"/>
          <w:szCs w:val="28"/>
        </w:rPr>
        <w:t>4</w:t>
      </w:r>
      <w:r w:rsidR="00071698" w:rsidRPr="00C121D9">
        <w:rPr>
          <w:b/>
          <w:sz w:val="28"/>
          <w:szCs w:val="28"/>
        </w:rPr>
        <w:t>.</w:t>
      </w:r>
      <w:r w:rsidR="0035058B">
        <w:rPr>
          <w:b/>
          <w:sz w:val="28"/>
          <w:szCs w:val="28"/>
        </w:rPr>
        <w:t>3</w:t>
      </w:r>
      <w:r w:rsidR="00071698" w:rsidRPr="00C121D9">
        <w:rPr>
          <w:b/>
          <w:sz w:val="28"/>
          <w:szCs w:val="28"/>
        </w:rPr>
        <w:t xml:space="preserve">. </w:t>
      </w:r>
      <w:r w:rsidR="00071698">
        <w:rPr>
          <w:b/>
          <w:sz w:val="28"/>
          <w:szCs w:val="28"/>
        </w:rPr>
        <w:t>С</w:t>
      </w:r>
      <w:r w:rsidR="00071698" w:rsidRPr="00071698">
        <w:rPr>
          <w:b/>
          <w:sz w:val="28"/>
          <w:szCs w:val="28"/>
        </w:rPr>
        <w:t xml:space="preserve">тимулювання </w:t>
      </w:r>
      <w:r w:rsidR="009750A3">
        <w:rPr>
          <w:b/>
          <w:sz w:val="28"/>
          <w:szCs w:val="28"/>
        </w:rPr>
        <w:t xml:space="preserve">населення до </w:t>
      </w:r>
      <w:r w:rsidR="00071698" w:rsidRPr="00071698">
        <w:rPr>
          <w:b/>
          <w:sz w:val="28"/>
          <w:szCs w:val="28"/>
        </w:rPr>
        <w:t>використання відновлюваних</w:t>
      </w:r>
      <w:r w:rsidR="009A1E06">
        <w:rPr>
          <w:b/>
          <w:sz w:val="28"/>
          <w:szCs w:val="28"/>
        </w:rPr>
        <w:t xml:space="preserve"> </w:t>
      </w:r>
      <w:r w:rsidR="00071698" w:rsidRPr="00071698">
        <w:rPr>
          <w:b/>
          <w:sz w:val="28"/>
          <w:szCs w:val="28"/>
        </w:rPr>
        <w:t>джерел енергії</w:t>
      </w:r>
    </w:p>
    <w:p w:rsidR="00D12933" w:rsidRDefault="00D12933" w:rsidP="009750A3">
      <w:pPr>
        <w:ind w:firstLine="561"/>
        <w:jc w:val="both"/>
        <w:rPr>
          <w:b/>
          <w:sz w:val="28"/>
          <w:szCs w:val="28"/>
        </w:rPr>
      </w:pPr>
    </w:p>
    <w:p w:rsidR="009750A3" w:rsidRDefault="009750A3" w:rsidP="00227372">
      <w:pPr>
        <w:pStyle w:val="af8"/>
        <w:ind w:left="0" w:firstLine="561"/>
        <w:jc w:val="both"/>
        <w:rPr>
          <w:sz w:val="28"/>
          <w:szCs w:val="28"/>
        </w:rPr>
      </w:pPr>
      <w:r w:rsidRPr="00B64526">
        <w:rPr>
          <w:sz w:val="28"/>
          <w:szCs w:val="28"/>
          <w:lang w:eastAsia="zh-CN"/>
        </w:rPr>
        <w:t xml:space="preserve">У рамках реалізації обласної Програми енергозбереження для населення </w:t>
      </w:r>
      <w:r w:rsidR="00FC0A99">
        <w:rPr>
          <w:sz w:val="28"/>
          <w:szCs w:val="28"/>
          <w:lang w:eastAsia="zh-CN"/>
        </w:rPr>
        <w:t xml:space="preserve">Львівщини </w:t>
      </w:r>
      <w:r w:rsidRPr="00B64526">
        <w:rPr>
          <w:sz w:val="28"/>
          <w:szCs w:val="28"/>
          <w:lang w:eastAsia="zh-CN"/>
        </w:rPr>
        <w:t>на 20</w:t>
      </w:r>
      <w:r>
        <w:rPr>
          <w:sz w:val="28"/>
          <w:szCs w:val="28"/>
          <w:lang w:eastAsia="zh-CN"/>
        </w:rPr>
        <w:t>17</w:t>
      </w:r>
      <w:r w:rsidRPr="00B64526">
        <w:rPr>
          <w:sz w:val="28"/>
          <w:szCs w:val="28"/>
          <w:lang w:eastAsia="zh-CN"/>
        </w:rPr>
        <w:t xml:space="preserve"> – 20</w:t>
      </w:r>
      <w:r>
        <w:rPr>
          <w:sz w:val="28"/>
          <w:szCs w:val="28"/>
          <w:lang w:eastAsia="zh-CN"/>
        </w:rPr>
        <w:t>20</w:t>
      </w:r>
      <w:r w:rsidRPr="00B64526">
        <w:rPr>
          <w:sz w:val="28"/>
          <w:szCs w:val="28"/>
          <w:lang w:eastAsia="zh-CN"/>
        </w:rPr>
        <w:t xml:space="preserve"> роки </w:t>
      </w:r>
      <w:r w:rsidR="00FC0A99">
        <w:rPr>
          <w:sz w:val="28"/>
          <w:szCs w:val="28"/>
          <w:lang w:eastAsia="zh-CN"/>
        </w:rPr>
        <w:t xml:space="preserve">було </w:t>
      </w:r>
      <w:r w:rsidR="00560B66">
        <w:rPr>
          <w:sz w:val="28"/>
          <w:szCs w:val="28"/>
          <w:lang w:eastAsia="zh-CN"/>
        </w:rPr>
        <w:t>запроваджено</w:t>
      </w:r>
      <w:r w:rsidRPr="00B64526">
        <w:rPr>
          <w:sz w:val="28"/>
          <w:szCs w:val="28"/>
          <w:lang w:eastAsia="zh-CN"/>
        </w:rPr>
        <w:t xml:space="preserve"> ефективний механізм стимулювання </w:t>
      </w:r>
      <w:r>
        <w:rPr>
          <w:sz w:val="28"/>
          <w:szCs w:val="28"/>
          <w:lang w:eastAsia="zh-CN"/>
        </w:rPr>
        <w:t xml:space="preserve">населення до </w:t>
      </w:r>
      <w:r w:rsidRPr="00B64526">
        <w:rPr>
          <w:sz w:val="28"/>
          <w:szCs w:val="28"/>
          <w:lang w:eastAsia="zh-CN"/>
        </w:rPr>
        <w:t>в</w:t>
      </w:r>
      <w:r w:rsidR="00560B66">
        <w:rPr>
          <w:sz w:val="28"/>
          <w:szCs w:val="28"/>
          <w:lang w:eastAsia="zh-CN"/>
        </w:rPr>
        <w:t>икориста</w:t>
      </w:r>
      <w:r w:rsidRPr="00B64526">
        <w:rPr>
          <w:sz w:val="28"/>
          <w:szCs w:val="28"/>
          <w:lang w:eastAsia="zh-CN"/>
        </w:rPr>
        <w:t xml:space="preserve">ння </w:t>
      </w:r>
      <w:r>
        <w:rPr>
          <w:sz w:val="28"/>
          <w:szCs w:val="28"/>
          <w:lang w:eastAsia="zh-CN"/>
        </w:rPr>
        <w:t>відновлюваних джерел енергії</w:t>
      </w:r>
      <w:r w:rsidRPr="00B64526">
        <w:rPr>
          <w:sz w:val="28"/>
          <w:szCs w:val="28"/>
          <w:lang w:eastAsia="zh-CN"/>
        </w:rPr>
        <w:t>, який пл</w:t>
      </w:r>
      <w:r>
        <w:rPr>
          <w:sz w:val="28"/>
          <w:szCs w:val="28"/>
          <w:lang w:eastAsia="zh-CN"/>
        </w:rPr>
        <w:t>анується продовжити на 2021–2027</w:t>
      </w:r>
      <w:r w:rsidRPr="00B64526">
        <w:rPr>
          <w:sz w:val="28"/>
          <w:szCs w:val="28"/>
          <w:lang w:eastAsia="zh-CN"/>
        </w:rPr>
        <w:t xml:space="preserve"> роки.</w:t>
      </w:r>
    </w:p>
    <w:p w:rsidR="009F144B" w:rsidRDefault="00071698" w:rsidP="00285CAC">
      <w:pPr>
        <w:pStyle w:val="af8"/>
        <w:ind w:left="0" w:firstLine="567"/>
        <w:jc w:val="both"/>
        <w:rPr>
          <w:sz w:val="28"/>
          <w:szCs w:val="28"/>
        </w:rPr>
      </w:pPr>
      <w:r w:rsidRPr="009B0B18">
        <w:rPr>
          <w:sz w:val="28"/>
          <w:szCs w:val="28"/>
        </w:rPr>
        <w:t>Суть цього механізму полягає в тому, що обласний бюджет відшкодовує</w:t>
      </w:r>
      <w:r w:rsidR="009F144B">
        <w:rPr>
          <w:sz w:val="28"/>
          <w:szCs w:val="28"/>
        </w:rPr>
        <w:t>:</w:t>
      </w:r>
    </w:p>
    <w:p w:rsidR="009F144B" w:rsidRDefault="009F144B" w:rsidP="00762881">
      <w:pPr>
        <w:pStyle w:val="af8"/>
        <w:ind w:left="0" w:firstLine="708"/>
        <w:jc w:val="both"/>
        <w:rPr>
          <w:sz w:val="28"/>
          <w:szCs w:val="28"/>
        </w:rPr>
      </w:pPr>
      <w:r>
        <w:rPr>
          <w:sz w:val="28"/>
          <w:szCs w:val="28"/>
        </w:rPr>
        <w:t>-</w:t>
      </w:r>
      <w:r w:rsidR="009A1E06">
        <w:rPr>
          <w:sz w:val="28"/>
          <w:szCs w:val="28"/>
        </w:rPr>
        <w:t xml:space="preserve"> </w:t>
      </w:r>
      <w:r w:rsidR="00071698" w:rsidRPr="009B0B18">
        <w:rPr>
          <w:sz w:val="28"/>
          <w:szCs w:val="28"/>
        </w:rPr>
        <w:t>частину тіла кредиту</w:t>
      </w:r>
      <w:r>
        <w:rPr>
          <w:sz w:val="28"/>
          <w:szCs w:val="28"/>
        </w:rPr>
        <w:t xml:space="preserve">, </w:t>
      </w:r>
      <w:r w:rsidR="00AE2E79">
        <w:rPr>
          <w:sz w:val="28"/>
          <w:szCs w:val="28"/>
        </w:rPr>
        <w:t>залуче</w:t>
      </w:r>
      <w:r>
        <w:rPr>
          <w:sz w:val="28"/>
          <w:szCs w:val="28"/>
        </w:rPr>
        <w:t>ного</w:t>
      </w:r>
      <w:r w:rsidR="009A1E06">
        <w:rPr>
          <w:sz w:val="28"/>
          <w:szCs w:val="28"/>
        </w:rPr>
        <w:t xml:space="preserve"> </w:t>
      </w:r>
      <w:r w:rsidRPr="009B0B18">
        <w:rPr>
          <w:sz w:val="28"/>
          <w:szCs w:val="28"/>
        </w:rPr>
        <w:t>фізични</w:t>
      </w:r>
      <w:r>
        <w:rPr>
          <w:sz w:val="28"/>
          <w:szCs w:val="28"/>
        </w:rPr>
        <w:t>ми</w:t>
      </w:r>
      <w:r w:rsidRPr="009B0B18">
        <w:rPr>
          <w:sz w:val="28"/>
          <w:szCs w:val="28"/>
        </w:rPr>
        <w:t xml:space="preserve"> ос</w:t>
      </w:r>
      <w:r>
        <w:rPr>
          <w:sz w:val="28"/>
          <w:szCs w:val="28"/>
        </w:rPr>
        <w:t>о</w:t>
      </w:r>
      <w:r w:rsidRPr="009B0B18">
        <w:rPr>
          <w:sz w:val="28"/>
          <w:szCs w:val="28"/>
        </w:rPr>
        <w:t>б</w:t>
      </w:r>
      <w:r>
        <w:rPr>
          <w:sz w:val="28"/>
          <w:szCs w:val="28"/>
        </w:rPr>
        <w:t>ами</w:t>
      </w:r>
      <w:r w:rsidRPr="009B0B18">
        <w:rPr>
          <w:sz w:val="28"/>
          <w:szCs w:val="28"/>
        </w:rPr>
        <w:t xml:space="preserve"> на в</w:t>
      </w:r>
      <w:r w:rsidR="00710312">
        <w:rPr>
          <w:sz w:val="28"/>
          <w:szCs w:val="28"/>
        </w:rPr>
        <w:t>становл</w:t>
      </w:r>
      <w:r w:rsidRPr="009B0B18">
        <w:rPr>
          <w:sz w:val="28"/>
          <w:szCs w:val="28"/>
        </w:rPr>
        <w:t xml:space="preserve">ення </w:t>
      </w:r>
      <w:r w:rsidR="00227372">
        <w:rPr>
          <w:sz w:val="28"/>
          <w:szCs w:val="28"/>
        </w:rPr>
        <w:t>обладнання</w:t>
      </w:r>
      <w:r>
        <w:rPr>
          <w:sz w:val="28"/>
          <w:szCs w:val="28"/>
        </w:rPr>
        <w:t xml:space="preserve"> та систем</w:t>
      </w:r>
      <w:r w:rsidRPr="009B0B18">
        <w:rPr>
          <w:sz w:val="28"/>
          <w:szCs w:val="28"/>
        </w:rPr>
        <w:t>,</w:t>
      </w:r>
      <w:r w:rsidR="008672AB">
        <w:rPr>
          <w:sz w:val="28"/>
          <w:szCs w:val="28"/>
        </w:rPr>
        <w:t xml:space="preserve"> </w:t>
      </w:r>
      <w:r w:rsidRPr="009B0B18">
        <w:rPr>
          <w:sz w:val="28"/>
          <w:szCs w:val="28"/>
        </w:rPr>
        <w:t>що використову</w:t>
      </w:r>
      <w:r>
        <w:rPr>
          <w:sz w:val="28"/>
          <w:szCs w:val="28"/>
        </w:rPr>
        <w:t>ють</w:t>
      </w:r>
      <w:r w:rsidRPr="009B0B18">
        <w:rPr>
          <w:sz w:val="28"/>
          <w:szCs w:val="28"/>
        </w:rPr>
        <w:t xml:space="preserve"> відновлювані джерела енергії</w:t>
      </w:r>
      <w:r>
        <w:rPr>
          <w:sz w:val="28"/>
          <w:szCs w:val="28"/>
        </w:rPr>
        <w:t>;</w:t>
      </w:r>
    </w:p>
    <w:p w:rsidR="00E54B7D" w:rsidRDefault="009F144B" w:rsidP="00762881">
      <w:pPr>
        <w:pStyle w:val="af8"/>
        <w:ind w:left="0" w:firstLine="708"/>
        <w:jc w:val="both"/>
        <w:rPr>
          <w:sz w:val="28"/>
          <w:szCs w:val="28"/>
        </w:rPr>
      </w:pPr>
      <w:r w:rsidRPr="009F144B">
        <w:rPr>
          <w:sz w:val="28"/>
          <w:szCs w:val="28"/>
        </w:rPr>
        <w:t>- частину</w:t>
      </w:r>
      <w:r w:rsidR="009A1E06">
        <w:rPr>
          <w:sz w:val="28"/>
          <w:szCs w:val="28"/>
        </w:rPr>
        <w:t xml:space="preserve"> </w:t>
      </w:r>
      <w:r w:rsidRPr="009F144B">
        <w:rPr>
          <w:sz w:val="28"/>
          <w:szCs w:val="28"/>
        </w:rPr>
        <w:t xml:space="preserve">вартості </w:t>
      </w:r>
      <w:r w:rsidR="00227372">
        <w:rPr>
          <w:sz w:val="28"/>
          <w:szCs w:val="28"/>
        </w:rPr>
        <w:t>обладнання та систем</w:t>
      </w:r>
      <w:r w:rsidRPr="009F144B">
        <w:rPr>
          <w:sz w:val="28"/>
          <w:szCs w:val="28"/>
        </w:rPr>
        <w:t>, що використовують відновлювані джерела енергії</w:t>
      </w:r>
      <w:r w:rsidR="00071698" w:rsidRPr="009B0B18">
        <w:rPr>
          <w:sz w:val="28"/>
          <w:szCs w:val="28"/>
        </w:rPr>
        <w:t xml:space="preserve">,  </w:t>
      </w:r>
      <w:r w:rsidRPr="009F144B">
        <w:rPr>
          <w:sz w:val="28"/>
          <w:szCs w:val="28"/>
        </w:rPr>
        <w:t xml:space="preserve">які </w:t>
      </w:r>
      <w:r w:rsidR="00710312">
        <w:rPr>
          <w:sz w:val="28"/>
          <w:szCs w:val="28"/>
        </w:rPr>
        <w:t xml:space="preserve">були </w:t>
      </w:r>
      <w:r w:rsidRPr="009F144B">
        <w:rPr>
          <w:sz w:val="28"/>
          <w:szCs w:val="28"/>
        </w:rPr>
        <w:t>придбані і встановлені фізичними особами за власні кошти.</w:t>
      </w:r>
    </w:p>
    <w:p w:rsidR="00071698" w:rsidRPr="00E54B7D" w:rsidRDefault="00E54B7D" w:rsidP="00E54B7D">
      <w:pPr>
        <w:pStyle w:val="af8"/>
        <w:ind w:left="0" w:firstLine="708"/>
        <w:jc w:val="both"/>
        <w:rPr>
          <w:sz w:val="28"/>
          <w:szCs w:val="28"/>
        </w:rPr>
      </w:pPr>
      <w:r w:rsidRPr="00392C27">
        <w:rPr>
          <w:sz w:val="28"/>
          <w:szCs w:val="28"/>
        </w:rPr>
        <w:t>Порядок</w:t>
      </w:r>
      <w:r w:rsidR="009A1E06">
        <w:rPr>
          <w:sz w:val="28"/>
          <w:szCs w:val="28"/>
        </w:rPr>
        <w:t xml:space="preserve"> </w:t>
      </w:r>
      <w:r w:rsidRPr="00392C27">
        <w:rPr>
          <w:sz w:val="28"/>
          <w:szCs w:val="28"/>
        </w:rPr>
        <w:t xml:space="preserve">відшкодування частини </w:t>
      </w:r>
      <w:r w:rsidR="00227372">
        <w:rPr>
          <w:sz w:val="28"/>
          <w:szCs w:val="28"/>
        </w:rPr>
        <w:t>обладнання</w:t>
      </w:r>
      <w:r w:rsidRPr="00392C27">
        <w:rPr>
          <w:sz w:val="28"/>
          <w:szCs w:val="28"/>
        </w:rPr>
        <w:t>, систем та відповідного додаткового обладнання і матеріалів до них, що використовують відновлювані джерела енергії та які придбані і встановлені фізичними особами за власні кошти</w:t>
      </w:r>
      <w:r>
        <w:rPr>
          <w:sz w:val="28"/>
          <w:szCs w:val="28"/>
        </w:rPr>
        <w:t>,</w:t>
      </w:r>
      <w:r w:rsidR="00285CAC">
        <w:rPr>
          <w:sz w:val="28"/>
          <w:szCs w:val="28"/>
        </w:rPr>
        <w:t xml:space="preserve"> </w:t>
      </w:r>
      <w:r w:rsidRPr="00392C27">
        <w:rPr>
          <w:sz w:val="28"/>
          <w:szCs w:val="28"/>
        </w:rPr>
        <w:t xml:space="preserve">наведено у </w:t>
      </w:r>
      <w:r w:rsidRPr="004E7716">
        <w:rPr>
          <w:sz w:val="28"/>
          <w:szCs w:val="28"/>
        </w:rPr>
        <w:t>Додатку 4</w:t>
      </w:r>
      <w:r w:rsidR="00167C96" w:rsidRPr="004E7716">
        <w:rPr>
          <w:sz w:val="28"/>
          <w:szCs w:val="28"/>
        </w:rPr>
        <w:t xml:space="preserve"> до Програми</w:t>
      </w:r>
      <w:r w:rsidRPr="004E7716">
        <w:rPr>
          <w:sz w:val="28"/>
          <w:szCs w:val="28"/>
        </w:rPr>
        <w:t>.</w:t>
      </w:r>
    </w:p>
    <w:p w:rsidR="00E54B7D" w:rsidRDefault="005D7ADF" w:rsidP="00E54B7D">
      <w:pPr>
        <w:pStyle w:val="af8"/>
        <w:ind w:left="0" w:firstLine="709"/>
        <w:jc w:val="both"/>
        <w:rPr>
          <w:sz w:val="28"/>
          <w:szCs w:val="28"/>
        </w:rPr>
      </w:pPr>
      <w:r w:rsidRPr="005D7ADF">
        <w:rPr>
          <w:sz w:val="28"/>
          <w:szCs w:val="28"/>
        </w:rPr>
        <w:t xml:space="preserve">Перелік </w:t>
      </w:r>
      <w:r w:rsidR="00227372">
        <w:rPr>
          <w:sz w:val="28"/>
          <w:szCs w:val="28"/>
        </w:rPr>
        <w:t>обладнання</w:t>
      </w:r>
      <w:r w:rsidRPr="005D7ADF">
        <w:rPr>
          <w:sz w:val="28"/>
          <w:szCs w:val="28"/>
        </w:rPr>
        <w:t>, систем та відповідного додаткового обладнання і матеріалів до них,</w:t>
      </w:r>
      <w:r w:rsidR="000E24C2">
        <w:rPr>
          <w:sz w:val="28"/>
          <w:szCs w:val="28"/>
        </w:rPr>
        <w:t xml:space="preserve"> </w:t>
      </w:r>
      <w:r w:rsidRPr="005D7ADF">
        <w:rPr>
          <w:sz w:val="28"/>
          <w:szCs w:val="28"/>
        </w:rPr>
        <w:t>що використовують відновлювані джерела енергії, які придбані і встановлені фізичними особами за власні кошти та за які передбачено  відшкодування частини їх вартості</w:t>
      </w:r>
      <w:r>
        <w:rPr>
          <w:sz w:val="28"/>
          <w:szCs w:val="28"/>
        </w:rPr>
        <w:t xml:space="preserve">, наведено </w:t>
      </w:r>
      <w:r w:rsidR="00065941">
        <w:rPr>
          <w:sz w:val="28"/>
          <w:szCs w:val="28"/>
        </w:rPr>
        <w:t>у</w:t>
      </w:r>
      <w:r w:rsidR="009A1E06">
        <w:rPr>
          <w:sz w:val="28"/>
          <w:szCs w:val="28"/>
        </w:rPr>
        <w:t xml:space="preserve"> </w:t>
      </w:r>
      <w:r w:rsidRPr="004E7716">
        <w:rPr>
          <w:sz w:val="28"/>
          <w:szCs w:val="28"/>
        </w:rPr>
        <w:t xml:space="preserve">Додатку </w:t>
      </w:r>
      <w:r w:rsidR="00E54B7D" w:rsidRPr="004E7716">
        <w:rPr>
          <w:sz w:val="28"/>
          <w:szCs w:val="28"/>
        </w:rPr>
        <w:t>5</w:t>
      </w:r>
      <w:r w:rsidR="00167C96" w:rsidRPr="004E7716">
        <w:rPr>
          <w:sz w:val="28"/>
          <w:szCs w:val="28"/>
        </w:rPr>
        <w:t xml:space="preserve"> до Програми</w:t>
      </w:r>
      <w:r w:rsidRPr="004E7716">
        <w:rPr>
          <w:sz w:val="28"/>
          <w:szCs w:val="28"/>
        </w:rPr>
        <w:t>.</w:t>
      </w:r>
    </w:p>
    <w:p w:rsidR="009A1E06" w:rsidRDefault="009A1E06" w:rsidP="00E54B7D">
      <w:pPr>
        <w:pStyle w:val="af8"/>
        <w:ind w:left="0" w:firstLine="709"/>
        <w:jc w:val="both"/>
        <w:rPr>
          <w:sz w:val="28"/>
          <w:szCs w:val="28"/>
        </w:rPr>
      </w:pPr>
    </w:p>
    <w:p w:rsidR="009A1E06" w:rsidRDefault="009A1E06" w:rsidP="00E54B7D">
      <w:pPr>
        <w:pStyle w:val="af8"/>
        <w:ind w:left="0" w:firstLine="709"/>
        <w:jc w:val="both"/>
        <w:rPr>
          <w:sz w:val="28"/>
          <w:szCs w:val="28"/>
        </w:rPr>
      </w:pPr>
    </w:p>
    <w:p w:rsidR="009A1E06" w:rsidRDefault="009A1E06" w:rsidP="00E54B7D">
      <w:pPr>
        <w:pStyle w:val="af8"/>
        <w:ind w:left="0" w:firstLine="709"/>
        <w:jc w:val="both"/>
        <w:rPr>
          <w:sz w:val="28"/>
          <w:szCs w:val="28"/>
        </w:rPr>
      </w:pPr>
    </w:p>
    <w:p w:rsidR="009A1E06" w:rsidRDefault="009A1E06" w:rsidP="00E54B7D">
      <w:pPr>
        <w:pStyle w:val="af8"/>
        <w:ind w:left="0" w:firstLine="709"/>
        <w:jc w:val="both"/>
        <w:rPr>
          <w:sz w:val="28"/>
          <w:szCs w:val="28"/>
        </w:rPr>
      </w:pPr>
    </w:p>
    <w:p w:rsidR="009A1E06" w:rsidRDefault="009A1E06" w:rsidP="00E54B7D">
      <w:pPr>
        <w:pStyle w:val="af8"/>
        <w:ind w:left="0" w:firstLine="709"/>
        <w:jc w:val="both"/>
        <w:rPr>
          <w:sz w:val="28"/>
          <w:szCs w:val="28"/>
        </w:rPr>
      </w:pPr>
    </w:p>
    <w:p w:rsidR="000E24C2" w:rsidRDefault="000E24C2" w:rsidP="00E54B7D">
      <w:pPr>
        <w:pStyle w:val="af8"/>
        <w:ind w:left="0" w:firstLine="709"/>
        <w:jc w:val="both"/>
        <w:rPr>
          <w:sz w:val="28"/>
          <w:szCs w:val="28"/>
        </w:rPr>
      </w:pPr>
    </w:p>
    <w:p w:rsidR="009A1E06" w:rsidRPr="004E7716" w:rsidRDefault="009A1E06" w:rsidP="00E54B7D">
      <w:pPr>
        <w:pStyle w:val="af8"/>
        <w:ind w:left="0" w:firstLine="709"/>
        <w:jc w:val="both"/>
        <w:rPr>
          <w:sz w:val="28"/>
          <w:szCs w:val="28"/>
        </w:rPr>
      </w:pPr>
    </w:p>
    <w:p w:rsidR="00B64526" w:rsidRPr="00B64526" w:rsidRDefault="003D6582" w:rsidP="00B64526">
      <w:pPr>
        <w:suppressAutoHyphens/>
        <w:spacing w:before="240" w:after="60"/>
        <w:ind w:left="-28" w:firstLine="720"/>
        <w:jc w:val="both"/>
        <w:rPr>
          <w:b/>
          <w:sz w:val="28"/>
          <w:szCs w:val="28"/>
          <w:lang w:eastAsia="zh-CN"/>
        </w:rPr>
      </w:pPr>
      <w:r>
        <w:rPr>
          <w:b/>
          <w:sz w:val="28"/>
          <w:szCs w:val="28"/>
          <w:lang w:eastAsia="zh-CN"/>
        </w:rPr>
        <w:t>4</w:t>
      </w:r>
      <w:r w:rsidR="00392C27">
        <w:rPr>
          <w:b/>
          <w:sz w:val="28"/>
          <w:szCs w:val="28"/>
          <w:lang w:eastAsia="zh-CN"/>
        </w:rPr>
        <w:t>.</w:t>
      </w:r>
      <w:r w:rsidR="00227372">
        <w:rPr>
          <w:b/>
          <w:sz w:val="28"/>
          <w:szCs w:val="28"/>
          <w:lang w:eastAsia="zh-CN"/>
        </w:rPr>
        <w:t>4</w:t>
      </w:r>
      <w:r w:rsidR="00B64526" w:rsidRPr="00B64526">
        <w:rPr>
          <w:b/>
          <w:sz w:val="28"/>
          <w:szCs w:val="28"/>
          <w:lang w:eastAsia="zh-CN"/>
        </w:rPr>
        <w:t>. Підвищення енергоефективності в бюджетних установах області</w:t>
      </w:r>
    </w:p>
    <w:p w:rsidR="00B64526" w:rsidRDefault="00B64526" w:rsidP="00372C94">
      <w:pPr>
        <w:spacing w:line="288" w:lineRule="auto"/>
        <w:ind w:firstLine="560"/>
        <w:jc w:val="both"/>
        <w:rPr>
          <w:b/>
          <w:sz w:val="28"/>
          <w:szCs w:val="28"/>
        </w:rPr>
      </w:pPr>
    </w:p>
    <w:p w:rsidR="00BA5FC3" w:rsidRDefault="003D6582" w:rsidP="00372C94">
      <w:pPr>
        <w:spacing w:line="288" w:lineRule="auto"/>
        <w:ind w:firstLine="560"/>
        <w:jc w:val="both"/>
        <w:rPr>
          <w:b/>
          <w:sz w:val="28"/>
          <w:szCs w:val="28"/>
        </w:rPr>
      </w:pPr>
      <w:r>
        <w:rPr>
          <w:b/>
          <w:sz w:val="28"/>
          <w:szCs w:val="28"/>
        </w:rPr>
        <w:t>4</w:t>
      </w:r>
      <w:r w:rsidR="00392C27">
        <w:rPr>
          <w:b/>
          <w:sz w:val="28"/>
          <w:szCs w:val="28"/>
        </w:rPr>
        <w:t>.</w:t>
      </w:r>
      <w:r w:rsidR="00227372">
        <w:rPr>
          <w:b/>
          <w:sz w:val="28"/>
          <w:szCs w:val="28"/>
        </w:rPr>
        <w:t>4</w:t>
      </w:r>
      <w:r w:rsidR="00BA5FC3">
        <w:rPr>
          <w:b/>
          <w:sz w:val="28"/>
          <w:szCs w:val="28"/>
        </w:rPr>
        <w:t>.1. Система енергоменеджменту та моніторингу енерговитрат</w:t>
      </w:r>
    </w:p>
    <w:p w:rsidR="00BA5FC3" w:rsidRDefault="00BA5FC3" w:rsidP="00372C94">
      <w:pPr>
        <w:spacing w:line="288" w:lineRule="auto"/>
        <w:ind w:firstLine="560"/>
        <w:jc w:val="both"/>
        <w:rPr>
          <w:b/>
          <w:sz w:val="28"/>
          <w:szCs w:val="28"/>
        </w:rPr>
      </w:pPr>
    </w:p>
    <w:p w:rsidR="00C41D21" w:rsidRPr="00BA5FC3" w:rsidRDefault="00C41D21" w:rsidP="00253B64">
      <w:pPr>
        <w:ind w:firstLine="560"/>
        <w:jc w:val="both"/>
        <w:rPr>
          <w:sz w:val="28"/>
          <w:szCs w:val="28"/>
        </w:rPr>
      </w:pPr>
      <w:r w:rsidRPr="00BA5FC3">
        <w:rPr>
          <w:sz w:val="28"/>
          <w:szCs w:val="28"/>
        </w:rPr>
        <w:t xml:space="preserve">Впродовж дії Програми енергозбереження для бюджетної сфери Львівщини на </w:t>
      </w:r>
      <w:r w:rsidR="000E24C2">
        <w:rPr>
          <w:sz w:val="28"/>
          <w:szCs w:val="28"/>
        </w:rPr>
        <w:t xml:space="preserve">систему моніторингу </w:t>
      </w:r>
      <w:r w:rsidRPr="00BA5FC3">
        <w:rPr>
          <w:sz w:val="28"/>
          <w:szCs w:val="28"/>
        </w:rPr>
        <w:t xml:space="preserve">2016-2020 роки в закладах бюджетної сфери області було впроваджено </w:t>
      </w:r>
      <w:r w:rsidR="009A1E06">
        <w:rPr>
          <w:sz w:val="28"/>
          <w:szCs w:val="28"/>
        </w:rPr>
        <w:t xml:space="preserve"> </w:t>
      </w:r>
      <w:r w:rsidR="000A2A07" w:rsidRPr="00BA5FC3">
        <w:rPr>
          <w:sz w:val="28"/>
          <w:szCs w:val="28"/>
        </w:rPr>
        <w:t xml:space="preserve"> енерговитрат</w:t>
      </w:r>
      <w:r w:rsidR="009A1E06">
        <w:rPr>
          <w:sz w:val="28"/>
          <w:szCs w:val="28"/>
        </w:rPr>
        <w:t xml:space="preserve"> </w:t>
      </w:r>
      <w:r w:rsidR="000A2A07">
        <w:rPr>
          <w:sz w:val="28"/>
          <w:szCs w:val="28"/>
        </w:rPr>
        <w:t>і частково енергоменеджменту</w:t>
      </w:r>
      <w:r w:rsidR="00BA5FC3">
        <w:rPr>
          <w:sz w:val="28"/>
          <w:szCs w:val="28"/>
        </w:rPr>
        <w:t>.</w:t>
      </w:r>
    </w:p>
    <w:p w:rsidR="00861B78" w:rsidRPr="00227372" w:rsidRDefault="00861B78" w:rsidP="00253B64">
      <w:pPr>
        <w:ind w:firstLine="560"/>
        <w:jc w:val="both"/>
        <w:rPr>
          <w:sz w:val="28"/>
          <w:szCs w:val="28"/>
          <w:lang w:val="ru-RU" w:eastAsia="uk-UA"/>
        </w:rPr>
      </w:pPr>
      <w:r w:rsidRPr="00C121D9">
        <w:rPr>
          <w:sz w:val="28"/>
          <w:szCs w:val="28"/>
          <w:lang w:eastAsia="uk-UA"/>
        </w:rPr>
        <w:t>Енергетичний менеджмент є основним інструментом скорочення споживання енергії та підвищенням ефективності її використання, що дає змогу отримати детальну картину споживання ен</w:t>
      </w:r>
      <w:r w:rsidR="000A2A07">
        <w:rPr>
          <w:sz w:val="28"/>
          <w:szCs w:val="28"/>
          <w:lang w:eastAsia="uk-UA"/>
        </w:rPr>
        <w:t>ергоресурсів та дати оцінку проє</w:t>
      </w:r>
      <w:r w:rsidRPr="00C121D9">
        <w:rPr>
          <w:sz w:val="28"/>
          <w:szCs w:val="28"/>
          <w:lang w:eastAsia="uk-UA"/>
        </w:rPr>
        <w:t>ктам, які заплановано впроваджувати.</w:t>
      </w:r>
      <w:r w:rsidR="00227372">
        <w:rPr>
          <w:sz w:val="28"/>
          <w:szCs w:val="28"/>
          <w:lang w:eastAsia="uk-UA"/>
        </w:rPr>
        <w:t xml:space="preserve"> Завданням програми є забезпечення функціонування системи енергетичного менеджменту відповідно до стандарту </w:t>
      </w:r>
      <w:r w:rsidR="00227372">
        <w:rPr>
          <w:sz w:val="28"/>
          <w:szCs w:val="28"/>
          <w:lang w:val="en-US" w:eastAsia="uk-UA"/>
        </w:rPr>
        <w:t>ISO</w:t>
      </w:r>
      <w:r w:rsidR="00227372" w:rsidRPr="00227372">
        <w:rPr>
          <w:sz w:val="28"/>
          <w:szCs w:val="28"/>
          <w:lang w:val="ru-RU" w:eastAsia="uk-UA"/>
        </w:rPr>
        <w:t xml:space="preserve"> 50001.</w:t>
      </w:r>
    </w:p>
    <w:p w:rsidR="002E0AA2" w:rsidRPr="009C66CD" w:rsidRDefault="003D5AF0" w:rsidP="00253B64">
      <w:pPr>
        <w:ind w:firstLine="560"/>
        <w:jc w:val="both"/>
        <w:rPr>
          <w:sz w:val="28"/>
          <w:szCs w:val="28"/>
          <w:lang w:eastAsia="uk-UA"/>
        </w:rPr>
      </w:pPr>
      <w:r w:rsidRPr="003D5AF0">
        <w:rPr>
          <w:sz w:val="28"/>
          <w:szCs w:val="28"/>
          <w:lang w:eastAsia="uk-UA"/>
        </w:rPr>
        <w:t xml:space="preserve">Для ефективного управління енергоспоживанням </w:t>
      </w:r>
      <w:r w:rsidRPr="002C4180">
        <w:rPr>
          <w:sz w:val="28"/>
          <w:szCs w:val="28"/>
          <w:lang w:eastAsia="uk-UA"/>
        </w:rPr>
        <w:t xml:space="preserve">в бюджетній сфері </w:t>
      </w:r>
      <w:r w:rsidR="00FE18EF" w:rsidRPr="002C4180">
        <w:rPr>
          <w:sz w:val="28"/>
          <w:szCs w:val="28"/>
          <w:lang w:eastAsia="uk-UA"/>
        </w:rPr>
        <w:t xml:space="preserve">у кожному закладі </w:t>
      </w:r>
      <w:r w:rsidR="002C4180">
        <w:rPr>
          <w:sz w:val="28"/>
          <w:szCs w:val="28"/>
          <w:lang w:eastAsia="uk-UA"/>
        </w:rPr>
        <w:t xml:space="preserve"> призначен</w:t>
      </w:r>
      <w:r w:rsidR="00442D69">
        <w:rPr>
          <w:sz w:val="28"/>
          <w:szCs w:val="28"/>
          <w:lang w:eastAsia="uk-UA"/>
        </w:rPr>
        <w:t>і</w:t>
      </w:r>
      <w:r w:rsidR="000E24C2">
        <w:rPr>
          <w:sz w:val="28"/>
          <w:szCs w:val="28"/>
          <w:lang w:eastAsia="uk-UA"/>
        </w:rPr>
        <w:t xml:space="preserve"> </w:t>
      </w:r>
      <w:r w:rsidR="002C4180">
        <w:rPr>
          <w:sz w:val="28"/>
          <w:szCs w:val="28"/>
          <w:lang w:eastAsia="uk-UA"/>
        </w:rPr>
        <w:t>осо</w:t>
      </w:r>
      <w:r w:rsidRPr="003D5AF0">
        <w:rPr>
          <w:sz w:val="28"/>
          <w:szCs w:val="28"/>
          <w:lang w:eastAsia="uk-UA"/>
        </w:rPr>
        <w:t>б</w:t>
      </w:r>
      <w:r w:rsidR="00442D69">
        <w:rPr>
          <w:sz w:val="28"/>
          <w:szCs w:val="28"/>
          <w:lang w:eastAsia="uk-UA"/>
        </w:rPr>
        <w:t>и (енергоменеджер</w:t>
      </w:r>
      <w:r w:rsidR="00442D69" w:rsidRPr="00C56257">
        <w:rPr>
          <w:sz w:val="28"/>
          <w:szCs w:val="28"/>
          <w:lang w:eastAsia="uk-UA"/>
        </w:rPr>
        <w:t>и), як</w:t>
      </w:r>
      <w:r w:rsidR="00881F15" w:rsidRPr="00C56257">
        <w:rPr>
          <w:sz w:val="28"/>
          <w:szCs w:val="28"/>
          <w:lang w:eastAsia="uk-UA"/>
        </w:rPr>
        <w:t>і</w:t>
      </w:r>
      <w:r w:rsidR="00DC59F0" w:rsidRPr="00C56257">
        <w:rPr>
          <w:sz w:val="28"/>
          <w:szCs w:val="28"/>
          <w:lang w:eastAsia="uk-UA"/>
        </w:rPr>
        <w:t xml:space="preserve"> повинні</w:t>
      </w:r>
      <w:r w:rsidRPr="00C56257">
        <w:rPr>
          <w:sz w:val="28"/>
          <w:szCs w:val="28"/>
          <w:lang w:eastAsia="uk-UA"/>
        </w:rPr>
        <w:t xml:space="preserve"> </w:t>
      </w:r>
      <w:r w:rsidR="000A2A07" w:rsidRPr="00C56257">
        <w:rPr>
          <w:sz w:val="28"/>
          <w:szCs w:val="28"/>
          <w:lang w:eastAsia="uk-UA"/>
        </w:rPr>
        <w:t xml:space="preserve">отримати </w:t>
      </w:r>
      <w:r w:rsidRPr="00C56257">
        <w:rPr>
          <w:sz w:val="28"/>
          <w:szCs w:val="28"/>
          <w:lang w:eastAsia="uk-UA"/>
        </w:rPr>
        <w:t>безпосередній вп</w:t>
      </w:r>
      <w:r w:rsidR="000A2A07" w:rsidRPr="00C56257">
        <w:rPr>
          <w:sz w:val="28"/>
          <w:szCs w:val="28"/>
          <w:lang w:eastAsia="uk-UA"/>
        </w:rPr>
        <w:t>лив на енергоспоживання закладами</w:t>
      </w:r>
      <w:r w:rsidRPr="00C56257">
        <w:rPr>
          <w:sz w:val="28"/>
          <w:szCs w:val="28"/>
          <w:lang w:eastAsia="uk-UA"/>
        </w:rPr>
        <w:t>.</w:t>
      </w:r>
    </w:p>
    <w:p w:rsidR="003D5AF0" w:rsidRPr="003D5AF0" w:rsidRDefault="003D5AF0" w:rsidP="00253B64">
      <w:pPr>
        <w:ind w:firstLine="560"/>
        <w:jc w:val="both"/>
        <w:rPr>
          <w:sz w:val="28"/>
          <w:szCs w:val="28"/>
          <w:lang w:eastAsia="uk-UA"/>
        </w:rPr>
      </w:pPr>
      <w:r w:rsidRPr="003D5AF0">
        <w:rPr>
          <w:sz w:val="28"/>
          <w:szCs w:val="28"/>
          <w:lang w:eastAsia="uk-UA"/>
        </w:rPr>
        <w:t xml:space="preserve">Постійне підвищення кваліфікації енергоменеджерів, розширення їх бази знань та обізнаності </w:t>
      </w:r>
      <w:r w:rsidR="00CA0E50">
        <w:rPr>
          <w:sz w:val="28"/>
          <w:szCs w:val="28"/>
          <w:lang w:eastAsia="uk-UA"/>
        </w:rPr>
        <w:t xml:space="preserve">щодо ефективного використання енергоресурсів </w:t>
      </w:r>
      <w:r w:rsidRPr="003D5AF0">
        <w:rPr>
          <w:sz w:val="28"/>
          <w:szCs w:val="28"/>
          <w:lang w:eastAsia="uk-UA"/>
        </w:rPr>
        <w:t>є запорукою якісного управління в</w:t>
      </w:r>
      <w:r w:rsidR="002C4180" w:rsidRPr="002C4180">
        <w:rPr>
          <w:sz w:val="28"/>
          <w:szCs w:val="28"/>
          <w:lang w:eastAsia="uk-UA"/>
        </w:rPr>
        <w:t xml:space="preserve">итратами </w:t>
      </w:r>
      <w:r w:rsidRPr="003D5AF0">
        <w:rPr>
          <w:sz w:val="28"/>
          <w:szCs w:val="28"/>
          <w:lang w:eastAsia="uk-UA"/>
        </w:rPr>
        <w:t>та усунення випадків нераціонального використання енергетичних ресурсів.</w:t>
      </w:r>
    </w:p>
    <w:p w:rsidR="00861B78" w:rsidRPr="00C121D9" w:rsidRDefault="00227372" w:rsidP="00253B64">
      <w:pPr>
        <w:ind w:firstLine="560"/>
        <w:jc w:val="both"/>
        <w:rPr>
          <w:sz w:val="28"/>
          <w:szCs w:val="28"/>
          <w:lang w:eastAsia="uk-UA"/>
        </w:rPr>
      </w:pPr>
      <w:r w:rsidRPr="00227372">
        <w:rPr>
          <w:sz w:val="28"/>
          <w:szCs w:val="28"/>
          <w:lang w:eastAsia="uk-UA"/>
        </w:rPr>
        <w:t xml:space="preserve">Системоутворюючою </w:t>
      </w:r>
      <w:r w:rsidR="00861B78" w:rsidRPr="00C121D9">
        <w:rPr>
          <w:sz w:val="28"/>
          <w:szCs w:val="28"/>
          <w:lang w:eastAsia="uk-UA"/>
        </w:rPr>
        <w:t>функцією енергоменеджменту є енергетичний моніторинг – збір та аналіз інформації про спожива</w:t>
      </w:r>
      <w:r w:rsidR="00BA5FC3">
        <w:rPr>
          <w:sz w:val="28"/>
          <w:szCs w:val="28"/>
          <w:lang w:eastAsia="uk-UA"/>
        </w:rPr>
        <w:t>ння енергоносіїв, що забезпечує</w:t>
      </w:r>
      <w:r w:rsidR="00861B78" w:rsidRPr="00C121D9">
        <w:rPr>
          <w:sz w:val="28"/>
          <w:szCs w:val="28"/>
          <w:lang w:eastAsia="uk-UA"/>
        </w:rPr>
        <w:t>:</w:t>
      </w:r>
    </w:p>
    <w:p w:rsidR="003210A4" w:rsidRDefault="000D76E8" w:rsidP="00762881">
      <w:pPr>
        <w:pStyle w:val="21"/>
        <w:autoSpaceDE w:val="0"/>
        <w:autoSpaceDN w:val="0"/>
        <w:adjustRightInd w:val="0"/>
        <w:ind w:left="0" w:firstLine="560"/>
        <w:jc w:val="both"/>
        <w:rPr>
          <w:rFonts w:eastAsia="Arsenal-Regular"/>
          <w:sz w:val="28"/>
          <w:szCs w:val="28"/>
          <w:lang w:eastAsia="uk-UA"/>
        </w:rPr>
      </w:pPr>
      <w:r>
        <w:rPr>
          <w:rFonts w:eastAsia="Arsenal-Regular"/>
          <w:sz w:val="28"/>
          <w:szCs w:val="28"/>
          <w:lang w:eastAsia="uk-UA"/>
        </w:rPr>
        <w:t xml:space="preserve">– </w:t>
      </w:r>
      <w:r w:rsidR="00861B78" w:rsidRPr="00C121D9">
        <w:rPr>
          <w:rFonts w:eastAsia="Arsenal-Regular"/>
          <w:sz w:val="28"/>
          <w:szCs w:val="28"/>
          <w:lang w:eastAsia="uk-UA"/>
        </w:rPr>
        <w:t>комплексний аналіз інформації про рівень споживання енергетичних ресурсів;</w:t>
      </w:r>
    </w:p>
    <w:p w:rsidR="00861B78" w:rsidRPr="00C121D9" w:rsidRDefault="000A2A07" w:rsidP="00762881">
      <w:pPr>
        <w:pStyle w:val="21"/>
        <w:autoSpaceDE w:val="0"/>
        <w:autoSpaceDN w:val="0"/>
        <w:adjustRightInd w:val="0"/>
        <w:ind w:left="0" w:firstLine="560"/>
        <w:jc w:val="both"/>
        <w:rPr>
          <w:rFonts w:eastAsia="Arsenal-Regular"/>
          <w:sz w:val="28"/>
          <w:szCs w:val="28"/>
          <w:lang w:eastAsia="uk-UA"/>
        </w:rPr>
      </w:pPr>
      <w:r>
        <w:rPr>
          <w:rFonts w:eastAsia="Arsenal-Regular"/>
          <w:sz w:val="28"/>
          <w:szCs w:val="28"/>
          <w:lang w:eastAsia="uk-UA"/>
        </w:rPr>
        <w:t xml:space="preserve">– контроль за </w:t>
      </w:r>
      <w:r w:rsidR="00861B78" w:rsidRPr="00C121D9">
        <w:rPr>
          <w:rFonts w:eastAsia="Arsenal-Regular"/>
          <w:sz w:val="28"/>
          <w:szCs w:val="28"/>
          <w:lang w:eastAsia="uk-UA"/>
        </w:rPr>
        <w:t>витратами енергоресурсів у порівнянні з нормативними показниками;</w:t>
      </w:r>
    </w:p>
    <w:p w:rsidR="00861B78" w:rsidRPr="00C121D9" w:rsidRDefault="00861B78" w:rsidP="00762881">
      <w:pPr>
        <w:pStyle w:val="21"/>
        <w:autoSpaceDE w:val="0"/>
        <w:autoSpaceDN w:val="0"/>
        <w:adjustRightInd w:val="0"/>
        <w:ind w:left="0" w:firstLine="560"/>
        <w:jc w:val="both"/>
        <w:rPr>
          <w:rFonts w:eastAsia="Arsenal-Regular"/>
          <w:sz w:val="28"/>
          <w:szCs w:val="28"/>
          <w:lang w:eastAsia="uk-UA"/>
        </w:rPr>
      </w:pPr>
      <w:r w:rsidRPr="00C121D9">
        <w:rPr>
          <w:rFonts w:eastAsia="Arsenal-Regular"/>
          <w:sz w:val="28"/>
          <w:szCs w:val="28"/>
          <w:lang w:eastAsia="uk-UA"/>
        </w:rPr>
        <w:t>– встановлення плану щомісячних максимальних величин споживання відповідного виду енергоресурсів (теплова енергія, природний газ, електроенергія тощо).</w:t>
      </w:r>
    </w:p>
    <w:p w:rsidR="00A82B25" w:rsidRPr="00325AFC" w:rsidRDefault="008D74EA" w:rsidP="00253B64">
      <w:pPr>
        <w:autoSpaceDE w:val="0"/>
        <w:autoSpaceDN w:val="0"/>
        <w:adjustRightInd w:val="0"/>
        <w:ind w:firstLine="708"/>
        <w:jc w:val="both"/>
        <w:rPr>
          <w:sz w:val="28"/>
          <w:szCs w:val="28"/>
          <w:lang w:eastAsia="uk-UA"/>
        </w:rPr>
      </w:pPr>
      <w:r w:rsidRPr="00325AFC">
        <w:rPr>
          <w:bCs/>
          <w:sz w:val="28"/>
          <w:szCs w:val="28"/>
          <w:shd w:val="clear" w:color="auto" w:fill="FFFFFF"/>
        </w:rPr>
        <w:t xml:space="preserve">Для повноцінного функціонування системи моніторингу споживання </w:t>
      </w:r>
      <w:r w:rsidR="00BA5FC3">
        <w:rPr>
          <w:bCs/>
          <w:sz w:val="28"/>
          <w:szCs w:val="28"/>
          <w:shd w:val="clear" w:color="auto" w:fill="FFFFFF"/>
        </w:rPr>
        <w:t>енергоносіїв використовується</w:t>
      </w:r>
      <w:r w:rsidR="009A1E06">
        <w:rPr>
          <w:bCs/>
          <w:sz w:val="28"/>
          <w:szCs w:val="28"/>
          <w:shd w:val="clear" w:color="auto" w:fill="FFFFFF"/>
        </w:rPr>
        <w:t xml:space="preserve"> </w:t>
      </w:r>
      <w:r w:rsidR="000E24C2">
        <w:rPr>
          <w:sz w:val="28"/>
          <w:szCs w:val="28"/>
          <w:lang w:eastAsia="uk-UA"/>
        </w:rPr>
        <w:t xml:space="preserve">програмне </w:t>
      </w:r>
      <w:r w:rsidR="00BC6E38" w:rsidRPr="00325AFC">
        <w:rPr>
          <w:sz w:val="28"/>
          <w:szCs w:val="28"/>
          <w:lang w:eastAsia="uk-UA"/>
        </w:rPr>
        <w:t>забезпечення</w:t>
      </w:r>
      <w:r w:rsidR="00AD5B89" w:rsidRPr="00325AFC">
        <w:rPr>
          <w:sz w:val="28"/>
          <w:szCs w:val="28"/>
          <w:lang w:eastAsia="uk-UA"/>
        </w:rPr>
        <w:t>, призначене для</w:t>
      </w:r>
      <w:r w:rsidR="009A1E06">
        <w:rPr>
          <w:sz w:val="28"/>
          <w:szCs w:val="28"/>
          <w:lang w:eastAsia="uk-UA"/>
        </w:rPr>
        <w:t xml:space="preserve"> </w:t>
      </w:r>
      <w:r w:rsidR="00F55247" w:rsidRPr="00325AFC">
        <w:rPr>
          <w:sz w:val="28"/>
          <w:szCs w:val="28"/>
          <w:lang w:eastAsia="uk-UA"/>
        </w:rPr>
        <w:t xml:space="preserve">комплексного аналізу </w:t>
      </w:r>
      <w:r w:rsidR="000F45D7" w:rsidRPr="00325AFC">
        <w:rPr>
          <w:sz w:val="28"/>
          <w:szCs w:val="28"/>
          <w:lang w:eastAsia="uk-UA"/>
        </w:rPr>
        <w:t>даних</w:t>
      </w:r>
      <w:r w:rsidR="00A82B25" w:rsidRPr="00325AFC">
        <w:rPr>
          <w:sz w:val="28"/>
          <w:szCs w:val="28"/>
          <w:lang w:eastAsia="uk-UA"/>
        </w:rPr>
        <w:t xml:space="preserve"> та забезпечення контролю за їх споживанням, а також оперативного виявлення впливу зовнішніх і внутрішніх чинників </w:t>
      </w:r>
      <w:r w:rsidR="009A1E06">
        <w:rPr>
          <w:sz w:val="28"/>
          <w:szCs w:val="28"/>
          <w:lang w:eastAsia="uk-UA"/>
        </w:rPr>
        <w:t xml:space="preserve">які впливають </w:t>
      </w:r>
      <w:r w:rsidR="00A82B25" w:rsidRPr="00325AFC">
        <w:rPr>
          <w:sz w:val="28"/>
          <w:szCs w:val="28"/>
          <w:lang w:eastAsia="uk-UA"/>
        </w:rPr>
        <w:t>на ефективність використання паливно-енергетичних ресурсів та прогнозування щодо їх споживання.</w:t>
      </w:r>
    </w:p>
    <w:p w:rsidR="00861B78" w:rsidRPr="00C121D9" w:rsidRDefault="0058022A" w:rsidP="00253B64">
      <w:pPr>
        <w:autoSpaceDE w:val="0"/>
        <w:autoSpaceDN w:val="0"/>
        <w:adjustRightInd w:val="0"/>
        <w:ind w:firstLine="708"/>
        <w:jc w:val="both"/>
        <w:rPr>
          <w:rFonts w:eastAsia="Arsenal-Regular"/>
          <w:sz w:val="28"/>
          <w:szCs w:val="28"/>
          <w:lang w:val="ru-RU" w:eastAsia="uk-UA"/>
        </w:rPr>
      </w:pPr>
      <w:r>
        <w:rPr>
          <w:sz w:val="28"/>
          <w:szCs w:val="28"/>
          <w:lang w:eastAsia="uk-UA"/>
        </w:rPr>
        <w:t>Cисте</w:t>
      </w:r>
      <w:r w:rsidR="00861B78" w:rsidRPr="009A1E06">
        <w:rPr>
          <w:sz w:val="28"/>
          <w:szCs w:val="28"/>
          <w:lang w:eastAsia="uk-UA"/>
        </w:rPr>
        <w:t xml:space="preserve">матичний збір та аналіз інформації про обсяги енергоспоживання забезпечить наявність достовірної інформації про споживання енергоресурсів кожною бюджетною установою </w:t>
      </w:r>
      <w:r w:rsidR="009A1E06">
        <w:rPr>
          <w:sz w:val="28"/>
          <w:szCs w:val="28"/>
          <w:lang w:eastAsia="uk-UA"/>
        </w:rPr>
        <w:t>та дозволить</w:t>
      </w:r>
      <w:r w:rsidR="001A4B00">
        <w:rPr>
          <w:sz w:val="28"/>
          <w:szCs w:val="28"/>
          <w:lang w:eastAsia="uk-UA"/>
        </w:rPr>
        <w:t xml:space="preserve"> широко впроваджувати безвитратні та низькозатратні заходи з підвищення енергоефективності</w:t>
      </w:r>
      <w:r w:rsidR="00861B78" w:rsidRPr="009A1E06">
        <w:rPr>
          <w:sz w:val="28"/>
          <w:szCs w:val="28"/>
          <w:lang w:eastAsia="uk-UA"/>
        </w:rPr>
        <w:t>.</w:t>
      </w:r>
      <w:r w:rsidR="00861B78" w:rsidRPr="00380C4B">
        <w:rPr>
          <w:sz w:val="28"/>
          <w:szCs w:val="28"/>
          <w:lang w:eastAsia="uk-UA"/>
        </w:rPr>
        <w:t xml:space="preserve"> На підставі даних про обсяги </w:t>
      </w:r>
      <w:r w:rsidR="00861B78" w:rsidRPr="00C121D9">
        <w:rPr>
          <w:sz w:val="28"/>
          <w:szCs w:val="28"/>
          <w:lang w:eastAsia="uk-UA"/>
        </w:rPr>
        <w:t xml:space="preserve">споживання енергоресурсів департаментом </w:t>
      </w:r>
      <w:r w:rsidR="00B53948">
        <w:rPr>
          <w:sz w:val="28"/>
          <w:szCs w:val="28"/>
          <w:lang w:eastAsia="uk-UA"/>
        </w:rPr>
        <w:t xml:space="preserve">паливно-енергетичного комплексу </w:t>
      </w:r>
      <w:r w:rsidR="00861B78" w:rsidRPr="00C121D9">
        <w:rPr>
          <w:sz w:val="28"/>
          <w:szCs w:val="28"/>
          <w:lang w:eastAsia="uk-UA"/>
        </w:rPr>
        <w:t>облдержадміністрації</w:t>
      </w:r>
      <w:r w:rsidR="009A1E06">
        <w:rPr>
          <w:sz w:val="28"/>
          <w:szCs w:val="28"/>
          <w:lang w:eastAsia="uk-UA"/>
        </w:rPr>
        <w:t xml:space="preserve"> </w:t>
      </w:r>
      <w:r w:rsidR="00BA5FC3">
        <w:rPr>
          <w:sz w:val="28"/>
          <w:szCs w:val="28"/>
          <w:lang w:eastAsia="uk-UA"/>
        </w:rPr>
        <w:t>здійснюється</w:t>
      </w:r>
      <w:r w:rsidR="00861B78" w:rsidRPr="00C121D9">
        <w:rPr>
          <w:sz w:val="28"/>
          <w:szCs w:val="28"/>
          <w:lang w:eastAsia="uk-UA"/>
        </w:rPr>
        <w:t xml:space="preserve"> відбір найбільш енергозатратних закладів соціальної сфери, критерієм якого є значення питомого споживання енергоресурсів на 1 м</w:t>
      </w:r>
      <w:r w:rsidR="00861B78" w:rsidRPr="009A1E06">
        <w:rPr>
          <w:sz w:val="28"/>
          <w:szCs w:val="28"/>
          <w:vertAlign w:val="superscript"/>
          <w:lang w:eastAsia="uk-UA"/>
        </w:rPr>
        <w:t>2</w:t>
      </w:r>
      <w:r w:rsidR="00861B78" w:rsidRPr="00C121D9">
        <w:rPr>
          <w:sz w:val="28"/>
          <w:szCs w:val="28"/>
          <w:lang w:eastAsia="uk-UA"/>
        </w:rPr>
        <w:t xml:space="preserve"> опалювальної площі будівлі. </w:t>
      </w:r>
      <w:r w:rsidR="00861B78" w:rsidRPr="00380C4B">
        <w:rPr>
          <w:sz w:val="28"/>
          <w:szCs w:val="28"/>
          <w:lang w:eastAsia="uk-UA"/>
        </w:rPr>
        <w:t>Інфор</w:t>
      </w:r>
      <w:r w:rsidR="00BA5FC3">
        <w:rPr>
          <w:sz w:val="28"/>
          <w:szCs w:val="28"/>
          <w:lang w:eastAsia="uk-UA"/>
        </w:rPr>
        <w:t>мація про енергоспоживання є</w:t>
      </w:r>
      <w:r w:rsidR="00861B78" w:rsidRPr="00380C4B">
        <w:rPr>
          <w:sz w:val="28"/>
          <w:szCs w:val="28"/>
          <w:lang w:eastAsia="uk-UA"/>
        </w:rPr>
        <w:t xml:space="preserve"> основою</w:t>
      </w:r>
      <w:r w:rsidR="00861B78" w:rsidRPr="00C121D9">
        <w:rPr>
          <w:rFonts w:eastAsia="Arsenal-Regular"/>
          <w:sz w:val="28"/>
          <w:szCs w:val="28"/>
          <w:lang w:eastAsia="uk-UA"/>
        </w:rPr>
        <w:t xml:space="preserve"> для формування переліку об’єктів, що потребують </w:t>
      </w:r>
      <w:r w:rsidR="00A52C6B">
        <w:rPr>
          <w:rFonts w:eastAsia="Arsenal-Regular"/>
          <w:sz w:val="28"/>
          <w:szCs w:val="28"/>
          <w:lang w:eastAsia="uk-UA"/>
        </w:rPr>
        <w:t xml:space="preserve">першочергового </w:t>
      </w:r>
      <w:r w:rsidR="00861B78" w:rsidRPr="00C121D9">
        <w:rPr>
          <w:rFonts w:eastAsia="Arsenal-Regular"/>
          <w:sz w:val="28"/>
          <w:szCs w:val="28"/>
          <w:lang w:eastAsia="uk-UA"/>
        </w:rPr>
        <w:t>проведення енергетичного аудиту та впровадження заходів</w:t>
      </w:r>
      <w:r w:rsidR="000A2A07">
        <w:rPr>
          <w:rFonts w:eastAsia="Arsenal-Regular"/>
          <w:sz w:val="28"/>
          <w:szCs w:val="28"/>
          <w:lang w:eastAsia="uk-UA"/>
        </w:rPr>
        <w:t xml:space="preserve"> з підвищення енергоефективності</w:t>
      </w:r>
      <w:r w:rsidR="00861B78" w:rsidRPr="00C121D9">
        <w:rPr>
          <w:rFonts w:eastAsia="Arsenal-Regular"/>
          <w:sz w:val="28"/>
          <w:szCs w:val="28"/>
          <w:lang w:eastAsia="uk-UA"/>
        </w:rPr>
        <w:t>.</w:t>
      </w:r>
    </w:p>
    <w:p w:rsidR="006A150A" w:rsidRDefault="000A2A07" w:rsidP="00463547">
      <w:pPr>
        <w:autoSpaceDE w:val="0"/>
        <w:autoSpaceDN w:val="0"/>
        <w:adjustRightInd w:val="0"/>
        <w:ind w:firstLine="227"/>
        <w:jc w:val="both"/>
        <w:rPr>
          <w:b/>
          <w:bCs/>
          <w:szCs w:val="28"/>
          <w:shd w:val="clear" w:color="auto" w:fill="FFFFFF"/>
        </w:rPr>
      </w:pPr>
      <w:r w:rsidRPr="00463547">
        <w:rPr>
          <w:sz w:val="28"/>
          <w:szCs w:val="28"/>
          <w:lang w:eastAsia="uk-UA"/>
        </w:rPr>
        <w:t>В подальшому з метою усунення негативних впливів на роботу системи щоденного моніторингу</w:t>
      </w:r>
      <w:r w:rsidR="000C71A1" w:rsidRPr="00463547">
        <w:rPr>
          <w:sz w:val="28"/>
          <w:szCs w:val="28"/>
          <w:lang w:eastAsia="uk-UA"/>
        </w:rPr>
        <w:t>, а саме</w:t>
      </w:r>
      <w:r w:rsidR="00463547">
        <w:rPr>
          <w:sz w:val="28"/>
          <w:szCs w:val="28"/>
          <w:lang w:eastAsia="uk-UA"/>
        </w:rPr>
        <w:t>:</w:t>
      </w:r>
      <w:r w:rsidR="001A4B00" w:rsidRPr="00463547">
        <w:rPr>
          <w:sz w:val="28"/>
          <w:szCs w:val="28"/>
          <w:lang w:eastAsia="uk-UA"/>
        </w:rPr>
        <w:t xml:space="preserve"> </w:t>
      </w:r>
      <w:r w:rsidR="000C71A1" w:rsidRPr="00463547">
        <w:rPr>
          <w:sz w:val="28"/>
          <w:szCs w:val="28"/>
          <w:lang w:eastAsia="uk-UA"/>
        </w:rPr>
        <w:t>несвоєчасності внесення даних, внесення некоректних даних, передбачається автоматизація процесів</w:t>
      </w:r>
      <w:r w:rsidR="00463547">
        <w:rPr>
          <w:sz w:val="28"/>
          <w:szCs w:val="28"/>
          <w:lang w:eastAsia="uk-UA"/>
        </w:rPr>
        <w:t>,</w:t>
      </w:r>
      <w:r w:rsidR="000C71A1" w:rsidRPr="00463547">
        <w:rPr>
          <w:sz w:val="28"/>
          <w:szCs w:val="28"/>
          <w:lang w:eastAsia="uk-UA"/>
        </w:rPr>
        <w:t xml:space="preserve"> шляхом забезпечення дистанційної автоматичної передачі даних.</w:t>
      </w:r>
    </w:p>
    <w:p w:rsidR="00D471A2" w:rsidRPr="00C06AF1" w:rsidRDefault="002806A8" w:rsidP="00C121D9">
      <w:pPr>
        <w:pStyle w:val="13"/>
        <w:spacing w:before="0" w:line="288" w:lineRule="auto"/>
        <w:ind w:firstLine="0"/>
        <w:jc w:val="both"/>
        <w:rPr>
          <w:rFonts w:ascii="Times New Roman" w:hAnsi="Times New Roman"/>
          <w:b/>
          <w:szCs w:val="28"/>
          <w:lang w:val="uk-UA"/>
        </w:rPr>
      </w:pPr>
      <w:r>
        <w:rPr>
          <w:rFonts w:ascii="Times New Roman" w:hAnsi="Times New Roman"/>
          <w:b/>
          <w:bCs/>
          <w:szCs w:val="28"/>
          <w:shd w:val="clear" w:color="auto" w:fill="FFFFFF"/>
          <w:lang w:val="uk-UA"/>
        </w:rPr>
        <w:t>4</w:t>
      </w:r>
      <w:r w:rsidR="003A1547">
        <w:rPr>
          <w:rFonts w:ascii="Times New Roman" w:hAnsi="Times New Roman"/>
          <w:b/>
          <w:bCs/>
          <w:szCs w:val="28"/>
          <w:shd w:val="clear" w:color="auto" w:fill="FFFFFF"/>
          <w:lang w:val="uk-UA"/>
        </w:rPr>
        <w:t>.</w:t>
      </w:r>
      <w:r w:rsidR="006A150A">
        <w:rPr>
          <w:rFonts w:ascii="Times New Roman" w:hAnsi="Times New Roman"/>
          <w:b/>
          <w:bCs/>
          <w:szCs w:val="28"/>
          <w:shd w:val="clear" w:color="auto" w:fill="FFFFFF"/>
          <w:lang w:val="uk-UA"/>
        </w:rPr>
        <w:t>4</w:t>
      </w:r>
      <w:r w:rsidR="00861B78" w:rsidRPr="00C121D9">
        <w:rPr>
          <w:rFonts w:ascii="Times New Roman" w:hAnsi="Times New Roman"/>
          <w:b/>
          <w:bCs/>
          <w:szCs w:val="28"/>
          <w:shd w:val="clear" w:color="auto" w:fill="FFFFFF"/>
          <w:lang w:val="uk-UA"/>
        </w:rPr>
        <w:t>.</w:t>
      </w:r>
      <w:r w:rsidR="00104183">
        <w:rPr>
          <w:rFonts w:ascii="Times New Roman" w:hAnsi="Times New Roman"/>
          <w:b/>
          <w:bCs/>
          <w:szCs w:val="28"/>
          <w:shd w:val="clear" w:color="auto" w:fill="FFFFFF"/>
          <w:lang w:val="uk-UA"/>
        </w:rPr>
        <w:t xml:space="preserve">2. </w:t>
      </w:r>
      <w:r w:rsidR="00861B78" w:rsidRPr="00C121D9">
        <w:rPr>
          <w:rFonts w:ascii="Times New Roman" w:hAnsi="Times New Roman"/>
          <w:b/>
          <w:bCs/>
          <w:szCs w:val="28"/>
          <w:shd w:val="clear" w:color="auto" w:fill="FFFFFF"/>
          <w:lang w:val="uk-UA"/>
        </w:rPr>
        <w:t>Проведення</w:t>
      </w:r>
      <w:r w:rsidR="00861B78" w:rsidRPr="00C121D9">
        <w:rPr>
          <w:rFonts w:ascii="Times New Roman" w:hAnsi="Times New Roman"/>
          <w:b/>
          <w:szCs w:val="28"/>
          <w:lang w:val="uk-UA"/>
        </w:rPr>
        <w:t xml:space="preserve"> енергетичного аудиту</w:t>
      </w:r>
      <w:r w:rsidR="001A4B00">
        <w:rPr>
          <w:rFonts w:ascii="Times New Roman" w:hAnsi="Times New Roman"/>
          <w:b/>
          <w:szCs w:val="28"/>
          <w:lang w:val="uk-UA"/>
        </w:rPr>
        <w:t xml:space="preserve"> </w:t>
      </w:r>
      <w:r w:rsidR="00C06AF1">
        <w:rPr>
          <w:rFonts w:ascii="Times New Roman" w:hAnsi="Times New Roman"/>
          <w:b/>
          <w:szCs w:val="28"/>
          <w:lang w:val="uk-UA"/>
        </w:rPr>
        <w:t xml:space="preserve">та </w:t>
      </w:r>
      <w:r w:rsidR="00C06AF1" w:rsidRPr="00C06AF1">
        <w:rPr>
          <w:b/>
          <w:color w:val="000000"/>
          <w:szCs w:val="28"/>
        </w:rPr>
        <w:t>проведення</w:t>
      </w:r>
      <w:r w:rsidR="001A4B00">
        <w:rPr>
          <w:b/>
          <w:color w:val="000000"/>
          <w:szCs w:val="28"/>
          <w:lang w:val="uk-UA"/>
        </w:rPr>
        <w:t xml:space="preserve"> </w:t>
      </w:r>
      <w:r w:rsidR="00C06AF1" w:rsidRPr="00C06AF1">
        <w:rPr>
          <w:b/>
          <w:color w:val="000000"/>
          <w:szCs w:val="28"/>
        </w:rPr>
        <w:t>обстеження</w:t>
      </w:r>
      <w:r w:rsidR="001A4B00">
        <w:rPr>
          <w:b/>
          <w:color w:val="000000"/>
          <w:szCs w:val="28"/>
          <w:lang w:val="uk-UA"/>
        </w:rPr>
        <w:t xml:space="preserve"> </w:t>
      </w:r>
      <w:r w:rsidR="00C06AF1" w:rsidRPr="00C06AF1">
        <w:rPr>
          <w:b/>
          <w:color w:val="000000"/>
          <w:szCs w:val="28"/>
        </w:rPr>
        <w:t>інженерних систем в бюджетних закладах</w:t>
      </w:r>
    </w:p>
    <w:p w:rsidR="00861B78" w:rsidRDefault="00861B78" w:rsidP="00253B64">
      <w:pPr>
        <w:pStyle w:val="HTML"/>
        <w:jc w:val="both"/>
        <w:rPr>
          <w:rFonts w:ascii="Times New Roman" w:hAnsi="Times New Roman" w:cs="Times New Roman"/>
          <w:bCs/>
          <w:sz w:val="28"/>
          <w:szCs w:val="28"/>
          <w:lang w:val="uk-UA"/>
        </w:rPr>
      </w:pPr>
      <w:r w:rsidRPr="00C121D9">
        <w:rPr>
          <w:rFonts w:ascii="Times New Roman" w:hAnsi="Times New Roman" w:cs="Times New Roman"/>
          <w:bCs/>
          <w:sz w:val="28"/>
          <w:szCs w:val="28"/>
          <w:lang w:val="uk-UA"/>
        </w:rPr>
        <w:tab/>
        <w:t>Енергетичний аудит проводиться з метою пошуку можливостей енергозбереження та допомоги суб'єктам господарювання у визначенні напрямів ефективного енерговикористання , а також:</w:t>
      </w:r>
    </w:p>
    <w:p w:rsidR="00DD229C" w:rsidRPr="00DD229C" w:rsidRDefault="00DD229C" w:rsidP="00762881">
      <w:pPr>
        <w:numPr>
          <w:ilvl w:val="0"/>
          <w:numId w:val="12"/>
        </w:numPr>
        <w:suppressAutoHyphens/>
        <w:autoSpaceDE w:val="0"/>
        <w:ind w:left="0" w:firstLine="426"/>
        <w:jc w:val="both"/>
        <w:rPr>
          <w:color w:val="000000"/>
          <w:sz w:val="28"/>
          <w:szCs w:val="20"/>
        </w:rPr>
      </w:pPr>
      <w:r w:rsidRPr="00DD229C">
        <w:rPr>
          <w:color w:val="000000"/>
          <w:sz w:val="28"/>
          <w:szCs w:val="20"/>
        </w:rPr>
        <w:t>оцінки відповідності розрахункового рівня енергетичної ефективності встановленим мінімальним вимогам до енергетичної ефективності будівель;</w:t>
      </w:r>
    </w:p>
    <w:p w:rsidR="00DD229C" w:rsidRPr="00DD229C" w:rsidRDefault="00DD229C" w:rsidP="00762881">
      <w:pPr>
        <w:numPr>
          <w:ilvl w:val="0"/>
          <w:numId w:val="12"/>
        </w:numPr>
        <w:suppressAutoHyphens/>
        <w:autoSpaceDE w:val="0"/>
        <w:ind w:left="0" w:firstLine="426"/>
        <w:jc w:val="both"/>
        <w:rPr>
          <w:color w:val="000000"/>
          <w:sz w:val="28"/>
          <w:szCs w:val="20"/>
        </w:rPr>
      </w:pPr>
      <w:r w:rsidRPr="00DD229C">
        <w:rPr>
          <w:color w:val="000000"/>
          <w:sz w:val="28"/>
          <w:szCs w:val="20"/>
        </w:rPr>
        <w:t>надання рекомендацій щодо підвищення рівня енергетичної ефективності будівель, що враховують місцеві кліматичні умови,</w:t>
      </w:r>
      <w:r w:rsidR="0081352D">
        <w:rPr>
          <w:color w:val="000000"/>
          <w:sz w:val="28"/>
          <w:szCs w:val="20"/>
        </w:rPr>
        <w:t xml:space="preserve"> які</w:t>
      </w:r>
      <w:r w:rsidRPr="00DD229C">
        <w:rPr>
          <w:color w:val="000000"/>
          <w:sz w:val="28"/>
          <w:szCs w:val="20"/>
        </w:rPr>
        <w:t xml:space="preserve"> є технічно та економічно обґрунтованими;</w:t>
      </w:r>
    </w:p>
    <w:p w:rsidR="00DD229C" w:rsidRPr="00DD229C" w:rsidRDefault="00DD229C" w:rsidP="00762881">
      <w:pPr>
        <w:numPr>
          <w:ilvl w:val="0"/>
          <w:numId w:val="12"/>
        </w:numPr>
        <w:suppressAutoHyphens/>
        <w:autoSpaceDE w:val="0"/>
        <w:ind w:left="0" w:firstLine="426"/>
        <w:jc w:val="both"/>
        <w:rPr>
          <w:color w:val="000000"/>
          <w:sz w:val="28"/>
          <w:szCs w:val="20"/>
        </w:rPr>
      </w:pPr>
      <w:r w:rsidRPr="00DD229C">
        <w:rPr>
          <w:color w:val="000000"/>
          <w:sz w:val="28"/>
          <w:szCs w:val="20"/>
        </w:rPr>
        <w:t>встановл</w:t>
      </w:r>
      <w:r w:rsidR="000E24C2">
        <w:rPr>
          <w:color w:val="000000"/>
          <w:sz w:val="28"/>
          <w:szCs w:val="20"/>
        </w:rPr>
        <w:t>ення</w:t>
      </w:r>
      <w:r w:rsidRPr="00DD229C">
        <w:rPr>
          <w:color w:val="000000"/>
          <w:sz w:val="28"/>
          <w:szCs w:val="20"/>
        </w:rPr>
        <w:t xml:space="preserve"> фактичн</w:t>
      </w:r>
      <w:r w:rsidR="000E24C2">
        <w:rPr>
          <w:color w:val="000000"/>
          <w:sz w:val="28"/>
          <w:szCs w:val="20"/>
        </w:rPr>
        <w:t>их</w:t>
      </w:r>
      <w:r w:rsidRPr="00DD229C">
        <w:rPr>
          <w:color w:val="000000"/>
          <w:sz w:val="28"/>
          <w:szCs w:val="20"/>
        </w:rPr>
        <w:t xml:space="preserve"> показник</w:t>
      </w:r>
      <w:r w:rsidR="000E24C2">
        <w:rPr>
          <w:color w:val="000000"/>
          <w:sz w:val="28"/>
          <w:szCs w:val="20"/>
        </w:rPr>
        <w:t>ів</w:t>
      </w:r>
      <w:r w:rsidRPr="00DD229C">
        <w:rPr>
          <w:color w:val="000000"/>
          <w:sz w:val="28"/>
          <w:szCs w:val="20"/>
        </w:rPr>
        <w:t xml:space="preserve"> енергетичної ефективності систем та визначається їх відповідність встановленим вимогам;</w:t>
      </w:r>
    </w:p>
    <w:p w:rsidR="00DD229C" w:rsidRPr="00DD229C" w:rsidRDefault="00DD229C" w:rsidP="00762881">
      <w:pPr>
        <w:numPr>
          <w:ilvl w:val="0"/>
          <w:numId w:val="12"/>
        </w:numPr>
        <w:suppressAutoHyphens/>
        <w:autoSpaceDE w:val="0"/>
        <w:ind w:left="0" w:firstLine="426"/>
        <w:jc w:val="both"/>
        <w:rPr>
          <w:color w:val="000000"/>
          <w:sz w:val="28"/>
          <w:szCs w:val="20"/>
        </w:rPr>
      </w:pPr>
      <w:r w:rsidRPr="00DD229C">
        <w:rPr>
          <w:color w:val="000000"/>
          <w:sz w:val="28"/>
          <w:szCs w:val="20"/>
        </w:rPr>
        <w:t>встановлення обґрунтованих обсягів споживання паливно-енергетичних ресурсів;</w:t>
      </w:r>
    </w:p>
    <w:p w:rsidR="00DD229C" w:rsidRPr="00DD229C" w:rsidRDefault="00DD229C" w:rsidP="00762881">
      <w:pPr>
        <w:numPr>
          <w:ilvl w:val="0"/>
          <w:numId w:val="12"/>
        </w:numPr>
        <w:suppressAutoHyphens/>
        <w:autoSpaceDE w:val="0"/>
        <w:ind w:left="0" w:firstLine="426"/>
        <w:jc w:val="both"/>
        <w:rPr>
          <w:color w:val="000000"/>
          <w:sz w:val="28"/>
          <w:szCs w:val="20"/>
        </w:rPr>
      </w:pPr>
      <w:r w:rsidRPr="00DD229C">
        <w:rPr>
          <w:color w:val="000000"/>
          <w:sz w:val="28"/>
          <w:szCs w:val="20"/>
        </w:rPr>
        <w:t>визначення шляхів раціонального використання паливно-енергетичних   ресурсів,   запровадження  енергозберігаючих заходів;</w:t>
      </w:r>
    </w:p>
    <w:p w:rsidR="00DD229C" w:rsidRPr="00DD229C" w:rsidRDefault="00DD229C" w:rsidP="00762881">
      <w:pPr>
        <w:numPr>
          <w:ilvl w:val="0"/>
          <w:numId w:val="12"/>
        </w:numPr>
        <w:suppressAutoHyphens/>
        <w:autoSpaceDE w:val="0"/>
        <w:ind w:left="0" w:firstLine="426"/>
        <w:jc w:val="both"/>
        <w:rPr>
          <w:color w:val="000000"/>
          <w:sz w:val="28"/>
          <w:szCs w:val="20"/>
        </w:rPr>
      </w:pPr>
      <w:r w:rsidRPr="00DD229C">
        <w:rPr>
          <w:color w:val="000000"/>
          <w:sz w:val="28"/>
          <w:szCs w:val="20"/>
        </w:rPr>
        <w:t>уникнення необгрунтованих витрат на проведення енергозберігаючих заходів;</w:t>
      </w:r>
    </w:p>
    <w:p w:rsidR="00DD229C" w:rsidRPr="00DD229C" w:rsidRDefault="00DD229C" w:rsidP="00762881">
      <w:pPr>
        <w:numPr>
          <w:ilvl w:val="0"/>
          <w:numId w:val="12"/>
        </w:numPr>
        <w:suppressAutoHyphens/>
        <w:autoSpaceDE w:val="0"/>
        <w:ind w:left="0" w:firstLine="426"/>
        <w:jc w:val="both"/>
        <w:rPr>
          <w:color w:val="000000"/>
          <w:sz w:val="28"/>
          <w:szCs w:val="20"/>
        </w:rPr>
      </w:pPr>
      <w:r w:rsidRPr="00DD229C">
        <w:rPr>
          <w:color w:val="000000"/>
          <w:sz w:val="28"/>
          <w:szCs w:val="20"/>
        </w:rPr>
        <w:t>розв’язання конкретних завдань щодо підвищення ефективності використання паливно-енергетичних ресурсів   в  кожному окремому випадку визначеному замовником, виходячи з його потреб;</w:t>
      </w:r>
    </w:p>
    <w:p w:rsidR="00DD229C" w:rsidRPr="00DD229C" w:rsidRDefault="00DD229C" w:rsidP="00762881">
      <w:pPr>
        <w:numPr>
          <w:ilvl w:val="0"/>
          <w:numId w:val="12"/>
        </w:numPr>
        <w:suppressAutoHyphens/>
        <w:autoSpaceDE w:val="0"/>
        <w:ind w:left="0" w:firstLine="426"/>
        <w:jc w:val="both"/>
        <w:rPr>
          <w:color w:val="000000"/>
          <w:sz w:val="28"/>
          <w:szCs w:val="20"/>
        </w:rPr>
      </w:pPr>
      <w:r w:rsidRPr="00DD229C">
        <w:rPr>
          <w:color w:val="000000"/>
          <w:sz w:val="28"/>
          <w:szCs w:val="20"/>
        </w:rPr>
        <w:t xml:space="preserve">оцінки ефективності,  повноти  і обґрунтованості  енергозберігаючих заходів, що вживаються суб’єктом господарської діяльності – замовником енергетичного аудиту; </w:t>
      </w:r>
    </w:p>
    <w:p w:rsidR="00DD229C" w:rsidRPr="00DD229C" w:rsidRDefault="00DD229C" w:rsidP="00762881">
      <w:pPr>
        <w:numPr>
          <w:ilvl w:val="0"/>
          <w:numId w:val="12"/>
        </w:numPr>
        <w:suppressAutoHyphens/>
        <w:autoSpaceDE w:val="0"/>
        <w:ind w:left="0" w:firstLine="426"/>
        <w:jc w:val="both"/>
        <w:rPr>
          <w:color w:val="000000"/>
          <w:sz w:val="28"/>
          <w:szCs w:val="20"/>
        </w:rPr>
      </w:pPr>
      <w:r w:rsidRPr="00DD229C">
        <w:rPr>
          <w:color w:val="000000"/>
          <w:sz w:val="28"/>
          <w:szCs w:val="20"/>
        </w:rPr>
        <w:t>визначення відповідності фактичних питомих витрат паливно-енергетичних ресурсів нормам питомих витрат.</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 xml:space="preserve">У результаті проведення енергетичного аудиту проводиться сертифікація енергетичної ефективності та в обов’язковому порядку техніко-економічне обґрунтування впровадження заходів. </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Обстеження енергетичних мереж (у тому числі обладнання) проводиться з метою оцінки фактичного стану інженерних систем будівель і їх елементів (у тому числі обладнання), встановлення фактичних показників енергетичної ефективності систем та розроблення рекомендацій щодо забезпечення (підвищення рівня) енергетичної ефективності інженерних систем.</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Рекомендації з підвищення енергетичної ефективності інженерних систем розробляють з урахуванням віку інженерних систем будівлі, їх стану, способу їхньої експлуатації та обслуговування, технологій, що застосовувались під час встановлення систем у будівлі, порівняння цих технологій із сучасними технологіями та можливості застосування передових технологій.</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 xml:space="preserve">Обсяг та перелік заходів </w:t>
      </w:r>
      <w:r w:rsidR="001A4B00">
        <w:rPr>
          <w:color w:val="000000"/>
          <w:sz w:val="28"/>
          <w:szCs w:val="20"/>
        </w:rPr>
        <w:t xml:space="preserve">з підвищення енергоефективності </w:t>
      </w:r>
      <w:r w:rsidRPr="00DD229C">
        <w:rPr>
          <w:color w:val="000000"/>
          <w:sz w:val="28"/>
          <w:szCs w:val="20"/>
        </w:rPr>
        <w:t>визнача</w:t>
      </w:r>
      <w:r w:rsidR="001A4B00">
        <w:rPr>
          <w:color w:val="000000"/>
          <w:sz w:val="28"/>
          <w:szCs w:val="20"/>
        </w:rPr>
        <w:t>є</w:t>
      </w:r>
      <w:r w:rsidRPr="00DD229C">
        <w:rPr>
          <w:color w:val="000000"/>
          <w:sz w:val="28"/>
          <w:szCs w:val="20"/>
        </w:rPr>
        <w:t>ться на підставі виду енергії, яку використовують інженерні системи будівлі, що є комбінацією всіх доставлених енергоносіїв та відновлюваної енергії, що виробляється на території будівлі.</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Рекомендації щодо підвищення рівня енергетичної ефективності інженерних систем будівлі мають враховувати місцеві кліматичні умови та бути технічно та економічно обґрунтованими.</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Рекомендації з енергозбереження мають містити:</w:t>
      </w:r>
    </w:p>
    <w:p w:rsidR="00DD229C" w:rsidRPr="00DD229C" w:rsidRDefault="00EC0609" w:rsidP="00253B64">
      <w:pPr>
        <w:tabs>
          <w:tab w:val="left" w:pos="5103"/>
        </w:tabs>
        <w:ind w:firstLine="590"/>
        <w:jc w:val="both"/>
        <w:rPr>
          <w:color w:val="000000"/>
          <w:sz w:val="28"/>
          <w:szCs w:val="20"/>
        </w:rPr>
      </w:pPr>
      <w:r>
        <w:rPr>
          <w:color w:val="000000"/>
          <w:sz w:val="28"/>
          <w:szCs w:val="20"/>
        </w:rPr>
        <w:t>1) безвитратні заходи</w:t>
      </w:r>
      <w:r w:rsidR="00DD229C" w:rsidRPr="00DD229C">
        <w:rPr>
          <w:color w:val="000000"/>
          <w:sz w:val="28"/>
          <w:szCs w:val="20"/>
        </w:rPr>
        <w:t xml:space="preserve"> </w:t>
      </w:r>
      <w:r>
        <w:rPr>
          <w:color w:val="000000"/>
          <w:sz w:val="28"/>
          <w:szCs w:val="20"/>
        </w:rPr>
        <w:t>(</w:t>
      </w:r>
      <w:r w:rsidR="00DD229C" w:rsidRPr="00DD229C">
        <w:rPr>
          <w:color w:val="000000"/>
          <w:sz w:val="28"/>
          <w:szCs w:val="20"/>
        </w:rPr>
        <w:t>закупівля палива з більш дешевого джерела; ощадливе використання наявних ресурсів; корекція заданої температури та графіків у системі автоматичного контролю; своєчасне вимкнення освітлення, зачинення дверей тощо</w:t>
      </w:r>
      <w:r>
        <w:rPr>
          <w:color w:val="000000"/>
          <w:sz w:val="28"/>
          <w:szCs w:val="20"/>
        </w:rPr>
        <w:t xml:space="preserve">) </w:t>
      </w:r>
      <w:r w:rsidR="00DD229C" w:rsidRPr="00DD229C">
        <w:rPr>
          <w:color w:val="000000"/>
          <w:sz w:val="28"/>
          <w:szCs w:val="20"/>
        </w:rPr>
        <w:t>;</w:t>
      </w:r>
    </w:p>
    <w:p w:rsidR="00DD229C" w:rsidRPr="00DD229C" w:rsidRDefault="00EC0609" w:rsidP="00253B64">
      <w:pPr>
        <w:tabs>
          <w:tab w:val="left" w:pos="5103"/>
        </w:tabs>
        <w:ind w:firstLine="590"/>
        <w:jc w:val="both"/>
        <w:rPr>
          <w:color w:val="000000"/>
          <w:sz w:val="28"/>
          <w:szCs w:val="20"/>
        </w:rPr>
      </w:pPr>
      <w:r>
        <w:rPr>
          <w:color w:val="000000"/>
          <w:sz w:val="28"/>
          <w:szCs w:val="20"/>
        </w:rPr>
        <w:t>2) низьковитратні заходи</w:t>
      </w:r>
      <w:r w:rsidR="00DD229C" w:rsidRPr="00DD229C">
        <w:rPr>
          <w:color w:val="000000"/>
          <w:sz w:val="28"/>
          <w:szCs w:val="20"/>
        </w:rPr>
        <w:t xml:space="preserve"> </w:t>
      </w:r>
      <w:r>
        <w:rPr>
          <w:color w:val="000000"/>
          <w:sz w:val="28"/>
          <w:szCs w:val="20"/>
        </w:rPr>
        <w:t>(</w:t>
      </w:r>
      <w:r w:rsidR="00DD229C" w:rsidRPr="00DD229C">
        <w:rPr>
          <w:color w:val="000000"/>
          <w:sz w:val="28"/>
          <w:szCs w:val="20"/>
        </w:rPr>
        <w:t>навчання персоналу або поліпшення процедур експлуатації та обслуговування; контроль та оперативне планування; модернізація або доповнення системи автоматичного контролю</w:t>
      </w:r>
      <w:r>
        <w:rPr>
          <w:color w:val="000000"/>
          <w:sz w:val="28"/>
          <w:szCs w:val="20"/>
        </w:rPr>
        <w:t>)</w:t>
      </w:r>
      <w:r w:rsidR="00DD229C" w:rsidRPr="00DD229C">
        <w:rPr>
          <w:color w:val="000000"/>
          <w:sz w:val="28"/>
          <w:szCs w:val="20"/>
        </w:rPr>
        <w:t>;</w:t>
      </w:r>
    </w:p>
    <w:p w:rsidR="00DD229C" w:rsidRPr="00DD229C" w:rsidRDefault="00EC0609" w:rsidP="00253B64">
      <w:pPr>
        <w:tabs>
          <w:tab w:val="left" w:pos="5103"/>
        </w:tabs>
        <w:ind w:firstLine="590"/>
        <w:jc w:val="both"/>
        <w:rPr>
          <w:color w:val="000000"/>
          <w:sz w:val="28"/>
          <w:szCs w:val="20"/>
        </w:rPr>
      </w:pPr>
      <w:r>
        <w:rPr>
          <w:color w:val="000000"/>
          <w:sz w:val="28"/>
          <w:szCs w:val="20"/>
        </w:rPr>
        <w:t>3) високовитратні заходи</w:t>
      </w:r>
      <w:r w:rsidR="00DD229C" w:rsidRPr="00DD229C">
        <w:rPr>
          <w:color w:val="000000"/>
          <w:sz w:val="28"/>
          <w:szCs w:val="20"/>
        </w:rPr>
        <w:t xml:space="preserve"> </w:t>
      </w:r>
      <w:r>
        <w:rPr>
          <w:color w:val="000000"/>
          <w:sz w:val="28"/>
          <w:szCs w:val="20"/>
        </w:rPr>
        <w:t>(</w:t>
      </w:r>
      <w:r w:rsidR="00DD229C" w:rsidRPr="00DD229C">
        <w:rPr>
          <w:color w:val="000000"/>
          <w:sz w:val="28"/>
          <w:szCs w:val="20"/>
        </w:rPr>
        <w:t>заміна або капітальна модифікація більшості енергетичних установок та інженерних систем; встановлення комплексних систем керування; утилізація теплоти; впровадження джерел відновлювальної енергії або встановлення когенераційних чи тригенераційних установок</w:t>
      </w:r>
      <w:r>
        <w:rPr>
          <w:color w:val="000000"/>
          <w:sz w:val="28"/>
          <w:szCs w:val="20"/>
        </w:rPr>
        <w:t>);</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Рекомендації з енергозбереження оформляються з обов’язковим зазначенням таких відомостей:</w:t>
      </w:r>
    </w:p>
    <w:p w:rsidR="00DD229C" w:rsidRPr="00DD229C" w:rsidRDefault="00EC0609" w:rsidP="00253B64">
      <w:pPr>
        <w:tabs>
          <w:tab w:val="left" w:pos="5103"/>
        </w:tabs>
        <w:ind w:firstLine="590"/>
        <w:jc w:val="both"/>
        <w:rPr>
          <w:color w:val="000000"/>
          <w:sz w:val="28"/>
          <w:szCs w:val="20"/>
        </w:rPr>
      </w:pPr>
      <w:r>
        <w:rPr>
          <w:color w:val="000000"/>
          <w:sz w:val="28"/>
          <w:szCs w:val="20"/>
        </w:rPr>
        <w:t xml:space="preserve">1) </w:t>
      </w:r>
      <w:r w:rsidR="00DD229C" w:rsidRPr="00DD229C">
        <w:rPr>
          <w:color w:val="000000"/>
          <w:sz w:val="28"/>
          <w:szCs w:val="20"/>
        </w:rPr>
        <w:t>опис наявних проблем, які будуть вирішені після виконання запропонованого заходу;</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2) технічні параметри та опис запропонованих заходів (передумови виконання заходів, характеристика нового обладнання/матеріалів, основні та додаткові роботи, що необхідно виконати).</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Обстеження інженерних систем здійснюється на регулярній основі. Періодичність визначається чинними  нормативно-правовими актами.</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Виконання робіт з енергоаудиту - сертифікації енергетичної ефективності та обстеження інженерних систем проводять особи, які пройшли відповідну професійну атестацію у встановленому чинним законодавством порядку.</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 xml:space="preserve">Енергетичні сертифікати будівель та звіти обстеження інженерних мереж обов’язково вносяться та реєструються у відповідних базах </w:t>
      </w:r>
      <w:r w:rsidR="00E727F3">
        <w:rPr>
          <w:color w:val="000000"/>
          <w:sz w:val="28"/>
          <w:szCs w:val="20"/>
        </w:rPr>
        <w:t>згідно</w:t>
      </w:r>
      <w:r w:rsidRPr="00DD229C">
        <w:rPr>
          <w:color w:val="000000"/>
          <w:sz w:val="28"/>
          <w:szCs w:val="20"/>
        </w:rPr>
        <w:t xml:space="preserve"> до чинних нормативно-правових актів. </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 xml:space="preserve">Енергетичні аудити, проведені в попередні періоди, у межах реалізації </w:t>
      </w:r>
      <w:r w:rsidR="00EC0609">
        <w:rPr>
          <w:color w:val="000000"/>
          <w:sz w:val="28"/>
          <w:szCs w:val="20"/>
        </w:rPr>
        <w:t>П</w:t>
      </w:r>
      <w:r w:rsidRPr="00DD229C">
        <w:rPr>
          <w:color w:val="000000"/>
          <w:sz w:val="28"/>
          <w:szCs w:val="20"/>
        </w:rPr>
        <w:t xml:space="preserve">рограми, за потреби, можуть бути використані для внесення до переліку об’єктів з метою впровадження заходів з енергозбереження в межах </w:t>
      </w:r>
      <w:r w:rsidR="00EC0609">
        <w:rPr>
          <w:color w:val="000000"/>
          <w:sz w:val="28"/>
          <w:szCs w:val="20"/>
        </w:rPr>
        <w:t>П</w:t>
      </w:r>
      <w:r w:rsidRPr="00DD229C">
        <w:rPr>
          <w:color w:val="000000"/>
          <w:sz w:val="28"/>
          <w:szCs w:val="20"/>
        </w:rPr>
        <w:t>рограми.</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Під час планування витрат на впровадження заходів з енергозбереження їх обсяг приймається відповідно до результатів проведеного енергетичного аудиту.</w:t>
      </w:r>
    </w:p>
    <w:p w:rsidR="00DD229C" w:rsidRPr="00DD229C" w:rsidRDefault="00DD229C" w:rsidP="00253B64">
      <w:pPr>
        <w:tabs>
          <w:tab w:val="left" w:pos="5103"/>
        </w:tabs>
        <w:ind w:firstLine="590"/>
        <w:jc w:val="both"/>
        <w:rPr>
          <w:color w:val="000000"/>
          <w:sz w:val="28"/>
          <w:szCs w:val="20"/>
        </w:rPr>
      </w:pPr>
      <w:r w:rsidRPr="00DD229C">
        <w:rPr>
          <w:color w:val="000000"/>
          <w:sz w:val="28"/>
          <w:szCs w:val="20"/>
        </w:rPr>
        <w:t xml:space="preserve">Роботи з розробки проектної документації на впровадження заходів проводяться виключно за результатами енергетичного аудиту. </w:t>
      </w:r>
    </w:p>
    <w:p w:rsidR="00DD229C" w:rsidRDefault="006A150A" w:rsidP="00253B64">
      <w:pPr>
        <w:pStyle w:val="HTML"/>
        <w:jc w:val="both"/>
        <w:rPr>
          <w:rFonts w:ascii="Times New Roman" w:hAnsi="Times New Roman" w:cs="Times New Roman"/>
          <w:sz w:val="28"/>
          <w:szCs w:val="20"/>
          <w:lang w:val="uk-UA"/>
        </w:rPr>
      </w:pPr>
      <w:r>
        <w:rPr>
          <w:rFonts w:ascii="Times New Roman" w:hAnsi="Times New Roman" w:cs="Times New Roman"/>
          <w:sz w:val="28"/>
          <w:szCs w:val="20"/>
          <w:lang w:val="uk-UA"/>
        </w:rPr>
        <w:tab/>
      </w:r>
      <w:r w:rsidR="00DD229C" w:rsidRPr="00DD229C">
        <w:rPr>
          <w:rFonts w:ascii="Times New Roman" w:hAnsi="Times New Roman" w:cs="Times New Roman"/>
          <w:sz w:val="28"/>
          <w:szCs w:val="20"/>
          <w:lang w:val="uk-UA"/>
        </w:rPr>
        <w:t>Після завершення робіт із підвищення енергоефективності проводиться повторний енергетичний аудит, результатом якого</w:t>
      </w:r>
      <w:r w:rsidR="000C71A1">
        <w:rPr>
          <w:rFonts w:ascii="Times New Roman" w:hAnsi="Times New Roman" w:cs="Times New Roman"/>
          <w:sz w:val="28"/>
          <w:szCs w:val="20"/>
          <w:lang w:val="uk-UA"/>
        </w:rPr>
        <w:t xml:space="preserve"> є верифікація отриманих ре</w:t>
      </w:r>
      <w:r w:rsidR="00DD229C" w:rsidRPr="00DD229C">
        <w:rPr>
          <w:rFonts w:ascii="Times New Roman" w:hAnsi="Times New Roman" w:cs="Times New Roman"/>
          <w:sz w:val="28"/>
          <w:szCs w:val="20"/>
          <w:lang w:val="uk-UA"/>
        </w:rPr>
        <w:t>зультатів, визначення класу енергетичної ефективності будівлі та відповідність вимогам  енергетичної ефективності. Обов’язково виготовляється новий енергетичний сертифікат будівлі</w:t>
      </w:r>
      <w:r w:rsidR="005E6AB1">
        <w:rPr>
          <w:rFonts w:ascii="Times New Roman" w:hAnsi="Times New Roman" w:cs="Times New Roman"/>
          <w:sz w:val="28"/>
          <w:szCs w:val="20"/>
          <w:lang w:val="uk-UA"/>
        </w:rPr>
        <w:t>.</w:t>
      </w:r>
    </w:p>
    <w:p w:rsidR="0044222E" w:rsidRPr="004E43E7" w:rsidRDefault="00861B78" w:rsidP="00253B64">
      <w:pPr>
        <w:pStyle w:val="a8"/>
        <w:spacing w:before="0"/>
        <w:ind w:firstLine="706"/>
        <w:jc w:val="both"/>
        <w:rPr>
          <w:bCs/>
          <w:color w:val="000000"/>
          <w:sz w:val="28"/>
          <w:szCs w:val="28"/>
        </w:rPr>
      </w:pPr>
      <w:r w:rsidRPr="00C121D9">
        <w:rPr>
          <w:bCs/>
          <w:color w:val="000000"/>
          <w:sz w:val="28"/>
          <w:szCs w:val="28"/>
        </w:rPr>
        <w:t>При плануванні витрат на впровадження заходів з енергозбереження</w:t>
      </w:r>
      <w:r w:rsidR="000B06E9">
        <w:rPr>
          <w:bCs/>
          <w:color w:val="000000"/>
          <w:sz w:val="28"/>
          <w:szCs w:val="28"/>
        </w:rPr>
        <w:t>,</w:t>
      </w:r>
      <w:r w:rsidRPr="00C121D9">
        <w:rPr>
          <w:bCs/>
          <w:color w:val="000000"/>
          <w:sz w:val="28"/>
          <w:szCs w:val="28"/>
        </w:rPr>
        <w:t xml:space="preserve"> їх обсяг приймається у відповідності до результатів проведеного енергетичного аудиту</w:t>
      </w:r>
      <w:r w:rsidR="009D58F1">
        <w:rPr>
          <w:bCs/>
          <w:color w:val="000000"/>
          <w:sz w:val="28"/>
          <w:szCs w:val="28"/>
        </w:rPr>
        <w:t>.</w:t>
      </w:r>
    </w:p>
    <w:p w:rsidR="00861B78" w:rsidRDefault="00861B78" w:rsidP="00253B64">
      <w:pPr>
        <w:pStyle w:val="a8"/>
        <w:spacing w:before="0"/>
        <w:ind w:firstLine="590"/>
        <w:jc w:val="both"/>
        <w:rPr>
          <w:sz w:val="28"/>
          <w:szCs w:val="28"/>
        </w:rPr>
      </w:pPr>
      <w:r w:rsidRPr="00C121D9">
        <w:rPr>
          <w:sz w:val="28"/>
          <w:szCs w:val="28"/>
        </w:rPr>
        <w:t>За результатами енергетичного аудиту проводяться роботи по розробці проектної документації на впровадження заходів. Принципова схема основних етапів впровадження енергозберігаючи</w:t>
      </w:r>
      <w:r w:rsidR="003750DF">
        <w:rPr>
          <w:sz w:val="28"/>
          <w:szCs w:val="28"/>
        </w:rPr>
        <w:t>х заходів приведена на рисунку</w:t>
      </w:r>
      <w:r w:rsidR="00506139">
        <w:rPr>
          <w:sz w:val="28"/>
          <w:szCs w:val="28"/>
        </w:rPr>
        <w:t xml:space="preserve"> 1</w:t>
      </w:r>
      <w:r w:rsidRPr="00C121D9">
        <w:rPr>
          <w:sz w:val="28"/>
          <w:szCs w:val="28"/>
        </w:rPr>
        <w:t>.</w:t>
      </w:r>
    </w:p>
    <w:p w:rsidR="00AB477F" w:rsidRDefault="00AB477F" w:rsidP="00253B64">
      <w:pPr>
        <w:pStyle w:val="a8"/>
        <w:spacing w:before="0"/>
        <w:jc w:val="both"/>
        <w:rPr>
          <w:bCs/>
          <w:color w:val="000000"/>
          <w:sz w:val="28"/>
          <w:szCs w:val="28"/>
        </w:rPr>
      </w:pPr>
    </w:p>
    <w:p w:rsidR="006A150A" w:rsidRDefault="006A150A" w:rsidP="00253B64">
      <w:pPr>
        <w:pStyle w:val="a8"/>
        <w:spacing w:before="0"/>
        <w:jc w:val="both"/>
        <w:rPr>
          <w:bCs/>
          <w:color w:val="000000"/>
          <w:sz w:val="28"/>
          <w:szCs w:val="28"/>
        </w:rPr>
      </w:pPr>
    </w:p>
    <w:p w:rsidR="00861B78" w:rsidRPr="00C121D9" w:rsidRDefault="00B41D6C" w:rsidP="00C121D9">
      <w:pPr>
        <w:ind w:left="11"/>
        <w:jc w:val="center"/>
        <w:rPr>
          <w:spacing w:val="-1"/>
          <w:w w:val="115"/>
          <w:sz w:val="28"/>
          <w:szCs w:val="28"/>
        </w:rPr>
      </w:pPr>
      <w:r>
        <w:rPr>
          <w:noProof/>
          <w:lang w:eastAsia="uk-UA"/>
        </w:rPr>
        <mc:AlternateContent>
          <mc:Choice Requires="wps">
            <w:drawing>
              <wp:anchor distT="0" distB="0" distL="114300" distR="114300" simplePos="0" relativeHeight="251652608" behindDoc="0" locked="0" layoutInCell="1" allowOverlap="1">
                <wp:simplePos x="0" y="0"/>
                <wp:positionH relativeFrom="column">
                  <wp:posOffset>1231900</wp:posOffset>
                </wp:positionH>
                <wp:positionV relativeFrom="paragraph">
                  <wp:posOffset>188595</wp:posOffset>
                </wp:positionV>
                <wp:extent cx="3981450" cy="663575"/>
                <wp:effectExtent l="0" t="0" r="0" b="31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663575"/>
                        </a:xfrm>
                        <a:prstGeom prst="rect">
                          <a:avLst/>
                        </a:prstGeom>
                        <a:solidFill>
                          <a:srgbClr val="FFFFFF"/>
                        </a:solidFill>
                        <a:ln w="9525">
                          <a:solidFill>
                            <a:srgbClr val="000000"/>
                          </a:solidFill>
                          <a:miter lim="800000"/>
                          <a:headEnd/>
                          <a:tailEnd/>
                        </a:ln>
                      </wps:spPr>
                      <wps:txbx>
                        <w:txbxContent>
                          <w:p w:rsidR="00487B59" w:rsidRPr="00267171" w:rsidRDefault="00487B59" w:rsidP="002342C9">
                            <w:pPr>
                              <w:spacing w:before="84"/>
                              <w:ind w:left="16"/>
                              <w:jc w:val="center"/>
                              <w:rPr>
                                <w:rFonts w:cs="Courier New"/>
                                <w:bCs/>
                                <w:color w:val="000000"/>
                                <w:sz w:val="28"/>
                                <w:szCs w:val="17"/>
                              </w:rPr>
                            </w:pPr>
                            <w:r>
                              <w:rPr>
                                <w:rFonts w:cs="Courier New"/>
                                <w:bCs/>
                                <w:color w:val="000000"/>
                                <w:sz w:val="28"/>
                                <w:szCs w:val="17"/>
                              </w:rPr>
                              <w:t xml:space="preserve">Моніторинг </w:t>
                            </w:r>
                            <w:r w:rsidRPr="00267171">
                              <w:rPr>
                                <w:rFonts w:cs="Courier New"/>
                                <w:bCs/>
                                <w:color w:val="000000"/>
                                <w:sz w:val="28"/>
                                <w:szCs w:val="17"/>
                              </w:rPr>
                              <w:t>споживання енергоносіїв</w:t>
                            </w:r>
                          </w:p>
                          <w:p w:rsidR="00487B59" w:rsidRDefault="00487B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7pt;margin-top:14.85pt;width:313.5pt;height:5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">
                <v:textbox>
                  <w:txbxContent>
                    <w:p w:rsidR="00487B59" w:rsidRPr="00267171" w:rsidRDefault="00487B59" w:rsidP="002342C9">
                      <w:pPr>
                        <w:spacing w:before="84"/>
                        <w:ind w:left="16"/>
                        <w:jc w:val="center"/>
                        <w:rPr>
                          <w:rFonts w:cs="Courier New"/>
                          <w:bCs/>
                          <w:color w:val="000000"/>
                          <w:sz w:val="28"/>
                          <w:szCs w:val="17"/>
                        </w:rPr>
                      </w:pPr>
                      <w:r>
                        <w:rPr>
                          <w:rFonts w:cs="Courier New"/>
                          <w:bCs/>
                          <w:color w:val="000000"/>
                          <w:sz w:val="28"/>
                          <w:szCs w:val="17"/>
                        </w:rPr>
                        <w:t xml:space="preserve">Моніторинг </w:t>
                      </w:r>
                      <w:r w:rsidRPr="00267171">
                        <w:rPr>
                          <w:rFonts w:cs="Courier New"/>
                          <w:bCs/>
                          <w:color w:val="000000"/>
                          <w:sz w:val="28"/>
                          <w:szCs w:val="17"/>
                        </w:rPr>
                        <w:t>споживання енергоносіїв</w:t>
                      </w:r>
                    </w:p>
                    <w:p w:rsidR="00487B59" w:rsidRDefault="00487B59"/>
                  </w:txbxContent>
                </v:textbox>
              </v:rect>
            </w:pict>
          </mc:Fallback>
        </mc:AlternateContent>
      </w:r>
    </w:p>
    <w:p w:rsidR="00861B78" w:rsidRPr="00C121D9" w:rsidRDefault="00861B78" w:rsidP="00C121D9">
      <w:pPr>
        <w:spacing w:line="288" w:lineRule="auto"/>
        <w:ind w:firstLine="708"/>
        <w:jc w:val="both"/>
        <w:rPr>
          <w:sz w:val="28"/>
          <w:szCs w:val="28"/>
          <w:lang w:eastAsia="uk-UA"/>
        </w:rPr>
      </w:pPr>
    </w:p>
    <w:p w:rsidR="00861B78" w:rsidRPr="00C121D9" w:rsidRDefault="00B41D6C" w:rsidP="00C121D9">
      <w:pPr>
        <w:ind w:left="11"/>
        <w:jc w:val="center"/>
        <w:rPr>
          <w:spacing w:val="-1"/>
          <w:w w:val="115"/>
          <w:sz w:val="28"/>
          <w:szCs w:val="28"/>
        </w:rPr>
      </w:pPr>
      <w:r>
        <w:rPr>
          <w:noProof/>
          <w:spacing w:val="-1"/>
          <w:sz w:val="28"/>
          <w:szCs w:val="28"/>
          <w:lang w:eastAsia="uk-UA"/>
        </w:rPr>
        <mc:AlternateContent>
          <mc:Choice Requires="wps">
            <w:drawing>
              <wp:anchor distT="0" distB="0" distL="114300" distR="114300" simplePos="0" relativeHeight="251664896" behindDoc="0" locked="0" layoutInCell="1" allowOverlap="1">
                <wp:simplePos x="0" y="0"/>
                <wp:positionH relativeFrom="column">
                  <wp:posOffset>641350</wp:posOffset>
                </wp:positionH>
                <wp:positionV relativeFrom="paragraph">
                  <wp:posOffset>55245</wp:posOffset>
                </wp:positionV>
                <wp:extent cx="542925" cy="635"/>
                <wp:effectExtent l="0" t="76200" r="9525" b="7556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56DBC63" id="_x0000_t32" coordsize="21600,21600" o:spt="32" o:oned="t" path="m,l21600,21600e" filled="f">
                <v:path arrowok="t" fillok="f" o:connecttype="none"/>
                <o:lock v:ext="edit" shapetype="t"/>
              </v:shapetype>
              <v:shape id="AutoShape 15" o:spid="_x0000_s1026" type="#_x0000_t32" style="position:absolute;margin-left:50.5pt;margin-top:4.35pt;width:42.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">
                <v:stroke endarrow="block"/>
              </v:shape>
            </w:pict>
          </mc:Fallback>
        </mc:AlternateContent>
      </w:r>
      <w:r>
        <w:rPr>
          <w:noProof/>
          <w:spacing w:val="-1"/>
          <w:sz w:val="28"/>
          <w:szCs w:val="28"/>
          <w:lang w:eastAsia="uk-UA"/>
        </w:rPr>
        <mc:AlternateContent>
          <mc:Choice Requires="wps">
            <w:drawing>
              <wp:anchor distT="0" distB="0" distL="114299" distR="114299" simplePos="0" relativeHeight="251668992" behindDoc="0" locked="0" layoutInCell="1" allowOverlap="1">
                <wp:simplePos x="0" y="0"/>
                <wp:positionH relativeFrom="column">
                  <wp:posOffset>641349</wp:posOffset>
                </wp:positionH>
                <wp:positionV relativeFrom="paragraph">
                  <wp:posOffset>55245</wp:posOffset>
                </wp:positionV>
                <wp:extent cx="0" cy="4268470"/>
                <wp:effectExtent l="0" t="0" r="0" b="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68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52DC0F3" id="AutoShape 19" o:spid="_x0000_s1026" type="#_x0000_t32" style="position:absolute;margin-left:50.5pt;margin-top:4.35pt;width:0;height:336.1pt;flip: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g/JQIAAEc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"/>
            </w:pict>
          </mc:Fallback>
        </mc:AlternateContent>
      </w:r>
    </w:p>
    <w:p w:rsidR="00861B78" w:rsidRPr="00C121D9" w:rsidRDefault="00B41D6C" w:rsidP="00C121D9">
      <w:pPr>
        <w:spacing w:line="288" w:lineRule="auto"/>
        <w:ind w:firstLine="708"/>
        <w:jc w:val="both"/>
        <w:rPr>
          <w:sz w:val="28"/>
          <w:szCs w:val="28"/>
          <w:lang w:eastAsia="uk-UA"/>
        </w:rPr>
      </w:pPr>
      <w:r>
        <w:rPr>
          <w:noProof/>
          <w:lang w:eastAsia="uk-UA"/>
        </w:rPr>
        <mc:AlternateContent>
          <mc:Choice Requires="wps">
            <w:drawing>
              <wp:anchor distT="0" distB="0" distL="114300" distR="114300" simplePos="0" relativeHeight="251658752" behindDoc="0" locked="0" layoutInCell="1" allowOverlap="1">
                <wp:simplePos x="0" y="0"/>
                <wp:positionH relativeFrom="column">
                  <wp:posOffset>3179445</wp:posOffset>
                </wp:positionH>
                <wp:positionV relativeFrom="paragraph">
                  <wp:posOffset>198120</wp:posOffset>
                </wp:positionV>
                <wp:extent cx="90805" cy="238125"/>
                <wp:effectExtent l="19050" t="0" r="23495" b="2857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4CAA7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50.35pt;margin-top:15.6pt;width:7.1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">
                <v:textbox style="layout-flow:vertical-ideographic"/>
              </v:shape>
            </w:pict>
          </mc:Fallback>
        </mc:AlternateContent>
      </w:r>
    </w:p>
    <w:p w:rsidR="00861B78" w:rsidRPr="00C121D9" w:rsidRDefault="00B41D6C" w:rsidP="00C121D9">
      <w:pPr>
        <w:spacing w:line="364" w:lineRule="auto"/>
        <w:ind w:left="790" w:right="138" w:hanging="629"/>
        <w:rPr>
          <w:spacing w:val="-2"/>
          <w:w w:val="115"/>
          <w:sz w:val="28"/>
          <w:szCs w:val="28"/>
          <w:lang w:val="ru-RU"/>
        </w:rPr>
      </w:pPr>
      <w:r>
        <w:rPr>
          <w:noProof/>
          <w:lang w:eastAsia="uk-UA"/>
        </w:rPr>
        <mc:AlternateContent>
          <mc:Choice Requires="wps">
            <w:drawing>
              <wp:anchor distT="0" distB="0" distL="114300" distR="114300" simplePos="0" relativeHeight="251653632" behindDoc="0" locked="0" layoutInCell="1" allowOverlap="1">
                <wp:simplePos x="0" y="0"/>
                <wp:positionH relativeFrom="column">
                  <wp:posOffset>1231900</wp:posOffset>
                </wp:positionH>
                <wp:positionV relativeFrom="paragraph">
                  <wp:posOffset>128905</wp:posOffset>
                </wp:positionV>
                <wp:extent cx="3981450" cy="586740"/>
                <wp:effectExtent l="0" t="0" r="0" b="381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86740"/>
                        </a:xfrm>
                        <a:prstGeom prst="rect">
                          <a:avLst/>
                        </a:prstGeom>
                        <a:solidFill>
                          <a:srgbClr val="FFFFFF"/>
                        </a:solidFill>
                        <a:ln w="9525">
                          <a:solidFill>
                            <a:srgbClr val="000000"/>
                          </a:solidFill>
                          <a:miter lim="800000"/>
                          <a:headEnd/>
                          <a:tailEnd/>
                        </a:ln>
                      </wps:spPr>
                      <wps:txbx>
                        <w:txbxContent>
                          <w:p w:rsidR="00487B59" w:rsidRPr="00267171" w:rsidRDefault="00487B59" w:rsidP="000B5CA7">
                            <w:pPr>
                              <w:spacing w:before="35"/>
                              <w:ind w:left="11"/>
                              <w:jc w:val="center"/>
                              <w:rPr>
                                <w:rFonts w:cs="Courier New"/>
                                <w:bCs/>
                                <w:color w:val="000000"/>
                                <w:sz w:val="28"/>
                                <w:szCs w:val="17"/>
                              </w:rPr>
                            </w:pPr>
                            <w:r w:rsidRPr="00267171">
                              <w:rPr>
                                <w:rFonts w:cs="Courier New"/>
                                <w:bCs/>
                                <w:color w:val="000000"/>
                                <w:sz w:val="28"/>
                                <w:szCs w:val="17"/>
                              </w:rPr>
                              <w:t xml:space="preserve">Аналіз енергоспоживання, ранжування об’єктів за рівнем споживання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7pt;margin-top:10.15pt;width:313.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">
                <v:textbox>
                  <w:txbxContent>
                    <w:p w:rsidR="00487B59" w:rsidRPr="00267171" w:rsidRDefault="00487B59" w:rsidP="000B5CA7">
                      <w:pPr>
                        <w:spacing w:before="35"/>
                        <w:ind w:left="11"/>
                        <w:jc w:val="center"/>
                        <w:rPr>
                          <w:rFonts w:cs="Courier New"/>
                          <w:bCs/>
                          <w:color w:val="000000"/>
                          <w:sz w:val="28"/>
                          <w:szCs w:val="17"/>
                        </w:rPr>
                      </w:pPr>
                      <w:r w:rsidRPr="00267171">
                        <w:rPr>
                          <w:rFonts w:cs="Courier New"/>
                          <w:bCs/>
                          <w:color w:val="000000"/>
                          <w:sz w:val="28"/>
                          <w:szCs w:val="17"/>
                        </w:rPr>
                        <w:t xml:space="preserve">Аналіз енергоспоживання, ранжування об’єктів за рівнем споживання </w:t>
                      </w:r>
                    </w:p>
                  </w:txbxContent>
                </v:textbox>
              </v:rect>
            </w:pict>
          </mc:Fallback>
        </mc:AlternateContent>
      </w:r>
    </w:p>
    <w:p w:rsidR="00861B78" w:rsidRPr="00C121D9" w:rsidRDefault="00861B78" w:rsidP="00C121D9">
      <w:pPr>
        <w:spacing w:line="364" w:lineRule="auto"/>
        <w:ind w:left="790" w:right="138" w:hanging="629"/>
        <w:rPr>
          <w:spacing w:val="-2"/>
          <w:w w:val="115"/>
          <w:sz w:val="28"/>
          <w:szCs w:val="28"/>
          <w:lang w:val="ru-RU"/>
        </w:rPr>
      </w:pPr>
    </w:p>
    <w:p w:rsidR="00861B78" w:rsidRPr="00C121D9" w:rsidRDefault="00B41D6C" w:rsidP="00C121D9">
      <w:pPr>
        <w:spacing w:line="364" w:lineRule="auto"/>
        <w:ind w:left="790" w:right="138" w:hanging="629"/>
        <w:rPr>
          <w:spacing w:val="-2"/>
          <w:w w:val="115"/>
          <w:sz w:val="28"/>
          <w:szCs w:val="28"/>
          <w:lang w:val="ru-RU"/>
        </w:rPr>
      </w:pPr>
      <w:r>
        <w:rPr>
          <w:noProof/>
          <w:lang w:eastAsia="uk-UA"/>
        </w:rPr>
        <mc:AlternateContent>
          <mc:Choice Requires="wps">
            <w:drawing>
              <wp:anchor distT="0" distB="0" distL="114300" distR="114300" simplePos="0" relativeHeight="251659776" behindDoc="0" locked="0" layoutInCell="1" allowOverlap="1">
                <wp:simplePos x="0" y="0"/>
                <wp:positionH relativeFrom="column">
                  <wp:posOffset>3179445</wp:posOffset>
                </wp:positionH>
                <wp:positionV relativeFrom="paragraph">
                  <wp:posOffset>95250</wp:posOffset>
                </wp:positionV>
                <wp:extent cx="90805" cy="247650"/>
                <wp:effectExtent l="19050" t="0" r="234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A956C82" id="AutoShape 5" o:spid="_x0000_s1026" type="#_x0000_t67" style="position:absolute;margin-left:250.35pt;margin-top:7.5pt;width:7.1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">
                <v:textbox style="layout-flow:vertical-ideographic"/>
              </v:shape>
            </w:pict>
          </mc:Fallback>
        </mc:AlternateContent>
      </w:r>
    </w:p>
    <w:p w:rsidR="00861B78" w:rsidRPr="00C121D9" w:rsidRDefault="00B41D6C" w:rsidP="00C121D9">
      <w:pPr>
        <w:spacing w:line="364" w:lineRule="auto"/>
        <w:ind w:left="790" w:right="138" w:hanging="629"/>
        <w:rPr>
          <w:spacing w:val="-2"/>
          <w:w w:val="115"/>
          <w:sz w:val="28"/>
          <w:szCs w:val="28"/>
          <w:lang w:val="ru-RU"/>
        </w:rPr>
      </w:pPr>
      <w:r>
        <w:rPr>
          <w:noProof/>
          <w:spacing w:val="-1"/>
          <w:sz w:val="28"/>
          <w:szCs w:val="28"/>
          <w:lang w:eastAsia="uk-UA"/>
        </w:rPr>
        <mc:AlternateContent>
          <mc:Choice Requires="wps">
            <w:drawing>
              <wp:anchor distT="0" distB="0" distL="114299" distR="114299" simplePos="0" relativeHeight="251667968" behindDoc="0" locked="0" layoutInCell="1" allowOverlap="1">
                <wp:simplePos x="0" y="0"/>
                <wp:positionH relativeFrom="column">
                  <wp:posOffset>5756274</wp:posOffset>
                </wp:positionH>
                <wp:positionV relativeFrom="paragraph">
                  <wp:posOffset>217170</wp:posOffset>
                </wp:positionV>
                <wp:extent cx="0" cy="2783205"/>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8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5BCD573" id="AutoShape 18" o:spid="_x0000_s1026" type="#_x0000_t32" style="position:absolute;margin-left:453.25pt;margin-top:17.1pt;width:0;height:219.15pt;flip:y;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"/>
            </w:pict>
          </mc:Fallback>
        </mc:AlternateContent>
      </w:r>
      <w:r>
        <w:rPr>
          <w:noProof/>
          <w:spacing w:val="-2"/>
          <w:sz w:val="28"/>
          <w:szCs w:val="28"/>
          <w:lang w:eastAsia="uk-UA"/>
        </w:rPr>
        <mc:AlternateContent>
          <mc:Choice Requires="wps">
            <w:drawing>
              <wp:anchor distT="0" distB="0" distL="114300" distR="114300" simplePos="0" relativeHeight="251663872" behindDoc="0" locked="0" layoutInCell="1" allowOverlap="1">
                <wp:simplePos x="0" y="0"/>
                <wp:positionH relativeFrom="column">
                  <wp:posOffset>5213350</wp:posOffset>
                </wp:positionH>
                <wp:positionV relativeFrom="paragraph">
                  <wp:posOffset>217170</wp:posOffset>
                </wp:positionV>
                <wp:extent cx="542925" cy="635"/>
                <wp:effectExtent l="38100" t="76200" r="0" b="7556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A15E317" id="AutoShape 14" o:spid="_x0000_s1026" type="#_x0000_t32" style="position:absolute;margin-left:410.5pt;margin-top:17.1pt;width:42.75pt;height:.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phOwIAAGoEAAAOAAAAZHJzL2Uyb0RvYy54bWysVMGO2jAQvVfqP1i+QwgbK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">
                <v:stroke endarrow="block"/>
              </v:shape>
            </w:pict>
          </mc:Fallback>
        </mc:AlternateContent>
      </w:r>
      <w:r>
        <w:rPr>
          <w:noProof/>
          <w:lang w:eastAsia="uk-UA"/>
        </w:rPr>
        <mc:AlternateContent>
          <mc:Choice Requires="wps">
            <w:drawing>
              <wp:anchor distT="0" distB="0" distL="114300" distR="114300" simplePos="0" relativeHeight="251654656" behindDoc="0" locked="0" layoutInCell="1" allowOverlap="1">
                <wp:simplePos x="0" y="0"/>
                <wp:positionH relativeFrom="column">
                  <wp:posOffset>1231900</wp:posOffset>
                </wp:positionH>
                <wp:positionV relativeFrom="paragraph">
                  <wp:posOffset>33020</wp:posOffset>
                </wp:positionV>
                <wp:extent cx="3981450" cy="771525"/>
                <wp:effectExtent l="0" t="0" r="0"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771525"/>
                        </a:xfrm>
                        <a:prstGeom prst="rect">
                          <a:avLst/>
                        </a:prstGeom>
                        <a:solidFill>
                          <a:srgbClr val="FFFFFF"/>
                        </a:solidFill>
                        <a:ln w="9525">
                          <a:solidFill>
                            <a:srgbClr val="000000"/>
                          </a:solidFill>
                          <a:miter lim="800000"/>
                          <a:headEnd/>
                          <a:tailEnd/>
                        </a:ln>
                      </wps:spPr>
                      <wps:txbx>
                        <w:txbxContent>
                          <w:p w:rsidR="00487B59" w:rsidRPr="00267171" w:rsidRDefault="00487B59" w:rsidP="00C175BD">
                            <w:pPr>
                              <w:spacing w:before="35"/>
                              <w:ind w:left="11"/>
                              <w:jc w:val="center"/>
                              <w:rPr>
                                <w:rFonts w:cs="Courier New"/>
                                <w:bCs/>
                                <w:color w:val="000000"/>
                                <w:sz w:val="28"/>
                                <w:szCs w:val="17"/>
                              </w:rPr>
                            </w:pPr>
                            <w:r w:rsidRPr="00267171">
                              <w:rPr>
                                <w:rFonts w:cs="Courier New"/>
                                <w:bCs/>
                                <w:color w:val="000000"/>
                                <w:sz w:val="28"/>
                                <w:szCs w:val="17"/>
                              </w:rPr>
                              <w:t>Проведення енергетичного аудиту</w:t>
                            </w:r>
                            <w:r>
                              <w:rPr>
                                <w:rFonts w:cs="Courier New"/>
                                <w:bCs/>
                                <w:color w:val="000000"/>
                                <w:sz w:val="28"/>
                                <w:szCs w:val="17"/>
                              </w:rPr>
                              <w:t xml:space="preserve"> енергоємних будівель</w:t>
                            </w:r>
                            <w:r w:rsidRPr="00267171">
                              <w:rPr>
                                <w:rFonts w:cs="Courier New"/>
                                <w:bCs/>
                                <w:color w:val="000000"/>
                                <w:sz w:val="28"/>
                                <w:szCs w:val="17"/>
                              </w:rPr>
                              <w:t>, розробка техніко-економічних обгрунтувань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97pt;margin-top:2.6pt;width:313.5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">
                <v:textbox>
                  <w:txbxContent>
                    <w:p w:rsidR="00487B59" w:rsidRPr="00267171" w:rsidRDefault="00487B59" w:rsidP="00C175BD">
                      <w:pPr>
                        <w:spacing w:before="35"/>
                        <w:ind w:left="11"/>
                        <w:jc w:val="center"/>
                        <w:rPr>
                          <w:rFonts w:cs="Courier New"/>
                          <w:bCs/>
                          <w:color w:val="000000"/>
                          <w:sz w:val="28"/>
                          <w:szCs w:val="17"/>
                        </w:rPr>
                      </w:pPr>
                      <w:r w:rsidRPr="00267171">
                        <w:rPr>
                          <w:rFonts w:cs="Courier New"/>
                          <w:bCs/>
                          <w:color w:val="000000"/>
                          <w:sz w:val="28"/>
                          <w:szCs w:val="17"/>
                        </w:rPr>
                        <w:t>Проведення енергетичного аудиту</w:t>
                      </w:r>
                      <w:r>
                        <w:rPr>
                          <w:rFonts w:cs="Courier New"/>
                          <w:bCs/>
                          <w:color w:val="000000"/>
                          <w:sz w:val="28"/>
                          <w:szCs w:val="17"/>
                        </w:rPr>
                        <w:t xml:space="preserve"> енергоємних будівель</w:t>
                      </w:r>
                      <w:r w:rsidRPr="00267171">
                        <w:rPr>
                          <w:rFonts w:cs="Courier New"/>
                          <w:bCs/>
                          <w:color w:val="000000"/>
                          <w:sz w:val="28"/>
                          <w:szCs w:val="17"/>
                        </w:rPr>
                        <w:t>, розробка техніко-економічних обгрунтувань</w:t>
                      </w:r>
                    </w:p>
                  </w:txbxContent>
                </v:textbox>
              </v:rect>
            </w:pict>
          </mc:Fallback>
        </mc:AlternateContent>
      </w:r>
    </w:p>
    <w:p w:rsidR="00861B78" w:rsidRPr="00C121D9" w:rsidRDefault="00861B78" w:rsidP="00C121D9">
      <w:pPr>
        <w:spacing w:line="364" w:lineRule="auto"/>
        <w:ind w:left="790" w:right="138" w:hanging="629"/>
        <w:rPr>
          <w:sz w:val="28"/>
          <w:szCs w:val="28"/>
          <w:lang w:val="ru-RU"/>
        </w:rPr>
      </w:pPr>
    </w:p>
    <w:p w:rsidR="00861B78" w:rsidRPr="00C121D9" w:rsidRDefault="00B41D6C" w:rsidP="00C121D9">
      <w:pPr>
        <w:ind w:left="20"/>
        <w:jc w:val="center"/>
        <w:rPr>
          <w:spacing w:val="-1"/>
          <w:w w:val="115"/>
          <w:sz w:val="28"/>
          <w:szCs w:val="28"/>
          <w:lang w:val="ru-RU"/>
        </w:rPr>
      </w:pPr>
      <w:r>
        <w:rPr>
          <w:noProof/>
          <w:lang w:eastAsia="uk-UA"/>
        </w:rPr>
        <mc:AlternateContent>
          <mc:Choice Requires="wps">
            <w:drawing>
              <wp:anchor distT="0" distB="0" distL="114300" distR="114300" simplePos="0" relativeHeight="251660800" behindDoc="0" locked="0" layoutInCell="1" allowOverlap="1">
                <wp:simplePos x="0" y="0"/>
                <wp:positionH relativeFrom="column">
                  <wp:posOffset>3179445</wp:posOffset>
                </wp:positionH>
                <wp:positionV relativeFrom="paragraph">
                  <wp:posOffset>184150</wp:posOffset>
                </wp:positionV>
                <wp:extent cx="90805" cy="276225"/>
                <wp:effectExtent l="19050" t="0" r="23495" b="285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76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4C9B02B" id="AutoShape 7" o:spid="_x0000_s1026" type="#_x0000_t67" style="position:absolute;margin-left:250.35pt;margin-top:14.5pt;width:7.1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">
                <v:textbox style="layout-flow:vertical-ideographic"/>
              </v:shape>
            </w:pict>
          </mc:Fallback>
        </mc:AlternateContent>
      </w:r>
    </w:p>
    <w:p w:rsidR="00861B78" w:rsidRPr="00C121D9" w:rsidRDefault="00861B78" w:rsidP="00C121D9">
      <w:pPr>
        <w:ind w:left="20"/>
        <w:jc w:val="center"/>
        <w:rPr>
          <w:spacing w:val="-1"/>
          <w:w w:val="115"/>
          <w:sz w:val="28"/>
          <w:szCs w:val="28"/>
          <w:lang w:val="ru-RU"/>
        </w:rPr>
      </w:pPr>
    </w:p>
    <w:p w:rsidR="00861B78" w:rsidRPr="00C121D9" w:rsidRDefault="00B41D6C" w:rsidP="00C121D9">
      <w:pPr>
        <w:ind w:left="20"/>
        <w:jc w:val="center"/>
        <w:rPr>
          <w:spacing w:val="-1"/>
          <w:w w:val="115"/>
          <w:sz w:val="28"/>
          <w:szCs w:val="28"/>
          <w:lang w:val="ru-RU"/>
        </w:rPr>
      </w:pPr>
      <w:r>
        <w:rPr>
          <w:noProof/>
          <w:lang w:eastAsia="uk-UA"/>
        </w:rPr>
        <mc:AlternateContent>
          <mc:Choice Requires="wps">
            <w:drawing>
              <wp:anchor distT="0" distB="0" distL="114300" distR="114300" simplePos="0" relativeHeight="251655680" behindDoc="0" locked="0" layoutInCell="1" allowOverlap="1">
                <wp:simplePos x="0" y="0"/>
                <wp:positionH relativeFrom="column">
                  <wp:posOffset>1231900</wp:posOffset>
                </wp:positionH>
                <wp:positionV relativeFrom="paragraph">
                  <wp:posOffset>51435</wp:posOffset>
                </wp:positionV>
                <wp:extent cx="3981450" cy="561975"/>
                <wp:effectExtent l="0" t="0" r="0"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61975"/>
                        </a:xfrm>
                        <a:prstGeom prst="rect">
                          <a:avLst/>
                        </a:prstGeom>
                        <a:solidFill>
                          <a:srgbClr val="FFFFFF"/>
                        </a:solidFill>
                        <a:ln w="9525">
                          <a:solidFill>
                            <a:srgbClr val="000000"/>
                          </a:solidFill>
                          <a:miter lim="800000"/>
                          <a:headEnd/>
                          <a:tailEnd/>
                        </a:ln>
                      </wps:spPr>
                      <wps:txbx>
                        <w:txbxContent>
                          <w:p w:rsidR="00487B59" w:rsidRPr="00267171" w:rsidRDefault="00487B59" w:rsidP="00A224A7">
                            <w:pPr>
                              <w:spacing w:before="35"/>
                              <w:ind w:left="11"/>
                              <w:jc w:val="center"/>
                              <w:rPr>
                                <w:rFonts w:cs="Courier New"/>
                                <w:bCs/>
                                <w:color w:val="000000"/>
                                <w:sz w:val="28"/>
                                <w:szCs w:val="17"/>
                              </w:rPr>
                            </w:pPr>
                            <w:r w:rsidRPr="00267171">
                              <w:rPr>
                                <w:rFonts w:cs="Courier New"/>
                                <w:bCs/>
                                <w:color w:val="000000"/>
                                <w:sz w:val="28"/>
                                <w:szCs w:val="17"/>
                              </w:rPr>
                              <w:t>Підготовка технічного завдання на виконання про</w:t>
                            </w:r>
                            <w:r>
                              <w:rPr>
                                <w:rFonts w:cs="Courier New"/>
                                <w:bCs/>
                                <w:color w:val="000000"/>
                                <w:sz w:val="28"/>
                                <w:szCs w:val="17"/>
                              </w:rPr>
                              <w:t>є</w:t>
                            </w:r>
                            <w:r w:rsidRPr="00267171">
                              <w:rPr>
                                <w:rFonts w:cs="Courier New"/>
                                <w:bCs/>
                                <w:color w:val="000000"/>
                                <w:sz w:val="28"/>
                                <w:szCs w:val="17"/>
                              </w:rPr>
                              <w:t>кту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7pt;margin-top:4.05pt;width:313.5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">
                <v:textbox>
                  <w:txbxContent>
                    <w:p w:rsidR="00487B59" w:rsidRPr="00267171" w:rsidRDefault="00487B59" w:rsidP="00A224A7">
                      <w:pPr>
                        <w:spacing w:before="35"/>
                        <w:ind w:left="11"/>
                        <w:jc w:val="center"/>
                        <w:rPr>
                          <w:rFonts w:cs="Courier New"/>
                          <w:bCs/>
                          <w:color w:val="000000"/>
                          <w:sz w:val="28"/>
                          <w:szCs w:val="17"/>
                        </w:rPr>
                      </w:pPr>
                      <w:r w:rsidRPr="00267171">
                        <w:rPr>
                          <w:rFonts w:cs="Courier New"/>
                          <w:bCs/>
                          <w:color w:val="000000"/>
                          <w:sz w:val="28"/>
                          <w:szCs w:val="17"/>
                        </w:rPr>
                        <w:t>Підготовка технічного завдання на виконання про</w:t>
                      </w:r>
                      <w:r>
                        <w:rPr>
                          <w:rFonts w:cs="Courier New"/>
                          <w:bCs/>
                          <w:color w:val="000000"/>
                          <w:sz w:val="28"/>
                          <w:szCs w:val="17"/>
                        </w:rPr>
                        <w:t>є</w:t>
                      </w:r>
                      <w:r w:rsidRPr="00267171">
                        <w:rPr>
                          <w:rFonts w:cs="Courier New"/>
                          <w:bCs/>
                          <w:color w:val="000000"/>
                          <w:sz w:val="28"/>
                          <w:szCs w:val="17"/>
                        </w:rPr>
                        <w:t>кту</w:t>
                      </w:r>
                    </w:p>
                  </w:txbxContent>
                </v:textbox>
              </v:rect>
            </w:pict>
          </mc:Fallback>
        </mc:AlternateContent>
      </w:r>
    </w:p>
    <w:p w:rsidR="00861B78" w:rsidRPr="00C121D9" w:rsidRDefault="00861B78" w:rsidP="00C121D9">
      <w:pPr>
        <w:ind w:left="20"/>
        <w:jc w:val="center"/>
        <w:rPr>
          <w:spacing w:val="-1"/>
          <w:w w:val="115"/>
          <w:sz w:val="28"/>
          <w:szCs w:val="28"/>
          <w:lang w:val="ru-RU"/>
        </w:rPr>
      </w:pPr>
    </w:p>
    <w:p w:rsidR="00861B78" w:rsidRPr="00C121D9" w:rsidRDefault="00861B78" w:rsidP="00C121D9">
      <w:pPr>
        <w:ind w:left="20"/>
        <w:jc w:val="center"/>
        <w:rPr>
          <w:spacing w:val="-1"/>
          <w:w w:val="115"/>
          <w:sz w:val="28"/>
          <w:szCs w:val="28"/>
          <w:lang w:val="ru-RU"/>
        </w:rPr>
      </w:pPr>
    </w:p>
    <w:p w:rsidR="00861B78" w:rsidRPr="00C121D9" w:rsidRDefault="00B41D6C" w:rsidP="00C121D9">
      <w:pPr>
        <w:ind w:left="20"/>
        <w:jc w:val="center"/>
        <w:rPr>
          <w:spacing w:val="-1"/>
          <w:w w:val="115"/>
          <w:sz w:val="28"/>
          <w:szCs w:val="28"/>
          <w:lang w:val="ru-RU"/>
        </w:rPr>
      </w:pPr>
      <w:r>
        <w:rPr>
          <w:noProof/>
          <w:lang w:eastAsia="uk-UA"/>
        </w:rPr>
        <mc:AlternateContent>
          <mc:Choice Requires="wps">
            <w:drawing>
              <wp:anchor distT="0" distB="0" distL="114300" distR="114300" simplePos="0" relativeHeight="251661824" behindDoc="0" locked="0" layoutInCell="1" allowOverlap="1">
                <wp:simplePos x="0" y="0"/>
                <wp:positionH relativeFrom="column">
                  <wp:posOffset>3179445</wp:posOffset>
                </wp:positionH>
                <wp:positionV relativeFrom="paragraph">
                  <wp:posOffset>635</wp:posOffset>
                </wp:positionV>
                <wp:extent cx="90805" cy="266700"/>
                <wp:effectExtent l="19050" t="0" r="23495" b="190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577B9C5" id="AutoShape 9" o:spid="_x0000_s1026" type="#_x0000_t67" style="position:absolute;margin-left:250.35pt;margin-top:.05pt;width:7.1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">
                <v:textbox style="layout-flow:vertical-ideographic"/>
              </v:shape>
            </w:pict>
          </mc:Fallback>
        </mc:AlternateContent>
      </w:r>
    </w:p>
    <w:p w:rsidR="00861B78" w:rsidRPr="00C121D9" w:rsidRDefault="00B41D6C" w:rsidP="00C121D9">
      <w:pPr>
        <w:ind w:left="20"/>
        <w:jc w:val="center"/>
        <w:rPr>
          <w:spacing w:val="-1"/>
          <w:w w:val="115"/>
          <w:sz w:val="28"/>
          <w:szCs w:val="28"/>
          <w:lang w:val="ru-RU"/>
        </w:rPr>
      </w:pPr>
      <w:r>
        <w:rPr>
          <w:noProof/>
          <w:lang w:eastAsia="uk-UA"/>
        </w:rPr>
        <mc:AlternateContent>
          <mc:Choice Requires="wps">
            <w:drawing>
              <wp:anchor distT="0" distB="0" distL="114300" distR="114300" simplePos="0" relativeHeight="251656704" behindDoc="0" locked="0" layoutInCell="1" allowOverlap="1">
                <wp:simplePos x="0" y="0"/>
                <wp:positionH relativeFrom="column">
                  <wp:posOffset>1184275</wp:posOffset>
                </wp:positionH>
                <wp:positionV relativeFrom="paragraph">
                  <wp:posOffset>62865</wp:posOffset>
                </wp:positionV>
                <wp:extent cx="4029075" cy="542925"/>
                <wp:effectExtent l="0" t="0"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542925"/>
                        </a:xfrm>
                        <a:prstGeom prst="rect">
                          <a:avLst/>
                        </a:prstGeom>
                        <a:solidFill>
                          <a:srgbClr val="FFFFFF"/>
                        </a:solidFill>
                        <a:ln w="9525">
                          <a:solidFill>
                            <a:srgbClr val="000000"/>
                          </a:solidFill>
                          <a:miter lim="800000"/>
                          <a:headEnd/>
                          <a:tailEnd/>
                        </a:ln>
                      </wps:spPr>
                      <wps:txbx>
                        <w:txbxContent>
                          <w:p w:rsidR="00487B59" w:rsidRPr="00267171" w:rsidRDefault="00487B59" w:rsidP="00A224A7">
                            <w:pPr>
                              <w:spacing w:before="35"/>
                              <w:ind w:left="11"/>
                              <w:jc w:val="center"/>
                              <w:rPr>
                                <w:rFonts w:cs="Courier New"/>
                                <w:bCs/>
                                <w:color w:val="000000"/>
                                <w:sz w:val="28"/>
                                <w:szCs w:val="17"/>
                              </w:rPr>
                            </w:pPr>
                            <w:r w:rsidRPr="00267171">
                              <w:rPr>
                                <w:rFonts w:cs="Courier New"/>
                                <w:bCs/>
                                <w:color w:val="000000"/>
                                <w:sz w:val="28"/>
                                <w:szCs w:val="17"/>
                              </w:rPr>
                              <w:t>Розробка проектно-кошторисної  документації, проходження експертизи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93.25pt;margin-top:4.95pt;width:317.2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">
                <v:textbox>
                  <w:txbxContent>
                    <w:p w:rsidR="00487B59" w:rsidRPr="00267171" w:rsidRDefault="00487B59" w:rsidP="00A224A7">
                      <w:pPr>
                        <w:spacing w:before="35"/>
                        <w:ind w:left="11"/>
                        <w:jc w:val="center"/>
                        <w:rPr>
                          <w:rFonts w:cs="Courier New"/>
                          <w:bCs/>
                          <w:color w:val="000000"/>
                          <w:sz w:val="28"/>
                          <w:szCs w:val="17"/>
                        </w:rPr>
                      </w:pPr>
                      <w:r w:rsidRPr="00267171">
                        <w:rPr>
                          <w:rFonts w:cs="Courier New"/>
                          <w:bCs/>
                          <w:color w:val="000000"/>
                          <w:sz w:val="28"/>
                          <w:szCs w:val="17"/>
                        </w:rPr>
                        <w:t>Розробка проектно-кошторисної  документації, проходження експертизи</w:t>
                      </w:r>
                    </w:p>
                  </w:txbxContent>
                </v:textbox>
              </v:rect>
            </w:pict>
          </mc:Fallback>
        </mc:AlternateContent>
      </w:r>
    </w:p>
    <w:p w:rsidR="00861B78" w:rsidRPr="00C121D9" w:rsidRDefault="00861B78" w:rsidP="00C121D9">
      <w:pPr>
        <w:ind w:left="20"/>
        <w:jc w:val="center"/>
        <w:rPr>
          <w:spacing w:val="-1"/>
          <w:w w:val="115"/>
          <w:sz w:val="28"/>
          <w:szCs w:val="28"/>
          <w:lang w:val="ru-RU"/>
        </w:rPr>
      </w:pPr>
    </w:p>
    <w:p w:rsidR="00861B78" w:rsidRPr="00C121D9" w:rsidRDefault="00B41D6C" w:rsidP="00C121D9">
      <w:pPr>
        <w:ind w:left="20"/>
        <w:jc w:val="center"/>
        <w:rPr>
          <w:spacing w:val="-1"/>
          <w:w w:val="115"/>
          <w:sz w:val="28"/>
          <w:szCs w:val="28"/>
          <w:lang w:val="ru-RU"/>
        </w:rPr>
      </w:pPr>
      <w:r>
        <w:rPr>
          <w:noProof/>
          <w:lang w:eastAsia="uk-UA"/>
        </w:rPr>
        <mc:AlternateContent>
          <mc:Choice Requires="wps">
            <w:drawing>
              <wp:anchor distT="0" distB="0" distL="114300" distR="114300" simplePos="0" relativeHeight="251662848" behindDoc="0" locked="0" layoutInCell="1" allowOverlap="1">
                <wp:simplePos x="0" y="0"/>
                <wp:positionH relativeFrom="column">
                  <wp:posOffset>3179445</wp:posOffset>
                </wp:positionH>
                <wp:positionV relativeFrom="paragraph">
                  <wp:posOffset>196850</wp:posOffset>
                </wp:positionV>
                <wp:extent cx="90805" cy="257175"/>
                <wp:effectExtent l="19050" t="0" r="23495"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downArrow">
                          <a:avLst>
                            <a:gd name="adj1" fmla="val 50000"/>
                            <a:gd name="adj2" fmla="val 708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CE95BA5" id="AutoShape 11" o:spid="_x0000_s1026" type="#_x0000_t67" style="position:absolute;margin-left:250.35pt;margin-top:15.5pt;width:7.1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">
                <v:textbox style="layout-flow:vertical-ideographic"/>
              </v:shape>
            </w:pict>
          </mc:Fallback>
        </mc:AlternateContent>
      </w:r>
    </w:p>
    <w:p w:rsidR="00861B78" w:rsidRPr="00C121D9" w:rsidRDefault="00861B78" w:rsidP="00C121D9">
      <w:pPr>
        <w:pStyle w:val="HTML"/>
        <w:ind w:right="613"/>
        <w:jc w:val="both"/>
        <w:rPr>
          <w:rFonts w:ascii="Times New Roman" w:hAnsi="Times New Roman" w:cs="Times New Roman"/>
          <w:bCs/>
          <w:sz w:val="28"/>
          <w:szCs w:val="28"/>
        </w:rPr>
      </w:pPr>
    </w:p>
    <w:p w:rsidR="00861B78" w:rsidRPr="00C121D9" w:rsidRDefault="00B41D6C" w:rsidP="00C121D9">
      <w:pPr>
        <w:ind w:left="17"/>
        <w:jc w:val="center"/>
        <w:rPr>
          <w:w w:val="115"/>
          <w:sz w:val="28"/>
          <w:szCs w:val="28"/>
          <w:lang w:val="ru-RU"/>
        </w:rPr>
      </w:pPr>
      <w:r>
        <w:rPr>
          <w:rFonts w:ascii="Courier New" w:hAnsi="Courier New" w:cs="Courier New"/>
          <w:noProof/>
          <w:sz w:val="17"/>
          <w:szCs w:val="17"/>
          <w:lang w:eastAsia="uk-UA"/>
        </w:rPr>
        <mc:AlternateContent>
          <mc:Choice Requires="wps">
            <w:drawing>
              <wp:anchor distT="0" distB="0" distL="114300" distR="114300" simplePos="0" relativeHeight="251657728" behindDoc="0" locked="0" layoutInCell="1" allowOverlap="1">
                <wp:simplePos x="0" y="0"/>
                <wp:positionH relativeFrom="column">
                  <wp:posOffset>1184275</wp:posOffset>
                </wp:positionH>
                <wp:positionV relativeFrom="paragraph">
                  <wp:posOffset>45085</wp:posOffset>
                </wp:positionV>
                <wp:extent cx="4029075" cy="542925"/>
                <wp:effectExtent l="0" t="0"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542925"/>
                        </a:xfrm>
                        <a:prstGeom prst="rect">
                          <a:avLst/>
                        </a:prstGeom>
                        <a:solidFill>
                          <a:srgbClr val="FFFFFF"/>
                        </a:solidFill>
                        <a:ln w="9525">
                          <a:solidFill>
                            <a:srgbClr val="000000"/>
                          </a:solidFill>
                          <a:miter lim="800000"/>
                          <a:headEnd/>
                          <a:tailEnd/>
                        </a:ln>
                      </wps:spPr>
                      <wps:txbx>
                        <w:txbxContent>
                          <w:p w:rsidR="00487B59" w:rsidRDefault="00487B59" w:rsidP="00893FEB">
                            <w:pPr>
                              <w:spacing w:before="35"/>
                              <w:ind w:left="11"/>
                              <w:jc w:val="center"/>
                              <w:rPr>
                                <w:rFonts w:cs="Courier New"/>
                                <w:bCs/>
                                <w:color w:val="000000"/>
                                <w:sz w:val="28"/>
                                <w:szCs w:val="17"/>
                              </w:rPr>
                            </w:pPr>
                            <w:r w:rsidRPr="00267171">
                              <w:rPr>
                                <w:bCs/>
                                <w:sz w:val="28"/>
                              </w:rPr>
                              <w:t xml:space="preserve">Впровадження заходів </w:t>
                            </w:r>
                          </w:p>
                          <w:p w:rsidR="00487B59" w:rsidRPr="00267171" w:rsidRDefault="00487B59" w:rsidP="00893FEB">
                            <w:pPr>
                              <w:spacing w:before="35"/>
                              <w:ind w:left="11"/>
                              <w:jc w:val="center"/>
                              <w:rPr>
                                <w:rFonts w:cs="Courier New"/>
                                <w:bCs/>
                                <w:color w:val="000000"/>
                                <w:sz w:val="28"/>
                                <w:szCs w:val="17"/>
                              </w:rPr>
                            </w:pPr>
                            <w:r w:rsidRPr="00267171">
                              <w:rPr>
                                <w:rFonts w:cs="Courier New"/>
                                <w:bCs/>
                                <w:color w:val="000000"/>
                                <w:sz w:val="28"/>
                                <w:szCs w:val="17"/>
                              </w:rPr>
                              <w:t>з енергозбереження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93.25pt;margin-top:3.55pt;width:317.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">
                <v:textbox>
                  <w:txbxContent>
                    <w:p w:rsidR="00487B59" w:rsidRDefault="00487B59" w:rsidP="00893FEB">
                      <w:pPr>
                        <w:spacing w:before="35"/>
                        <w:ind w:left="11"/>
                        <w:jc w:val="center"/>
                        <w:rPr>
                          <w:rFonts w:cs="Courier New"/>
                          <w:bCs/>
                          <w:color w:val="000000"/>
                          <w:sz w:val="28"/>
                          <w:szCs w:val="17"/>
                        </w:rPr>
                      </w:pPr>
                      <w:r w:rsidRPr="00267171">
                        <w:rPr>
                          <w:bCs/>
                          <w:sz w:val="28"/>
                        </w:rPr>
                        <w:t xml:space="preserve">Впровадження заходів </w:t>
                      </w:r>
                    </w:p>
                    <w:p w:rsidR="00487B59" w:rsidRPr="00267171" w:rsidRDefault="00487B59" w:rsidP="00893FEB">
                      <w:pPr>
                        <w:spacing w:before="35"/>
                        <w:ind w:left="11"/>
                        <w:jc w:val="center"/>
                        <w:rPr>
                          <w:rFonts w:cs="Courier New"/>
                          <w:bCs/>
                          <w:color w:val="000000"/>
                          <w:sz w:val="28"/>
                          <w:szCs w:val="17"/>
                        </w:rPr>
                      </w:pPr>
                      <w:r w:rsidRPr="00267171">
                        <w:rPr>
                          <w:rFonts w:cs="Courier New"/>
                          <w:bCs/>
                          <w:color w:val="000000"/>
                          <w:sz w:val="28"/>
                          <w:szCs w:val="17"/>
                        </w:rPr>
                        <w:t>з енергозбереження</w:t>
                      </w:r>
                    </w:p>
                  </w:txbxContent>
                </v:textbox>
              </v:rect>
            </w:pict>
          </mc:Fallback>
        </mc:AlternateContent>
      </w:r>
    </w:p>
    <w:p w:rsidR="00861B78" w:rsidRPr="00C121D9" w:rsidRDefault="00B41D6C" w:rsidP="00C121D9">
      <w:pPr>
        <w:ind w:left="17"/>
        <w:jc w:val="center"/>
        <w:rPr>
          <w:w w:val="115"/>
          <w:sz w:val="28"/>
          <w:szCs w:val="28"/>
          <w:lang w:val="ru-RU"/>
        </w:rPr>
      </w:pPr>
      <w:r>
        <w:rPr>
          <w:rFonts w:ascii="Courier New" w:hAnsi="Courier New" w:cs="Courier New"/>
          <w:noProof/>
          <w:sz w:val="17"/>
          <w:szCs w:val="17"/>
          <w:lang w:eastAsia="uk-UA"/>
        </w:rPr>
        <mc:AlternateContent>
          <mc:Choice Requires="wps">
            <w:drawing>
              <wp:anchor distT="0" distB="0" distL="114300" distR="114300" simplePos="0" relativeHeight="251666944" behindDoc="0" locked="0" layoutInCell="1" allowOverlap="1">
                <wp:simplePos x="0" y="0"/>
                <wp:positionH relativeFrom="column">
                  <wp:posOffset>5213350</wp:posOffset>
                </wp:positionH>
                <wp:positionV relativeFrom="paragraph">
                  <wp:posOffset>130810</wp:posOffset>
                </wp:positionV>
                <wp:extent cx="542925" cy="635"/>
                <wp:effectExtent l="0" t="0" r="9525" b="184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C1112D8" id="AutoShape 17" o:spid="_x0000_s1026" type="#_x0000_t32" style="position:absolute;margin-left:410.5pt;margin-top:10.3pt;width:42.7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IAIAAD0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"/>
            </w:pict>
          </mc:Fallback>
        </mc:AlternateContent>
      </w:r>
      <w:r>
        <w:rPr>
          <w:rFonts w:ascii="Courier New" w:hAnsi="Courier New" w:cs="Courier New"/>
          <w:noProof/>
          <w:sz w:val="17"/>
          <w:szCs w:val="17"/>
          <w:lang w:eastAsia="uk-UA"/>
        </w:rPr>
        <mc:AlternateContent>
          <mc:Choice Requires="wps">
            <w:drawing>
              <wp:anchor distT="0" distB="0" distL="114300" distR="114300" simplePos="0" relativeHeight="251665920" behindDoc="0" locked="0" layoutInCell="1" allowOverlap="1">
                <wp:simplePos x="0" y="0"/>
                <wp:positionH relativeFrom="column">
                  <wp:posOffset>641350</wp:posOffset>
                </wp:positionH>
                <wp:positionV relativeFrom="paragraph">
                  <wp:posOffset>74295</wp:posOffset>
                </wp:positionV>
                <wp:extent cx="542925" cy="635"/>
                <wp:effectExtent l="0" t="0" r="9525" b="184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17BEA90" id="AutoShape 16" o:spid="_x0000_s1026" type="#_x0000_t32" style="position:absolute;margin-left:50.5pt;margin-top:5.85pt;width:42.7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N2HwIAAD0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"/>
            </w:pict>
          </mc:Fallback>
        </mc:AlternateContent>
      </w:r>
    </w:p>
    <w:p w:rsidR="00861B78" w:rsidRPr="00C121D9" w:rsidRDefault="00861B78" w:rsidP="00C121D9">
      <w:pPr>
        <w:ind w:left="17"/>
        <w:jc w:val="center"/>
        <w:rPr>
          <w:w w:val="115"/>
          <w:sz w:val="28"/>
          <w:szCs w:val="28"/>
          <w:lang w:val="ru-RU"/>
        </w:rPr>
      </w:pPr>
    </w:p>
    <w:p w:rsidR="00861B78" w:rsidRDefault="00861B78" w:rsidP="00C121D9">
      <w:pPr>
        <w:jc w:val="both"/>
        <w:rPr>
          <w:b/>
          <w:sz w:val="28"/>
          <w:szCs w:val="28"/>
          <w:lang w:val="ru-RU"/>
        </w:rPr>
      </w:pPr>
    </w:p>
    <w:p w:rsidR="003750DF" w:rsidRPr="001A4B00" w:rsidRDefault="003750DF" w:rsidP="003750DF">
      <w:pPr>
        <w:ind w:left="11"/>
        <w:jc w:val="center"/>
        <w:rPr>
          <w:spacing w:val="-1"/>
          <w:w w:val="115"/>
          <w:sz w:val="28"/>
          <w:szCs w:val="28"/>
        </w:rPr>
      </w:pPr>
      <w:r w:rsidRPr="001A4B00">
        <w:rPr>
          <w:sz w:val="28"/>
          <w:szCs w:val="28"/>
          <w:lang w:val="ru-RU"/>
        </w:rPr>
        <w:t>Рис.</w:t>
      </w:r>
      <w:r w:rsidR="009567B3" w:rsidRPr="001A4B00">
        <w:rPr>
          <w:sz w:val="28"/>
          <w:szCs w:val="28"/>
          <w:lang w:val="ru-RU"/>
        </w:rPr>
        <w:t>1</w:t>
      </w:r>
      <w:r w:rsidR="00047241" w:rsidRPr="001A4B00">
        <w:rPr>
          <w:sz w:val="28"/>
          <w:szCs w:val="28"/>
          <w:lang w:val="ru-RU"/>
        </w:rPr>
        <w:t>.</w:t>
      </w:r>
      <w:r w:rsidRPr="001A4B00">
        <w:rPr>
          <w:bCs/>
          <w:color w:val="000000"/>
          <w:sz w:val="28"/>
          <w:szCs w:val="28"/>
        </w:rPr>
        <w:t xml:space="preserve">Алгоритм впровадження </w:t>
      </w:r>
      <w:r w:rsidRPr="001A4B00">
        <w:rPr>
          <w:spacing w:val="-1"/>
          <w:w w:val="115"/>
          <w:sz w:val="28"/>
          <w:szCs w:val="28"/>
        </w:rPr>
        <w:t xml:space="preserve"> заходів</w:t>
      </w:r>
      <w:r w:rsidR="00160C80">
        <w:rPr>
          <w:spacing w:val="-1"/>
          <w:w w:val="115"/>
          <w:sz w:val="28"/>
          <w:szCs w:val="28"/>
        </w:rPr>
        <w:t xml:space="preserve"> з підвищення енергоефективності</w:t>
      </w:r>
      <w:r w:rsidR="00985649" w:rsidRPr="001A4B00">
        <w:rPr>
          <w:spacing w:val="-1"/>
          <w:w w:val="115"/>
          <w:sz w:val="28"/>
          <w:szCs w:val="28"/>
        </w:rPr>
        <w:t>, контроль за якістю їх впровадження та верифікація результатів</w:t>
      </w:r>
    </w:p>
    <w:p w:rsidR="006D324D" w:rsidRDefault="00AE0FA9" w:rsidP="0049354A">
      <w:pPr>
        <w:autoSpaceDE w:val="0"/>
        <w:autoSpaceDN w:val="0"/>
        <w:adjustRightInd w:val="0"/>
        <w:jc w:val="both"/>
        <w:rPr>
          <w:sz w:val="28"/>
          <w:szCs w:val="28"/>
          <w:lang w:eastAsia="uk-UA"/>
        </w:rPr>
      </w:pPr>
      <w:r>
        <w:rPr>
          <w:sz w:val="28"/>
          <w:szCs w:val="28"/>
          <w:lang w:eastAsia="uk-UA"/>
        </w:rPr>
        <w:t>Механізм фінансування заходів з енергозбереження на об</w:t>
      </w:r>
      <w:r w:rsidRPr="00723593">
        <w:rPr>
          <w:sz w:val="28"/>
          <w:szCs w:val="28"/>
          <w:lang w:val="ru-RU" w:eastAsia="uk-UA"/>
        </w:rPr>
        <w:t>’</w:t>
      </w:r>
      <w:r>
        <w:rPr>
          <w:sz w:val="28"/>
          <w:szCs w:val="28"/>
          <w:lang w:eastAsia="uk-UA"/>
        </w:rPr>
        <w:t>єктах бюджетної сфери</w:t>
      </w:r>
      <w:r w:rsidR="000B06E9">
        <w:rPr>
          <w:sz w:val="28"/>
          <w:szCs w:val="28"/>
          <w:lang w:eastAsia="uk-UA"/>
        </w:rPr>
        <w:t xml:space="preserve"> </w:t>
      </w:r>
      <w:r>
        <w:rPr>
          <w:sz w:val="28"/>
          <w:szCs w:val="28"/>
          <w:lang w:eastAsia="uk-UA"/>
        </w:rPr>
        <w:t>наведено у Додатку 5 до Програми.</w:t>
      </w:r>
    </w:p>
    <w:p w:rsidR="001C6FED" w:rsidRDefault="001C6FED" w:rsidP="0049354A">
      <w:pPr>
        <w:autoSpaceDE w:val="0"/>
        <w:autoSpaceDN w:val="0"/>
        <w:adjustRightInd w:val="0"/>
        <w:jc w:val="both"/>
        <w:rPr>
          <w:sz w:val="28"/>
          <w:szCs w:val="28"/>
          <w:lang w:eastAsia="uk-UA"/>
        </w:rPr>
      </w:pPr>
    </w:p>
    <w:p w:rsidR="003F0C00" w:rsidRDefault="009F091D" w:rsidP="0049354A">
      <w:pPr>
        <w:autoSpaceDE w:val="0"/>
        <w:autoSpaceDN w:val="0"/>
        <w:adjustRightInd w:val="0"/>
        <w:jc w:val="both"/>
        <w:rPr>
          <w:b/>
          <w:sz w:val="28"/>
          <w:szCs w:val="28"/>
          <w:lang w:eastAsia="uk-UA"/>
        </w:rPr>
      </w:pPr>
      <w:r>
        <w:rPr>
          <w:sz w:val="28"/>
          <w:szCs w:val="28"/>
          <w:lang w:eastAsia="uk-UA"/>
        </w:rPr>
        <w:tab/>
      </w:r>
      <w:r w:rsidRPr="009F091D">
        <w:rPr>
          <w:b/>
          <w:sz w:val="28"/>
          <w:szCs w:val="28"/>
          <w:lang w:eastAsia="uk-UA"/>
        </w:rPr>
        <w:t>4.5.</w:t>
      </w:r>
      <w:r>
        <w:rPr>
          <w:b/>
          <w:sz w:val="28"/>
          <w:szCs w:val="28"/>
          <w:lang w:eastAsia="uk-UA"/>
        </w:rPr>
        <w:t xml:space="preserve"> Співфінансування </w:t>
      </w:r>
      <w:r w:rsidR="003F0C00">
        <w:rPr>
          <w:b/>
          <w:sz w:val="28"/>
          <w:szCs w:val="28"/>
          <w:lang w:eastAsia="uk-UA"/>
        </w:rPr>
        <w:t xml:space="preserve">проєктів </w:t>
      </w:r>
    </w:p>
    <w:p w:rsidR="00762223" w:rsidRDefault="00762223" w:rsidP="00E727F3">
      <w:pPr>
        <w:autoSpaceDE w:val="0"/>
        <w:autoSpaceDN w:val="0"/>
        <w:adjustRightInd w:val="0"/>
        <w:ind w:firstLine="692"/>
        <w:jc w:val="both"/>
        <w:rPr>
          <w:sz w:val="28"/>
          <w:szCs w:val="28"/>
          <w:lang w:eastAsia="uk-UA"/>
        </w:rPr>
      </w:pPr>
    </w:p>
    <w:p w:rsidR="003F0C00" w:rsidRPr="003F0C00" w:rsidRDefault="003F0C00" w:rsidP="00E727F3">
      <w:pPr>
        <w:autoSpaceDE w:val="0"/>
        <w:autoSpaceDN w:val="0"/>
        <w:adjustRightInd w:val="0"/>
        <w:ind w:firstLine="692"/>
        <w:jc w:val="both"/>
        <w:rPr>
          <w:sz w:val="28"/>
          <w:szCs w:val="28"/>
          <w:lang w:eastAsia="uk-UA"/>
        </w:rPr>
      </w:pPr>
      <w:r>
        <w:rPr>
          <w:sz w:val="28"/>
          <w:szCs w:val="28"/>
          <w:lang w:eastAsia="uk-UA"/>
        </w:rPr>
        <w:t>Кошти Програми можуть бути використані при забезпеченні співфінансування частки обласного бюджету у проєктах, які відповідають меті і завданням Програми та фінансуються з інших джерел</w:t>
      </w:r>
      <w:r w:rsidR="000B06E9">
        <w:rPr>
          <w:sz w:val="28"/>
          <w:szCs w:val="28"/>
          <w:lang w:eastAsia="uk-UA"/>
        </w:rPr>
        <w:t>,</w:t>
      </w:r>
      <w:r>
        <w:rPr>
          <w:sz w:val="28"/>
          <w:szCs w:val="28"/>
          <w:lang w:eastAsia="uk-UA"/>
        </w:rPr>
        <w:t xml:space="preserve"> таких як </w:t>
      </w:r>
      <w:r w:rsidR="00E727F3">
        <w:rPr>
          <w:sz w:val="28"/>
          <w:szCs w:val="28"/>
          <w:lang w:eastAsia="uk-UA"/>
        </w:rPr>
        <w:t>фонд регіонального розвит</w:t>
      </w:r>
      <w:r>
        <w:rPr>
          <w:sz w:val="28"/>
          <w:szCs w:val="28"/>
          <w:lang w:eastAsia="uk-UA"/>
        </w:rPr>
        <w:t>к</w:t>
      </w:r>
      <w:r w:rsidR="00E727F3">
        <w:rPr>
          <w:sz w:val="28"/>
          <w:szCs w:val="28"/>
          <w:lang w:eastAsia="uk-UA"/>
        </w:rPr>
        <w:t>у</w:t>
      </w:r>
      <w:r>
        <w:rPr>
          <w:sz w:val="28"/>
          <w:szCs w:val="28"/>
          <w:lang w:eastAsia="uk-UA"/>
        </w:rPr>
        <w:t>, секторальна підтримка ЄС, міжнародна технічна допомога, тощо.</w:t>
      </w:r>
    </w:p>
    <w:p w:rsidR="004635DA" w:rsidRPr="00B64526" w:rsidRDefault="002806A8" w:rsidP="006A6080">
      <w:pPr>
        <w:suppressAutoHyphens/>
        <w:spacing w:before="240" w:after="60"/>
        <w:ind w:left="-28" w:firstLine="720"/>
        <w:jc w:val="both"/>
        <w:rPr>
          <w:b/>
          <w:sz w:val="28"/>
          <w:szCs w:val="28"/>
          <w:lang w:eastAsia="zh-CN"/>
        </w:rPr>
      </w:pPr>
      <w:r>
        <w:rPr>
          <w:b/>
          <w:sz w:val="28"/>
          <w:szCs w:val="28"/>
          <w:lang w:eastAsia="zh-CN"/>
        </w:rPr>
        <w:t>4</w:t>
      </w:r>
      <w:r w:rsidR="004635DA" w:rsidRPr="00B64526">
        <w:rPr>
          <w:b/>
          <w:sz w:val="28"/>
          <w:szCs w:val="28"/>
          <w:lang w:eastAsia="zh-CN"/>
        </w:rPr>
        <w:t>.</w:t>
      </w:r>
      <w:r w:rsidR="003F0C00">
        <w:rPr>
          <w:b/>
          <w:sz w:val="28"/>
          <w:szCs w:val="28"/>
          <w:lang w:eastAsia="zh-CN"/>
        </w:rPr>
        <w:t>6</w:t>
      </w:r>
      <w:r w:rsidR="0041323C">
        <w:rPr>
          <w:b/>
          <w:sz w:val="28"/>
          <w:szCs w:val="28"/>
          <w:lang w:eastAsia="zh-CN"/>
        </w:rPr>
        <w:t>.</w:t>
      </w:r>
      <w:r w:rsidR="004635DA" w:rsidRPr="00B64526">
        <w:rPr>
          <w:b/>
          <w:sz w:val="28"/>
          <w:szCs w:val="28"/>
          <w:lang w:eastAsia="zh-CN"/>
        </w:rPr>
        <w:t xml:space="preserve"> Підвищення енергоеф</w:t>
      </w:r>
      <w:r w:rsidR="004635DA">
        <w:rPr>
          <w:b/>
          <w:sz w:val="28"/>
          <w:szCs w:val="28"/>
          <w:lang w:eastAsia="zh-CN"/>
        </w:rPr>
        <w:t xml:space="preserve">ективності </w:t>
      </w:r>
      <w:r w:rsidR="006A6080">
        <w:rPr>
          <w:b/>
          <w:sz w:val="28"/>
          <w:szCs w:val="28"/>
          <w:lang w:eastAsia="zh-CN"/>
        </w:rPr>
        <w:t xml:space="preserve">та розвитку відновлюваної                 енергетики </w:t>
      </w:r>
      <w:r w:rsidR="004635DA" w:rsidRPr="004635DA">
        <w:rPr>
          <w:b/>
          <w:sz w:val="28"/>
          <w:szCs w:val="28"/>
        </w:rPr>
        <w:t>суб</w:t>
      </w:r>
      <w:r w:rsidR="004635DA" w:rsidRPr="00723593">
        <w:rPr>
          <w:b/>
          <w:sz w:val="28"/>
          <w:szCs w:val="28"/>
        </w:rPr>
        <w:t>’</w:t>
      </w:r>
      <w:r w:rsidR="004635DA" w:rsidRPr="004635DA">
        <w:rPr>
          <w:b/>
          <w:sz w:val="28"/>
          <w:szCs w:val="28"/>
        </w:rPr>
        <w:t>єктами підприємницької діяльності</w:t>
      </w:r>
    </w:p>
    <w:p w:rsidR="00003F53" w:rsidRPr="00C56257" w:rsidRDefault="00003F53" w:rsidP="007C663D">
      <w:pPr>
        <w:pStyle w:val="a8"/>
        <w:ind w:left="20" w:right="20" w:firstLine="540"/>
        <w:jc w:val="both"/>
        <w:rPr>
          <w:sz w:val="28"/>
          <w:szCs w:val="28"/>
          <w:lang w:eastAsia="zh-CN"/>
        </w:rPr>
      </w:pPr>
      <w:r w:rsidRPr="007C663D">
        <w:rPr>
          <w:sz w:val="28"/>
          <w:szCs w:val="28"/>
          <w:lang w:eastAsia="zh-CN"/>
        </w:rPr>
        <w:t>Наближення</w:t>
      </w:r>
      <w:r w:rsidR="001A4B00">
        <w:rPr>
          <w:sz w:val="28"/>
          <w:szCs w:val="28"/>
          <w:lang w:eastAsia="zh-CN"/>
        </w:rPr>
        <w:t xml:space="preserve"> </w:t>
      </w:r>
      <w:r w:rsidR="0049354A">
        <w:rPr>
          <w:sz w:val="28"/>
          <w:szCs w:val="28"/>
          <w:lang w:eastAsia="zh-CN"/>
        </w:rPr>
        <w:t>варт</w:t>
      </w:r>
      <w:r w:rsidR="00D517CE" w:rsidRPr="007C663D">
        <w:rPr>
          <w:sz w:val="28"/>
          <w:szCs w:val="28"/>
          <w:lang w:eastAsia="zh-CN"/>
        </w:rPr>
        <w:t>ості</w:t>
      </w:r>
      <w:r w:rsidRPr="007C663D">
        <w:rPr>
          <w:sz w:val="28"/>
          <w:szCs w:val="28"/>
          <w:lang w:eastAsia="zh-CN"/>
        </w:rPr>
        <w:t xml:space="preserve"> на енергетичні ресурси до світових вимагає значного підвищення енергетичної </w:t>
      </w:r>
      <w:r w:rsidRPr="00C56257">
        <w:rPr>
          <w:sz w:val="28"/>
          <w:szCs w:val="28"/>
          <w:lang w:eastAsia="zh-CN"/>
        </w:rPr>
        <w:t xml:space="preserve">ефективності виробництва. </w:t>
      </w:r>
    </w:p>
    <w:p w:rsidR="00BC43EC" w:rsidRDefault="00BC43EC" w:rsidP="00BC43EC">
      <w:pPr>
        <w:ind w:left="20" w:right="20" w:firstLine="540"/>
        <w:jc w:val="both"/>
        <w:rPr>
          <w:rFonts w:eastAsia="Arial Unicode MS"/>
          <w:sz w:val="28"/>
          <w:szCs w:val="28"/>
          <w:lang w:eastAsia="uk-UA"/>
        </w:rPr>
      </w:pPr>
      <w:r w:rsidRPr="00C56257">
        <w:rPr>
          <w:rFonts w:eastAsia="Arial Unicode MS"/>
          <w:sz w:val="28"/>
          <w:szCs w:val="28"/>
          <w:lang w:eastAsia="uk-UA"/>
        </w:rPr>
        <w:t>У Львівській області налічується 2 611 великих</w:t>
      </w:r>
      <w:r w:rsidRPr="00BC43EC">
        <w:rPr>
          <w:rFonts w:eastAsia="Arial Unicode MS"/>
          <w:sz w:val="28"/>
          <w:szCs w:val="28"/>
          <w:lang w:eastAsia="uk-UA"/>
        </w:rPr>
        <w:t>, середніх та малих підприємств промисловості</w:t>
      </w:r>
      <w:r w:rsidR="000B06E9">
        <w:rPr>
          <w:rFonts w:eastAsia="Arial Unicode MS"/>
          <w:sz w:val="28"/>
          <w:szCs w:val="28"/>
          <w:lang w:eastAsia="uk-UA"/>
        </w:rPr>
        <w:t>,</w:t>
      </w:r>
      <w:r w:rsidRPr="00BC43EC">
        <w:rPr>
          <w:rFonts w:eastAsia="Arial Unicode MS"/>
          <w:sz w:val="28"/>
          <w:szCs w:val="28"/>
          <w:lang w:eastAsia="uk-UA"/>
        </w:rPr>
        <w:t xml:space="preserve"> більшість з яких потребують впровадження енерго</w:t>
      </w:r>
      <w:r w:rsidR="00BD7BA1">
        <w:rPr>
          <w:rFonts w:eastAsia="Arial Unicode MS"/>
          <w:sz w:val="28"/>
          <w:szCs w:val="28"/>
          <w:lang w:eastAsia="uk-UA"/>
        </w:rPr>
        <w:t>ефективних заходів, тому діяльніс</w:t>
      </w:r>
      <w:r w:rsidRPr="00BC43EC">
        <w:rPr>
          <w:rFonts w:eastAsia="Arial Unicode MS"/>
          <w:sz w:val="28"/>
          <w:szCs w:val="28"/>
          <w:lang w:eastAsia="uk-UA"/>
        </w:rPr>
        <w:t>т</w:t>
      </w:r>
      <w:r w:rsidR="00BD7BA1">
        <w:rPr>
          <w:rFonts w:eastAsia="Arial Unicode MS"/>
          <w:sz w:val="28"/>
          <w:szCs w:val="28"/>
          <w:lang w:eastAsia="uk-UA"/>
        </w:rPr>
        <w:t>ь</w:t>
      </w:r>
      <w:r w:rsidRPr="00BC43EC">
        <w:rPr>
          <w:rFonts w:eastAsia="Arial Unicode MS"/>
          <w:sz w:val="28"/>
          <w:szCs w:val="28"/>
          <w:lang w:eastAsia="uk-UA"/>
        </w:rPr>
        <w:t xml:space="preserve"> у сфері енергоефективності є актуальн</w:t>
      </w:r>
      <w:r w:rsidR="00BD7BA1">
        <w:rPr>
          <w:rFonts w:eastAsia="Arial Unicode MS"/>
          <w:sz w:val="28"/>
          <w:szCs w:val="28"/>
          <w:lang w:eastAsia="uk-UA"/>
        </w:rPr>
        <w:t xml:space="preserve">ою </w:t>
      </w:r>
      <w:r w:rsidRPr="00BC43EC">
        <w:rPr>
          <w:rFonts w:eastAsia="Arial Unicode MS"/>
          <w:sz w:val="28"/>
          <w:szCs w:val="28"/>
          <w:lang w:eastAsia="uk-UA"/>
        </w:rPr>
        <w:t>для подальшого підвищення рівня розвитку і конкурентоспроможності цих підприємств.</w:t>
      </w:r>
    </w:p>
    <w:p w:rsidR="008F1739" w:rsidRPr="00300B91" w:rsidRDefault="008F1739" w:rsidP="008F1739">
      <w:pPr>
        <w:ind w:firstLine="709"/>
        <w:jc w:val="both"/>
        <w:rPr>
          <w:sz w:val="28"/>
          <w:szCs w:val="28"/>
        </w:rPr>
      </w:pPr>
      <w:r w:rsidRPr="00300B91">
        <w:rPr>
          <w:sz w:val="28"/>
          <w:szCs w:val="28"/>
        </w:rPr>
        <w:t xml:space="preserve">Серед актуальних проблем, що постають перед промисловими підприємствами, варто виділити </w:t>
      </w:r>
      <w:r w:rsidR="000C71A1">
        <w:rPr>
          <w:sz w:val="28"/>
          <w:szCs w:val="28"/>
        </w:rPr>
        <w:t>низьку енергоефективність</w:t>
      </w:r>
      <w:r w:rsidRPr="00300B91">
        <w:rPr>
          <w:sz w:val="28"/>
          <w:szCs w:val="28"/>
        </w:rPr>
        <w:t xml:space="preserve"> та постійне зростання цін на всі види викопного палива та енергії, яка вироблена на їх основі. Це спричиняє високу енергоємність продукції та низьку її конкурентоспроможність на внутрішньому і зовнішньому ринках. Ключовим фактором вирішення проблеми є формування ефективної енергетичної стратегії кожного промислового підприємства та забезпечення її реалізації. Важливим етапом під час вибору стратегії енергозбереження є проведення стратегічного енергетичного аналізу, який передбачатиме дослідження зовнішніх та внутрішніх чинників, що впливають на енергоспоживання та енергоефективність підприємства, а також формування системи цілей з енергозбереження (відповідно до міжнародного стандарту ISO 50001). Підприємство має забезпечити проведення моніторингу, вимірювання та аналізу показників енергоефективності, на основі яких робляться висновки про ефективність обраної стратегії.</w:t>
      </w:r>
    </w:p>
    <w:p w:rsidR="007C663D" w:rsidRPr="00F47104" w:rsidRDefault="00BC43EC" w:rsidP="00BC43EC">
      <w:pPr>
        <w:pStyle w:val="a8"/>
        <w:ind w:right="20" w:firstLine="560"/>
        <w:jc w:val="both"/>
        <w:rPr>
          <w:rFonts w:eastAsia="Arial Unicode MS"/>
          <w:bCs/>
          <w:sz w:val="28"/>
          <w:szCs w:val="28"/>
          <w:lang w:eastAsia="uk-UA"/>
        </w:rPr>
      </w:pPr>
      <w:r>
        <w:rPr>
          <w:rFonts w:eastAsia="Arial Unicode MS"/>
          <w:sz w:val="28"/>
          <w:szCs w:val="28"/>
          <w:lang w:eastAsia="uk-UA"/>
        </w:rPr>
        <w:t>Львівщина</w:t>
      </w:r>
      <w:r w:rsidRPr="00BC43EC">
        <w:rPr>
          <w:rFonts w:eastAsia="Arial Unicode MS"/>
          <w:sz w:val="28"/>
          <w:szCs w:val="28"/>
          <w:lang w:eastAsia="uk-UA"/>
        </w:rPr>
        <w:t xml:space="preserve"> є учасником проекту GIZ «Консультування підприємств щодо енергоефективності</w:t>
      </w:r>
      <w:r w:rsidRPr="00BC43EC">
        <w:rPr>
          <w:rFonts w:eastAsia="Arial Unicode MS" w:hint="eastAsia"/>
          <w:sz w:val="28"/>
          <w:szCs w:val="28"/>
          <w:lang w:eastAsia="uk-UA"/>
        </w:rPr>
        <w:t>»</w:t>
      </w:r>
      <w:r w:rsidRPr="00BC43EC">
        <w:rPr>
          <w:rFonts w:ascii="AGaramondPro-Regular" w:eastAsia="Arial Unicode MS" w:hAnsi="AGaramondPro-Regular"/>
          <w:color w:val="5C5C5C"/>
          <w:sz w:val="27"/>
          <w:szCs w:val="27"/>
          <w:shd w:val="clear" w:color="auto" w:fill="FFFFFF"/>
          <w:lang w:eastAsia="uk-UA"/>
        </w:rPr>
        <w:t xml:space="preserve">, </w:t>
      </w:r>
      <w:r w:rsidRPr="00BC43EC">
        <w:rPr>
          <w:rFonts w:eastAsia="Arial Unicode MS"/>
          <w:sz w:val="28"/>
          <w:szCs w:val="28"/>
          <w:lang w:eastAsia="uk-UA"/>
        </w:rPr>
        <w:t xml:space="preserve">який працює на трьох взаємопов’язаних напрямках: </w:t>
      </w:r>
      <w:r w:rsidRPr="00BC43EC">
        <w:rPr>
          <w:rFonts w:eastAsia="Arial Unicode MS"/>
          <w:bCs/>
          <w:sz w:val="28"/>
          <w:szCs w:val="28"/>
          <w:lang w:eastAsia="uk-UA"/>
        </w:rPr>
        <w:t xml:space="preserve">консультування підприємств, </w:t>
      </w:r>
      <w:r w:rsidRPr="00BC43EC">
        <w:rPr>
          <w:rFonts w:eastAsia="Arial Unicode MS"/>
          <w:sz w:val="28"/>
          <w:szCs w:val="28"/>
          <w:lang w:eastAsia="uk-UA"/>
        </w:rPr>
        <w:t xml:space="preserve">впровадження </w:t>
      </w:r>
      <w:r w:rsidRPr="00BC43EC">
        <w:rPr>
          <w:rFonts w:eastAsia="Arial Unicode MS"/>
          <w:bCs/>
          <w:sz w:val="28"/>
          <w:szCs w:val="28"/>
          <w:lang w:eastAsia="uk-UA"/>
        </w:rPr>
        <w:t>пілотних заходів на обраних підприємствах, розробка механізмів стимулювання та програм сприяння підприємствам.</w:t>
      </w:r>
    </w:p>
    <w:p w:rsidR="007C663D" w:rsidRPr="00F47104" w:rsidRDefault="007C663D" w:rsidP="007C663D">
      <w:pPr>
        <w:ind w:left="20" w:right="20" w:firstLine="540"/>
        <w:jc w:val="both"/>
        <w:rPr>
          <w:rFonts w:eastAsia="Arial Unicode MS"/>
          <w:sz w:val="28"/>
          <w:szCs w:val="28"/>
          <w:lang w:eastAsia="uk-UA"/>
        </w:rPr>
      </w:pPr>
      <w:r w:rsidRPr="00F47104">
        <w:rPr>
          <w:rFonts w:eastAsia="Arial Unicode MS"/>
          <w:sz w:val="28"/>
          <w:szCs w:val="28"/>
          <w:lang w:eastAsia="uk-UA"/>
        </w:rPr>
        <w:t>Концепція</w:t>
      </w:r>
      <w:r>
        <w:rPr>
          <w:rFonts w:eastAsia="Arial Unicode MS"/>
          <w:sz w:val="28"/>
          <w:szCs w:val="28"/>
          <w:lang w:eastAsia="uk-UA"/>
        </w:rPr>
        <w:t xml:space="preserve"> проекту полягає в тому, що</w:t>
      </w:r>
      <w:r w:rsidRPr="00F47104">
        <w:rPr>
          <w:rFonts w:eastAsia="Arial Unicode MS"/>
          <w:sz w:val="28"/>
          <w:szCs w:val="28"/>
          <w:lang w:eastAsia="uk-UA"/>
        </w:rPr>
        <w:t xml:space="preserve"> підприємств</w:t>
      </w:r>
      <w:r>
        <w:rPr>
          <w:rFonts w:eastAsia="Arial Unicode MS"/>
          <w:sz w:val="28"/>
          <w:szCs w:val="28"/>
          <w:lang w:eastAsia="uk-UA"/>
        </w:rPr>
        <w:t>а</w:t>
      </w:r>
      <w:r w:rsidRPr="00F47104">
        <w:rPr>
          <w:rFonts w:eastAsia="Arial Unicode MS"/>
          <w:sz w:val="28"/>
          <w:szCs w:val="28"/>
          <w:lang w:eastAsia="uk-UA"/>
        </w:rPr>
        <w:t xml:space="preserve"> об’єднуються у мережу та визначають спільні енергое</w:t>
      </w:r>
      <w:r>
        <w:rPr>
          <w:rFonts w:eastAsia="Arial Unicode MS"/>
          <w:sz w:val="28"/>
          <w:szCs w:val="28"/>
          <w:lang w:eastAsia="uk-UA"/>
        </w:rPr>
        <w:t xml:space="preserve">фективні цілі на найближчі роки, </w:t>
      </w:r>
      <w:r w:rsidRPr="00F47104">
        <w:rPr>
          <w:rFonts w:eastAsia="Arial Unicode MS"/>
          <w:sz w:val="28"/>
          <w:szCs w:val="28"/>
          <w:lang w:eastAsia="uk-UA"/>
        </w:rPr>
        <w:t>регулярно обмінюються досвідом та отримують кваліфіковану експертну підтримку і супровід.</w:t>
      </w:r>
    </w:p>
    <w:p w:rsidR="006A6080" w:rsidRDefault="006A150A" w:rsidP="00D517CE">
      <w:pPr>
        <w:pStyle w:val="HTML"/>
        <w:jc w:val="both"/>
        <w:rPr>
          <w:rFonts w:ascii="Times New Roman" w:hAnsi="Times New Roman" w:cs="Times New Roman"/>
          <w:sz w:val="28"/>
          <w:szCs w:val="28"/>
          <w:lang w:val="uk-UA" w:eastAsia="zh-CN"/>
        </w:rPr>
      </w:pPr>
      <w:r>
        <w:rPr>
          <w:rFonts w:ascii="Times New Roman" w:hAnsi="Times New Roman" w:cs="Times New Roman"/>
          <w:color w:val="000000" w:themeColor="text1"/>
          <w:sz w:val="28"/>
          <w:szCs w:val="28"/>
          <w:lang w:val="uk-UA"/>
        </w:rPr>
        <w:tab/>
      </w:r>
      <w:r w:rsidR="00861B8F" w:rsidRPr="00723593">
        <w:rPr>
          <w:rFonts w:ascii="Times New Roman" w:hAnsi="Times New Roman" w:cs="Times New Roman"/>
          <w:color w:val="000000" w:themeColor="text1"/>
          <w:sz w:val="28"/>
          <w:szCs w:val="28"/>
          <w:lang w:val="uk-UA"/>
        </w:rPr>
        <w:t>Формування</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сприятливого</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клімату для підвищення</w:t>
      </w:r>
      <w:r w:rsidR="001A4B00">
        <w:rPr>
          <w:rFonts w:ascii="Times New Roman" w:hAnsi="Times New Roman" w:cs="Times New Roman"/>
          <w:color w:val="000000" w:themeColor="text1"/>
          <w:sz w:val="28"/>
          <w:szCs w:val="28"/>
          <w:lang w:val="uk-UA"/>
        </w:rPr>
        <w:t xml:space="preserve"> </w:t>
      </w:r>
      <w:r w:rsidR="003C7F05">
        <w:rPr>
          <w:rFonts w:ascii="Times New Roman" w:hAnsi="Times New Roman" w:cs="Times New Roman"/>
          <w:color w:val="000000" w:themeColor="text1"/>
          <w:sz w:val="28"/>
          <w:szCs w:val="28"/>
          <w:lang w:val="uk-UA"/>
        </w:rPr>
        <w:t>енерго</w:t>
      </w:r>
      <w:r w:rsidR="00861B8F" w:rsidRPr="00723593">
        <w:rPr>
          <w:rFonts w:ascii="Times New Roman" w:hAnsi="Times New Roman" w:cs="Times New Roman"/>
          <w:color w:val="000000" w:themeColor="text1"/>
          <w:sz w:val="28"/>
          <w:szCs w:val="28"/>
          <w:lang w:val="uk-UA"/>
        </w:rPr>
        <w:t>ефективності</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промислових</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підприємств та впровадження</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енергоефективних</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технологій</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можливе за умови</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впровадження</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інноваційних</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 xml:space="preserve">програм, </w:t>
      </w:r>
      <w:r w:rsidR="00E727F3">
        <w:rPr>
          <w:rFonts w:ascii="Times New Roman" w:hAnsi="Times New Roman" w:cs="Times New Roman"/>
          <w:color w:val="000000" w:themeColor="text1"/>
          <w:sz w:val="28"/>
          <w:szCs w:val="28"/>
          <w:lang w:val="uk-UA"/>
        </w:rPr>
        <w:t>нормативно-право</w:t>
      </w:r>
      <w:r w:rsidR="00003F53" w:rsidRPr="00723593">
        <w:rPr>
          <w:rFonts w:ascii="Times New Roman" w:hAnsi="Times New Roman" w:cs="Times New Roman"/>
          <w:color w:val="000000" w:themeColor="text1"/>
          <w:sz w:val="28"/>
          <w:szCs w:val="28"/>
          <w:lang w:val="uk-UA"/>
        </w:rPr>
        <w:t>вої</w:t>
      </w:r>
      <w:r w:rsidR="001A4B00">
        <w:rPr>
          <w:rFonts w:ascii="Times New Roman" w:hAnsi="Times New Roman" w:cs="Times New Roman"/>
          <w:color w:val="000000" w:themeColor="text1"/>
          <w:sz w:val="28"/>
          <w:szCs w:val="28"/>
          <w:lang w:val="uk-UA"/>
        </w:rPr>
        <w:t xml:space="preserve"> </w:t>
      </w:r>
      <w:r w:rsidR="00003F53" w:rsidRPr="00723593">
        <w:rPr>
          <w:rFonts w:ascii="Times New Roman" w:hAnsi="Times New Roman" w:cs="Times New Roman"/>
          <w:color w:val="000000" w:themeColor="text1"/>
          <w:sz w:val="28"/>
          <w:szCs w:val="28"/>
          <w:lang w:val="uk-UA"/>
        </w:rPr>
        <w:t>регламентації</w:t>
      </w:r>
      <w:r w:rsidR="001A4B00">
        <w:rPr>
          <w:rFonts w:ascii="Times New Roman" w:hAnsi="Times New Roman" w:cs="Times New Roman"/>
          <w:color w:val="000000" w:themeColor="text1"/>
          <w:sz w:val="28"/>
          <w:szCs w:val="28"/>
          <w:lang w:val="uk-UA"/>
        </w:rPr>
        <w:t xml:space="preserve"> </w:t>
      </w:r>
      <w:r w:rsidR="00003F53" w:rsidRPr="00723593">
        <w:rPr>
          <w:rFonts w:ascii="Times New Roman" w:hAnsi="Times New Roman" w:cs="Times New Roman"/>
          <w:color w:val="000000" w:themeColor="text1"/>
          <w:sz w:val="28"/>
          <w:szCs w:val="28"/>
          <w:lang w:val="uk-UA"/>
        </w:rPr>
        <w:t xml:space="preserve">діяльності з енергоспоживання, </w:t>
      </w:r>
      <w:r w:rsidR="00861B8F" w:rsidRPr="00723593">
        <w:rPr>
          <w:rFonts w:ascii="Times New Roman" w:hAnsi="Times New Roman" w:cs="Times New Roman"/>
          <w:color w:val="000000" w:themeColor="text1"/>
          <w:sz w:val="28"/>
          <w:szCs w:val="28"/>
          <w:lang w:val="uk-UA"/>
        </w:rPr>
        <w:t>залучення</w:t>
      </w:r>
      <w:r w:rsidR="001A4B00">
        <w:rPr>
          <w:rFonts w:ascii="Times New Roman" w:hAnsi="Times New Roman" w:cs="Times New Roman"/>
          <w:color w:val="000000" w:themeColor="text1"/>
          <w:sz w:val="28"/>
          <w:szCs w:val="28"/>
          <w:lang w:val="uk-UA"/>
        </w:rPr>
        <w:t xml:space="preserve"> </w:t>
      </w:r>
      <w:r w:rsidR="00861B8F" w:rsidRPr="00723593">
        <w:rPr>
          <w:rFonts w:ascii="Times New Roman" w:hAnsi="Times New Roman" w:cs="Times New Roman"/>
          <w:color w:val="000000" w:themeColor="text1"/>
          <w:sz w:val="28"/>
          <w:szCs w:val="28"/>
          <w:lang w:val="uk-UA"/>
        </w:rPr>
        <w:t>інве</w:t>
      </w:r>
      <w:r w:rsidR="00BE1C5E" w:rsidRPr="00723593">
        <w:rPr>
          <w:rFonts w:ascii="Times New Roman" w:hAnsi="Times New Roman" w:cs="Times New Roman"/>
          <w:color w:val="000000" w:themeColor="text1"/>
          <w:sz w:val="28"/>
          <w:szCs w:val="28"/>
          <w:lang w:val="uk-UA"/>
        </w:rPr>
        <w:t>стиційних</w:t>
      </w:r>
      <w:r w:rsidR="001A4B00">
        <w:rPr>
          <w:rFonts w:ascii="Times New Roman" w:hAnsi="Times New Roman" w:cs="Times New Roman"/>
          <w:color w:val="000000" w:themeColor="text1"/>
          <w:sz w:val="28"/>
          <w:szCs w:val="28"/>
          <w:lang w:val="uk-UA"/>
        </w:rPr>
        <w:t xml:space="preserve"> </w:t>
      </w:r>
      <w:r w:rsidR="00BE1C5E" w:rsidRPr="00723593">
        <w:rPr>
          <w:rFonts w:ascii="Times New Roman" w:hAnsi="Times New Roman" w:cs="Times New Roman"/>
          <w:color w:val="000000" w:themeColor="text1"/>
          <w:sz w:val="28"/>
          <w:szCs w:val="28"/>
          <w:lang w:val="uk-UA"/>
        </w:rPr>
        <w:t>коштів, а також</w:t>
      </w:r>
      <w:r w:rsidR="001A4B00">
        <w:rPr>
          <w:rFonts w:ascii="Times New Roman" w:hAnsi="Times New Roman" w:cs="Times New Roman"/>
          <w:color w:val="000000" w:themeColor="text1"/>
          <w:sz w:val="28"/>
          <w:szCs w:val="28"/>
          <w:lang w:val="uk-UA"/>
        </w:rPr>
        <w:t xml:space="preserve"> </w:t>
      </w:r>
      <w:r w:rsidR="00BE1C5E" w:rsidRPr="00723593">
        <w:rPr>
          <w:rFonts w:ascii="Times New Roman" w:hAnsi="Times New Roman" w:cs="Times New Roman"/>
          <w:color w:val="000000" w:themeColor="text1"/>
          <w:sz w:val="28"/>
          <w:szCs w:val="28"/>
          <w:lang w:val="uk-UA"/>
        </w:rPr>
        <w:t>цільового</w:t>
      </w:r>
      <w:r w:rsidR="001A4B00">
        <w:rPr>
          <w:rFonts w:ascii="Times New Roman" w:hAnsi="Times New Roman" w:cs="Times New Roman"/>
          <w:color w:val="000000" w:themeColor="text1"/>
          <w:sz w:val="28"/>
          <w:szCs w:val="28"/>
          <w:lang w:val="uk-UA"/>
        </w:rPr>
        <w:t xml:space="preserve"> </w:t>
      </w:r>
      <w:r w:rsidR="00BE1C5E" w:rsidRPr="00723593">
        <w:rPr>
          <w:rFonts w:ascii="Times New Roman" w:hAnsi="Times New Roman" w:cs="Times New Roman"/>
          <w:color w:val="000000" w:themeColor="text1"/>
          <w:sz w:val="28"/>
          <w:szCs w:val="28"/>
          <w:lang w:val="uk-UA"/>
        </w:rPr>
        <w:t>кредитування</w:t>
      </w:r>
      <w:r w:rsidR="00003F53" w:rsidRPr="00723593">
        <w:rPr>
          <w:rFonts w:ascii="Times New Roman" w:hAnsi="Times New Roman" w:cs="Times New Roman"/>
          <w:color w:val="000000" w:themeColor="text1"/>
          <w:sz w:val="28"/>
          <w:szCs w:val="28"/>
          <w:lang w:val="uk-UA"/>
        </w:rPr>
        <w:t xml:space="preserve"> для реалізації</w:t>
      </w:r>
      <w:r w:rsidR="001A4B00">
        <w:rPr>
          <w:rFonts w:ascii="Times New Roman" w:hAnsi="Times New Roman" w:cs="Times New Roman"/>
          <w:color w:val="000000" w:themeColor="text1"/>
          <w:sz w:val="28"/>
          <w:szCs w:val="28"/>
          <w:lang w:val="uk-UA"/>
        </w:rPr>
        <w:t xml:space="preserve"> </w:t>
      </w:r>
      <w:r w:rsidR="00003F53" w:rsidRPr="00723593">
        <w:rPr>
          <w:rFonts w:ascii="Times New Roman" w:hAnsi="Times New Roman" w:cs="Times New Roman"/>
          <w:color w:val="000000" w:themeColor="text1"/>
          <w:sz w:val="28"/>
          <w:szCs w:val="28"/>
          <w:lang w:val="uk-UA"/>
        </w:rPr>
        <w:t>енергозберігаючих, енергоефективних</w:t>
      </w:r>
      <w:r w:rsidR="001A4B00">
        <w:rPr>
          <w:rFonts w:ascii="Times New Roman" w:hAnsi="Times New Roman" w:cs="Times New Roman"/>
          <w:color w:val="000000" w:themeColor="text1"/>
          <w:sz w:val="28"/>
          <w:szCs w:val="28"/>
          <w:lang w:val="uk-UA"/>
        </w:rPr>
        <w:t xml:space="preserve"> </w:t>
      </w:r>
      <w:r w:rsidR="00003F53" w:rsidRPr="00723593">
        <w:rPr>
          <w:rFonts w:ascii="Times New Roman" w:hAnsi="Times New Roman" w:cs="Times New Roman"/>
          <w:color w:val="000000" w:themeColor="text1"/>
          <w:sz w:val="28"/>
          <w:szCs w:val="28"/>
          <w:lang w:val="uk-UA"/>
        </w:rPr>
        <w:t>про</w:t>
      </w:r>
      <w:r w:rsidR="0050374B">
        <w:rPr>
          <w:rFonts w:ascii="Times New Roman" w:hAnsi="Times New Roman" w:cs="Times New Roman"/>
          <w:color w:val="000000" w:themeColor="text1"/>
          <w:sz w:val="28"/>
          <w:szCs w:val="28"/>
          <w:lang w:val="uk-UA"/>
        </w:rPr>
        <w:t>є</w:t>
      </w:r>
      <w:r w:rsidR="00003F53" w:rsidRPr="00723593">
        <w:rPr>
          <w:rFonts w:ascii="Times New Roman" w:hAnsi="Times New Roman" w:cs="Times New Roman"/>
          <w:color w:val="000000" w:themeColor="text1"/>
          <w:sz w:val="28"/>
          <w:szCs w:val="28"/>
          <w:lang w:val="uk-UA"/>
        </w:rPr>
        <w:t>ктів, облік</w:t>
      </w:r>
      <w:r w:rsidR="00D517CE" w:rsidRPr="00723593">
        <w:rPr>
          <w:rFonts w:ascii="Times New Roman" w:hAnsi="Times New Roman" w:cs="Times New Roman"/>
          <w:color w:val="000000" w:themeColor="text1"/>
          <w:sz w:val="28"/>
          <w:szCs w:val="28"/>
          <w:lang w:val="uk-UA"/>
        </w:rPr>
        <w:t>у</w:t>
      </w:r>
      <w:r w:rsidR="00003F53" w:rsidRPr="00723593">
        <w:rPr>
          <w:rFonts w:ascii="Times New Roman" w:hAnsi="Times New Roman" w:cs="Times New Roman"/>
          <w:color w:val="000000" w:themeColor="text1"/>
          <w:sz w:val="28"/>
          <w:szCs w:val="28"/>
          <w:lang w:val="uk-UA"/>
        </w:rPr>
        <w:t xml:space="preserve"> і контролю за витрачанням</w:t>
      </w:r>
      <w:r w:rsidR="001A4B00">
        <w:rPr>
          <w:rFonts w:ascii="Times New Roman" w:hAnsi="Times New Roman" w:cs="Times New Roman"/>
          <w:color w:val="000000" w:themeColor="text1"/>
          <w:sz w:val="28"/>
          <w:szCs w:val="28"/>
          <w:lang w:val="uk-UA"/>
        </w:rPr>
        <w:t xml:space="preserve"> </w:t>
      </w:r>
      <w:r w:rsidR="00003F53" w:rsidRPr="00723593">
        <w:rPr>
          <w:rFonts w:ascii="Times New Roman" w:hAnsi="Times New Roman" w:cs="Times New Roman"/>
          <w:color w:val="000000" w:themeColor="text1"/>
          <w:sz w:val="28"/>
          <w:szCs w:val="28"/>
          <w:lang w:val="uk-UA"/>
        </w:rPr>
        <w:t>енергоносіїв, енергетичного аудиту</w:t>
      </w:r>
      <w:r w:rsidR="00D517CE" w:rsidRPr="00723593">
        <w:rPr>
          <w:rFonts w:ascii="Times New Roman" w:hAnsi="Times New Roman" w:cs="Times New Roman"/>
          <w:color w:val="000000" w:themeColor="text1"/>
          <w:sz w:val="28"/>
          <w:szCs w:val="28"/>
          <w:lang w:val="uk-UA"/>
        </w:rPr>
        <w:t xml:space="preserve">, </w:t>
      </w:r>
      <w:r w:rsidR="00D517CE" w:rsidRPr="00723593">
        <w:rPr>
          <w:rFonts w:ascii="Times New Roman" w:hAnsi="Times New Roman" w:cs="Times New Roman"/>
          <w:sz w:val="28"/>
          <w:szCs w:val="28"/>
          <w:lang w:val="uk-UA" w:eastAsia="zh-CN"/>
        </w:rPr>
        <w:t>впровадження та забезпечення</w:t>
      </w:r>
      <w:r w:rsidR="001A4B00">
        <w:rPr>
          <w:rFonts w:ascii="Times New Roman" w:hAnsi="Times New Roman" w:cs="Times New Roman"/>
          <w:sz w:val="28"/>
          <w:szCs w:val="28"/>
          <w:lang w:val="uk-UA" w:eastAsia="zh-CN"/>
        </w:rPr>
        <w:t xml:space="preserve"> </w:t>
      </w:r>
      <w:r w:rsidR="00D517CE" w:rsidRPr="00723593">
        <w:rPr>
          <w:rFonts w:ascii="Times New Roman" w:hAnsi="Times New Roman" w:cs="Times New Roman"/>
          <w:sz w:val="28"/>
          <w:szCs w:val="28"/>
          <w:lang w:val="uk-UA" w:eastAsia="zh-CN"/>
        </w:rPr>
        <w:t>функціонування систем енергетичного менеджменту (в т.ч. сертифікація в системі</w:t>
      </w:r>
      <w:r w:rsidR="001A4B00">
        <w:rPr>
          <w:rFonts w:ascii="Times New Roman" w:hAnsi="Times New Roman" w:cs="Times New Roman"/>
          <w:sz w:val="28"/>
          <w:szCs w:val="28"/>
          <w:lang w:val="uk-UA" w:eastAsia="zh-CN"/>
        </w:rPr>
        <w:t xml:space="preserve"> </w:t>
      </w:r>
      <w:r w:rsidR="00D517CE" w:rsidRPr="00D517CE">
        <w:rPr>
          <w:rFonts w:ascii="Times New Roman" w:hAnsi="Times New Roman" w:cs="Times New Roman"/>
          <w:sz w:val="28"/>
          <w:szCs w:val="28"/>
          <w:lang w:val="en-US" w:eastAsia="zh-CN"/>
        </w:rPr>
        <w:t>ISO</w:t>
      </w:r>
      <w:r w:rsidR="00D517CE" w:rsidRPr="00723593">
        <w:rPr>
          <w:rFonts w:ascii="Times New Roman" w:hAnsi="Times New Roman" w:cs="Times New Roman"/>
          <w:sz w:val="28"/>
          <w:szCs w:val="28"/>
          <w:lang w:val="uk-UA" w:eastAsia="zh-CN"/>
        </w:rPr>
        <w:t xml:space="preserve"> 50001)</w:t>
      </w:r>
      <w:r w:rsidR="00D517CE">
        <w:rPr>
          <w:rFonts w:ascii="Times New Roman" w:hAnsi="Times New Roman" w:cs="Times New Roman"/>
          <w:sz w:val="28"/>
          <w:szCs w:val="28"/>
          <w:lang w:val="uk-UA" w:eastAsia="zh-CN"/>
        </w:rPr>
        <w:t>.</w:t>
      </w:r>
    </w:p>
    <w:p w:rsidR="000C71A1" w:rsidRDefault="000C71A1" w:rsidP="00D517CE">
      <w:pPr>
        <w:pStyle w:val="HTML"/>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ab/>
        <w:t>Зниження викидів парникових газів внаслідок декарбонізації виробництва шляхом ширшого використання відновлюваних джерел енергії підвищить конкурентн</w:t>
      </w:r>
      <w:r w:rsidR="001A4B00">
        <w:rPr>
          <w:rFonts w:ascii="Times New Roman" w:hAnsi="Times New Roman" w:cs="Times New Roman"/>
          <w:sz w:val="28"/>
          <w:szCs w:val="28"/>
          <w:lang w:val="uk-UA" w:eastAsia="zh-CN"/>
        </w:rPr>
        <w:t>у</w:t>
      </w:r>
      <w:r>
        <w:rPr>
          <w:rFonts w:ascii="Times New Roman" w:hAnsi="Times New Roman" w:cs="Times New Roman"/>
          <w:sz w:val="28"/>
          <w:szCs w:val="28"/>
          <w:lang w:val="uk-UA" w:eastAsia="zh-CN"/>
        </w:rPr>
        <w:t xml:space="preserve"> спроможність товарів </w:t>
      </w:r>
      <w:r w:rsidR="00F05964">
        <w:rPr>
          <w:rFonts w:ascii="Times New Roman" w:hAnsi="Times New Roman" w:cs="Times New Roman"/>
          <w:sz w:val="28"/>
          <w:szCs w:val="28"/>
          <w:lang w:val="uk-UA" w:eastAsia="zh-CN"/>
        </w:rPr>
        <w:t>на зовнішніх ринках внаслідок уникнення фіскальних механізмів регулювання імпорту вуглецевоємних товарів в рамках реалізації Європейської зеленої угоди.</w:t>
      </w:r>
    </w:p>
    <w:p w:rsidR="0068120B" w:rsidRPr="00CA578D" w:rsidRDefault="00034552" w:rsidP="0068120B">
      <w:pPr>
        <w:pStyle w:val="af8"/>
        <w:ind w:left="0" w:firstLine="692"/>
        <w:jc w:val="both"/>
        <w:rPr>
          <w:sz w:val="28"/>
          <w:szCs w:val="28"/>
        </w:rPr>
      </w:pPr>
      <w:r>
        <w:rPr>
          <w:sz w:val="28"/>
          <w:szCs w:val="28"/>
          <w:lang w:eastAsia="zh-CN"/>
        </w:rPr>
        <w:t xml:space="preserve">З метою стимулювання </w:t>
      </w:r>
      <w:r w:rsidRPr="00034552">
        <w:rPr>
          <w:sz w:val="28"/>
          <w:szCs w:val="28"/>
        </w:rPr>
        <w:t>суб’єкт</w:t>
      </w:r>
      <w:r>
        <w:rPr>
          <w:sz w:val="28"/>
          <w:szCs w:val="28"/>
        </w:rPr>
        <w:t>ів</w:t>
      </w:r>
      <w:r w:rsidRPr="00034552">
        <w:rPr>
          <w:sz w:val="28"/>
          <w:szCs w:val="28"/>
        </w:rPr>
        <w:t xml:space="preserve"> підприємницької діяльності</w:t>
      </w:r>
      <w:r w:rsidR="00BD7BA1">
        <w:rPr>
          <w:sz w:val="28"/>
          <w:szCs w:val="28"/>
          <w:lang w:eastAsia="zh-CN"/>
        </w:rPr>
        <w:t>,</w:t>
      </w:r>
      <w:r w:rsidR="0050374B">
        <w:rPr>
          <w:sz w:val="28"/>
          <w:szCs w:val="28"/>
          <w:lang w:eastAsia="zh-CN"/>
        </w:rPr>
        <w:t xml:space="preserve"> </w:t>
      </w:r>
      <w:r>
        <w:rPr>
          <w:sz w:val="28"/>
          <w:szCs w:val="28"/>
          <w:lang w:eastAsia="zh-CN"/>
        </w:rPr>
        <w:t xml:space="preserve">Програмою передбачено </w:t>
      </w:r>
      <w:r w:rsidRPr="00791924">
        <w:rPr>
          <w:sz w:val="28"/>
          <w:szCs w:val="28"/>
          <w:lang w:eastAsia="zh-CN"/>
        </w:rPr>
        <w:t xml:space="preserve">відшкодування  відсотків за кредитами </w:t>
      </w:r>
      <w:r w:rsidR="003B3D6A" w:rsidRPr="003B3D6A">
        <w:rPr>
          <w:sz w:val="28"/>
          <w:szCs w:val="28"/>
        </w:rPr>
        <w:t>на впровадження систем енергетичного менеджменту ISO 50001</w:t>
      </w:r>
      <w:r w:rsidR="003B3D6A">
        <w:rPr>
          <w:sz w:val="28"/>
          <w:szCs w:val="28"/>
        </w:rPr>
        <w:t xml:space="preserve">, </w:t>
      </w:r>
      <w:r w:rsidR="003B3D6A" w:rsidRPr="003B3D6A">
        <w:rPr>
          <w:sz w:val="28"/>
          <w:szCs w:val="28"/>
        </w:rPr>
        <w:t>на проведення енергетичних обстежень</w:t>
      </w:r>
      <w:r w:rsidR="003B3D6A">
        <w:rPr>
          <w:sz w:val="28"/>
          <w:szCs w:val="28"/>
        </w:rPr>
        <w:t xml:space="preserve">, а також </w:t>
      </w:r>
      <w:r w:rsidR="003B3D6A" w:rsidRPr="003B3D6A">
        <w:rPr>
          <w:sz w:val="28"/>
          <w:szCs w:val="28"/>
        </w:rPr>
        <w:t xml:space="preserve">відшкодування  відсотків </w:t>
      </w:r>
      <w:r w:rsidR="003B3D6A" w:rsidRPr="00791924">
        <w:rPr>
          <w:sz w:val="28"/>
          <w:szCs w:val="28"/>
          <w:lang w:eastAsia="zh-CN"/>
        </w:rPr>
        <w:t xml:space="preserve">протягом перших 12 місяців </w:t>
      </w:r>
      <w:r w:rsidR="003B3D6A">
        <w:rPr>
          <w:sz w:val="28"/>
          <w:szCs w:val="28"/>
          <w:lang w:eastAsia="zh-CN"/>
        </w:rPr>
        <w:t xml:space="preserve">за </w:t>
      </w:r>
      <w:r w:rsidR="003B3D6A" w:rsidRPr="00791924">
        <w:rPr>
          <w:sz w:val="28"/>
          <w:szCs w:val="28"/>
          <w:lang w:eastAsia="zh-CN"/>
        </w:rPr>
        <w:t xml:space="preserve">користування кредитом </w:t>
      </w:r>
      <w:r w:rsidRPr="00791924">
        <w:rPr>
          <w:sz w:val="28"/>
          <w:szCs w:val="28"/>
          <w:lang w:eastAsia="zh-CN"/>
        </w:rPr>
        <w:t xml:space="preserve">в розмірі облікової ставки НБУ на встановлення </w:t>
      </w:r>
      <w:r w:rsidR="003C7F05">
        <w:rPr>
          <w:sz w:val="28"/>
          <w:szCs w:val="28"/>
        </w:rPr>
        <w:t>обладнання</w:t>
      </w:r>
      <w:r w:rsidRPr="006167FD">
        <w:rPr>
          <w:sz w:val="28"/>
          <w:szCs w:val="28"/>
        </w:rPr>
        <w:t xml:space="preserve"> та систем, що використовують відновлювані джерела енергії</w:t>
      </w:r>
      <w:r w:rsidR="00E90FEA">
        <w:rPr>
          <w:sz w:val="28"/>
          <w:szCs w:val="28"/>
        </w:rPr>
        <w:t>.</w:t>
      </w:r>
      <w:r w:rsidR="001A4B00">
        <w:rPr>
          <w:sz w:val="28"/>
          <w:szCs w:val="28"/>
        </w:rPr>
        <w:t xml:space="preserve"> </w:t>
      </w:r>
      <w:r w:rsidR="00E90FEA" w:rsidRPr="00CA578D">
        <w:rPr>
          <w:sz w:val="28"/>
          <w:szCs w:val="28"/>
          <w:lang w:eastAsia="zh-CN"/>
        </w:rPr>
        <w:t>У</w:t>
      </w:r>
      <w:r w:rsidRPr="00CA578D">
        <w:rPr>
          <w:sz w:val="28"/>
          <w:szCs w:val="28"/>
          <w:lang w:eastAsia="zh-CN"/>
        </w:rPr>
        <w:t>мов</w:t>
      </w:r>
      <w:r w:rsidR="00E90FEA" w:rsidRPr="00CA578D">
        <w:rPr>
          <w:sz w:val="28"/>
          <w:szCs w:val="28"/>
          <w:lang w:eastAsia="zh-CN"/>
        </w:rPr>
        <w:t>ою відшкодування  відсотків за кредитами</w:t>
      </w:r>
      <w:r w:rsidR="001A4B00">
        <w:rPr>
          <w:sz w:val="28"/>
          <w:szCs w:val="28"/>
          <w:lang w:eastAsia="zh-CN"/>
        </w:rPr>
        <w:t xml:space="preserve"> </w:t>
      </w:r>
      <w:r w:rsidR="00E90FEA" w:rsidRPr="00CA578D">
        <w:rPr>
          <w:sz w:val="28"/>
          <w:szCs w:val="28"/>
        </w:rPr>
        <w:t xml:space="preserve">є </w:t>
      </w:r>
      <w:r w:rsidR="00E90FEA" w:rsidRPr="00CA578D">
        <w:rPr>
          <w:sz w:val="28"/>
          <w:szCs w:val="28"/>
          <w:lang w:eastAsia="zh-CN"/>
        </w:rPr>
        <w:t>відсутність</w:t>
      </w:r>
      <w:r w:rsidR="001A4B00">
        <w:rPr>
          <w:sz w:val="28"/>
          <w:szCs w:val="28"/>
          <w:lang w:eastAsia="zh-CN"/>
        </w:rPr>
        <w:t xml:space="preserve"> </w:t>
      </w:r>
      <w:r w:rsidR="00E90FEA" w:rsidRPr="00CA578D">
        <w:rPr>
          <w:sz w:val="28"/>
          <w:szCs w:val="28"/>
          <w:lang w:eastAsia="zh-CN"/>
        </w:rPr>
        <w:t xml:space="preserve">отримання </w:t>
      </w:r>
      <w:r w:rsidR="001B616B" w:rsidRPr="00CA578D">
        <w:rPr>
          <w:sz w:val="28"/>
          <w:szCs w:val="28"/>
        </w:rPr>
        <w:t>суб’єктами підприємницької діяльності</w:t>
      </w:r>
      <w:r w:rsidR="003C7F05">
        <w:rPr>
          <w:sz w:val="28"/>
          <w:szCs w:val="28"/>
        </w:rPr>
        <w:t xml:space="preserve"> пільгового </w:t>
      </w:r>
      <w:r w:rsidR="00E90FEA" w:rsidRPr="00CA578D">
        <w:rPr>
          <w:sz w:val="28"/>
          <w:szCs w:val="28"/>
          <w:lang w:eastAsia="zh-CN"/>
        </w:rPr>
        <w:t xml:space="preserve">фінансування </w:t>
      </w:r>
      <w:r w:rsidR="003C7F05">
        <w:rPr>
          <w:sz w:val="28"/>
          <w:szCs w:val="28"/>
          <w:lang w:eastAsia="zh-CN"/>
        </w:rPr>
        <w:t xml:space="preserve"> та стимулювання </w:t>
      </w:r>
      <w:r w:rsidR="00E90FEA" w:rsidRPr="00CA578D">
        <w:rPr>
          <w:sz w:val="28"/>
          <w:szCs w:val="28"/>
          <w:lang w:eastAsia="zh-CN"/>
        </w:rPr>
        <w:t xml:space="preserve">з </w:t>
      </w:r>
      <w:r w:rsidRPr="00CA578D">
        <w:rPr>
          <w:sz w:val="28"/>
          <w:szCs w:val="28"/>
          <w:lang w:eastAsia="zh-CN"/>
        </w:rPr>
        <w:t>інших джерел</w:t>
      </w:r>
      <w:r w:rsidR="00E90FEA" w:rsidRPr="00CA578D">
        <w:rPr>
          <w:sz w:val="28"/>
          <w:szCs w:val="28"/>
          <w:lang w:eastAsia="zh-CN"/>
        </w:rPr>
        <w:t>, а саме</w:t>
      </w:r>
      <w:r w:rsidRPr="00CA578D">
        <w:rPr>
          <w:sz w:val="28"/>
          <w:szCs w:val="28"/>
          <w:lang w:eastAsia="zh-CN"/>
        </w:rPr>
        <w:t>: «зелених» тарифів, пільгових кредитів з забезпеченням з державного, обласного чи місцевих бюджетів.</w:t>
      </w:r>
    </w:p>
    <w:p w:rsidR="003470FD" w:rsidRPr="00E90FEA" w:rsidRDefault="003470FD" w:rsidP="00E90FEA">
      <w:pPr>
        <w:pStyle w:val="HTML"/>
        <w:jc w:val="both"/>
        <w:rPr>
          <w:rFonts w:ascii="Times New Roman" w:hAnsi="Times New Roman" w:cs="Times New Roman"/>
          <w:bCs/>
          <w:color w:val="FF0000"/>
          <w:sz w:val="28"/>
          <w:szCs w:val="28"/>
          <w:lang w:val="uk-UA"/>
        </w:rPr>
      </w:pPr>
    </w:p>
    <w:p w:rsidR="002806A8" w:rsidRPr="003470FD" w:rsidRDefault="002806A8" w:rsidP="0050374B">
      <w:pPr>
        <w:pStyle w:val="af8"/>
        <w:numPr>
          <w:ilvl w:val="1"/>
          <w:numId w:val="40"/>
        </w:numPr>
        <w:suppressAutoHyphens/>
        <w:spacing w:before="240" w:after="60"/>
        <w:jc w:val="center"/>
        <w:rPr>
          <w:b/>
          <w:sz w:val="28"/>
          <w:szCs w:val="28"/>
          <w:lang w:eastAsia="zh-CN"/>
        </w:rPr>
      </w:pPr>
      <w:r w:rsidRPr="003470FD">
        <w:rPr>
          <w:b/>
          <w:sz w:val="28"/>
          <w:szCs w:val="28"/>
          <w:lang w:eastAsia="zh-CN"/>
        </w:rPr>
        <w:t xml:space="preserve">Підтримка органів місцевого самоврядування </w:t>
      </w:r>
      <w:r w:rsidR="003F161A">
        <w:rPr>
          <w:b/>
          <w:sz w:val="28"/>
          <w:szCs w:val="28"/>
          <w:lang w:eastAsia="zh-CN"/>
        </w:rPr>
        <w:t>в забезпеченні сталого енергетичного розвитку</w:t>
      </w:r>
    </w:p>
    <w:p w:rsidR="00881F15" w:rsidRPr="00881F15" w:rsidRDefault="001A4B00" w:rsidP="0050382A">
      <w:pPr>
        <w:pStyle w:val="af8"/>
        <w:ind w:left="0" w:firstLine="692"/>
        <w:jc w:val="both"/>
        <w:rPr>
          <w:b/>
          <w:sz w:val="28"/>
          <w:szCs w:val="28"/>
        </w:rPr>
      </w:pPr>
      <w:r w:rsidRPr="00881F15">
        <w:rPr>
          <w:b/>
          <w:sz w:val="28"/>
          <w:szCs w:val="28"/>
        </w:rPr>
        <w:t>4.7.1.</w:t>
      </w:r>
      <w:r w:rsidR="00881F15" w:rsidRPr="00881F15">
        <w:rPr>
          <w:b/>
          <w:color w:val="000000" w:themeColor="text1"/>
          <w:sz w:val="28"/>
          <w:szCs w:val="28"/>
        </w:rPr>
        <w:t xml:space="preserve"> С</w:t>
      </w:r>
      <w:r w:rsidR="00881F15" w:rsidRPr="00881F15">
        <w:rPr>
          <w:b/>
          <w:sz w:val="28"/>
          <w:szCs w:val="28"/>
          <w:lang w:eastAsia="zh-CN"/>
        </w:rPr>
        <w:t>півфінансування розробки Планів Дій Сталого Енергетичного Розвитку та клімату</w:t>
      </w:r>
    </w:p>
    <w:p w:rsidR="0050382A" w:rsidRPr="0050382A" w:rsidRDefault="001A4B00" w:rsidP="0050382A">
      <w:pPr>
        <w:pStyle w:val="af8"/>
        <w:ind w:left="0" w:firstLine="692"/>
        <w:jc w:val="both"/>
        <w:rPr>
          <w:sz w:val="28"/>
          <w:szCs w:val="28"/>
        </w:rPr>
      </w:pPr>
      <w:r>
        <w:rPr>
          <w:sz w:val="28"/>
          <w:szCs w:val="28"/>
        </w:rPr>
        <w:t xml:space="preserve"> </w:t>
      </w:r>
      <w:r w:rsidR="002806A8" w:rsidRPr="003470FD">
        <w:rPr>
          <w:sz w:val="28"/>
          <w:szCs w:val="28"/>
        </w:rPr>
        <w:t xml:space="preserve">Досягнення </w:t>
      </w:r>
      <w:r w:rsidR="0050382A">
        <w:rPr>
          <w:sz w:val="28"/>
          <w:szCs w:val="28"/>
        </w:rPr>
        <w:t xml:space="preserve">енергетичної самодостатності регіону </w:t>
      </w:r>
      <w:r w:rsidR="002806A8" w:rsidRPr="003470FD">
        <w:rPr>
          <w:sz w:val="28"/>
          <w:szCs w:val="28"/>
        </w:rPr>
        <w:t>вимагатиме посилення інституційної спроможності органів місцевої влади та місцевого</w:t>
      </w:r>
      <w:r w:rsidR="00843BD2">
        <w:rPr>
          <w:sz w:val="28"/>
          <w:szCs w:val="28"/>
        </w:rPr>
        <w:t xml:space="preserve"> самоврядування щодо планування та</w:t>
      </w:r>
      <w:r w:rsidR="002806A8" w:rsidRPr="003470FD">
        <w:rPr>
          <w:sz w:val="28"/>
          <w:szCs w:val="28"/>
        </w:rPr>
        <w:t xml:space="preserve"> імплементації державної та регіональної політики у сфері </w:t>
      </w:r>
      <w:r w:rsidR="002806A8" w:rsidRPr="007A74F8">
        <w:rPr>
          <w:sz w:val="28"/>
          <w:szCs w:val="28"/>
        </w:rPr>
        <w:t>енергоефективності, енергозбереження, розвитку відновлюваної енергетики та запобігання змінам клімату.</w:t>
      </w:r>
    </w:p>
    <w:p w:rsidR="002806A8" w:rsidRDefault="0050382A" w:rsidP="0050382A">
      <w:pPr>
        <w:ind w:firstLine="692"/>
        <w:jc w:val="both"/>
        <w:rPr>
          <w:color w:val="000000" w:themeColor="text1"/>
          <w:sz w:val="28"/>
          <w:szCs w:val="28"/>
        </w:rPr>
      </w:pPr>
      <w:r>
        <w:rPr>
          <w:color w:val="000000" w:themeColor="text1"/>
          <w:sz w:val="28"/>
          <w:szCs w:val="28"/>
        </w:rPr>
        <w:t>М</w:t>
      </w:r>
      <w:r w:rsidR="002806A8" w:rsidRPr="0050382A">
        <w:rPr>
          <w:color w:val="000000" w:themeColor="text1"/>
          <w:sz w:val="28"/>
          <w:szCs w:val="28"/>
        </w:rPr>
        <w:t xml:space="preserve">іста </w:t>
      </w:r>
      <w:r w:rsidR="00DF203C">
        <w:rPr>
          <w:color w:val="000000" w:themeColor="text1"/>
          <w:sz w:val="28"/>
          <w:szCs w:val="28"/>
        </w:rPr>
        <w:t>та об</w:t>
      </w:r>
      <w:r w:rsidR="00DF203C" w:rsidRPr="00723593">
        <w:rPr>
          <w:color w:val="000000" w:themeColor="text1"/>
          <w:sz w:val="28"/>
          <w:szCs w:val="28"/>
        </w:rPr>
        <w:t>’</w:t>
      </w:r>
      <w:r w:rsidR="00DF203C">
        <w:rPr>
          <w:color w:val="000000" w:themeColor="text1"/>
          <w:sz w:val="28"/>
          <w:szCs w:val="28"/>
        </w:rPr>
        <w:t>єднані територіальні громади</w:t>
      </w:r>
      <w:r w:rsidR="001A4B00">
        <w:rPr>
          <w:color w:val="000000" w:themeColor="text1"/>
          <w:sz w:val="28"/>
          <w:szCs w:val="28"/>
        </w:rPr>
        <w:t xml:space="preserve"> </w:t>
      </w:r>
      <w:r w:rsidR="00C027FF">
        <w:rPr>
          <w:color w:val="000000" w:themeColor="text1"/>
          <w:sz w:val="28"/>
          <w:szCs w:val="28"/>
        </w:rPr>
        <w:t>відіграю</w:t>
      </w:r>
      <w:r w:rsidR="002806A8" w:rsidRPr="0050382A">
        <w:rPr>
          <w:color w:val="000000" w:themeColor="text1"/>
          <w:sz w:val="28"/>
          <w:szCs w:val="28"/>
        </w:rPr>
        <w:t xml:space="preserve">ть ключову роль у розбудові сталих енергетичних систем та зниженні викидів парникових газів. Найбільші міста області вже приєдналися до ініціативи Європейської комісії </w:t>
      </w:r>
      <w:r w:rsidR="0086110C">
        <w:rPr>
          <w:color w:val="000000" w:themeColor="text1"/>
          <w:sz w:val="28"/>
          <w:szCs w:val="28"/>
        </w:rPr>
        <w:t>«</w:t>
      </w:r>
      <w:r w:rsidR="002806A8" w:rsidRPr="0050382A">
        <w:rPr>
          <w:color w:val="000000" w:themeColor="text1"/>
          <w:sz w:val="28"/>
          <w:szCs w:val="28"/>
        </w:rPr>
        <w:t>Угода мерів щодо клімату та енергетики</w:t>
      </w:r>
      <w:r w:rsidR="0086110C">
        <w:rPr>
          <w:color w:val="000000" w:themeColor="text1"/>
          <w:sz w:val="28"/>
          <w:szCs w:val="28"/>
        </w:rPr>
        <w:t>»</w:t>
      </w:r>
      <w:r w:rsidR="002806A8" w:rsidRPr="0050382A">
        <w:rPr>
          <w:color w:val="000000" w:themeColor="text1"/>
          <w:sz w:val="28"/>
          <w:szCs w:val="28"/>
        </w:rPr>
        <w:t xml:space="preserve"> і взяли зобов’язання скоротити викиди парникових газів </w:t>
      </w:r>
      <w:r w:rsidR="00DF203C">
        <w:rPr>
          <w:sz w:val="28"/>
          <w:szCs w:val="28"/>
        </w:rPr>
        <w:t>на 20% до 2020 року та</w:t>
      </w:r>
      <w:r w:rsidR="004866E9">
        <w:rPr>
          <w:sz w:val="28"/>
          <w:szCs w:val="28"/>
        </w:rPr>
        <w:t xml:space="preserve"> на 30</w:t>
      </w:r>
      <w:r w:rsidR="002806A8" w:rsidRPr="0050382A">
        <w:rPr>
          <w:sz w:val="28"/>
          <w:szCs w:val="28"/>
        </w:rPr>
        <w:t>% до 2030 року.</w:t>
      </w:r>
      <w:r w:rsidR="002806A8" w:rsidRPr="0050382A">
        <w:rPr>
          <w:color w:val="000000" w:themeColor="text1"/>
          <w:sz w:val="28"/>
          <w:szCs w:val="28"/>
        </w:rPr>
        <w:t xml:space="preserve"> Розробка та впровадження планів дій щодо сталого енергетичного розвитку та клімату підписантів </w:t>
      </w:r>
      <w:r w:rsidR="00594CC9">
        <w:rPr>
          <w:color w:val="000000" w:themeColor="text1"/>
          <w:sz w:val="28"/>
          <w:szCs w:val="28"/>
        </w:rPr>
        <w:t>«</w:t>
      </w:r>
      <w:r w:rsidR="002806A8" w:rsidRPr="0050382A">
        <w:rPr>
          <w:color w:val="000000" w:themeColor="text1"/>
          <w:sz w:val="28"/>
          <w:szCs w:val="28"/>
        </w:rPr>
        <w:t>Угоди мерів щодо клімату та енергетики</w:t>
      </w:r>
      <w:r w:rsidR="00594CC9">
        <w:rPr>
          <w:color w:val="000000" w:themeColor="text1"/>
          <w:sz w:val="28"/>
          <w:szCs w:val="28"/>
        </w:rPr>
        <w:t>»</w:t>
      </w:r>
      <w:r w:rsidR="002806A8" w:rsidRPr="0050382A">
        <w:rPr>
          <w:color w:val="000000" w:themeColor="text1"/>
          <w:sz w:val="28"/>
          <w:szCs w:val="28"/>
        </w:rPr>
        <w:t xml:space="preserve"> стане важливим інструм</w:t>
      </w:r>
      <w:r w:rsidR="00DF203C">
        <w:rPr>
          <w:color w:val="000000" w:themeColor="text1"/>
          <w:sz w:val="28"/>
          <w:szCs w:val="28"/>
        </w:rPr>
        <w:t>ентом досягнення мети Програми</w:t>
      </w:r>
      <w:r w:rsidR="002806A8" w:rsidRPr="0050382A">
        <w:rPr>
          <w:color w:val="000000" w:themeColor="text1"/>
          <w:sz w:val="28"/>
          <w:szCs w:val="28"/>
        </w:rPr>
        <w:t>.</w:t>
      </w:r>
    </w:p>
    <w:p w:rsidR="00DD7CBD" w:rsidRDefault="00E727F3" w:rsidP="006D2A27">
      <w:pPr>
        <w:ind w:firstLine="692"/>
        <w:jc w:val="both"/>
        <w:rPr>
          <w:color w:val="000000" w:themeColor="text1"/>
          <w:sz w:val="28"/>
          <w:szCs w:val="28"/>
        </w:rPr>
      </w:pPr>
      <w:r>
        <w:rPr>
          <w:color w:val="000000" w:themeColor="text1"/>
          <w:sz w:val="28"/>
          <w:szCs w:val="28"/>
        </w:rPr>
        <w:t>Обов</w:t>
      </w:r>
      <w:r w:rsidRPr="00E727F3">
        <w:rPr>
          <w:color w:val="000000" w:themeColor="text1"/>
          <w:sz w:val="28"/>
          <w:szCs w:val="28"/>
        </w:rPr>
        <w:t>’</w:t>
      </w:r>
      <w:r>
        <w:rPr>
          <w:color w:val="000000" w:themeColor="text1"/>
          <w:sz w:val="28"/>
          <w:szCs w:val="28"/>
        </w:rPr>
        <w:t xml:space="preserve">язковою </w:t>
      </w:r>
      <w:r w:rsidR="00DD7CBD">
        <w:rPr>
          <w:color w:val="000000" w:themeColor="text1"/>
          <w:sz w:val="28"/>
          <w:szCs w:val="28"/>
        </w:rPr>
        <w:t xml:space="preserve"> </w:t>
      </w:r>
      <w:r>
        <w:rPr>
          <w:color w:val="000000" w:themeColor="text1"/>
          <w:sz w:val="28"/>
          <w:szCs w:val="28"/>
        </w:rPr>
        <w:t>умовою</w:t>
      </w:r>
      <w:r w:rsidR="00DD7CBD">
        <w:rPr>
          <w:color w:val="000000" w:themeColor="text1"/>
          <w:sz w:val="28"/>
          <w:szCs w:val="28"/>
        </w:rPr>
        <w:t xml:space="preserve"> </w:t>
      </w:r>
      <w:r w:rsidR="00885370">
        <w:rPr>
          <w:color w:val="000000" w:themeColor="text1"/>
          <w:sz w:val="28"/>
          <w:szCs w:val="28"/>
        </w:rPr>
        <w:t xml:space="preserve">досягнення мети програми </w:t>
      </w:r>
      <w:r w:rsidR="00DD7CBD">
        <w:rPr>
          <w:color w:val="000000" w:themeColor="text1"/>
          <w:sz w:val="28"/>
          <w:szCs w:val="28"/>
        </w:rPr>
        <w:t xml:space="preserve">є </w:t>
      </w:r>
      <w:r w:rsidR="00DD7CBD" w:rsidRPr="006D2A27">
        <w:rPr>
          <w:color w:val="000000" w:themeColor="text1"/>
          <w:sz w:val="28"/>
          <w:szCs w:val="28"/>
        </w:rPr>
        <w:t>розробка Планів Дій Ста</w:t>
      </w:r>
      <w:r>
        <w:rPr>
          <w:color w:val="000000" w:themeColor="text1"/>
          <w:sz w:val="28"/>
          <w:szCs w:val="28"/>
        </w:rPr>
        <w:t>лого Енергетичного Розвитку та К</w:t>
      </w:r>
      <w:r w:rsidR="00DD7CBD" w:rsidRPr="006D2A27">
        <w:rPr>
          <w:color w:val="000000" w:themeColor="text1"/>
          <w:sz w:val="28"/>
          <w:szCs w:val="28"/>
        </w:rPr>
        <w:t>лімату (SECAP)</w:t>
      </w:r>
      <w:r w:rsidR="007305D4" w:rsidRPr="006D2A27">
        <w:rPr>
          <w:color w:val="000000" w:themeColor="text1"/>
          <w:sz w:val="28"/>
          <w:szCs w:val="28"/>
        </w:rPr>
        <w:t>, метою якого є  скорочення органами місцевого самоврядування власних викидів СО</w:t>
      </w:r>
      <w:r w:rsidR="007305D4" w:rsidRPr="004B79DF">
        <w:rPr>
          <w:color w:val="000000" w:themeColor="text1"/>
          <w:sz w:val="28"/>
          <w:szCs w:val="28"/>
          <w:vertAlign w:val="subscript"/>
        </w:rPr>
        <w:t>2</w:t>
      </w:r>
      <w:r w:rsidR="007305D4" w:rsidRPr="006D2A27">
        <w:rPr>
          <w:color w:val="000000" w:themeColor="text1"/>
          <w:sz w:val="28"/>
          <w:szCs w:val="28"/>
        </w:rPr>
        <w:t xml:space="preserve"> щонайменше на 40% до 2030 року та розробку заходів з адаптації до змін клімату. </w:t>
      </w:r>
    </w:p>
    <w:p w:rsidR="000B2983" w:rsidRDefault="000B2983" w:rsidP="0050382A">
      <w:pPr>
        <w:ind w:firstLine="692"/>
        <w:jc w:val="both"/>
        <w:rPr>
          <w:sz w:val="28"/>
          <w:szCs w:val="28"/>
          <w:lang w:eastAsia="zh-CN"/>
        </w:rPr>
      </w:pPr>
      <w:r>
        <w:rPr>
          <w:color w:val="000000" w:themeColor="text1"/>
          <w:sz w:val="28"/>
          <w:szCs w:val="28"/>
        </w:rPr>
        <w:t xml:space="preserve">З метою стимулювання органів місцевого самоврядування до </w:t>
      </w:r>
      <w:r w:rsidR="00F05964">
        <w:rPr>
          <w:color w:val="000000" w:themeColor="text1"/>
          <w:sz w:val="28"/>
          <w:szCs w:val="28"/>
        </w:rPr>
        <w:t>забезпечення сталого енергетичного розвитку</w:t>
      </w:r>
      <w:r w:rsidR="00A20693">
        <w:rPr>
          <w:color w:val="000000" w:themeColor="text1"/>
          <w:sz w:val="28"/>
          <w:szCs w:val="28"/>
        </w:rPr>
        <w:t xml:space="preserve"> Програмою передбачається</w:t>
      </w:r>
      <w:r w:rsidR="001A4B00">
        <w:rPr>
          <w:color w:val="000000" w:themeColor="text1"/>
          <w:sz w:val="28"/>
          <w:szCs w:val="28"/>
        </w:rPr>
        <w:t xml:space="preserve"> </w:t>
      </w:r>
      <w:r w:rsidRPr="000B2983">
        <w:rPr>
          <w:color w:val="000000" w:themeColor="text1"/>
          <w:sz w:val="28"/>
          <w:szCs w:val="28"/>
        </w:rPr>
        <w:t>с</w:t>
      </w:r>
      <w:r w:rsidRPr="000B2983">
        <w:rPr>
          <w:sz w:val="28"/>
          <w:szCs w:val="28"/>
          <w:lang w:eastAsia="zh-CN"/>
        </w:rPr>
        <w:t>півфінансування розробки Планів Дій Сталого Енергетичного Розвитку та клімату (SECAP)</w:t>
      </w:r>
      <w:r w:rsidR="0051790C">
        <w:rPr>
          <w:sz w:val="28"/>
          <w:szCs w:val="28"/>
          <w:lang w:eastAsia="zh-CN"/>
        </w:rPr>
        <w:t xml:space="preserve"> у розмірі 50%, але не більше 20 тис. гривень.</w:t>
      </w:r>
    </w:p>
    <w:p w:rsidR="00F44728" w:rsidRDefault="00F44728" w:rsidP="00C9520A">
      <w:pPr>
        <w:ind w:firstLine="692"/>
        <w:jc w:val="both"/>
        <w:rPr>
          <w:color w:val="000000" w:themeColor="text1"/>
          <w:sz w:val="28"/>
          <w:szCs w:val="28"/>
        </w:rPr>
      </w:pPr>
    </w:p>
    <w:p w:rsidR="00F4059F" w:rsidRDefault="001A4B00" w:rsidP="00C9520A">
      <w:pPr>
        <w:ind w:firstLine="692"/>
        <w:jc w:val="both"/>
        <w:rPr>
          <w:b/>
          <w:color w:val="000000" w:themeColor="text1"/>
          <w:sz w:val="28"/>
          <w:szCs w:val="28"/>
        </w:rPr>
      </w:pPr>
      <w:r w:rsidRPr="00881F15">
        <w:rPr>
          <w:b/>
          <w:color w:val="000000" w:themeColor="text1"/>
          <w:sz w:val="28"/>
          <w:szCs w:val="28"/>
        </w:rPr>
        <w:t xml:space="preserve">4.7.2. </w:t>
      </w:r>
      <w:r w:rsidR="00F44728" w:rsidRPr="00881F15">
        <w:rPr>
          <w:b/>
          <w:color w:val="000000" w:themeColor="text1"/>
          <w:sz w:val="28"/>
          <w:szCs w:val="28"/>
        </w:rPr>
        <w:t>Енергомоніторинг для міст та об’єднаних територіальних громад</w:t>
      </w:r>
    </w:p>
    <w:p w:rsidR="00885370" w:rsidRPr="00881F15" w:rsidRDefault="00885370" w:rsidP="00C9520A">
      <w:pPr>
        <w:ind w:firstLine="692"/>
        <w:jc w:val="both"/>
        <w:rPr>
          <w:b/>
          <w:color w:val="000000" w:themeColor="text1"/>
          <w:sz w:val="28"/>
          <w:szCs w:val="28"/>
        </w:rPr>
      </w:pPr>
    </w:p>
    <w:p w:rsidR="00885370" w:rsidRDefault="00885370" w:rsidP="00C9520A">
      <w:pPr>
        <w:ind w:firstLine="692"/>
        <w:jc w:val="both"/>
        <w:rPr>
          <w:color w:val="000000" w:themeColor="text1"/>
          <w:sz w:val="28"/>
          <w:szCs w:val="28"/>
        </w:rPr>
      </w:pPr>
      <w:r>
        <w:rPr>
          <w:color w:val="000000" w:themeColor="text1"/>
          <w:sz w:val="28"/>
          <w:szCs w:val="28"/>
        </w:rPr>
        <w:t xml:space="preserve">Проведення енергомоніторингу є системоутворюючою складовою системи енергоменеджменту. </w:t>
      </w:r>
    </w:p>
    <w:p w:rsidR="001A4B00" w:rsidRDefault="001A4B00" w:rsidP="00C9520A">
      <w:pPr>
        <w:ind w:firstLine="692"/>
        <w:jc w:val="both"/>
        <w:rPr>
          <w:color w:val="000000" w:themeColor="text1"/>
          <w:sz w:val="28"/>
          <w:szCs w:val="28"/>
        </w:rPr>
      </w:pPr>
      <w:r>
        <w:rPr>
          <w:color w:val="000000" w:themeColor="text1"/>
          <w:sz w:val="28"/>
          <w:szCs w:val="28"/>
        </w:rPr>
        <w:t>В області працює система щоденн</w:t>
      </w:r>
      <w:r w:rsidR="00885370">
        <w:rPr>
          <w:color w:val="000000" w:themeColor="text1"/>
          <w:sz w:val="28"/>
          <w:szCs w:val="28"/>
        </w:rPr>
        <w:t xml:space="preserve">ого енергетичного моніторингу для бюджетних установ, яка </w:t>
      </w:r>
      <w:r>
        <w:rPr>
          <w:color w:val="000000" w:themeColor="text1"/>
          <w:sz w:val="28"/>
          <w:szCs w:val="28"/>
        </w:rPr>
        <w:t xml:space="preserve">адмініструється департаментом паливно-енергетичного комплексу та енергозбереження. </w:t>
      </w:r>
    </w:p>
    <w:p w:rsidR="001A4B00" w:rsidRPr="001A4B00" w:rsidRDefault="001A4B00" w:rsidP="00C9520A">
      <w:pPr>
        <w:ind w:firstLine="692"/>
        <w:jc w:val="both"/>
        <w:rPr>
          <w:color w:val="000000" w:themeColor="text1"/>
          <w:sz w:val="28"/>
          <w:szCs w:val="28"/>
        </w:rPr>
      </w:pPr>
      <w:r>
        <w:rPr>
          <w:color w:val="000000" w:themeColor="text1"/>
          <w:sz w:val="28"/>
          <w:szCs w:val="28"/>
        </w:rPr>
        <w:t>При запровадженні системи</w:t>
      </w:r>
      <w:r w:rsidR="00F44728">
        <w:rPr>
          <w:color w:val="000000" w:themeColor="text1"/>
          <w:sz w:val="28"/>
          <w:szCs w:val="28"/>
        </w:rPr>
        <w:t xml:space="preserve"> енергетичного менеджменту громадам надається безоплатний дост</w:t>
      </w:r>
      <w:r w:rsidR="00885370">
        <w:rPr>
          <w:color w:val="000000" w:themeColor="text1"/>
          <w:sz w:val="28"/>
          <w:szCs w:val="28"/>
        </w:rPr>
        <w:t>уп до системи енергомоніторингу.</w:t>
      </w:r>
    </w:p>
    <w:p w:rsidR="00F44728" w:rsidRDefault="00F44728" w:rsidP="00C9520A">
      <w:pPr>
        <w:ind w:firstLine="692"/>
        <w:jc w:val="both"/>
        <w:rPr>
          <w:b/>
          <w:color w:val="000000" w:themeColor="text1"/>
          <w:sz w:val="28"/>
          <w:szCs w:val="28"/>
        </w:rPr>
      </w:pPr>
    </w:p>
    <w:p w:rsidR="004B79DF" w:rsidRPr="00885370" w:rsidRDefault="006058FF" w:rsidP="00A73895">
      <w:pPr>
        <w:pStyle w:val="af8"/>
        <w:numPr>
          <w:ilvl w:val="1"/>
          <w:numId w:val="40"/>
        </w:numPr>
        <w:ind w:left="1276" w:hanging="567"/>
        <w:jc w:val="both"/>
        <w:rPr>
          <w:b/>
          <w:color w:val="000000" w:themeColor="text1"/>
          <w:sz w:val="28"/>
          <w:szCs w:val="28"/>
        </w:rPr>
      </w:pPr>
      <w:r w:rsidRPr="00885370">
        <w:rPr>
          <w:b/>
          <w:color w:val="000000" w:themeColor="text1"/>
          <w:sz w:val="28"/>
          <w:szCs w:val="28"/>
        </w:rPr>
        <w:t>Популяризація ен</w:t>
      </w:r>
      <w:r w:rsidR="003F0C00" w:rsidRPr="00885370">
        <w:rPr>
          <w:b/>
          <w:color w:val="000000" w:themeColor="text1"/>
          <w:sz w:val="28"/>
          <w:szCs w:val="28"/>
        </w:rPr>
        <w:t>ергоефективності та відновлю</w:t>
      </w:r>
      <w:r w:rsidRPr="00885370">
        <w:rPr>
          <w:b/>
          <w:color w:val="000000" w:themeColor="text1"/>
          <w:sz w:val="28"/>
          <w:szCs w:val="28"/>
        </w:rPr>
        <w:t>ваної енергетики</w:t>
      </w:r>
    </w:p>
    <w:p w:rsidR="00885370" w:rsidRPr="00885370" w:rsidRDefault="00885370" w:rsidP="00885370">
      <w:pPr>
        <w:ind w:left="1429"/>
        <w:jc w:val="both"/>
        <w:rPr>
          <w:b/>
          <w:color w:val="000000" w:themeColor="text1"/>
          <w:sz w:val="28"/>
          <w:szCs w:val="28"/>
        </w:rPr>
      </w:pPr>
    </w:p>
    <w:p w:rsidR="006058FF" w:rsidRDefault="00AE65B7" w:rsidP="00C9520A">
      <w:pPr>
        <w:ind w:firstLine="692"/>
        <w:jc w:val="both"/>
        <w:rPr>
          <w:rFonts w:eastAsia="SimSun"/>
          <w:sz w:val="28"/>
          <w:szCs w:val="28"/>
        </w:rPr>
      </w:pPr>
      <w:r>
        <w:rPr>
          <w:color w:val="000000" w:themeColor="text1"/>
          <w:sz w:val="28"/>
          <w:szCs w:val="28"/>
        </w:rPr>
        <w:t xml:space="preserve">Підвищення енергоефективності та широке використання відновлюваної енергії не можливе без зміни свідомості суспільства. </w:t>
      </w:r>
      <w:r>
        <w:rPr>
          <w:rFonts w:eastAsia="SimSun"/>
          <w:sz w:val="28"/>
          <w:szCs w:val="28"/>
        </w:rPr>
        <w:t>Б</w:t>
      </w:r>
      <w:r w:rsidRPr="00904C36">
        <w:rPr>
          <w:rFonts w:eastAsia="SimSun"/>
          <w:sz w:val="28"/>
          <w:szCs w:val="28"/>
        </w:rPr>
        <w:t>агато заходів з енергозбереження загальнодоступні та можуть бути застосовані фактично всюди в побуті</w:t>
      </w:r>
      <w:r>
        <w:rPr>
          <w:rFonts w:eastAsia="SimSun"/>
          <w:sz w:val="28"/>
          <w:szCs w:val="28"/>
        </w:rPr>
        <w:t>, на виробництві, в комунальній сфері тощо.</w:t>
      </w:r>
    </w:p>
    <w:p w:rsidR="00AE65B7" w:rsidRDefault="00AE65B7" w:rsidP="00C9520A">
      <w:pPr>
        <w:ind w:firstLine="692"/>
        <w:jc w:val="both"/>
        <w:rPr>
          <w:rFonts w:eastAsia="SimSun"/>
          <w:sz w:val="28"/>
          <w:szCs w:val="28"/>
        </w:rPr>
      </w:pPr>
      <w:r>
        <w:rPr>
          <w:rFonts w:eastAsia="SimSun"/>
          <w:sz w:val="28"/>
          <w:szCs w:val="28"/>
        </w:rPr>
        <w:t xml:space="preserve">Метою є формування енергоефективного суспільства – усвідомлення переваг енергоефективності та відновлюваної енергетики, </w:t>
      </w:r>
      <w:r w:rsidR="00A538AA">
        <w:rPr>
          <w:rFonts w:eastAsia="SimSun"/>
          <w:sz w:val="28"/>
          <w:szCs w:val="28"/>
        </w:rPr>
        <w:t xml:space="preserve">як економічних так і суспільних. </w:t>
      </w:r>
    </w:p>
    <w:p w:rsidR="00A538AA" w:rsidRDefault="00A538AA" w:rsidP="00C9520A">
      <w:pPr>
        <w:ind w:firstLine="692"/>
        <w:jc w:val="both"/>
        <w:rPr>
          <w:rFonts w:eastAsia="SimSun"/>
          <w:sz w:val="28"/>
          <w:szCs w:val="28"/>
        </w:rPr>
      </w:pPr>
      <w:r>
        <w:rPr>
          <w:rFonts w:eastAsia="SimSun"/>
          <w:sz w:val="28"/>
          <w:szCs w:val="28"/>
        </w:rPr>
        <w:t xml:space="preserve">В межах </w:t>
      </w:r>
      <w:r w:rsidR="00D15F8E">
        <w:rPr>
          <w:rFonts w:eastAsia="SimSun"/>
          <w:sz w:val="28"/>
          <w:szCs w:val="28"/>
        </w:rPr>
        <w:t>П</w:t>
      </w:r>
      <w:r>
        <w:rPr>
          <w:rFonts w:eastAsia="SimSun"/>
          <w:sz w:val="28"/>
          <w:szCs w:val="28"/>
        </w:rPr>
        <w:t>рограми передбачається проведення комплексних заходів популяризації та інформування, а саме:</w:t>
      </w:r>
    </w:p>
    <w:p w:rsidR="00A538AA" w:rsidRDefault="006D5FB9" w:rsidP="00A538AA">
      <w:pPr>
        <w:pStyle w:val="af8"/>
        <w:numPr>
          <w:ilvl w:val="0"/>
          <w:numId w:val="11"/>
        </w:numPr>
        <w:jc w:val="both"/>
        <w:rPr>
          <w:color w:val="000000" w:themeColor="text1"/>
          <w:sz w:val="28"/>
          <w:szCs w:val="28"/>
        </w:rPr>
      </w:pPr>
      <w:r>
        <w:rPr>
          <w:color w:val="000000" w:themeColor="text1"/>
          <w:sz w:val="28"/>
          <w:szCs w:val="28"/>
        </w:rPr>
        <w:t>о</w:t>
      </w:r>
      <w:r w:rsidR="00A538AA">
        <w:rPr>
          <w:color w:val="000000" w:themeColor="text1"/>
          <w:sz w:val="28"/>
          <w:szCs w:val="28"/>
        </w:rPr>
        <w:t>знайомлення з кращими практиками та про</w:t>
      </w:r>
      <w:r w:rsidR="00F83A29">
        <w:rPr>
          <w:color w:val="000000" w:themeColor="text1"/>
          <w:sz w:val="28"/>
          <w:szCs w:val="28"/>
        </w:rPr>
        <w:t>є</w:t>
      </w:r>
      <w:r w:rsidR="00A538AA">
        <w:rPr>
          <w:color w:val="000000" w:themeColor="text1"/>
          <w:sz w:val="28"/>
          <w:szCs w:val="28"/>
        </w:rPr>
        <w:t>ктами у сфері енергоефективності та відновлюваної енергетики;</w:t>
      </w:r>
    </w:p>
    <w:p w:rsidR="00A538AA" w:rsidRDefault="006D5FB9" w:rsidP="00A538AA">
      <w:pPr>
        <w:pStyle w:val="af8"/>
        <w:numPr>
          <w:ilvl w:val="0"/>
          <w:numId w:val="11"/>
        </w:numPr>
        <w:jc w:val="both"/>
        <w:rPr>
          <w:color w:val="000000" w:themeColor="text1"/>
          <w:sz w:val="28"/>
          <w:szCs w:val="28"/>
        </w:rPr>
      </w:pPr>
      <w:r>
        <w:rPr>
          <w:color w:val="000000" w:themeColor="text1"/>
          <w:sz w:val="28"/>
          <w:szCs w:val="28"/>
        </w:rPr>
        <w:t>о</w:t>
      </w:r>
      <w:r w:rsidR="00A538AA">
        <w:rPr>
          <w:color w:val="000000" w:themeColor="text1"/>
          <w:sz w:val="28"/>
          <w:szCs w:val="28"/>
        </w:rPr>
        <w:t>рганізація прес-турів, форумів, виставок, круглих столів,</w:t>
      </w:r>
      <w:r w:rsidR="005676AE">
        <w:rPr>
          <w:color w:val="000000" w:themeColor="text1"/>
          <w:sz w:val="28"/>
          <w:szCs w:val="28"/>
        </w:rPr>
        <w:t xml:space="preserve"> конкурсів</w:t>
      </w:r>
      <w:r w:rsidR="00A538AA">
        <w:rPr>
          <w:color w:val="000000" w:themeColor="text1"/>
          <w:sz w:val="28"/>
          <w:szCs w:val="28"/>
        </w:rPr>
        <w:t xml:space="preserve"> тощо;</w:t>
      </w:r>
    </w:p>
    <w:p w:rsidR="00A538AA" w:rsidRDefault="006D5FB9" w:rsidP="00A538AA">
      <w:pPr>
        <w:pStyle w:val="af8"/>
        <w:numPr>
          <w:ilvl w:val="0"/>
          <w:numId w:val="11"/>
        </w:numPr>
        <w:jc w:val="both"/>
        <w:rPr>
          <w:color w:val="000000" w:themeColor="text1"/>
          <w:sz w:val="28"/>
          <w:szCs w:val="28"/>
        </w:rPr>
      </w:pPr>
      <w:r>
        <w:rPr>
          <w:color w:val="000000" w:themeColor="text1"/>
          <w:sz w:val="28"/>
          <w:szCs w:val="28"/>
        </w:rPr>
        <w:t>с</w:t>
      </w:r>
      <w:r w:rsidR="00A538AA">
        <w:rPr>
          <w:color w:val="000000" w:themeColor="text1"/>
          <w:sz w:val="28"/>
          <w:szCs w:val="28"/>
        </w:rPr>
        <w:t xml:space="preserve">творення інформаційно-аналітично-популяризаційних ресурсів на </w:t>
      </w:r>
      <w:r w:rsidR="005676AE">
        <w:rPr>
          <w:color w:val="000000" w:themeColor="text1"/>
          <w:sz w:val="28"/>
          <w:szCs w:val="28"/>
        </w:rPr>
        <w:t>ос</w:t>
      </w:r>
      <w:r w:rsidR="00A538AA">
        <w:rPr>
          <w:color w:val="000000" w:themeColor="text1"/>
          <w:sz w:val="28"/>
          <w:szCs w:val="28"/>
        </w:rPr>
        <w:t>нові веб-ресурсів, інтернет сторінок, чатів;</w:t>
      </w:r>
    </w:p>
    <w:p w:rsidR="00A538AA" w:rsidRDefault="006D5FB9" w:rsidP="00A538AA">
      <w:pPr>
        <w:pStyle w:val="af8"/>
        <w:numPr>
          <w:ilvl w:val="0"/>
          <w:numId w:val="11"/>
        </w:numPr>
        <w:jc w:val="both"/>
        <w:rPr>
          <w:color w:val="000000" w:themeColor="text1"/>
          <w:sz w:val="28"/>
          <w:szCs w:val="28"/>
        </w:rPr>
      </w:pPr>
      <w:r>
        <w:rPr>
          <w:color w:val="000000" w:themeColor="text1"/>
          <w:sz w:val="28"/>
          <w:szCs w:val="28"/>
        </w:rPr>
        <w:t>в</w:t>
      </w:r>
      <w:r w:rsidR="00A538AA">
        <w:rPr>
          <w:color w:val="000000" w:themeColor="text1"/>
          <w:sz w:val="28"/>
          <w:szCs w:val="28"/>
        </w:rPr>
        <w:t>провадження регіональних відзнак «</w:t>
      </w:r>
      <w:r w:rsidR="00A538AA">
        <w:rPr>
          <w:color w:val="000000" w:themeColor="text1"/>
          <w:sz w:val="28"/>
          <w:szCs w:val="28"/>
          <w:lang w:val="en-US"/>
        </w:rPr>
        <w:t>REenergy</w:t>
      </w:r>
      <w:r w:rsidR="00EE2DBA">
        <w:rPr>
          <w:color w:val="000000" w:themeColor="text1"/>
          <w:sz w:val="28"/>
          <w:szCs w:val="28"/>
        </w:rPr>
        <w:t xml:space="preserve"> </w:t>
      </w:r>
      <w:r w:rsidR="00A538AA">
        <w:rPr>
          <w:color w:val="000000" w:themeColor="text1"/>
          <w:sz w:val="28"/>
          <w:szCs w:val="28"/>
          <w:lang w:val="en-US"/>
        </w:rPr>
        <w:t>Lviv</w:t>
      </w:r>
      <w:r w:rsidR="00EE2DBA">
        <w:rPr>
          <w:color w:val="000000" w:themeColor="text1"/>
          <w:sz w:val="28"/>
          <w:szCs w:val="28"/>
        </w:rPr>
        <w:t xml:space="preserve"> </w:t>
      </w:r>
      <w:r w:rsidR="00A538AA">
        <w:rPr>
          <w:color w:val="000000" w:themeColor="text1"/>
          <w:sz w:val="28"/>
          <w:szCs w:val="28"/>
          <w:lang w:val="en-US"/>
        </w:rPr>
        <w:t>region</w:t>
      </w:r>
      <w:r w:rsidR="00A538AA">
        <w:rPr>
          <w:color w:val="000000" w:themeColor="text1"/>
          <w:sz w:val="28"/>
          <w:szCs w:val="28"/>
        </w:rPr>
        <w:t>»</w:t>
      </w:r>
      <w:r w:rsidR="005676AE">
        <w:rPr>
          <w:color w:val="000000" w:themeColor="text1"/>
          <w:sz w:val="28"/>
          <w:szCs w:val="28"/>
        </w:rPr>
        <w:t xml:space="preserve"> - </w:t>
      </w:r>
      <w:r w:rsidR="00EE2DBA">
        <w:rPr>
          <w:color w:val="000000" w:themeColor="text1"/>
          <w:sz w:val="28"/>
          <w:szCs w:val="28"/>
        </w:rPr>
        <w:t>в</w:t>
      </w:r>
      <w:r w:rsidR="005676AE">
        <w:rPr>
          <w:color w:val="000000" w:themeColor="text1"/>
          <w:sz w:val="28"/>
          <w:szCs w:val="28"/>
        </w:rPr>
        <w:t>ідновлювана енергетика</w:t>
      </w:r>
      <w:r w:rsidR="00A538AA">
        <w:rPr>
          <w:color w:val="000000" w:themeColor="text1"/>
          <w:sz w:val="28"/>
          <w:szCs w:val="28"/>
        </w:rPr>
        <w:t xml:space="preserve"> та «</w:t>
      </w:r>
      <w:r w:rsidR="00A538AA">
        <w:rPr>
          <w:color w:val="000000" w:themeColor="text1"/>
          <w:sz w:val="28"/>
          <w:szCs w:val="28"/>
          <w:lang w:val="en-US"/>
        </w:rPr>
        <w:t>Eenergy</w:t>
      </w:r>
      <w:r w:rsidR="00EE2DBA">
        <w:rPr>
          <w:color w:val="000000" w:themeColor="text1"/>
          <w:sz w:val="28"/>
          <w:szCs w:val="28"/>
        </w:rPr>
        <w:t xml:space="preserve"> </w:t>
      </w:r>
      <w:r w:rsidR="00A538AA">
        <w:rPr>
          <w:color w:val="000000" w:themeColor="text1"/>
          <w:sz w:val="28"/>
          <w:szCs w:val="28"/>
          <w:lang w:val="en-US"/>
        </w:rPr>
        <w:t>Lviv</w:t>
      </w:r>
      <w:r w:rsidR="00EE2DBA">
        <w:rPr>
          <w:color w:val="000000" w:themeColor="text1"/>
          <w:sz w:val="28"/>
          <w:szCs w:val="28"/>
        </w:rPr>
        <w:t xml:space="preserve"> </w:t>
      </w:r>
      <w:r w:rsidR="00A538AA">
        <w:rPr>
          <w:color w:val="000000" w:themeColor="text1"/>
          <w:sz w:val="28"/>
          <w:szCs w:val="28"/>
          <w:lang w:val="en-US"/>
        </w:rPr>
        <w:t>region</w:t>
      </w:r>
      <w:r w:rsidR="00A538AA">
        <w:rPr>
          <w:color w:val="000000" w:themeColor="text1"/>
          <w:sz w:val="28"/>
          <w:szCs w:val="28"/>
        </w:rPr>
        <w:t>»</w:t>
      </w:r>
      <w:r w:rsidR="005676AE">
        <w:rPr>
          <w:color w:val="000000" w:themeColor="text1"/>
          <w:sz w:val="28"/>
          <w:szCs w:val="28"/>
        </w:rPr>
        <w:t xml:space="preserve"> - енергоефективність.</w:t>
      </w:r>
    </w:p>
    <w:p w:rsidR="005676AE" w:rsidRDefault="005676AE" w:rsidP="005676AE">
      <w:pPr>
        <w:ind w:firstLine="708"/>
        <w:jc w:val="both"/>
        <w:rPr>
          <w:color w:val="000000" w:themeColor="text1"/>
          <w:sz w:val="28"/>
          <w:szCs w:val="28"/>
        </w:rPr>
      </w:pPr>
      <w:r>
        <w:rPr>
          <w:color w:val="000000" w:themeColor="text1"/>
          <w:sz w:val="28"/>
          <w:szCs w:val="28"/>
        </w:rPr>
        <w:t xml:space="preserve">Всі учасники </w:t>
      </w:r>
      <w:r w:rsidR="00D15F8E">
        <w:rPr>
          <w:color w:val="000000" w:themeColor="text1"/>
          <w:sz w:val="28"/>
          <w:szCs w:val="28"/>
        </w:rPr>
        <w:t>П</w:t>
      </w:r>
      <w:r>
        <w:rPr>
          <w:color w:val="000000" w:themeColor="text1"/>
          <w:sz w:val="28"/>
          <w:szCs w:val="28"/>
        </w:rPr>
        <w:t>рограми</w:t>
      </w:r>
      <w:r w:rsidR="00F83A29">
        <w:rPr>
          <w:color w:val="000000" w:themeColor="text1"/>
          <w:sz w:val="28"/>
          <w:szCs w:val="28"/>
        </w:rPr>
        <w:t xml:space="preserve"> (кредитно-фінансові установи</w:t>
      </w:r>
      <w:r w:rsidR="006D5FB9">
        <w:rPr>
          <w:color w:val="000000" w:themeColor="text1"/>
          <w:sz w:val="28"/>
          <w:szCs w:val="28"/>
        </w:rPr>
        <w:t>, фізичні особи, юридичні особи,</w:t>
      </w:r>
      <w:r w:rsidR="00F83A29">
        <w:rPr>
          <w:color w:val="000000" w:themeColor="text1"/>
          <w:sz w:val="28"/>
          <w:szCs w:val="28"/>
        </w:rPr>
        <w:t xml:space="preserve"> установи бюджетної сфери  та органи місцевого самоврядування)</w:t>
      </w:r>
      <w:r>
        <w:rPr>
          <w:color w:val="000000" w:themeColor="text1"/>
          <w:sz w:val="28"/>
          <w:szCs w:val="28"/>
        </w:rPr>
        <w:t xml:space="preserve"> беруть на себе зобов’язання приймати участь у популяризаційних заходах та забезпечують д</w:t>
      </w:r>
      <w:r w:rsidR="006D5FB9">
        <w:rPr>
          <w:color w:val="000000" w:themeColor="text1"/>
          <w:sz w:val="28"/>
          <w:szCs w:val="28"/>
        </w:rPr>
        <w:t>оступ до об’єктів та обладнання, з</w:t>
      </w:r>
      <w:r>
        <w:rPr>
          <w:color w:val="000000" w:themeColor="text1"/>
          <w:sz w:val="28"/>
          <w:szCs w:val="28"/>
        </w:rPr>
        <w:t>а вимогою надають фото та відео звіти, інформацію щодо проведених заходів та коментарі.</w:t>
      </w:r>
    </w:p>
    <w:p w:rsidR="00F4059F" w:rsidRPr="005676AE" w:rsidRDefault="00F4059F" w:rsidP="005676AE">
      <w:pPr>
        <w:ind w:firstLine="708"/>
        <w:jc w:val="both"/>
        <w:rPr>
          <w:color w:val="000000" w:themeColor="text1"/>
          <w:sz w:val="28"/>
          <w:szCs w:val="28"/>
        </w:rPr>
      </w:pPr>
    </w:p>
    <w:p w:rsidR="00AB1246" w:rsidRDefault="003F0C00" w:rsidP="00D15F8E">
      <w:pPr>
        <w:pStyle w:val="a8"/>
        <w:spacing w:before="0" w:line="288" w:lineRule="auto"/>
        <w:ind w:left="709" w:right="117"/>
        <w:jc w:val="center"/>
        <w:rPr>
          <w:b/>
          <w:sz w:val="28"/>
          <w:szCs w:val="28"/>
        </w:rPr>
      </w:pPr>
      <w:r>
        <w:rPr>
          <w:b/>
          <w:sz w:val="28"/>
          <w:szCs w:val="28"/>
        </w:rPr>
        <w:t xml:space="preserve">4.9. </w:t>
      </w:r>
      <w:r w:rsidR="00861B78" w:rsidRPr="00AB1246">
        <w:rPr>
          <w:b/>
          <w:sz w:val="28"/>
          <w:szCs w:val="28"/>
        </w:rPr>
        <w:t>Напрями використання бюджетних коштів та результативні</w:t>
      </w:r>
    </w:p>
    <w:p w:rsidR="00062073" w:rsidRPr="00AB1246" w:rsidRDefault="00861B78" w:rsidP="00D15F8E">
      <w:pPr>
        <w:pStyle w:val="a8"/>
        <w:spacing w:before="0" w:line="288" w:lineRule="auto"/>
        <w:ind w:left="1440" w:right="117"/>
        <w:jc w:val="center"/>
        <w:rPr>
          <w:b/>
          <w:sz w:val="28"/>
          <w:szCs w:val="28"/>
        </w:rPr>
      </w:pPr>
      <w:r w:rsidRPr="00AB1246">
        <w:rPr>
          <w:b/>
          <w:sz w:val="28"/>
          <w:szCs w:val="28"/>
        </w:rPr>
        <w:t>показники</w:t>
      </w:r>
    </w:p>
    <w:p w:rsidR="009F1AF3" w:rsidRDefault="00861B78" w:rsidP="0007633E">
      <w:pPr>
        <w:pStyle w:val="a8"/>
        <w:spacing w:before="0" w:line="288" w:lineRule="auto"/>
        <w:ind w:right="117" w:firstLine="523"/>
        <w:jc w:val="both"/>
        <w:rPr>
          <w:sz w:val="28"/>
          <w:szCs w:val="28"/>
        </w:rPr>
      </w:pPr>
      <w:r w:rsidRPr="00C121D9">
        <w:rPr>
          <w:sz w:val="28"/>
          <w:szCs w:val="28"/>
        </w:rPr>
        <w:t>На виконання вищенаведених завдань та заходів кошти обласного бюджету спрямовуються за наступними напрямами:</w:t>
      </w:r>
    </w:p>
    <w:p w:rsidR="000D71BF" w:rsidRDefault="00AB1246" w:rsidP="0007633E">
      <w:pPr>
        <w:pStyle w:val="a8"/>
        <w:spacing w:before="0" w:line="288" w:lineRule="auto"/>
        <w:ind w:right="117" w:firstLine="523"/>
        <w:jc w:val="both"/>
        <w:rPr>
          <w:b/>
          <w:sz w:val="28"/>
          <w:szCs w:val="28"/>
        </w:rPr>
      </w:pPr>
      <w:r>
        <w:rPr>
          <w:b/>
          <w:sz w:val="28"/>
          <w:szCs w:val="28"/>
        </w:rPr>
        <w:t>4</w:t>
      </w:r>
      <w:r w:rsidR="000D71BF" w:rsidRPr="000D71BF">
        <w:rPr>
          <w:b/>
          <w:sz w:val="28"/>
          <w:szCs w:val="28"/>
        </w:rPr>
        <w:t>.</w:t>
      </w:r>
      <w:r w:rsidR="003F0C00">
        <w:rPr>
          <w:b/>
          <w:sz w:val="28"/>
          <w:szCs w:val="28"/>
        </w:rPr>
        <w:t>9</w:t>
      </w:r>
      <w:r w:rsidR="000D71BF" w:rsidRPr="000D71BF">
        <w:rPr>
          <w:b/>
          <w:sz w:val="28"/>
          <w:szCs w:val="28"/>
        </w:rPr>
        <w:t xml:space="preserve">.1. Підвищення енергоефективності </w:t>
      </w:r>
      <w:r w:rsidR="00BE7C43">
        <w:rPr>
          <w:b/>
          <w:sz w:val="28"/>
          <w:szCs w:val="28"/>
        </w:rPr>
        <w:t>та</w:t>
      </w:r>
      <w:r w:rsidR="004D40E6">
        <w:rPr>
          <w:b/>
          <w:sz w:val="28"/>
          <w:szCs w:val="28"/>
        </w:rPr>
        <w:t xml:space="preserve"> впровадження джерел відновлю</w:t>
      </w:r>
      <w:r w:rsidR="00BE7C43">
        <w:rPr>
          <w:b/>
          <w:sz w:val="28"/>
          <w:szCs w:val="28"/>
        </w:rPr>
        <w:t xml:space="preserve">ваної енергії в </w:t>
      </w:r>
      <w:r w:rsidR="000D71BF" w:rsidRPr="000D71BF">
        <w:rPr>
          <w:b/>
          <w:sz w:val="28"/>
          <w:szCs w:val="28"/>
        </w:rPr>
        <w:t>житлово</w:t>
      </w:r>
      <w:r w:rsidR="00BE7C43">
        <w:rPr>
          <w:b/>
          <w:sz w:val="28"/>
          <w:szCs w:val="28"/>
        </w:rPr>
        <w:t>му</w:t>
      </w:r>
      <w:r w:rsidR="000D71BF" w:rsidRPr="000D71BF">
        <w:rPr>
          <w:b/>
          <w:sz w:val="28"/>
          <w:szCs w:val="28"/>
        </w:rPr>
        <w:t xml:space="preserve"> фонд</w:t>
      </w:r>
      <w:r w:rsidR="00BE7C43">
        <w:rPr>
          <w:b/>
          <w:sz w:val="28"/>
          <w:szCs w:val="28"/>
        </w:rPr>
        <w:t>і</w:t>
      </w:r>
    </w:p>
    <w:p w:rsidR="00881F15" w:rsidRPr="00881F15" w:rsidRDefault="00881F15" w:rsidP="0007633E">
      <w:pPr>
        <w:pStyle w:val="a8"/>
        <w:spacing w:before="0" w:line="288" w:lineRule="auto"/>
        <w:ind w:right="117" w:firstLine="523"/>
        <w:jc w:val="both"/>
        <w:rPr>
          <w:sz w:val="28"/>
          <w:szCs w:val="28"/>
        </w:rPr>
      </w:pPr>
      <w:r w:rsidRPr="00881F15">
        <w:rPr>
          <w:sz w:val="28"/>
          <w:szCs w:val="28"/>
        </w:rPr>
        <w:t>Підвищення енергоефективності :</w:t>
      </w:r>
    </w:p>
    <w:p w:rsidR="00107143" w:rsidRPr="001961C5" w:rsidRDefault="00FC5FAA" w:rsidP="00107143">
      <w:pPr>
        <w:pStyle w:val="afa"/>
        <w:spacing w:before="60" w:after="60"/>
        <w:rPr>
          <w:szCs w:val="28"/>
        </w:rPr>
      </w:pPr>
      <w:r>
        <w:rPr>
          <w:szCs w:val="28"/>
        </w:rPr>
        <w:t xml:space="preserve">- </w:t>
      </w:r>
      <w:r w:rsidRPr="00FC5FAA">
        <w:rPr>
          <w:szCs w:val="28"/>
        </w:rPr>
        <w:t xml:space="preserve">відшкодування </w:t>
      </w:r>
      <w:r>
        <w:rPr>
          <w:szCs w:val="28"/>
        </w:rPr>
        <w:t>10</w:t>
      </w:r>
      <w:r w:rsidRPr="00FC5FAA">
        <w:rPr>
          <w:szCs w:val="28"/>
        </w:rPr>
        <w:t xml:space="preserve">% річних відсоткової ставки за кредитами, отриманими </w:t>
      </w:r>
      <w:r>
        <w:rPr>
          <w:szCs w:val="28"/>
        </w:rPr>
        <w:t xml:space="preserve">фізичними особами </w:t>
      </w:r>
      <w:r w:rsidRPr="00FC5FAA">
        <w:rPr>
          <w:szCs w:val="28"/>
        </w:rPr>
        <w:t xml:space="preserve">на </w:t>
      </w:r>
      <w:r>
        <w:rPr>
          <w:szCs w:val="28"/>
        </w:rPr>
        <w:t>впровадження заходів</w:t>
      </w:r>
      <w:r w:rsidRPr="00FC5FAA">
        <w:rPr>
          <w:szCs w:val="28"/>
        </w:rPr>
        <w:t xml:space="preserve"> з енергозбереження</w:t>
      </w:r>
      <w:r w:rsidR="00F44728">
        <w:rPr>
          <w:szCs w:val="28"/>
        </w:rPr>
        <w:t xml:space="preserve"> (дана відсоткова ставка діє протягом 2021-2022 років</w:t>
      </w:r>
      <w:r w:rsidR="00107143">
        <w:rPr>
          <w:szCs w:val="28"/>
        </w:rPr>
        <w:t>, в подальшому після розробки і сталої роботи місцевих програм</w:t>
      </w:r>
      <w:r w:rsidR="0090399C">
        <w:rPr>
          <w:szCs w:val="28"/>
        </w:rPr>
        <w:t>,</w:t>
      </w:r>
      <w:r w:rsidR="00107143">
        <w:rPr>
          <w:szCs w:val="28"/>
        </w:rPr>
        <w:t xml:space="preserve"> ф</w:t>
      </w:r>
      <w:r w:rsidR="00107143" w:rsidRPr="001961C5">
        <w:rPr>
          <w:szCs w:val="28"/>
        </w:rPr>
        <w:t xml:space="preserve">інансування </w:t>
      </w:r>
      <w:r w:rsidR="00107143">
        <w:rPr>
          <w:szCs w:val="28"/>
        </w:rPr>
        <w:t xml:space="preserve">даного </w:t>
      </w:r>
      <w:r w:rsidR="00107143" w:rsidRPr="001961C5">
        <w:rPr>
          <w:szCs w:val="28"/>
        </w:rPr>
        <w:t>заход</w:t>
      </w:r>
      <w:r w:rsidR="00107143">
        <w:rPr>
          <w:szCs w:val="28"/>
        </w:rPr>
        <w:t>у</w:t>
      </w:r>
      <w:r w:rsidR="00107143" w:rsidRPr="001961C5">
        <w:rPr>
          <w:szCs w:val="28"/>
        </w:rPr>
        <w:t xml:space="preserve"> з обласного бюджету здійснюється із врахуванням індексу податкоспроможності територій (районів, міст обласного значення, об’єднаних територіальних громад), що визначається станом на 1 січня кожного року, відповідно до вимог бюджетного законодавства у таких обсягах:</w:t>
      </w:r>
    </w:p>
    <w:p w:rsidR="00107143" w:rsidRPr="001961C5" w:rsidRDefault="00107143" w:rsidP="00107143">
      <w:pPr>
        <w:pStyle w:val="afa"/>
        <w:numPr>
          <w:ilvl w:val="0"/>
          <w:numId w:val="17"/>
        </w:numPr>
        <w:spacing w:before="60" w:after="60"/>
        <w:ind w:left="1069"/>
        <w:rPr>
          <w:szCs w:val="28"/>
        </w:rPr>
      </w:pPr>
      <w:r w:rsidRPr="001961C5">
        <w:rPr>
          <w:szCs w:val="28"/>
        </w:rPr>
        <w:t xml:space="preserve">для мешканців територій з індексом податкоспроможності до 0,50 включно – </w:t>
      </w:r>
      <w:r>
        <w:rPr>
          <w:szCs w:val="28"/>
        </w:rPr>
        <w:t>15</w:t>
      </w:r>
      <w:r w:rsidRPr="001961C5">
        <w:rPr>
          <w:szCs w:val="28"/>
        </w:rPr>
        <w:t>% річних відсоткової ставки кредитно-фінансової установи;</w:t>
      </w:r>
    </w:p>
    <w:p w:rsidR="00107143" w:rsidRPr="001961C5" w:rsidRDefault="00107143" w:rsidP="00107143">
      <w:pPr>
        <w:pStyle w:val="afa"/>
        <w:numPr>
          <w:ilvl w:val="0"/>
          <w:numId w:val="17"/>
        </w:numPr>
        <w:spacing w:before="60" w:after="60"/>
        <w:ind w:left="1069"/>
        <w:rPr>
          <w:szCs w:val="28"/>
        </w:rPr>
      </w:pPr>
      <w:r w:rsidRPr="001961C5">
        <w:rPr>
          <w:szCs w:val="28"/>
        </w:rPr>
        <w:t>для мешканців територій з індексом податкоспроможності від 0,51 до 0,80 –1</w:t>
      </w:r>
      <w:r>
        <w:rPr>
          <w:szCs w:val="28"/>
        </w:rPr>
        <w:t>0</w:t>
      </w:r>
      <w:r w:rsidRPr="001961C5">
        <w:rPr>
          <w:szCs w:val="28"/>
        </w:rPr>
        <w:t>% річних відсоткової ставки кредитно-фінансової установи;</w:t>
      </w:r>
    </w:p>
    <w:p w:rsidR="00107143" w:rsidRPr="001961C5" w:rsidRDefault="00107143" w:rsidP="00107143">
      <w:pPr>
        <w:pStyle w:val="afa"/>
        <w:numPr>
          <w:ilvl w:val="0"/>
          <w:numId w:val="17"/>
        </w:numPr>
        <w:spacing w:before="60" w:after="60"/>
        <w:ind w:left="1069"/>
        <w:rPr>
          <w:szCs w:val="28"/>
        </w:rPr>
      </w:pPr>
      <w:r w:rsidRPr="001961C5">
        <w:rPr>
          <w:szCs w:val="28"/>
        </w:rPr>
        <w:t xml:space="preserve">для мешканців територій з індексом податкоспроможності від 0,81 до 1,00 – </w:t>
      </w:r>
      <w:r>
        <w:rPr>
          <w:szCs w:val="28"/>
        </w:rPr>
        <w:t>5</w:t>
      </w:r>
      <w:r w:rsidRPr="001961C5">
        <w:rPr>
          <w:szCs w:val="28"/>
        </w:rPr>
        <w:t>% річних відсоткової ставки кредитно-фінансової установи;</w:t>
      </w:r>
    </w:p>
    <w:p w:rsidR="00FC5FAA" w:rsidRPr="00107143" w:rsidRDefault="00107143" w:rsidP="00107143">
      <w:pPr>
        <w:pStyle w:val="afa"/>
        <w:numPr>
          <w:ilvl w:val="0"/>
          <w:numId w:val="17"/>
        </w:numPr>
        <w:spacing w:before="60" w:after="60"/>
        <w:ind w:left="1069"/>
        <w:rPr>
          <w:szCs w:val="28"/>
        </w:rPr>
      </w:pPr>
      <w:r w:rsidRPr="001961C5">
        <w:rPr>
          <w:szCs w:val="28"/>
        </w:rPr>
        <w:t>для мешканців територій з індексом податкоспроможності більше 1,00 –</w:t>
      </w:r>
      <w:r>
        <w:rPr>
          <w:szCs w:val="28"/>
        </w:rPr>
        <w:t>0</w:t>
      </w:r>
      <w:r w:rsidRPr="001961C5">
        <w:rPr>
          <w:szCs w:val="28"/>
        </w:rPr>
        <w:t>% річних відсоткової ставки кредитно-фінансової установи</w:t>
      </w:r>
      <w:r w:rsidR="00F44728" w:rsidRPr="00107143">
        <w:rPr>
          <w:szCs w:val="28"/>
        </w:rPr>
        <w:t>)</w:t>
      </w:r>
      <w:r w:rsidR="00FC5FAA" w:rsidRPr="00107143">
        <w:rPr>
          <w:szCs w:val="28"/>
        </w:rPr>
        <w:t>;</w:t>
      </w:r>
    </w:p>
    <w:p w:rsidR="00E83B4E" w:rsidRDefault="00FC5FAA" w:rsidP="00E83B4E">
      <w:pPr>
        <w:suppressAutoHyphens/>
        <w:ind w:firstLine="720"/>
        <w:jc w:val="both"/>
        <w:rPr>
          <w:sz w:val="28"/>
          <w:szCs w:val="28"/>
          <w:lang w:eastAsia="zh-CN"/>
        </w:rPr>
      </w:pPr>
      <w:r>
        <w:rPr>
          <w:sz w:val="28"/>
          <w:szCs w:val="28"/>
          <w:lang w:eastAsia="zh-CN"/>
        </w:rPr>
        <w:t xml:space="preserve">- відшкодування 15% річних відсоткової ставки </w:t>
      </w:r>
      <w:r>
        <w:rPr>
          <w:kern w:val="1"/>
          <w:sz w:val="28"/>
          <w:szCs w:val="28"/>
          <w:lang w:eastAsia="ar-SA"/>
        </w:rPr>
        <w:t>у</w:t>
      </w:r>
      <w:r w:rsidRPr="00FC5FAA">
        <w:rPr>
          <w:kern w:val="1"/>
          <w:sz w:val="28"/>
          <w:szCs w:val="28"/>
          <w:lang w:eastAsia="ar-SA"/>
        </w:rPr>
        <w:t xml:space="preserve">часникам АТО (ООС) на сході України </w:t>
      </w:r>
      <w:r w:rsidRPr="00FC5FAA">
        <w:rPr>
          <w:kern w:val="1"/>
          <w:sz w:val="28"/>
          <w:szCs w:val="28"/>
          <w:lang w:eastAsia="zh-CN"/>
        </w:rPr>
        <w:t>та членам сімей загиблих осіб в антитерористич</w:t>
      </w:r>
      <w:r>
        <w:rPr>
          <w:kern w:val="1"/>
          <w:sz w:val="28"/>
          <w:szCs w:val="28"/>
          <w:lang w:eastAsia="zh-CN"/>
        </w:rPr>
        <w:t>ній операції на сході України</w:t>
      </w:r>
      <w:r w:rsidRPr="00FC5FAA">
        <w:rPr>
          <w:kern w:val="1"/>
          <w:sz w:val="28"/>
          <w:szCs w:val="28"/>
          <w:lang w:eastAsia="zh-CN"/>
        </w:rPr>
        <w:t xml:space="preserve"> за кредитами, отриманими на впровадження </w:t>
      </w:r>
      <w:r w:rsidR="00E83B4E">
        <w:rPr>
          <w:sz w:val="28"/>
          <w:szCs w:val="28"/>
          <w:lang w:eastAsia="zh-CN"/>
        </w:rPr>
        <w:t>заходів</w:t>
      </w:r>
      <w:r w:rsidR="00E83B4E" w:rsidRPr="00FC5FAA">
        <w:rPr>
          <w:sz w:val="28"/>
          <w:szCs w:val="28"/>
          <w:lang w:eastAsia="zh-CN"/>
        </w:rPr>
        <w:t xml:space="preserve"> з енергозбереження</w:t>
      </w:r>
      <w:r w:rsidR="00E83B4E">
        <w:rPr>
          <w:sz w:val="28"/>
          <w:szCs w:val="28"/>
          <w:lang w:eastAsia="zh-CN"/>
        </w:rPr>
        <w:t>;</w:t>
      </w:r>
    </w:p>
    <w:p w:rsidR="00FC5FAA" w:rsidRDefault="00FC5FAA" w:rsidP="00FC5FAA">
      <w:pPr>
        <w:suppressAutoHyphens/>
        <w:ind w:firstLine="720"/>
        <w:jc w:val="both"/>
        <w:rPr>
          <w:sz w:val="28"/>
          <w:szCs w:val="28"/>
        </w:rPr>
      </w:pPr>
      <w:r>
        <w:rPr>
          <w:kern w:val="1"/>
          <w:sz w:val="28"/>
          <w:szCs w:val="28"/>
          <w:lang w:eastAsia="zh-CN"/>
        </w:rPr>
        <w:t xml:space="preserve">- відшкодування </w:t>
      </w:r>
      <w:r>
        <w:rPr>
          <w:sz w:val="28"/>
          <w:szCs w:val="28"/>
        </w:rPr>
        <w:t>відсоткової</w:t>
      </w:r>
      <w:r w:rsidR="003A10D8">
        <w:rPr>
          <w:sz w:val="28"/>
          <w:szCs w:val="28"/>
        </w:rPr>
        <w:t xml:space="preserve"> ставки</w:t>
      </w:r>
      <w:r w:rsidRPr="00CA4ABC">
        <w:rPr>
          <w:sz w:val="28"/>
          <w:szCs w:val="28"/>
        </w:rPr>
        <w:t xml:space="preserve"> в розмірі </w:t>
      </w:r>
      <w:r w:rsidR="00107143">
        <w:rPr>
          <w:sz w:val="28"/>
          <w:szCs w:val="28"/>
        </w:rPr>
        <w:t>10%</w:t>
      </w:r>
      <w:r w:rsidRPr="00CA4ABC">
        <w:rPr>
          <w:sz w:val="28"/>
          <w:szCs w:val="28"/>
        </w:rPr>
        <w:t xml:space="preserve"> протягом перших </w:t>
      </w:r>
      <w:r w:rsidR="00107143">
        <w:rPr>
          <w:sz w:val="28"/>
          <w:szCs w:val="28"/>
        </w:rPr>
        <w:t xml:space="preserve">             </w:t>
      </w:r>
      <w:r w:rsidRPr="00CA4ABC">
        <w:rPr>
          <w:sz w:val="28"/>
          <w:szCs w:val="28"/>
        </w:rPr>
        <w:t>12 місяців</w:t>
      </w:r>
      <w:r w:rsidR="003A10D8">
        <w:rPr>
          <w:sz w:val="28"/>
          <w:szCs w:val="28"/>
        </w:rPr>
        <w:t xml:space="preserve"> користування кредитом</w:t>
      </w:r>
      <w:r w:rsidRPr="00CA4ABC">
        <w:rPr>
          <w:sz w:val="28"/>
          <w:szCs w:val="28"/>
        </w:rPr>
        <w:t xml:space="preserve"> для об’єднань співвласників багатоквартирних будинків (далі - ОСББ), виключно за умови участі </w:t>
      </w:r>
      <w:r w:rsidR="00E83B4E">
        <w:rPr>
          <w:sz w:val="28"/>
          <w:szCs w:val="28"/>
        </w:rPr>
        <w:t>у Програмах</w:t>
      </w:r>
      <w:r w:rsidRPr="00CA4ABC">
        <w:rPr>
          <w:sz w:val="28"/>
          <w:szCs w:val="28"/>
        </w:rPr>
        <w:t xml:space="preserve"> державної установи «Фонд енергоефективності».  </w:t>
      </w:r>
    </w:p>
    <w:p w:rsidR="00881F15" w:rsidRDefault="00322400" w:rsidP="00FC5FAA">
      <w:pPr>
        <w:suppressAutoHyphens/>
        <w:ind w:firstLine="720"/>
        <w:jc w:val="both"/>
        <w:rPr>
          <w:sz w:val="28"/>
          <w:szCs w:val="28"/>
        </w:rPr>
      </w:pPr>
      <w:r>
        <w:rPr>
          <w:sz w:val="28"/>
          <w:szCs w:val="28"/>
        </w:rPr>
        <w:t>- в</w:t>
      </w:r>
      <w:r w:rsidR="00881F15">
        <w:rPr>
          <w:sz w:val="28"/>
          <w:szCs w:val="28"/>
        </w:rPr>
        <w:t xml:space="preserve">провадження відновлюваних джерел енергії: </w:t>
      </w:r>
    </w:p>
    <w:p w:rsidR="008672AB" w:rsidRDefault="00322400" w:rsidP="00FC5FAA">
      <w:pPr>
        <w:suppressAutoHyphens/>
        <w:ind w:firstLine="720"/>
        <w:jc w:val="both"/>
        <w:rPr>
          <w:sz w:val="28"/>
          <w:szCs w:val="28"/>
        </w:rPr>
      </w:pPr>
      <w:r>
        <w:rPr>
          <w:sz w:val="28"/>
          <w:szCs w:val="28"/>
        </w:rPr>
        <w:t>- в</w:t>
      </w:r>
      <w:r w:rsidR="008672AB">
        <w:rPr>
          <w:sz w:val="28"/>
          <w:szCs w:val="28"/>
        </w:rPr>
        <w:t xml:space="preserve">ідшкодування </w:t>
      </w:r>
      <w:r w:rsidR="008672AB" w:rsidRPr="008672AB">
        <w:rPr>
          <w:sz w:val="28"/>
          <w:szCs w:val="28"/>
        </w:rPr>
        <w:t>частин</w:t>
      </w:r>
      <w:r w:rsidR="008672AB">
        <w:rPr>
          <w:sz w:val="28"/>
          <w:szCs w:val="28"/>
        </w:rPr>
        <w:t>и</w:t>
      </w:r>
      <w:r w:rsidR="008672AB" w:rsidRPr="008672AB">
        <w:rPr>
          <w:sz w:val="28"/>
          <w:szCs w:val="28"/>
        </w:rPr>
        <w:t xml:space="preserve"> тіла кредиту, залученого фізичними особами на встановлення обладнання та систем, що використовують відновлювані джерела енергії</w:t>
      </w:r>
    </w:p>
    <w:p w:rsidR="005655AC" w:rsidRPr="003C1CFE" w:rsidRDefault="005F44A1" w:rsidP="005F44A1">
      <w:pPr>
        <w:suppressAutoHyphens/>
        <w:ind w:firstLine="567"/>
        <w:jc w:val="both"/>
        <w:rPr>
          <w:kern w:val="1"/>
          <w:sz w:val="28"/>
          <w:szCs w:val="28"/>
          <w:lang w:eastAsia="zh-CN"/>
        </w:rPr>
      </w:pPr>
      <w:r w:rsidRPr="003C1CFE">
        <w:rPr>
          <w:b/>
          <w:sz w:val="18"/>
          <w:szCs w:val="18"/>
          <w:shd w:val="clear" w:color="auto" w:fill="FFFFFF"/>
        </w:rPr>
        <w:t xml:space="preserve">- </w:t>
      </w:r>
      <w:r w:rsidRPr="003C1CFE">
        <w:rPr>
          <w:kern w:val="1"/>
          <w:sz w:val="28"/>
          <w:szCs w:val="28"/>
          <w:lang w:eastAsia="zh-CN"/>
        </w:rPr>
        <w:t xml:space="preserve">відшкодування 10% тіла кредиту фізичним особам, які отримали  кредити на встановлення </w:t>
      </w:r>
      <w:r w:rsidR="003C1CFE" w:rsidRPr="003C1CFE">
        <w:rPr>
          <w:kern w:val="1"/>
          <w:sz w:val="28"/>
          <w:szCs w:val="28"/>
          <w:lang w:eastAsia="zh-CN"/>
        </w:rPr>
        <w:t xml:space="preserve">мережевих </w:t>
      </w:r>
      <w:r w:rsidRPr="003C1CFE">
        <w:rPr>
          <w:kern w:val="1"/>
          <w:sz w:val="28"/>
          <w:szCs w:val="28"/>
          <w:lang w:eastAsia="zh-CN"/>
        </w:rPr>
        <w:t>сонячних</w:t>
      </w:r>
      <w:r w:rsidR="005655AC" w:rsidRPr="003C1CFE">
        <w:rPr>
          <w:kern w:val="1"/>
          <w:sz w:val="28"/>
          <w:szCs w:val="28"/>
          <w:lang w:eastAsia="zh-CN"/>
        </w:rPr>
        <w:t xml:space="preserve"> електростанцій приватних домогосподарств, але не більше </w:t>
      </w:r>
      <w:r w:rsidR="00E83B4E" w:rsidRPr="003C1CFE">
        <w:rPr>
          <w:kern w:val="1"/>
          <w:sz w:val="28"/>
          <w:szCs w:val="28"/>
          <w:lang w:eastAsia="zh-CN"/>
        </w:rPr>
        <w:t>50</w:t>
      </w:r>
      <w:r w:rsidR="00A511C1">
        <w:rPr>
          <w:kern w:val="1"/>
          <w:sz w:val="28"/>
          <w:szCs w:val="28"/>
          <w:lang w:eastAsia="zh-CN"/>
        </w:rPr>
        <w:t xml:space="preserve"> тис. грн</w:t>
      </w:r>
      <w:r w:rsidR="005655AC" w:rsidRPr="003C1CFE">
        <w:rPr>
          <w:kern w:val="1"/>
          <w:sz w:val="28"/>
          <w:szCs w:val="28"/>
          <w:lang w:eastAsia="zh-CN"/>
        </w:rPr>
        <w:t xml:space="preserve"> на одну особу;</w:t>
      </w:r>
    </w:p>
    <w:p w:rsidR="003C1CFE" w:rsidRPr="003C1CFE" w:rsidRDefault="003C1CFE" w:rsidP="003C1CFE">
      <w:pPr>
        <w:suppressAutoHyphens/>
        <w:ind w:firstLine="567"/>
        <w:jc w:val="both"/>
        <w:rPr>
          <w:kern w:val="1"/>
          <w:sz w:val="28"/>
          <w:szCs w:val="28"/>
          <w:lang w:eastAsia="zh-CN"/>
        </w:rPr>
      </w:pPr>
      <w:r w:rsidRPr="003C1CFE">
        <w:rPr>
          <w:b/>
          <w:sz w:val="18"/>
          <w:szCs w:val="18"/>
          <w:shd w:val="clear" w:color="auto" w:fill="FFFFFF"/>
        </w:rPr>
        <w:t xml:space="preserve">- </w:t>
      </w:r>
      <w:r w:rsidRPr="003C1CFE">
        <w:rPr>
          <w:kern w:val="1"/>
          <w:sz w:val="28"/>
          <w:szCs w:val="28"/>
          <w:lang w:eastAsia="zh-CN"/>
        </w:rPr>
        <w:t>відшкодування 20% тіла кредиту фізичним особам, які отримали  кредити на встановлення автономних сонячних електростанцій приватних домогосподарств в т.ч. з системами акумулювання енергії, але не більше 75</w:t>
      </w:r>
      <w:r w:rsidR="00A511C1">
        <w:rPr>
          <w:kern w:val="1"/>
          <w:sz w:val="28"/>
          <w:szCs w:val="28"/>
          <w:lang w:eastAsia="zh-CN"/>
        </w:rPr>
        <w:t xml:space="preserve"> тис. грн</w:t>
      </w:r>
      <w:r w:rsidRPr="003C1CFE">
        <w:rPr>
          <w:kern w:val="1"/>
          <w:sz w:val="28"/>
          <w:szCs w:val="28"/>
          <w:lang w:eastAsia="zh-CN"/>
        </w:rPr>
        <w:t xml:space="preserve"> на одну особу;</w:t>
      </w:r>
    </w:p>
    <w:p w:rsidR="005655AC" w:rsidRPr="003C1CFE" w:rsidRDefault="005655AC" w:rsidP="005655AC">
      <w:pPr>
        <w:suppressAutoHyphens/>
        <w:ind w:firstLine="567"/>
        <w:jc w:val="both"/>
        <w:rPr>
          <w:kern w:val="1"/>
          <w:sz w:val="28"/>
          <w:szCs w:val="28"/>
          <w:lang w:eastAsia="zh-CN"/>
        </w:rPr>
      </w:pPr>
      <w:r w:rsidRPr="003C1CFE">
        <w:rPr>
          <w:b/>
          <w:sz w:val="18"/>
          <w:szCs w:val="18"/>
          <w:shd w:val="clear" w:color="auto" w:fill="FFFFFF"/>
        </w:rPr>
        <w:t xml:space="preserve">- </w:t>
      </w:r>
      <w:r w:rsidRPr="003C1CFE">
        <w:rPr>
          <w:kern w:val="1"/>
          <w:sz w:val="28"/>
          <w:szCs w:val="28"/>
          <w:lang w:eastAsia="zh-CN"/>
        </w:rPr>
        <w:t xml:space="preserve">відшкодування 10% тіла кредиту фізичним особам, які отримали  кредити на встановлення малих вітрових електростанцій приватних домогосподарств, але не більше </w:t>
      </w:r>
      <w:r w:rsidR="00E83B4E" w:rsidRPr="003C1CFE">
        <w:rPr>
          <w:kern w:val="1"/>
          <w:sz w:val="28"/>
          <w:szCs w:val="28"/>
          <w:lang w:eastAsia="zh-CN"/>
        </w:rPr>
        <w:t>75</w:t>
      </w:r>
      <w:r w:rsidR="00A511C1">
        <w:rPr>
          <w:kern w:val="1"/>
          <w:sz w:val="28"/>
          <w:szCs w:val="28"/>
          <w:lang w:eastAsia="zh-CN"/>
        </w:rPr>
        <w:t xml:space="preserve"> тис. грн</w:t>
      </w:r>
      <w:r w:rsidRPr="003C1CFE">
        <w:rPr>
          <w:kern w:val="1"/>
          <w:sz w:val="28"/>
          <w:szCs w:val="28"/>
          <w:lang w:eastAsia="zh-CN"/>
        </w:rPr>
        <w:t xml:space="preserve"> на одну особу;</w:t>
      </w:r>
    </w:p>
    <w:p w:rsidR="005655AC" w:rsidRPr="003C1CFE" w:rsidRDefault="005F44A1" w:rsidP="005655AC">
      <w:pPr>
        <w:shd w:val="clear" w:color="auto" w:fill="FFFFFF"/>
        <w:suppressAutoHyphens/>
        <w:jc w:val="both"/>
        <w:rPr>
          <w:sz w:val="28"/>
          <w:szCs w:val="28"/>
          <w:shd w:val="clear" w:color="auto" w:fill="FFFFFF"/>
          <w:lang w:eastAsia="zh-CN"/>
        </w:rPr>
      </w:pPr>
      <w:r w:rsidRPr="003C1CFE">
        <w:rPr>
          <w:kern w:val="1"/>
          <w:sz w:val="28"/>
          <w:szCs w:val="28"/>
          <w:lang w:eastAsia="zh-CN"/>
        </w:rPr>
        <w:t xml:space="preserve">  </w:t>
      </w:r>
      <w:r w:rsidR="005655AC" w:rsidRPr="003C1CFE">
        <w:rPr>
          <w:sz w:val="28"/>
          <w:szCs w:val="28"/>
          <w:shd w:val="clear" w:color="auto" w:fill="FFFFFF"/>
          <w:lang w:eastAsia="zh-CN"/>
        </w:rPr>
        <w:t xml:space="preserve">    -  </w:t>
      </w:r>
      <w:r w:rsidR="005655AC" w:rsidRPr="003C1CFE">
        <w:rPr>
          <w:kern w:val="1"/>
          <w:sz w:val="28"/>
          <w:szCs w:val="28"/>
          <w:lang w:eastAsia="zh-CN"/>
        </w:rPr>
        <w:t>відшкодування</w:t>
      </w:r>
      <w:r w:rsidR="005655AC" w:rsidRPr="003C1CFE">
        <w:rPr>
          <w:sz w:val="28"/>
          <w:szCs w:val="28"/>
          <w:shd w:val="clear" w:color="auto" w:fill="FFFFFF"/>
          <w:lang w:eastAsia="zh-CN"/>
        </w:rPr>
        <w:t xml:space="preserve"> 10%  </w:t>
      </w:r>
      <w:r w:rsidR="005655AC" w:rsidRPr="003C1CFE">
        <w:rPr>
          <w:kern w:val="1"/>
          <w:sz w:val="28"/>
          <w:szCs w:val="28"/>
          <w:lang w:eastAsia="zh-CN"/>
        </w:rPr>
        <w:t>тіла кредиту фізичним особам, які отримали  кредити на встановлення</w:t>
      </w:r>
      <w:r w:rsidR="00E727F3">
        <w:rPr>
          <w:sz w:val="28"/>
          <w:szCs w:val="28"/>
          <w:lang w:eastAsia="zh-CN"/>
        </w:rPr>
        <w:t xml:space="preserve"> теплових насосів  г</w:t>
      </w:r>
      <w:r w:rsidR="005655AC" w:rsidRPr="003C1CFE">
        <w:rPr>
          <w:sz w:val="28"/>
          <w:szCs w:val="28"/>
          <w:lang w:eastAsia="zh-CN"/>
        </w:rPr>
        <w:t>рунтового типу</w:t>
      </w:r>
      <w:r w:rsidR="005655AC" w:rsidRPr="003C1CFE">
        <w:rPr>
          <w:sz w:val="28"/>
          <w:szCs w:val="28"/>
          <w:shd w:val="clear" w:color="auto" w:fill="FFFFFF"/>
          <w:lang w:eastAsia="zh-CN"/>
        </w:rPr>
        <w:t>, але не більше</w:t>
      </w:r>
      <w:r w:rsidR="003C1CFE" w:rsidRPr="003C1CFE">
        <w:rPr>
          <w:sz w:val="28"/>
          <w:szCs w:val="28"/>
          <w:shd w:val="clear" w:color="auto" w:fill="FFFFFF"/>
          <w:lang w:eastAsia="zh-CN"/>
        </w:rPr>
        <w:t xml:space="preserve"> </w:t>
      </w:r>
      <w:r w:rsidR="005655AC" w:rsidRPr="003C1CFE">
        <w:rPr>
          <w:sz w:val="28"/>
          <w:szCs w:val="28"/>
          <w:shd w:val="clear" w:color="auto" w:fill="FFFFFF"/>
          <w:lang w:eastAsia="zh-CN"/>
        </w:rPr>
        <w:t>50,0  тис. грн</w:t>
      </w:r>
      <w:r w:rsidR="005655AC" w:rsidRPr="003C1CFE">
        <w:rPr>
          <w:sz w:val="28"/>
          <w:szCs w:val="28"/>
          <w:lang w:eastAsia="zh-CN"/>
        </w:rPr>
        <w:t xml:space="preserve"> на </w:t>
      </w:r>
      <w:r w:rsidR="005655AC" w:rsidRPr="003C1CFE">
        <w:rPr>
          <w:kern w:val="1"/>
          <w:sz w:val="28"/>
          <w:szCs w:val="28"/>
          <w:lang w:eastAsia="zh-CN"/>
        </w:rPr>
        <w:t>одну</w:t>
      </w:r>
      <w:r w:rsidR="005655AC" w:rsidRPr="003C1CFE">
        <w:rPr>
          <w:sz w:val="28"/>
          <w:szCs w:val="28"/>
          <w:lang w:eastAsia="zh-CN"/>
        </w:rPr>
        <w:t xml:space="preserve"> особу</w:t>
      </w:r>
      <w:r w:rsidR="005655AC" w:rsidRPr="003C1CFE">
        <w:rPr>
          <w:sz w:val="28"/>
          <w:szCs w:val="28"/>
          <w:shd w:val="clear" w:color="auto" w:fill="FFFFFF"/>
          <w:lang w:eastAsia="zh-CN"/>
        </w:rPr>
        <w:t>;</w:t>
      </w:r>
    </w:p>
    <w:p w:rsidR="005655AC" w:rsidRPr="003C1CFE" w:rsidRDefault="006167FD" w:rsidP="005655AC">
      <w:pPr>
        <w:shd w:val="clear" w:color="auto" w:fill="FFFFFF"/>
        <w:suppressAutoHyphens/>
        <w:jc w:val="both"/>
        <w:rPr>
          <w:sz w:val="28"/>
          <w:szCs w:val="28"/>
          <w:shd w:val="clear" w:color="auto" w:fill="FFFFFF"/>
          <w:lang w:eastAsia="zh-CN"/>
        </w:rPr>
      </w:pPr>
      <w:r w:rsidRPr="003C1CFE">
        <w:rPr>
          <w:kern w:val="1"/>
          <w:sz w:val="28"/>
          <w:szCs w:val="28"/>
          <w:lang w:eastAsia="zh-CN"/>
        </w:rPr>
        <w:t xml:space="preserve">      - відшкодування</w:t>
      </w:r>
      <w:r w:rsidRPr="003C1CFE">
        <w:rPr>
          <w:sz w:val="28"/>
          <w:szCs w:val="28"/>
          <w:shd w:val="clear" w:color="auto" w:fill="FFFFFF"/>
          <w:lang w:eastAsia="zh-CN"/>
        </w:rPr>
        <w:t xml:space="preserve"> 10%  </w:t>
      </w:r>
      <w:r w:rsidRPr="003C1CFE">
        <w:rPr>
          <w:kern w:val="1"/>
          <w:sz w:val="28"/>
          <w:szCs w:val="28"/>
          <w:lang w:eastAsia="zh-CN"/>
        </w:rPr>
        <w:t>тіла кредиту фізичним особам, які отримали  кредити на встановлення</w:t>
      </w:r>
      <w:r w:rsidR="003C1CFE" w:rsidRPr="003C1CFE">
        <w:rPr>
          <w:kern w:val="1"/>
          <w:sz w:val="28"/>
          <w:szCs w:val="28"/>
          <w:lang w:eastAsia="zh-CN"/>
        </w:rPr>
        <w:t xml:space="preserve"> </w:t>
      </w:r>
      <w:r w:rsidR="005655AC" w:rsidRPr="003C1CFE">
        <w:rPr>
          <w:sz w:val="28"/>
          <w:szCs w:val="28"/>
          <w:lang w:eastAsia="zh-CN"/>
        </w:rPr>
        <w:t>теплових насосів повітряного типу</w:t>
      </w:r>
      <w:r w:rsidR="005655AC" w:rsidRPr="003C1CFE">
        <w:rPr>
          <w:sz w:val="28"/>
          <w:szCs w:val="28"/>
          <w:shd w:val="clear" w:color="auto" w:fill="FFFFFF"/>
          <w:lang w:eastAsia="zh-CN"/>
        </w:rPr>
        <w:t>, але не більше</w:t>
      </w:r>
      <w:r w:rsidR="003C1CFE" w:rsidRPr="003C1CFE">
        <w:rPr>
          <w:sz w:val="28"/>
          <w:szCs w:val="28"/>
          <w:shd w:val="clear" w:color="auto" w:fill="FFFFFF"/>
          <w:lang w:eastAsia="zh-CN"/>
        </w:rPr>
        <w:t xml:space="preserve"> </w:t>
      </w:r>
      <w:r w:rsidR="005655AC" w:rsidRPr="003C1CFE">
        <w:rPr>
          <w:sz w:val="28"/>
          <w:szCs w:val="28"/>
          <w:shd w:val="clear" w:color="auto" w:fill="FFFFFF"/>
          <w:lang w:eastAsia="zh-CN"/>
        </w:rPr>
        <w:t>25,0 тис.    грн</w:t>
      </w:r>
      <w:r w:rsidR="005655AC" w:rsidRPr="003C1CFE">
        <w:rPr>
          <w:sz w:val="28"/>
          <w:szCs w:val="28"/>
          <w:lang w:eastAsia="zh-CN"/>
        </w:rPr>
        <w:t xml:space="preserve"> на </w:t>
      </w:r>
      <w:r w:rsidR="005655AC" w:rsidRPr="003C1CFE">
        <w:rPr>
          <w:kern w:val="1"/>
          <w:sz w:val="28"/>
          <w:szCs w:val="28"/>
          <w:lang w:eastAsia="zh-CN"/>
        </w:rPr>
        <w:t>одну</w:t>
      </w:r>
      <w:r w:rsidR="005655AC" w:rsidRPr="003C1CFE">
        <w:rPr>
          <w:sz w:val="28"/>
          <w:szCs w:val="28"/>
          <w:lang w:eastAsia="zh-CN"/>
        </w:rPr>
        <w:t xml:space="preserve"> особу; </w:t>
      </w:r>
    </w:p>
    <w:p w:rsidR="005F44A1" w:rsidRPr="003C1CFE" w:rsidRDefault="006167FD" w:rsidP="006167FD">
      <w:pPr>
        <w:shd w:val="clear" w:color="auto" w:fill="FFFFFF"/>
        <w:suppressAutoHyphens/>
        <w:contextualSpacing/>
        <w:jc w:val="both"/>
        <w:rPr>
          <w:sz w:val="28"/>
          <w:szCs w:val="28"/>
          <w:shd w:val="clear" w:color="auto" w:fill="FFFFFF"/>
          <w:lang w:eastAsia="zh-CN"/>
        </w:rPr>
      </w:pPr>
      <w:r w:rsidRPr="003C1CFE">
        <w:rPr>
          <w:kern w:val="1"/>
          <w:sz w:val="28"/>
          <w:szCs w:val="28"/>
          <w:lang w:eastAsia="zh-CN"/>
        </w:rPr>
        <w:t xml:space="preserve">      - відшкодування</w:t>
      </w:r>
      <w:r w:rsidR="003C1CFE" w:rsidRPr="003C1CFE">
        <w:rPr>
          <w:kern w:val="1"/>
          <w:sz w:val="28"/>
          <w:szCs w:val="28"/>
          <w:lang w:eastAsia="zh-CN"/>
        </w:rPr>
        <w:t xml:space="preserve"> </w:t>
      </w:r>
      <w:r w:rsidR="00E83B4E" w:rsidRPr="003C1CFE">
        <w:rPr>
          <w:sz w:val="28"/>
          <w:szCs w:val="28"/>
          <w:shd w:val="clear" w:color="auto" w:fill="FFFFFF"/>
          <w:lang w:eastAsia="zh-CN"/>
        </w:rPr>
        <w:t>2</w:t>
      </w:r>
      <w:r w:rsidRPr="003C1CFE">
        <w:rPr>
          <w:sz w:val="28"/>
          <w:szCs w:val="28"/>
          <w:shd w:val="clear" w:color="auto" w:fill="FFFFFF"/>
          <w:lang w:eastAsia="zh-CN"/>
        </w:rPr>
        <w:t xml:space="preserve">0%  </w:t>
      </w:r>
      <w:r w:rsidRPr="003C1CFE">
        <w:rPr>
          <w:kern w:val="1"/>
          <w:sz w:val="28"/>
          <w:szCs w:val="28"/>
          <w:lang w:eastAsia="zh-CN"/>
        </w:rPr>
        <w:t>тіла кредиту фізичним особам, які отримали  кредити на встановлення</w:t>
      </w:r>
      <w:r w:rsidR="003C1CFE" w:rsidRPr="003C1CFE">
        <w:rPr>
          <w:kern w:val="1"/>
          <w:sz w:val="28"/>
          <w:szCs w:val="28"/>
          <w:lang w:eastAsia="zh-CN"/>
        </w:rPr>
        <w:t xml:space="preserve"> </w:t>
      </w:r>
      <w:r w:rsidR="005655AC" w:rsidRPr="003C1CFE">
        <w:rPr>
          <w:sz w:val="28"/>
          <w:szCs w:val="28"/>
          <w:lang w:eastAsia="zh-CN"/>
        </w:rPr>
        <w:t>геліоколекторів</w:t>
      </w:r>
      <w:r w:rsidR="005655AC" w:rsidRPr="003C1CFE">
        <w:rPr>
          <w:sz w:val="28"/>
          <w:szCs w:val="28"/>
          <w:shd w:val="clear" w:color="auto" w:fill="FFFFFF"/>
          <w:lang w:eastAsia="zh-CN"/>
        </w:rPr>
        <w:t>, але не більше</w:t>
      </w:r>
      <w:r w:rsidR="00E83B4E" w:rsidRPr="003C1CFE">
        <w:rPr>
          <w:sz w:val="28"/>
          <w:szCs w:val="28"/>
          <w:shd w:val="clear" w:color="auto" w:fill="FFFFFF"/>
          <w:lang w:eastAsia="zh-CN"/>
        </w:rPr>
        <w:t xml:space="preserve"> 20</w:t>
      </w:r>
      <w:r w:rsidR="005655AC" w:rsidRPr="003C1CFE">
        <w:rPr>
          <w:sz w:val="28"/>
          <w:szCs w:val="28"/>
          <w:shd w:val="clear" w:color="auto" w:fill="FFFFFF"/>
          <w:lang w:eastAsia="zh-CN"/>
        </w:rPr>
        <w:t>,0 тис. грн</w:t>
      </w:r>
      <w:r w:rsidR="005655AC" w:rsidRPr="003C1CFE">
        <w:rPr>
          <w:sz w:val="28"/>
          <w:szCs w:val="28"/>
          <w:lang w:eastAsia="zh-CN"/>
        </w:rPr>
        <w:t xml:space="preserve"> на </w:t>
      </w:r>
      <w:r w:rsidR="005655AC" w:rsidRPr="003C1CFE">
        <w:rPr>
          <w:kern w:val="1"/>
          <w:sz w:val="28"/>
          <w:szCs w:val="28"/>
          <w:lang w:eastAsia="zh-CN"/>
        </w:rPr>
        <w:t>одну</w:t>
      </w:r>
      <w:r w:rsidR="005655AC" w:rsidRPr="003C1CFE">
        <w:rPr>
          <w:sz w:val="28"/>
          <w:szCs w:val="28"/>
          <w:lang w:eastAsia="zh-CN"/>
        </w:rPr>
        <w:t xml:space="preserve"> особу.</w:t>
      </w:r>
    </w:p>
    <w:p w:rsidR="00925030" w:rsidRPr="003C1CFE" w:rsidRDefault="00925030" w:rsidP="00925030">
      <w:pPr>
        <w:pStyle w:val="afa"/>
        <w:ind w:firstLine="567"/>
        <w:rPr>
          <w:szCs w:val="28"/>
        </w:rPr>
      </w:pPr>
      <w:r w:rsidRPr="003C1CFE">
        <w:rPr>
          <w:szCs w:val="28"/>
          <w:lang w:eastAsia="ar-SA"/>
        </w:rPr>
        <w:t xml:space="preserve">- відшкодування 10% вартості </w:t>
      </w:r>
      <w:r w:rsidRPr="003C1CFE">
        <w:rPr>
          <w:szCs w:val="28"/>
          <w:shd w:val="clear" w:color="auto" w:fill="FFFFFF"/>
        </w:rPr>
        <w:t xml:space="preserve">сонячних електричних станцій приватних домогосподарств, придбаних і встановлених фізичними особами за власні кошти, але не більше </w:t>
      </w:r>
      <w:r w:rsidR="003C1CFE" w:rsidRPr="003C1CFE">
        <w:rPr>
          <w:szCs w:val="28"/>
          <w:shd w:val="clear" w:color="auto" w:fill="FFFFFF"/>
        </w:rPr>
        <w:t>1</w:t>
      </w:r>
      <w:r w:rsidRPr="003C1CFE">
        <w:rPr>
          <w:szCs w:val="28"/>
          <w:shd w:val="clear" w:color="auto" w:fill="FFFFFF"/>
        </w:rPr>
        <w:t>5 тис.</w:t>
      </w:r>
      <w:r w:rsidR="00A511C1">
        <w:rPr>
          <w:szCs w:val="28"/>
          <w:shd w:val="clear" w:color="auto" w:fill="FFFFFF"/>
        </w:rPr>
        <w:t xml:space="preserve"> </w:t>
      </w:r>
      <w:r w:rsidRPr="003C1CFE">
        <w:rPr>
          <w:szCs w:val="28"/>
          <w:shd w:val="clear" w:color="auto" w:fill="FFFFFF"/>
        </w:rPr>
        <w:t>грн</w:t>
      </w:r>
      <w:r w:rsidRPr="003C1CFE">
        <w:rPr>
          <w:szCs w:val="28"/>
        </w:rPr>
        <w:t xml:space="preserve"> на особу;</w:t>
      </w:r>
    </w:p>
    <w:p w:rsidR="003C1CFE" w:rsidRPr="003C1CFE" w:rsidRDefault="003C1CFE" w:rsidP="003C1CFE">
      <w:pPr>
        <w:pStyle w:val="afa"/>
        <w:ind w:firstLine="567"/>
        <w:rPr>
          <w:szCs w:val="28"/>
        </w:rPr>
      </w:pPr>
      <w:r w:rsidRPr="003C1CFE">
        <w:rPr>
          <w:szCs w:val="28"/>
          <w:lang w:eastAsia="ar-SA"/>
        </w:rPr>
        <w:t>- відшкодування 20% вартості автономних (в т.ч. з системами акумулювання енергії) та мережевих (потужністю до 10 кВт) включно</w:t>
      </w:r>
      <w:r w:rsidRPr="003C1CFE">
        <w:rPr>
          <w:szCs w:val="28"/>
          <w:shd w:val="clear" w:color="auto" w:fill="FFFFFF"/>
        </w:rPr>
        <w:t>сонячних електричних станцій приватних домогосподарств, придбаних і встановлених фізичними особами за власні кошти, але не більше 40 тис.грн</w:t>
      </w:r>
      <w:r w:rsidRPr="003C1CFE">
        <w:rPr>
          <w:szCs w:val="28"/>
        </w:rPr>
        <w:t xml:space="preserve"> на особу;</w:t>
      </w:r>
    </w:p>
    <w:p w:rsidR="00925030" w:rsidRPr="003C1CFE" w:rsidRDefault="00925030" w:rsidP="00925030">
      <w:pPr>
        <w:pStyle w:val="afa"/>
        <w:ind w:firstLine="567"/>
        <w:rPr>
          <w:szCs w:val="28"/>
          <w:shd w:val="clear" w:color="auto" w:fill="FFFFFF"/>
        </w:rPr>
      </w:pPr>
      <w:r w:rsidRPr="003C1CFE">
        <w:rPr>
          <w:szCs w:val="28"/>
          <w:shd w:val="clear" w:color="auto" w:fill="FFFFFF"/>
        </w:rPr>
        <w:t xml:space="preserve">- відшкодування </w:t>
      </w:r>
      <w:r w:rsidRPr="003C1CFE">
        <w:rPr>
          <w:szCs w:val="28"/>
          <w:lang w:eastAsia="ar-SA"/>
        </w:rPr>
        <w:t xml:space="preserve">10% вартості </w:t>
      </w:r>
      <w:r w:rsidRPr="003C1CFE">
        <w:rPr>
          <w:szCs w:val="28"/>
        </w:rPr>
        <w:t>малих вітрових електричних станцій приватних домогосподарств</w:t>
      </w:r>
      <w:r w:rsidRPr="003C1CFE">
        <w:rPr>
          <w:szCs w:val="28"/>
          <w:shd w:val="clear" w:color="auto" w:fill="FFFFFF"/>
        </w:rPr>
        <w:t>, придбаних і встановлених фізичними особами за власні кошти, але не більше 50 тис.грн</w:t>
      </w:r>
      <w:r w:rsidRPr="003C1CFE">
        <w:rPr>
          <w:szCs w:val="28"/>
        </w:rPr>
        <w:t xml:space="preserve"> на особу</w:t>
      </w:r>
      <w:r w:rsidRPr="003C1CFE">
        <w:rPr>
          <w:szCs w:val="28"/>
          <w:shd w:val="clear" w:color="auto" w:fill="FFFFFF"/>
        </w:rPr>
        <w:t>;</w:t>
      </w:r>
    </w:p>
    <w:p w:rsidR="00925030" w:rsidRPr="003C1CFE" w:rsidRDefault="00925030" w:rsidP="00925030">
      <w:pPr>
        <w:shd w:val="clear" w:color="auto" w:fill="FFFFFF"/>
        <w:ind w:firstLine="567"/>
        <w:jc w:val="both"/>
        <w:rPr>
          <w:sz w:val="28"/>
          <w:szCs w:val="28"/>
          <w:shd w:val="clear" w:color="auto" w:fill="FFFFFF"/>
        </w:rPr>
      </w:pPr>
      <w:r w:rsidRPr="003C1CFE">
        <w:rPr>
          <w:sz w:val="28"/>
          <w:szCs w:val="28"/>
          <w:shd w:val="clear" w:color="auto" w:fill="FFFFFF"/>
        </w:rPr>
        <w:t>- відшкодування 10% вартості</w:t>
      </w:r>
      <w:r w:rsidRPr="003C1CFE">
        <w:rPr>
          <w:sz w:val="28"/>
          <w:szCs w:val="28"/>
        </w:rPr>
        <w:t xml:space="preserve"> теплових насосів  ґрунтового типу</w:t>
      </w:r>
      <w:r w:rsidRPr="003C1CFE">
        <w:rPr>
          <w:sz w:val="28"/>
          <w:szCs w:val="28"/>
          <w:shd w:val="clear" w:color="auto" w:fill="FFFFFF"/>
        </w:rPr>
        <w:t>, придбаних і             встановлених фізичними особами за власні кошти, але не більше</w:t>
      </w:r>
      <w:r w:rsidR="003C1CFE" w:rsidRPr="003C1CFE">
        <w:rPr>
          <w:sz w:val="28"/>
          <w:szCs w:val="28"/>
          <w:shd w:val="clear" w:color="auto" w:fill="FFFFFF"/>
        </w:rPr>
        <w:t xml:space="preserve"> </w:t>
      </w:r>
      <w:r w:rsidRPr="003C1CFE">
        <w:rPr>
          <w:sz w:val="28"/>
          <w:szCs w:val="28"/>
          <w:shd w:val="clear" w:color="auto" w:fill="FFFFFF"/>
        </w:rPr>
        <w:t>50,0 тис. грн</w:t>
      </w:r>
      <w:r w:rsidRPr="003C1CFE">
        <w:rPr>
          <w:sz w:val="28"/>
          <w:szCs w:val="28"/>
        </w:rPr>
        <w:t xml:space="preserve"> на особу</w:t>
      </w:r>
      <w:r w:rsidRPr="003C1CFE">
        <w:rPr>
          <w:sz w:val="28"/>
          <w:szCs w:val="28"/>
          <w:shd w:val="clear" w:color="auto" w:fill="FFFFFF"/>
        </w:rPr>
        <w:t>;</w:t>
      </w:r>
    </w:p>
    <w:p w:rsidR="00925030" w:rsidRPr="003C1CFE" w:rsidRDefault="00925030" w:rsidP="00925030">
      <w:pPr>
        <w:shd w:val="clear" w:color="auto" w:fill="FFFFFF"/>
        <w:ind w:firstLine="567"/>
        <w:jc w:val="both"/>
        <w:rPr>
          <w:sz w:val="28"/>
          <w:szCs w:val="28"/>
        </w:rPr>
      </w:pPr>
      <w:r w:rsidRPr="003C1CFE">
        <w:rPr>
          <w:sz w:val="28"/>
          <w:szCs w:val="28"/>
          <w:shd w:val="clear" w:color="auto" w:fill="FFFFFF"/>
        </w:rPr>
        <w:t xml:space="preserve"> - відшкодування 10%  вартості</w:t>
      </w:r>
      <w:r w:rsidRPr="003C1CFE">
        <w:rPr>
          <w:sz w:val="28"/>
          <w:szCs w:val="28"/>
        </w:rPr>
        <w:t xml:space="preserve"> теплових насосів повітряного типу</w:t>
      </w:r>
      <w:r w:rsidRPr="003C1CFE">
        <w:rPr>
          <w:sz w:val="28"/>
          <w:szCs w:val="28"/>
          <w:shd w:val="clear" w:color="auto" w:fill="FFFFFF"/>
        </w:rPr>
        <w:t>, придбаних і встановлених фізичними особами за власні кошти, але не більше</w:t>
      </w:r>
      <w:r w:rsidR="003C1CFE" w:rsidRPr="003C1CFE">
        <w:rPr>
          <w:sz w:val="28"/>
          <w:szCs w:val="28"/>
          <w:shd w:val="clear" w:color="auto" w:fill="FFFFFF"/>
        </w:rPr>
        <w:t xml:space="preserve"> </w:t>
      </w:r>
      <w:r w:rsidRPr="003C1CFE">
        <w:rPr>
          <w:sz w:val="28"/>
          <w:szCs w:val="28"/>
          <w:shd w:val="clear" w:color="auto" w:fill="FFFFFF"/>
        </w:rPr>
        <w:t>25,0 тис. грн</w:t>
      </w:r>
      <w:r w:rsidRPr="003C1CFE">
        <w:rPr>
          <w:sz w:val="28"/>
          <w:szCs w:val="28"/>
        </w:rPr>
        <w:t xml:space="preserve"> на особу; </w:t>
      </w:r>
    </w:p>
    <w:p w:rsidR="00925030" w:rsidRPr="003C1CFE" w:rsidRDefault="00925030" w:rsidP="005F44A1">
      <w:pPr>
        <w:shd w:val="clear" w:color="auto" w:fill="FFFFFF"/>
        <w:suppressAutoHyphens/>
        <w:ind w:firstLine="567"/>
        <w:jc w:val="both"/>
        <w:rPr>
          <w:sz w:val="28"/>
          <w:szCs w:val="28"/>
        </w:rPr>
      </w:pPr>
      <w:r w:rsidRPr="003C1CFE">
        <w:rPr>
          <w:sz w:val="28"/>
          <w:szCs w:val="28"/>
          <w:shd w:val="clear" w:color="auto" w:fill="FFFFFF"/>
        </w:rPr>
        <w:t xml:space="preserve"> - відшкодування </w:t>
      </w:r>
      <w:r w:rsidR="00E83B4E" w:rsidRPr="003C1CFE">
        <w:rPr>
          <w:sz w:val="28"/>
          <w:szCs w:val="28"/>
          <w:shd w:val="clear" w:color="auto" w:fill="FFFFFF"/>
        </w:rPr>
        <w:t>2</w:t>
      </w:r>
      <w:r w:rsidRPr="003C1CFE">
        <w:rPr>
          <w:sz w:val="28"/>
          <w:szCs w:val="28"/>
          <w:shd w:val="clear" w:color="auto" w:fill="FFFFFF"/>
        </w:rPr>
        <w:t>0%  вартості</w:t>
      </w:r>
      <w:r w:rsidR="003C1CFE" w:rsidRPr="003C1CFE">
        <w:rPr>
          <w:sz w:val="28"/>
          <w:szCs w:val="28"/>
          <w:shd w:val="clear" w:color="auto" w:fill="FFFFFF"/>
        </w:rPr>
        <w:t xml:space="preserve"> </w:t>
      </w:r>
      <w:r w:rsidRPr="003C1CFE">
        <w:rPr>
          <w:sz w:val="28"/>
          <w:szCs w:val="28"/>
        </w:rPr>
        <w:t>геліоколекторів</w:t>
      </w:r>
      <w:r w:rsidRPr="003C1CFE">
        <w:rPr>
          <w:sz w:val="28"/>
          <w:szCs w:val="28"/>
          <w:shd w:val="clear" w:color="auto" w:fill="FFFFFF"/>
        </w:rPr>
        <w:t>, придбаних і встановлених фізичними особами за власні кошти, але не більше</w:t>
      </w:r>
      <w:r w:rsidR="00C8266E" w:rsidRPr="003C1CFE">
        <w:rPr>
          <w:sz w:val="28"/>
          <w:szCs w:val="28"/>
          <w:shd w:val="clear" w:color="auto" w:fill="FFFFFF"/>
        </w:rPr>
        <w:t xml:space="preserve"> 25</w:t>
      </w:r>
      <w:r w:rsidRPr="003C1CFE">
        <w:rPr>
          <w:sz w:val="28"/>
          <w:szCs w:val="28"/>
          <w:shd w:val="clear" w:color="auto" w:fill="FFFFFF"/>
        </w:rPr>
        <w:t>,0 тис. грн</w:t>
      </w:r>
      <w:r w:rsidRPr="003C1CFE">
        <w:rPr>
          <w:sz w:val="28"/>
          <w:szCs w:val="28"/>
        </w:rPr>
        <w:t xml:space="preserve"> на особу.</w:t>
      </w:r>
    </w:p>
    <w:p w:rsidR="005F44A1" w:rsidRPr="00FC5FAA" w:rsidRDefault="005F44A1" w:rsidP="005F44A1">
      <w:pPr>
        <w:widowControl w:val="0"/>
        <w:suppressAutoHyphens/>
        <w:spacing w:before="60" w:after="60"/>
        <w:ind w:firstLine="709"/>
        <w:jc w:val="both"/>
        <w:rPr>
          <w:kern w:val="1"/>
          <w:sz w:val="28"/>
          <w:szCs w:val="28"/>
          <w:lang w:eastAsia="zh-CN"/>
        </w:rPr>
      </w:pPr>
      <w:r w:rsidRPr="00FC5FAA">
        <w:rPr>
          <w:kern w:val="1"/>
          <w:sz w:val="28"/>
          <w:szCs w:val="28"/>
          <w:lang w:eastAsia="zh-CN"/>
        </w:rPr>
        <w:t xml:space="preserve">У межах </w:t>
      </w:r>
      <w:r w:rsidR="004E0F6F">
        <w:rPr>
          <w:sz w:val="28"/>
          <w:szCs w:val="28"/>
        </w:rPr>
        <w:t>К</w:t>
      </w:r>
      <w:r w:rsidR="00263EAD" w:rsidRPr="00725627">
        <w:rPr>
          <w:sz w:val="28"/>
          <w:szCs w:val="28"/>
        </w:rPr>
        <w:t>омплексн</w:t>
      </w:r>
      <w:r w:rsidR="00263EAD">
        <w:rPr>
          <w:sz w:val="28"/>
          <w:szCs w:val="28"/>
        </w:rPr>
        <w:t>ої</w:t>
      </w:r>
      <w:r w:rsidR="00263EAD" w:rsidRPr="00725627">
        <w:rPr>
          <w:sz w:val="28"/>
          <w:szCs w:val="28"/>
        </w:rPr>
        <w:t xml:space="preserve"> програм</w:t>
      </w:r>
      <w:r w:rsidR="00263EAD">
        <w:rPr>
          <w:sz w:val="28"/>
          <w:szCs w:val="28"/>
        </w:rPr>
        <w:t>и</w:t>
      </w:r>
      <w:r w:rsidR="00263EAD" w:rsidRPr="00725627">
        <w:rPr>
          <w:sz w:val="28"/>
          <w:szCs w:val="28"/>
        </w:rPr>
        <w:t xml:space="preserve"> підвищення енергоефективності, енергозбереження та розвитку відновлюваної енергетики у</w:t>
      </w:r>
      <w:r w:rsidR="00613961">
        <w:rPr>
          <w:sz w:val="28"/>
          <w:szCs w:val="28"/>
        </w:rPr>
        <w:t xml:space="preserve"> Львівській області на 2021-2023</w:t>
      </w:r>
      <w:r w:rsidR="00263EAD" w:rsidRPr="00725627">
        <w:rPr>
          <w:sz w:val="28"/>
          <w:szCs w:val="28"/>
        </w:rPr>
        <w:t xml:space="preserve"> роки</w:t>
      </w:r>
      <w:r w:rsidRPr="00FC5FAA">
        <w:rPr>
          <w:kern w:val="1"/>
          <w:sz w:val="28"/>
          <w:szCs w:val="28"/>
          <w:lang w:eastAsia="zh-CN"/>
        </w:rPr>
        <w:t xml:space="preserve"> головним розпорядником коштів здійснюється виконання зобов’язань у частині компенсації відсотків за кредитами,</w:t>
      </w:r>
      <w:r w:rsidR="00263EAD">
        <w:rPr>
          <w:kern w:val="1"/>
          <w:sz w:val="28"/>
          <w:szCs w:val="28"/>
          <w:lang w:eastAsia="zh-CN"/>
        </w:rPr>
        <w:t xml:space="preserve"> тіла кредиту </w:t>
      </w:r>
      <w:r w:rsidR="007019DC">
        <w:rPr>
          <w:kern w:val="1"/>
          <w:sz w:val="28"/>
          <w:szCs w:val="28"/>
          <w:lang w:eastAsia="zh-CN"/>
        </w:rPr>
        <w:t>та частини власних коштів, залучених</w:t>
      </w:r>
      <w:r w:rsidRPr="00FC5FAA">
        <w:rPr>
          <w:kern w:val="1"/>
          <w:sz w:val="28"/>
          <w:szCs w:val="28"/>
          <w:lang w:eastAsia="zh-CN"/>
        </w:rPr>
        <w:t xml:space="preserve"> фізичними особами на впровадження енергозберігаючих заходів</w:t>
      </w:r>
      <w:r w:rsidR="007019DC">
        <w:rPr>
          <w:kern w:val="1"/>
          <w:sz w:val="28"/>
          <w:szCs w:val="28"/>
          <w:lang w:eastAsia="zh-CN"/>
        </w:rPr>
        <w:t xml:space="preserve"> та відновлюваних джерел енергії </w:t>
      </w:r>
      <w:r w:rsidRPr="00FC5FAA">
        <w:rPr>
          <w:kern w:val="1"/>
          <w:sz w:val="28"/>
          <w:szCs w:val="28"/>
          <w:lang w:eastAsia="zh-CN"/>
        </w:rPr>
        <w:t>за Програмою енергозбереження</w:t>
      </w:r>
      <w:r>
        <w:rPr>
          <w:kern w:val="1"/>
          <w:sz w:val="28"/>
          <w:szCs w:val="28"/>
          <w:lang w:eastAsia="zh-CN"/>
        </w:rPr>
        <w:t xml:space="preserve"> для населення Львівщини на 2017 – 2020</w:t>
      </w:r>
      <w:r w:rsidRPr="00FC5FAA">
        <w:rPr>
          <w:kern w:val="1"/>
          <w:sz w:val="28"/>
          <w:szCs w:val="28"/>
          <w:lang w:eastAsia="zh-CN"/>
        </w:rPr>
        <w:t xml:space="preserve"> роки, яка була затверджена рішенням</w:t>
      </w:r>
      <w:r>
        <w:rPr>
          <w:kern w:val="1"/>
          <w:sz w:val="28"/>
          <w:szCs w:val="28"/>
          <w:lang w:eastAsia="zh-CN"/>
        </w:rPr>
        <w:t xml:space="preserve"> Львівської обласної ради від 27.12.2016 №330</w:t>
      </w:r>
      <w:r w:rsidR="00263EAD">
        <w:rPr>
          <w:kern w:val="1"/>
          <w:sz w:val="28"/>
          <w:szCs w:val="28"/>
          <w:lang w:eastAsia="zh-CN"/>
        </w:rPr>
        <w:t xml:space="preserve"> (зі змінами)</w:t>
      </w:r>
      <w:r w:rsidRPr="00FC5FAA">
        <w:rPr>
          <w:kern w:val="1"/>
          <w:sz w:val="28"/>
          <w:szCs w:val="28"/>
          <w:lang w:eastAsia="zh-CN"/>
        </w:rPr>
        <w:t>,</w:t>
      </w:r>
      <w:r w:rsidR="003C1CFE">
        <w:rPr>
          <w:kern w:val="1"/>
          <w:sz w:val="28"/>
          <w:szCs w:val="28"/>
          <w:lang w:eastAsia="zh-CN"/>
        </w:rPr>
        <w:t xml:space="preserve"> </w:t>
      </w:r>
      <w:r w:rsidRPr="00FC5FAA">
        <w:rPr>
          <w:kern w:val="1"/>
          <w:sz w:val="28"/>
          <w:szCs w:val="28"/>
          <w:lang w:eastAsia="zh-CN"/>
        </w:rPr>
        <w:t>згідно з умовами, які діяли на час укладання кредитного договору</w:t>
      </w:r>
      <w:r w:rsidR="007019DC">
        <w:rPr>
          <w:kern w:val="1"/>
          <w:sz w:val="28"/>
          <w:szCs w:val="28"/>
          <w:lang w:eastAsia="zh-CN"/>
        </w:rPr>
        <w:t xml:space="preserve"> та інших вимог</w:t>
      </w:r>
      <w:r w:rsidRPr="00FC5FAA">
        <w:rPr>
          <w:kern w:val="1"/>
          <w:sz w:val="28"/>
          <w:szCs w:val="28"/>
          <w:lang w:eastAsia="zh-CN"/>
        </w:rPr>
        <w:t>.</w:t>
      </w:r>
    </w:p>
    <w:p w:rsidR="004E0F6F" w:rsidRDefault="004E0F6F" w:rsidP="00754471">
      <w:pPr>
        <w:pStyle w:val="a8"/>
        <w:spacing w:before="0" w:line="288" w:lineRule="auto"/>
        <w:ind w:right="117" w:firstLine="523"/>
        <w:jc w:val="both"/>
        <w:rPr>
          <w:b/>
          <w:sz w:val="28"/>
          <w:szCs w:val="28"/>
        </w:rPr>
      </w:pPr>
    </w:p>
    <w:p w:rsidR="005F44A1" w:rsidRPr="00754471" w:rsidRDefault="00AB1246" w:rsidP="00754471">
      <w:pPr>
        <w:pStyle w:val="a8"/>
        <w:spacing w:before="0" w:line="288" w:lineRule="auto"/>
        <w:ind w:right="117" w:firstLine="523"/>
        <w:jc w:val="both"/>
        <w:rPr>
          <w:b/>
          <w:sz w:val="28"/>
          <w:szCs w:val="28"/>
        </w:rPr>
      </w:pPr>
      <w:r>
        <w:rPr>
          <w:b/>
          <w:sz w:val="28"/>
          <w:szCs w:val="28"/>
        </w:rPr>
        <w:t>4</w:t>
      </w:r>
      <w:r w:rsidR="00736983">
        <w:rPr>
          <w:b/>
          <w:sz w:val="28"/>
          <w:szCs w:val="28"/>
        </w:rPr>
        <w:t>.</w:t>
      </w:r>
      <w:r w:rsidR="003F0C00">
        <w:rPr>
          <w:b/>
          <w:sz w:val="28"/>
          <w:szCs w:val="28"/>
        </w:rPr>
        <w:t>9</w:t>
      </w:r>
      <w:r w:rsidR="00736983">
        <w:rPr>
          <w:b/>
          <w:sz w:val="28"/>
          <w:szCs w:val="28"/>
        </w:rPr>
        <w:t>.2</w:t>
      </w:r>
      <w:r w:rsidR="005F44A1" w:rsidRPr="000D71BF">
        <w:rPr>
          <w:b/>
          <w:sz w:val="28"/>
          <w:szCs w:val="28"/>
        </w:rPr>
        <w:t>. Підвищення ене</w:t>
      </w:r>
      <w:r w:rsidR="005F44A1">
        <w:rPr>
          <w:b/>
          <w:sz w:val="28"/>
          <w:szCs w:val="28"/>
        </w:rPr>
        <w:t xml:space="preserve">ргоефективності </w:t>
      </w:r>
      <w:r w:rsidR="00A43737" w:rsidRPr="00A43737">
        <w:rPr>
          <w:b/>
          <w:sz w:val="28"/>
          <w:szCs w:val="28"/>
        </w:rPr>
        <w:t xml:space="preserve">та впровадження джерел відновлюваної енергії </w:t>
      </w:r>
      <w:r w:rsidR="005F44A1">
        <w:rPr>
          <w:b/>
          <w:sz w:val="28"/>
          <w:szCs w:val="28"/>
        </w:rPr>
        <w:t>в бюджетних установах області:</w:t>
      </w:r>
    </w:p>
    <w:p w:rsidR="00861B78" w:rsidRDefault="00861B78" w:rsidP="00B154B0">
      <w:pPr>
        <w:pStyle w:val="HTML"/>
        <w:ind w:firstLine="426"/>
        <w:jc w:val="both"/>
        <w:rPr>
          <w:rFonts w:ascii="Times New Roman" w:hAnsi="Times New Roman" w:cs="Times New Roman"/>
          <w:bCs/>
          <w:sz w:val="28"/>
          <w:szCs w:val="28"/>
          <w:lang w:val="uk-UA"/>
        </w:rPr>
      </w:pPr>
      <w:r w:rsidRPr="00C121D9">
        <w:rPr>
          <w:rFonts w:ascii="Times New Roman" w:hAnsi="Times New Roman" w:cs="Times New Roman"/>
          <w:bCs/>
          <w:sz w:val="28"/>
          <w:szCs w:val="28"/>
          <w:lang w:val="uk-UA"/>
        </w:rPr>
        <w:t xml:space="preserve">– </w:t>
      </w:r>
      <w:r w:rsidR="00C8266E">
        <w:rPr>
          <w:rFonts w:ascii="Times New Roman" w:hAnsi="Times New Roman" w:cs="Times New Roman"/>
          <w:sz w:val="28"/>
          <w:szCs w:val="28"/>
          <w:lang w:eastAsia="uk-UA"/>
        </w:rPr>
        <w:t>підтримка</w:t>
      </w:r>
      <w:r w:rsidR="00E83B4E">
        <w:rPr>
          <w:rFonts w:ascii="Times New Roman" w:hAnsi="Times New Roman" w:cs="Times New Roman"/>
          <w:sz w:val="28"/>
          <w:szCs w:val="28"/>
          <w:lang w:val="uk-UA" w:eastAsia="uk-UA"/>
        </w:rPr>
        <w:t xml:space="preserve"> роботи </w:t>
      </w:r>
      <w:r w:rsidR="00754471" w:rsidRPr="00754471">
        <w:rPr>
          <w:rFonts w:ascii="Times New Roman" w:hAnsi="Times New Roman" w:cs="Times New Roman"/>
          <w:sz w:val="28"/>
          <w:szCs w:val="28"/>
          <w:lang w:eastAsia="uk-UA"/>
        </w:rPr>
        <w:t>інформаційн</w:t>
      </w:r>
      <w:r w:rsidR="00BE7C43">
        <w:rPr>
          <w:rFonts w:ascii="Times New Roman" w:hAnsi="Times New Roman" w:cs="Times New Roman"/>
          <w:sz w:val="28"/>
          <w:szCs w:val="28"/>
          <w:lang w:val="uk-UA" w:eastAsia="uk-UA"/>
        </w:rPr>
        <w:t xml:space="preserve">о-аналітичної </w:t>
      </w:r>
      <w:r w:rsidR="00754471" w:rsidRPr="00754471">
        <w:rPr>
          <w:rFonts w:ascii="Times New Roman" w:hAnsi="Times New Roman" w:cs="Times New Roman"/>
          <w:sz w:val="28"/>
          <w:szCs w:val="28"/>
          <w:lang w:eastAsia="zh-CN"/>
        </w:rPr>
        <w:t>системи</w:t>
      </w:r>
      <w:r w:rsidR="00881F15">
        <w:rPr>
          <w:rFonts w:ascii="Times New Roman" w:hAnsi="Times New Roman" w:cs="Times New Roman"/>
          <w:sz w:val="28"/>
          <w:szCs w:val="28"/>
          <w:lang w:val="uk-UA" w:eastAsia="zh-CN"/>
        </w:rPr>
        <w:t xml:space="preserve"> </w:t>
      </w:r>
      <w:r w:rsidR="00754471" w:rsidRPr="00754471">
        <w:rPr>
          <w:rFonts w:ascii="Times New Roman" w:hAnsi="Times New Roman" w:cs="Times New Roman"/>
          <w:sz w:val="28"/>
          <w:szCs w:val="28"/>
          <w:lang w:eastAsia="zh-CN"/>
        </w:rPr>
        <w:t>енергомоніторингу</w:t>
      </w:r>
      <w:r w:rsidRPr="00754471">
        <w:rPr>
          <w:rFonts w:ascii="Times New Roman" w:hAnsi="Times New Roman" w:cs="Times New Roman"/>
          <w:bCs/>
          <w:sz w:val="28"/>
          <w:szCs w:val="28"/>
          <w:lang w:val="uk-UA"/>
        </w:rPr>
        <w:t>;</w:t>
      </w:r>
    </w:p>
    <w:p w:rsidR="00861B78" w:rsidRPr="00C121D9" w:rsidRDefault="00754471" w:rsidP="00B154B0">
      <w:pPr>
        <w:pStyle w:val="HTML"/>
        <w:numPr>
          <w:ilvl w:val="0"/>
          <w:numId w:val="18"/>
        </w:numPr>
        <w:ind w:left="0" w:firstLine="426"/>
        <w:jc w:val="both"/>
        <w:rPr>
          <w:rFonts w:ascii="Times New Roman" w:hAnsi="Times New Roman" w:cs="Times New Roman"/>
          <w:bCs/>
          <w:sz w:val="28"/>
          <w:szCs w:val="28"/>
          <w:lang w:val="uk-UA"/>
        </w:rPr>
      </w:pPr>
      <w:r w:rsidRPr="00754471">
        <w:rPr>
          <w:rFonts w:ascii="Times New Roman" w:hAnsi="Times New Roman" w:cs="Times New Roman"/>
          <w:bCs/>
          <w:sz w:val="28"/>
          <w:szCs w:val="28"/>
          <w:lang w:val="uk-UA"/>
        </w:rPr>
        <w:t>проведення енергетичних обст</w:t>
      </w:r>
      <w:r>
        <w:rPr>
          <w:rFonts w:ascii="Times New Roman" w:hAnsi="Times New Roman" w:cs="Times New Roman"/>
          <w:bCs/>
          <w:sz w:val="28"/>
          <w:szCs w:val="28"/>
          <w:lang w:val="uk-UA"/>
        </w:rPr>
        <w:t>ежень (в т.ч. енергетичних</w:t>
      </w:r>
      <w:r w:rsidRPr="00754471">
        <w:rPr>
          <w:rFonts w:ascii="Times New Roman" w:hAnsi="Times New Roman" w:cs="Times New Roman"/>
          <w:bCs/>
          <w:sz w:val="28"/>
          <w:szCs w:val="28"/>
          <w:lang w:val="uk-UA"/>
        </w:rPr>
        <w:t xml:space="preserve"> аудитів, обстежень інженерних мереж, енергетична сертифікація) </w:t>
      </w:r>
      <w:r w:rsidRPr="00C121D9">
        <w:rPr>
          <w:rFonts w:ascii="Times New Roman" w:hAnsi="Times New Roman" w:cs="Times New Roman"/>
          <w:bCs/>
          <w:sz w:val="28"/>
          <w:szCs w:val="28"/>
          <w:lang w:val="uk-UA"/>
        </w:rPr>
        <w:t>на об’єктах бюджетної сфери обласної комунальної власності</w:t>
      </w:r>
      <w:r w:rsidR="009472A1">
        <w:rPr>
          <w:rFonts w:ascii="Times New Roman" w:hAnsi="Times New Roman" w:cs="Times New Roman"/>
          <w:bCs/>
          <w:sz w:val="28"/>
          <w:szCs w:val="28"/>
          <w:lang w:val="uk-UA"/>
        </w:rPr>
        <w:t>;</w:t>
      </w:r>
    </w:p>
    <w:p w:rsidR="00861B78" w:rsidRPr="00C121D9" w:rsidRDefault="00861B78" w:rsidP="00B154B0">
      <w:pPr>
        <w:pStyle w:val="HTML"/>
        <w:ind w:firstLine="426"/>
        <w:jc w:val="both"/>
        <w:rPr>
          <w:rFonts w:ascii="Times New Roman" w:hAnsi="Times New Roman" w:cs="Times New Roman"/>
          <w:bCs/>
          <w:sz w:val="28"/>
          <w:szCs w:val="28"/>
          <w:lang w:val="uk-UA"/>
        </w:rPr>
      </w:pPr>
      <w:r w:rsidRPr="00C121D9">
        <w:rPr>
          <w:rFonts w:ascii="Times New Roman" w:hAnsi="Times New Roman" w:cs="Times New Roman"/>
          <w:bCs/>
          <w:sz w:val="28"/>
          <w:szCs w:val="28"/>
          <w:lang w:val="uk-UA"/>
        </w:rPr>
        <w:t>– виготовлення проектно-кошторисної документації на реконструкцію будівель, споруд та об'єктів за результатами проведеного енергетичного аудиту;</w:t>
      </w:r>
    </w:p>
    <w:p w:rsidR="00861B78" w:rsidRPr="00C121D9" w:rsidRDefault="00861B78" w:rsidP="00B154B0">
      <w:pPr>
        <w:pStyle w:val="HTML"/>
        <w:numPr>
          <w:ilvl w:val="0"/>
          <w:numId w:val="6"/>
        </w:numPr>
        <w:ind w:left="0" w:firstLine="426"/>
        <w:jc w:val="both"/>
        <w:rPr>
          <w:rFonts w:ascii="Times New Roman" w:hAnsi="Times New Roman" w:cs="Times New Roman"/>
          <w:bCs/>
          <w:sz w:val="28"/>
          <w:szCs w:val="28"/>
          <w:lang w:val="uk-UA"/>
        </w:rPr>
      </w:pPr>
      <w:r w:rsidRPr="00C121D9">
        <w:rPr>
          <w:rFonts w:ascii="Times New Roman" w:hAnsi="Times New Roman" w:cs="Times New Roman"/>
          <w:bCs/>
          <w:sz w:val="28"/>
          <w:szCs w:val="28"/>
          <w:lang w:val="uk-UA"/>
        </w:rPr>
        <w:t>компле</w:t>
      </w:r>
      <w:r w:rsidR="00A80324">
        <w:rPr>
          <w:rFonts w:ascii="Times New Roman" w:hAnsi="Times New Roman" w:cs="Times New Roman"/>
          <w:bCs/>
          <w:sz w:val="28"/>
          <w:szCs w:val="28"/>
          <w:lang w:val="uk-UA"/>
        </w:rPr>
        <w:t>ксна термомодернізація будівель;</w:t>
      </w:r>
    </w:p>
    <w:p w:rsidR="00861B78" w:rsidRPr="00C121D9" w:rsidRDefault="00B154B0" w:rsidP="00B154B0">
      <w:pPr>
        <w:pStyle w:val="HTML"/>
        <w:tabs>
          <w:tab w:val="clear" w:pos="916"/>
          <w:tab w:val="left" w:pos="567"/>
        </w:tabs>
        <w:ind w:firstLine="426"/>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861B78" w:rsidRPr="00C121D9">
        <w:rPr>
          <w:rFonts w:ascii="Times New Roman" w:hAnsi="Times New Roman" w:cs="Times New Roman"/>
          <w:bCs/>
          <w:sz w:val="28"/>
          <w:szCs w:val="28"/>
          <w:lang w:val="uk-UA"/>
        </w:rPr>
        <w:t>утеплення зовнішніх огороджувальних конструкцій (стіни, горища, перекриття, дахи</w:t>
      </w:r>
      <w:r w:rsidR="001751EE">
        <w:rPr>
          <w:rFonts w:ascii="Times New Roman" w:hAnsi="Times New Roman" w:cs="Times New Roman"/>
          <w:bCs/>
          <w:sz w:val="28"/>
          <w:szCs w:val="28"/>
          <w:lang w:val="uk-UA"/>
        </w:rPr>
        <w:t>, вхідні двері</w:t>
      </w:r>
      <w:r w:rsidR="00CB24C7">
        <w:rPr>
          <w:rFonts w:ascii="Times New Roman" w:hAnsi="Times New Roman" w:cs="Times New Roman"/>
          <w:bCs/>
          <w:sz w:val="28"/>
          <w:szCs w:val="28"/>
          <w:lang w:val="uk-UA"/>
        </w:rPr>
        <w:t xml:space="preserve"> тощо</w:t>
      </w:r>
      <w:r w:rsidR="00861B78" w:rsidRPr="00C121D9">
        <w:rPr>
          <w:rFonts w:ascii="Times New Roman" w:hAnsi="Times New Roman" w:cs="Times New Roman"/>
          <w:bCs/>
          <w:sz w:val="28"/>
          <w:szCs w:val="28"/>
          <w:lang w:val="uk-UA"/>
        </w:rPr>
        <w:t>)</w:t>
      </w:r>
      <w:r w:rsidR="00807A8D">
        <w:rPr>
          <w:rFonts w:ascii="Times New Roman" w:hAnsi="Times New Roman" w:cs="Times New Roman"/>
          <w:bCs/>
          <w:sz w:val="28"/>
          <w:szCs w:val="28"/>
          <w:lang w:val="uk-UA"/>
        </w:rPr>
        <w:t>;</w:t>
      </w:r>
    </w:p>
    <w:p w:rsidR="00861B78" w:rsidRPr="00C121D9" w:rsidRDefault="00B154B0" w:rsidP="00B154B0">
      <w:pPr>
        <w:pStyle w:val="HTML"/>
        <w:tabs>
          <w:tab w:val="left" w:pos="567"/>
        </w:tabs>
        <w:ind w:firstLine="426"/>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861B78" w:rsidRPr="00C121D9">
        <w:rPr>
          <w:rFonts w:ascii="Times New Roman" w:hAnsi="Times New Roman" w:cs="Times New Roman"/>
          <w:bCs/>
          <w:sz w:val="28"/>
          <w:szCs w:val="28"/>
          <w:lang w:val="uk-UA"/>
        </w:rPr>
        <w:t>заміна вікон</w:t>
      </w:r>
      <w:r w:rsidR="00A80324">
        <w:rPr>
          <w:rFonts w:ascii="Times New Roman" w:hAnsi="Times New Roman" w:cs="Times New Roman"/>
          <w:bCs/>
          <w:sz w:val="28"/>
          <w:szCs w:val="28"/>
          <w:lang w:val="uk-UA"/>
        </w:rPr>
        <w:t>;</w:t>
      </w:r>
    </w:p>
    <w:p w:rsidR="00861B78" w:rsidRPr="00C121D9" w:rsidRDefault="00B154B0" w:rsidP="00B154B0">
      <w:pPr>
        <w:pStyle w:val="HTML"/>
        <w:tabs>
          <w:tab w:val="left" w:pos="567"/>
        </w:tabs>
        <w:ind w:firstLine="426"/>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861B78" w:rsidRPr="00C121D9">
        <w:rPr>
          <w:rFonts w:ascii="Times New Roman" w:hAnsi="Times New Roman" w:cs="Times New Roman"/>
          <w:bCs/>
          <w:sz w:val="28"/>
          <w:szCs w:val="28"/>
          <w:lang w:val="uk-UA"/>
        </w:rPr>
        <w:t xml:space="preserve"> встановлення </w:t>
      </w:r>
      <w:r w:rsidR="00BE7C43">
        <w:rPr>
          <w:rFonts w:ascii="Times New Roman" w:hAnsi="Times New Roman" w:cs="Times New Roman"/>
          <w:bCs/>
          <w:sz w:val="28"/>
          <w:szCs w:val="28"/>
          <w:lang w:val="uk-UA"/>
        </w:rPr>
        <w:t xml:space="preserve">енергоефективних </w:t>
      </w:r>
      <w:r w:rsidR="00861B78" w:rsidRPr="00C121D9">
        <w:rPr>
          <w:rFonts w:ascii="Times New Roman" w:hAnsi="Times New Roman" w:cs="Times New Roman"/>
          <w:bCs/>
          <w:sz w:val="28"/>
          <w:szCs w:val="28"/>
          <w:lang w:val="uk-UA"/>
        </w:rPr>
        <w:t>вентиляційних систем</w:t>
      </w:r>
      <w:r w:rsidR="009472A1">
        <w:rPr>
          <w:rFonts w:ascii="Times New Roman" w:hAnsi="Times New Roman" w:cs="Times New Roman"/>
          <w:bCs/>
          <w:sz w:val="28"/>
          <w:szCs w:val="28"/>
          <w:lang w:val="uk-UA"/>
        </w:rPr>
        <w:t>;</w:t>
      </w:r>
    </w:p>
    <w:p w:rsidR="00861B78" w:rsidRPr="00C121D9" w:rsidRDefault="00861B78" w:rsidP="00B154B0">
      <w:pPr>
        <w:pStyle w:val="HTML"/>
        <w:ind w:firstLine="426"/>
        <w:jc w:val="both"/>
        <w:rPr>
          <w:rFonts w:ascii="Times New Roman" w:hAnsi="Times New Roman" w:cs="Times New Roman"/>
          <w:bCs/>
          <w:sz w:val="28"/>
          <w:szCs w:val="28"/>
          <w:lang w:val="uk-UA"/>
        </w:rPr>
      </w:pPr>
      <w:r w:rsidRPr="00C121D9">
        <w:rPr>
          <w:rFonts w:ascii="Times New Roman" w:hAnsi="Times New Roman" w:cs="Times New Roman"/>
          <w:bCs/>
          <w:sz w:val="28"/>
          <w:szCs w:val="28"/>
          <w:lang w:val="uk-UA"/>
        </w:rPr>
        <w:t>– реконструкція систем опалення, автоматизація процесів підтримання температурних режимів</w:t>
      </w:r>
      <w:r w:rsidR="009472A1">
        <w:rPr>
          <w:rFonts w:ascii="Times New Roman" w:hAnsi="Times New Roman" w:cs="Times New Roman"/>
          <w:bCs/>
          <w:sz w:val="28"/>
          <w:szCs w:val="28"/>
          <w:lang w:val="uk-UA"/>
        </w:rPr>
        <w:t>;</w:t>
      </w:r>
    </w:p>
    <w:p w:rsidR="00861B78" w:rsidRPr="00C121D9" w:rsidRDefault="00861B78" w:rsidP="00B154B0">
      <w:pPr>
        <w:pStyle w:val="HTML"/>
        <w:ind w:firstLine="426"/>
        <w:jc w:val="both"/>
        <w:rPr>
          <w:rFonts w:ascii="Times New Roman" w:hAnsi="Times New Roman" w:cs="Times New Roman"/>
          <w:bCs/>
          <w:sz w:val="28"/>
          <w:szCs w:val="28"/>
          <w:lang w:val="uk-UA"/>
        </w:rPr>
      </w:pPr>
      <w:r w:rsidRPr="00C121D9">
        <w:rPr>
          <w:rFonts w:ascii="Times New Roman" w:hAnsi="Times New Roman" w:cs="Times New Roman"/>
          <w:bCs/>
          <w:sz w:val="28"/>
          <w:szCs w:val="28"/>
          <w:lang w:val="uk-UA"/>
        </w:rPr>
        <w:t xml:space="preserve">– проведення реконструкції зовнішніх  та внутрішніх теплових мереж, що знаходяться на балансі установ та організацій із заміною труб на попередньо ізольовані; </w:t>
      </w:r>
    </w:p>
    <w:p w:rsidR="00861B78" w:rsidRPr="00C121D9" w:rsidRDefault="00861B78" w:rsidP="00FF7A06">
      <w:pPr>
        <w:pStyle w:val="21"/>
        <w:ind w:left="0" w:firstLine="426"/>
        <w:jc w:val="both"/>
        <w:rPr>
          <w:bCs/>
          <w:color w:val="000000"/>
          <w:sz w:val="28"/>
          <w:szCs w:val="28"/>
        </w:rPr>
      </w:pPr>
      <w:r w:rsidRPr="00C121D9">
        <w:rPr>
          <w:bCs/>
          <w:color w:val="000000"/>
          <w:sz w:val="28"/>
          <w:szCs w:val="28"/>
        </w:rPr>
        <w:t xml:space="preserve">– проведення реконструкції систем освітлення в будівлях, шляхом заміни ламп на </w:t>
      </w:r>
      <w:r w:rsidR="00160C80">
        <w:rPr>
          <w:bCs/>
          <w:color w:val="000000"/>
          <w:sz w:val="28"/>
          <w:szCs w:val="28"/>
        </w:rPr>
        <w:t xml:space="preserve">сучасні та високоефективні </w:t>
      </w:r>
      <w:r w:rsidRPr="00C121D9">
        <w:rPr>
          <w:bCs/>
          <w:color w:val="000000"/>
          <w:sz w:val="28"/>
          <w:szCs w:val="28"/>
        </w:rPr>
        <w:t xml:space="preserve">  та встановлення систем автоматичного регулювання;</w:t>
      </w:r>
    </w:p>
    <w:p w:rsidR="00861B78" w:rsidRPr="00C121D9" w:rsidRDefault="00861B78" w:rsidP="00B154B0">
      <w:pPr>
        <w:pStyle w:val="HTML"/>
        <w:numPr>
          <w:ilvl w:val="0"/>
          <w:numId w:val="2"/>
        </w:numPr>
        <w:tabs>
          <w:tab w:val="clear" w:pos="720"/>
          <w:tab w:val="num" w:pos="180"/>
        </w:tabs>
        <w:ind w:left="0" w:firstLine="426"/>
        <w:jc w:val="both"/>
        <w:rPr>
          <w:rFonts w:ascii="Times New Roman" w:hAnsi="Times New Roman" w:cs="Times New Roman"/>
          <w:bCs/>
          <w:sz w:val="28"/>
          <w:szCs w:val="28"/>
          <w:lang w:val="uk-UA"/>
        </w:rPr>
      </w:pPr>
      <w:r w:rsidRPr="00C121D9">
        <w:rPr>
          <w:rFonts w:ascii="Times New Roman" w:hAnsi="Times New Roman" w:cs="Times New Roman"/>
          <w:bCs/>
          <w:sz w:val="28"/>
          <w:szCs w:val="28"/>
          <w:lang w:val="uk-UA"/>
        </w:rPr>
        <w:t xml:space="preserve">для будівель, що приєднані до централізованого теплопостачання –встановлення індивідуальних теплових пунктів з влаштуванням автоматики погодного регулювання. </w:t>
      </w:r>
    </w:p>
    <w:p w:rsidR="004D40E6" w:rsidRDefault="00861B78" w:rsidP="004D40E6">
      <w:pPr>
        <w:pStyle w:val="HTML"/>
        <w:numPr>
          <w:ilvl w:val="0"/>
          <w:numId w:val="2"/>
        </w:numPr>
        <w:tabs>
          <w:tab w:val="clear" w:pos="720"/>
          <w:tab w:val="num" w:pos="180"/>
        </w:tabs>
        <w:ind w:left="0" w:firstLine="426"/>
        <w:jc w:val="both"/>
        <w:rPr>
          <w:rFonts w:ascii="Times New Roman" w:hAnsi="Times New Roman" w:cs="Times New Roman"/>
          <w:bCs/>
          <w:sz w:val="28"/>
          <w:szCs w:val="28"/>
          <w:lang w:val="uk-UA"/>
        </w:rPr>
      </w:pPr>
      <w:r w:rsidRPr="00C121D9">
        <w:rPr>
          <w:rFonts w:ascii="Times New Roman" w:hAnsi="Times New Roman" w:cs="Times New Roman"/>
          <w:bCs/>
          <w:sz w:val="28"/>
          <w:szCs w:val="28"/>
          <w:lang w:val="uk-UA"/>
        </w:rPr>
        <w:t xml:space="preserve">реконструкція систем генерування теплової енергії з переходом на </w:t>
      </w:r>
      <w:r w:rsidR="00AD30E5">
        <w:rPr>
          <w:rFonts w:ascii="Times New Roman" w:hAnsi="Times New Roman" w:cs="Times New Roman"/>
          <w:bCs/>
          <w:sz w:val="28"/>
          <w:szCs w:val="28"/>
          <w:lang w:val="uk-UA"/>
        </w:rPr>
        <w:t>відновлюв</w:t>
      </w:r>
      <w:r w:rsidR="004D40E6">
        <w:rPr>
          <w:rFonts w:ascii="Times New Roman" w:hAnsi="Times New Roman" w:cs="Times New Roman"/>
          <w:bCs/>
          <w:sz w:val="28"/>
          <w:szCs w:val="28"/>
          <w:lang w:val="uk-UA"/>
        </w:rPr>
        <w:t>а</w:t>
      </w:r>
      <w:r w:rsidR="00AD30E5">
        <w:rPr>
          <w:rFonts w:ascii="Times New Roman" w:hAnsi="Times New Roman" w:cs="Times New Roman"/>
          <w:bCs/>
          <w:sz w:val="28"/>
          <w:szCs w:val="28"/>
          <w:lang w:val="uk-UA"/>
        </w:rPr>
        <w:t>ні джерела енергії</w:t>
      </w:r>
      <w:r w:rsidR="009472A1">
        <w:rPr>
          <w:rFonts w:ascii="Times New Roman" w:hAnsi="Times New Roman" w:cs="Times New Roman"/>
          <w:bCs/>
          <w:sz w:val="28"/>
          <w:szCs w:val="28"/>
          <w:lang w:val="uk-UA"/>
        </w:rPr>
        <w:t>;</w:t>
      </w:r>
    </w:p>
    <w:p w:rsidR="004D40E6" w:rsidRPr="004D40E6" w:rsidRDefault="004D40E6" w:rsidP="004D40E6">
      <w:pPr>
        <w:pStyle w:val="HTML"/>
        <w:numPr>
          <w:ilvl w:val="0"/>
          <w:numId w:val="2"/>
        </w:numPr>
        <w:tabs>
          <w:tab w:val="clear" w:pos="720"/>
          <w:tab w:val="num" w:pos="180"/>
        </w:tabs>
        <w:ind w:left="0" w:firstLine="426"/>
        <w:jc w:val="both"/>
        <w:rPr>
          <w:rFonts w:ascii="Times New Roman" w:hAnsi="Times New Roman" w:cs="Times New Roman"/>
          <w:bCs/>
          <w:sz w:val="28"/>
          <w:szCs w:val="28"/>
          <w:lang w:val="uk-UA"/>
        </w:rPr>
      </w:pPr>
      <w:r>
        <w:rPr>
          <w:rFonts w:ascii="Times New Roman" w:hAnsi="Times New Roman" w:cs="Times New Roman"/>
          <w:bCs/>
          <w:sz w:val="28"/>
          <w:szCs w:val="28"/>
          <w:lang w:val="uk-UA"/>
        </w:rPr>
        <w:t>реалізація проєктів з енергозабезпечення на основі відновлюваних джерел енергії;</w:t>
      </w:r>
    </w:p>
    <w:p w:rsidR="000B4306" w:rsidRPr="000B4306" w:rsidRDefault="000B4306" w:rsidP="00B154B0">
      <w:pPr>
        <w:pStyle w:val="HTML"/>
        <w:numPr>
          <w:ilvl w:val="0"/>
          <w:numId w:val="2"/>
        </w:numPr>
        <w:tabs>
          <w:tab w:val="clear" w:pos="720"/>
          <w:tab w:val="num" w:pos="180"/>
        </w:tabs>
        <w:ind w:left="0" w:firstLine="426"/>
        <w:jc w:val="both"/>
        <w:rPr>
          <w:rFonts w:ascii="Times New Roman" w:hAnsi="Times New Roman" w:cs="Times New Roman"/>
          <w:bCs/>
          <w:sz w:val="28"/>
          <w:szCs w:val="28"/>
          <w:lang w:val="uk-UA"/>
        </w:rPr>
      </w:pPr>
      <w:r w:rsidRPr="000B4306">
        <w:rPr>
          <w:rFonts w:ascii="Times New Roman" w:hAnsi="Times New Roman" w:cs="Times New Roman"/>
          <w:bCs/>
          <w:sz w:val="28"/>
          <w:szCs w:val="28"/>
          <w:lang w:val="uk-UA"/>
        </w:rPr>
        <w:t>впровадження та забезпечення функціонування систем енергетичного менеджменту (в т.ч. сертифікація в системі ISO 50001) в бюджетних установах</w:t>
      </w:r>
      <w:r w:rsidR="009472A1">
        <w:rPr>
          <w:rFonts w:ascii="Times New Roman" w:hAnsi="Times New Roman" w:cs="Times New Roman"/>
          <w:bCs/>
          <w:sz w:val="28"/>
          <w:szCs w:val="28"/>
          <w:lang w:val="uk-UA"/>
        </w:rPr>
        <w:t>;</w:t>
      </w:r>
    </w:p>
    <w:p w:rsidR="000B4306" w:rsidRDefault="000B4306" w:rsidP="00B154B0">
      <w:pPr>
        <w:pStyle w:val="HTML"/>
        <w:numPr>
          <w:ilvl w:val="0"/>
          <w:numId w:val="2"/>
        </w:numPr>
        <w:tabs>
          <w:tab w:val="clear" w:pos="720"/>
          <w:tab w:val="num" w:pos="180"/>
        </w:tabs>
        <w:ind w:left="0" w:firstLine="426"/>
        <w:jc w:val="both"/>
        <w:rPr>
          <w:rFonts w:ascii="Times New Roman" w:hAnsi="Times New Roman" w:cs="Times New Roman"/>
          <w:bCs/>
          <w:sz w:val="28"/>
          <w:szCs w:val="28"/>
          <w:lang w:val="uk-UA"/>
        </w:rPr>
      </w:pPr>
      <w:r w:rsidRPr="009472A1">
        <w:rPr>
          <w:rFonts w:ascii="Times New Roman" w:hAnsi="Times New Roman" w:cs="Times New Roman"/>
          <w:bCs/>
          <w:sz w:val="28"/>
          <w:szCs w:val="28"/>
          <w:lang w:val="uk-UA"/>
        </w:rPr>
        <w:t>навчання відповідальних осіб бюджетних установ з метою впровадження та функціонування в закладах системи енергетичного менеджменту</w:t>
      </w:r>
      <w:r w:rsidR="004D40E6">
        <w:rPr>
          <w:rFonts w:ascii="Times New Roman" w:hAnsi="Times New Roman" w:cs="Times New Roman"/>
          <w:bCs/>
          <w:sz w:val="28"/>
          <w:szCs w:val="28"/>
          <w:lang w:val="uk-UA"/>
        </w:rPr>
        <w:t>;</w:t>
      </w:r>
    </w:p>
    <w:p w:rsidR="00BE7C43" w:rsidRDefault="00BE7C43" w:rsidP="00B154B0">
      <w:pPr>
        <w:pStyle w:val="HTML"/>
        <w:numPr>
          <w:ilvl w:val="0"/>
          <w:numId w:val="2"/>
        </w:numPr>
        <w:tabs>
          <w:tab w:val="clear" w:pos="720"/>
          <w:tab w:val="num" w:pos="180"/>
        </w:tabs>
        <w:ind w:left="0" w:firstLine="426"/>
        <w:jc w:val="both"/>
        <w:rPr>
          <w:rFonts w:ascii="Times New Roman" w:hAnsi="Times New Roman" w:cs="Times New Roman"/>
          <w:bCs/>
          <w:sz w:val="28"/>
          <w:szCs w:val="28"/>
          <w:lang w:val="uk-UA"/>
        </w:rPr>
      </w:pPr>
      <w:r>
        <w:rPr>
          <w:rFonts w:ascii="Times New Roman" w:hAnsi="Times New Roman" w:cs="Times New Roman"/>
          <w:bCs/>
          <w:sz w:val="28"/>
          <w:szCs w:val="28"/>
          <w:lang w:val="uk-UA"/>
        </w:rPr>
        <w:t>матеріальне стимулювання за економію паливно-енергетичних ресурсів</w:t>
      </w:r>
      <w:r w:rsidR="00A80324">
        <w:rPr>
          <w:rFonts w:ascii="Times New Roman" w:hAnsi="Times New Roman" w:cs="Times New Roman"/>
          <w:bCs/>
          <w:sz w:val="28"/>
          <w:szCs w:val="28"/>
          <w:lang w:val="uk-UA"/>
        </w:rPr>
        <w:t>;</w:t>
      </w:r>
    </w:p>
    <w:p w:rsidR="007F12A0" w:rsidRDefault="007F12A0" w:rsidP="00B154B0">
      <w:pPr>
        <w:pStyle w:val="HTML"/>
        <w:numPr>
          <w:ilvl w:val="0"/>
          <w:numId w:val="2"/>
        </w:numPr>
        <w:tabs>
          <w:tab w:val="clear" w:pos="720"/>
          <w:tab w:val="num" w:pos="180"/>
        </w:tabs>
        <w:ind w:left="0" w:firstLine="426"/>
        <w:jc w:val="both"/>
        <w:rPr>
          <w:rFonts w:ascii="Times New Roman" w:hAnsi="Times New Roman" w:cs="Times New Roman"/>
          <w:bCs/>
          <w:sz w:val="28"/>
          <w:szCs w:val="28"/>
          <w:lang w:val="uk-UA"/>
        </w:rPr>
      </w:pPr>
      <w:r>
        <w:rPr>
          <w:rFonts w:ascii="Times New Roman" w:hAnsi="Times New Roman" w:cs="Times New Roman"/>
          <w:color w:val="000000" w:themeColor="text1"/>
          <w:sz w:val="28"/>
          <w:szCs w:val="28"/>
          <w:lang w:val="uk-UA"/>
        </w:rPr>
        <w:t>з</w:t>
      </w:r>
      <w:r w:rsidRPr="00693E6B">
        <w:rPr>
          <w:rFonts w:ascii="Times New Roman" w:hAnsi="Times New Roman" w:cs="Times New Roman"/>
          <w:color w:val="000000" w:themeColor="text1"/>
          <w:sz w:val="28"/>
          <w:szCs w:val="28"/>
          <w:lang w:val="uk-UA"/>
        </w:rPr>
        <w:t>апровадження інструментів</w:t>
      </w:r>
      <w:r w:rsidR="00C8266E">
        <w:rPr>
          <w:rFonts w:ascii="Times New Roman" w:hAnsi="Times New Roman" w:cs="Times New Roman"/>
          <w:color w:val="000000" w:themeColor="text1"/>
          <w:sz w:val="28"/>
          <w:szCs w:val="28"/>
          <w:lang w:val="uk-UA"/>
        </w:rPr>
        <w:t xml:space="preserve"> автоматичного</w:t>
      </w:r>
      <w:r w:rsidRPr="00693E6B">
        <w:rPr>
          <w:rFonts w:ascii="Times New Roman" w:hAnsi="Times New Roman" w:cs="Times New Roman"/>
          <w:color w:val="000000" w:themeColor="text1"/>
          <w:sz w:val="28"/>
          <w:szCs w:val="28"/>
          <w:lang w:val="uk-UA"/>
        </w:rPr>
        <w:t xml:space="preserve"> дистанційного збору показників про енергоспоживання бюджетних будівель</w:t>
      </w:r>
      <w:r>
        <w:rPr>
          <w:rFonts w:ascii="Times New Roman" w:hAnsi="Times New Roman" w:cs="Times New Roman"/>
          <w:color w:val="000000" w:themeColor="text1"/>
          <w:sz w:val="28"/>
          <w:szCs w:val="28"/>
          <w:lang w:val="uk-UA"/>
        </w:rPr>
        <w:t>.</w:t>
      </w:r>
    </w:p>
    <w:p w:rsidR="00A81663" w:rsidRDefault="00A81663" w:rsidP="00065941">
      <w:pPr>
        <w:pStyle w:val="HTML"/>
        <w:jc w:val="both"/>
        <w:rPr>
          <w:rFonts w:ascii="Times New Roman" w:hAnsi="Times New Roman" w:cs="Times New Roman"/>
          <w:bCs/>
          <w:color w:val="auto"/>
          <w:sz w:val="28"/>
          <w:szCs w:val="28"/>
          <w:lang w:val="uk-UA"/>
        </w:rPr>
      </w:pPr>
      <w:r>
        <w:rPr>
          <w:rFonts w:ascii="Times New Roman" w:hAnsi="Times New Roman" w:cs="Times New Roman"/>
          <w:bCs/>
          <w:sz w:val="28"/>
          <w:szCs w:val="28"/>
          <w:lang w:val="uk-UA"/>
        </w:rPr>
        <w:tab/>
      </w:r>
      <w:r w:rsidR="00065941">
        <w:rPr>
          <w:rFonts w:ascii="Times New Roman" w:hAnsi="Times New Roman" w:cs="Times New Roman"/>
          <w:bCs/>
          <w:color w:val="auto"/>
          <w:sz w:val="28"/>
          <w:szCs w:val="28"/>
          <w:lang w:val="uk-UA"/>
        </w:rPr>
        <w:t xml:space="preserve">Порядок впровадження </w:t>
      </w:r>
      <w:r w:rsidR="00065941" w:rsidRPr="00065941">
        <w:rPr>
          <w:rFonts w:ascii="Times New Roman" w:hAnsi="Times New Roman" w:cs="Times New Roman"/>
          <w:bCs/>
          <w:color w:val="auto"/>
          <w:sz w:val="28"/>
          <w:szCs w:val="28"/>
          <w:lang w:val="uk-UA"/>
        </w:rPr>
        <w:t xml:space="preserve">заходів </w:t>
      </w:r>
      <w:r w:rsidR="00C8266E">
        <w:rPr>
          <w:rFonts w:ascii="Times New Roman" w:hAnsi="Times New Roman" w:cs="Times New Roman"/>
          <w:bCs/>
          <w:color w:val="auto"/>
          <w:sz w:val="28"/>
          <w:szCs w:val="28"/>
          <w:lang w:val="uk-UA"/>
        </w:rPr>
        <w:t xml:space="preserve">з підвищення енергоефективності </w:t>
      </w:r>
      <w:r w:rsidR="00065941" w:rsidRPr="00065941">
        <w:rPr>
          <w:rFonts w:ascii="Times New Roman" w:hAnsi="Times New Roman" w:cs="Times New Roman"/>
          <w:bCs/>
          <w:color w:val="auto"/>
          <w:sz w:val="28"/>
          <w:szCs w:val="28"/>
          <w:lang w:val="uk-UA"/>
        </w:rPr>
        <w:t>на об’єктах бюджетної сфери</w:t>
      </w:r>
      <w:r w:rsidR="00A80324">
        <w:rPr>
          <w:rFonts w:ascii="Times New Roman" w:hAnsi="Times New Roman" w:cs="Times New Roman"/>
          <w:bCs/>
          <w:color w:val="auto"/>
          <w:sz w:val="28"/>
          <w:szCs w:val="28"/>
          <w:lang w:val="uk-UA"/>
        </w:rPr>
        <w:t xml:space="preserve"> </w:t>
      </w:r>
      <w:r w:rsidRPr="00065941">
        <w:rPr>
          <w:rFonts w:ascii="Times New Roman" w:hAnsi="Times New Roman" w:cs="Times New Roman"/>
          <w:bCs/>
          <w:color w:val="auto"/>
          <w:sz w:val="28"/>
          <w:szCs w:val="28"/>
          <w:lang w:val="uk-UA"/>
        </w:rPr>
        <w:t>наведено у Додатку</w:t>
      </w:r>
      <w:r w:rsidR="00C6303A">
        <w:rPr>
          <w:rFonts w:ascii="Times New Roman" w:hAnsi="Times New Roman" w:cs="Times New Roman"/>
          <w:bCs/>
          <w:color w:val="auto"/>
          <w:sz w:val="28"/>
          <w:szCs w:val="28"/>
          <w:lang w:val="uk-UA"/>
        </w:rPr>
        <w:t xml:space="preserve"> 6 до Програми.</w:t>
      </w:r>
    </w:p>
    <w:p w:rsidR="00C6303A" w:rsidRPr="00065941" w:rsidRDefault="00C6303A" w:rsidP="00065941">
      <w:pPr>
        <w:pStyle w:val="HTML"/>
        <w:jc w:val="both"/>
        <w:rPr>
          <w:rFonts w:ascii="Times New Roman" w:hAnsi="Times New Roman" w:cs="Times New Roman"/>
          <w:bCs/>
          <w:color w:val="auto"/>
          <w:sz w:val="28"/>
          <w:szCs w:val="28"/>
          <w:lang w:val="uk-UA"/>
        </w:rPr>
      </w:pPr>
    </w:p>
    <w:p w:rsidR="00736983" w:rsidRDefault="00AB1246" w:rsidP="00736983">
      <w:pPr>
        <w:pStyle w:val="a8"/>
        <w:spacing w:before="0"/>
        <w:ind w:right="117" w:firstLine="708"/>
        <w:jc w:val="both"/>
        <w:rPr>
          <w:b/>
          <w:color w:val="000000"/>
          <w:sz w:val="28"/>
          <w:szCs w:val="28"/>
          <w:lang w:eastAsia="uk-UA"/>
        </w:rPr>
      </w:pPr>
      <w:r>
        <w:rPr>
          <w:b/>
          <w:sz w:val="28"/>
          <w:szCs w:val="28"/>
        </w:rPr>
        <w:t>4</w:t>
      </w:r>
      <w:r w:rsidR="00736983">
        <w:rPr>
          <w:b/>
          <w:sz w:val="28"/>
          <w:szCs w:val="28"/>
        </w:rPr>
        <w:t>.</w:t>
      </w:r>
      <w:r w:rsidR="003F0C00">
        <w:rPr>
          <w:b/>
          <w:sz w:val="28"/>
          <w:szCs w:val="28"/>
        </w:rPr>
        <w:t>9</w:t>
      </w:r>
      <w:r w:rsidR="00736983">
        <w:rPr>
          <w:b/>
          <w:sz w:val="28"/>
          <w:szCs w:val="28"/>
        </w:rPr>
        <w:t xml:space="preserve">.3. </w:t>
      </w:r>
      <w:r w:rsidR="00736983" w:rsidRPr="00736983">
        <w:rPr>
          <w:b/>
          <w:color w:val="000000"/>
          <w:sz w:val="28"/>
          <w:szCs w:val="28"/>
          <w:lang w:eastAsia="uk-UA"/>
        </w:rPr>
        <w:t xml:space="preserve">Підтримка </w:t>
      </w:r>
      <w:r w:rsidR="00736983" w:rsidRPr="00736983">
        <w:rPr>
          <w:b/>
          <w:sz w:val="28"/>
          <w:szCs w:val="28"/>
          <w:lang w:eastAsia="zh-CN"/>
        </w:rPr>
        <w:t>суб</w:t>
      </w:r>
      <w:r w:rsidR="00736983" w:rsidRPr="00723593">
        <w:rPr>
          <w:b/>
          <w:sz w:val="28"/>
          <w:szCs w:val="28"/>
          <w:lang w:eastAsia="zh-CN"/>
        </w:rPr>
        <w:t>’</w:t>
      </w:r>
      <w:r w:rsidR="00736983" w:rsidRPr="00736983">
        <w:rPr>
          <w:b/>
          <w:sz w:val="28"/>
          <w:szCs w:val="28"/>
          <w:lang w:eastAsia="zh-CN"/>
        </w:rPr>
        <w:t>єктів підприємництва</w:t>
      </w:r>
      <w:r w:rsidR="00736983" w:rsidRPr="00736983">
        <w:rPr>
          <w:b/>
          <w:color w:val="000000"/>
          <w:sz w:val="28"/>
          <w:szCs w:val="28"/>
          <w:lang w:eastAsia="uk-UA"/>
        </w:rPr>
        <w:t xml:space="preserve">  у впровадженні енергоефективних заходів</w:t>
      </w:r>
      <w:r w:rsidR="006A6080">
        <w:rPr>
          <w:b/>
          <w:color w:val="000000"/>
          <w:sz w:val="28"/>
          <w:szCs w:val="28"/>
          <w:lang w:eastAsia="uk-UA"/>
        </w:rPr>
        <w:t xml:space="preserve"> та відновлюваних джерел енергії</w:t>
      </w:r>
      <w:r w:rsidR="00736983">
        <w:rPr>
          <w:b/>
          <w:color w:val="000000"/>
          <w:sz w:val="28"/>
          <w:szCs w:val="28"/>
          <w:lang w:eastAsia="uk-UA"/>
        </w:rPr>
        <w:t>:</w:t>
      </w:r>
    </w:p>
    <w:p w:rsidR="00736983" w:rsidRDefault="00736983" w:rsidP="00736983">
      <w:pPr>
        <w:pStyle w:val="a8"/>
        <w:spacing w:before="0"/>
        <w:ind w:right="117" w:firstLine="708"/>
        <w:jc w:val="both"/>
        <w:rPr>
          <w:sz w:val="28"/>
          <w:lang w:eastAsia="zh-CN"/>
        </w:rPr>
      </w:pPr>
      <w:r w:rsidRPr="00736983">
        <w:rPr>
          <w:b/>
          <w:color w:val="000000"/>
          <w:sz w:val="32"/>
          <w:szCs w:val="28"/>
          <w:lang w:eastAsia="uk-UA"/>
        </w:rPr>
        <w:t>-</w:t>
      </w:r>
      <w:r w:rsidRPr="00736983">
        <w:rPr>
          <w:sz w:val="28"/>
          <w:lang w:eastAsia="zh-CN"/>
        </w:rPr>
        <w:t xml:space="preserve"> відшкодування  відсотків за кредитами в розмірі облікової ставки НБУ на впровадження систем енергетичного менеджменту ISO 50001</w:t>
      </w:r>
      <w:r>
        <w:rPr>
          <w:sz w:val="28"/>
          <w:lang w:eastAsia="zh-CN"/>
        </w:rPr>
        <w:t>;</w:t>
      </w:r>
    </w:p>
    <w:p w:rsidR="00736983" w:rsidRDefault="00736983" w:rsidP="00736983">
      <w:pPr>
        <w:pStyle w:val="a8"/>
        <w:spacing w:before="0"/>
        <w:ind w:right="117" w:firstLine="708"/>
        <w:jc w:val="both"/>
        <w:rPr>
          <w:sz w:val="28"/>
          <w:lang w:eastAsia="zh-CN"/>
        </w:rPr>
      </w:pPr>
      <w:r w:rsidRPr="00791924">
        <w:rPr>
          <w:b/>
          <w:sz w:val="28"/>
          <w:lang w:eastAsia="zh-CN"/>
        </w:rPr>
        <w:t>-</w:t>
      </w:r>
      <w:r w:rsidR="00A07258">
        <w:rPr>
          <w:b/>
          <w:sz w:val="28"/>
          <w:lang w:eastAsia="zh-CN"/>
        </w:rPr>
        <w:t xml:space="preserve"> </w:t>
      </w:r>
      <w:r w:rsidRPr="00736983">
        <w:rPr>
          <w:sz w:val="28"/>
          <w:lang w:eastAsia="zh-CN"/>
        </w:rPr>
        <w:t>відшкодування  відсотків за кредитами в розмірі облікової ставки НБУ на проведення енергетичних обстежень (в т.ч. енергетичні аудити, обстеження інженерних мереж, енергетична сертифікація)</w:t>
      </w:r>
      <w:r>
        <w:rPr>
          <w:sz w:val="28"/>
          <w:lang w:eastAsia="zh-CN"/>
        </w:rPr>
        <w:t>;</w:t>
      </w:r>
    </w:p>
    <w:p w:rsidR="00736983" w:rsidRPr="00A81663" w:rsidRDefault="00736983" w:rsidP="00736983">
      <w:pPr>
        <w:pStyle w:val="a8"/>
        <w:spacing w:before="0"/>
        <w:ind w:right="117" w:firstLine="708"/>
        <w:jc w:val="both"/>
        <w:rPr>
          <w:color w:val="FF0000"/>
          <w:sz w:val="28"/>
          <w:szCs w:val="28"/>
          <w:lang w:eastAsia="zh-CN"/>
        </w:rPr>
      </w:pPr>
      <w:r w:rsidRPr="00791924">
        <w:rPr>
          <w:b/>
          <w:sz w:val="28"/>
          <w:szCs w:val="28"/>
          <w:lang w:eastAsia="zh-CN"/>
        </w:rPr>
        <w:t>-</w:t>
      </w:r>
      <w:r w:rsidR="00A07258">
        <w:rPr>
          <w:b/>
          <w:sz w:val="28"/>
          <w:szCs w:val="28"/>
          <w:lang w:eastAsia="zh-CN"/>
        </w:rPr>
        <w:t xml:space="preserve"> </w:t>
      </w:r>
      <w:r w:rsidR="00791924" w:rsidRPr="00791924">
        <w:rPr>
          <w:sz w:val="28"/>
          <w:szCs w:val="28"/>
          <w:lang w:eastAsia="zh-CN"/>
        </w:rPr>
        <w:t>відшкодування  відсотків за кредитами в розмірі облікової ставки НБУ протягом перших 12 місяців користування кредитом на встановлення</w:t>
      </w:r>
      <w:r w:rsidR="00881F15">
        <w:rPr>
          <w:sz w:val="28"/>
          <w:szCs w:val="28"/>
          <w:lang w:eastAsia="zh-CN"/>
        </w:rPr>
        <w:t xml:space="preserve"> </w:t>
      </w:r>
      <w:r w:rsidR="00BE7C43">
        <w:rPr>
          <w:sz w:val="28"/>
          <w:szCs w:val="28"/>
        </w:rPr>
        <w:t>обладнання</w:t>
      </w:r>
      <w:r w:rsidR="006167FD" w:rsidRPr="006167FD">
        <w:rPr>
          <w:sz w:val="28"/>
          <w:szCs w:val="28"/>
        </w:rPr>
        <w:t xml:space="preserve"> та систем, що використовують відновлювані джерела енергії</w:t>
      </w:r>
      <w:r w:rsidR="00881F15">
        <w:rPr>
          <w:sz w:val="28"/>
          <w:szCs w:val="28"/>
        </w:rPr>
        <w:t xml:space="preserve"> </w:t>
      </w:r>
      <w:r w:rsidR="00791924" w:rsidRPr="00791924">
        <w:rPr>
          <w:sz w:val="28"/>
          <w:szCs w:val="28"/>
          <w:lang w:eastAsia="zh-CN"/>
        </w:rPr>
        <w:t>(при умові не використання і</w:t>
      </w:r>
      <w:r w:rsidR="006167FD">
        <w:rPr>
          <w:sz w:val="28"/>
          <w:szCs w:val="28"/>
          <w:lang w:eastAsia="zh-CN"/>
        </w:rPr>
        <w:t>нших джерел підтримки</w:t>
      </w:r>
      <w:r w:rsidR="00791924" w:rsidRPr="00791924">
        <w:rPr>
          <w:sz w:val="28"/>
          <w:szCs w:val="28"/>
          <w:lang w:eastAsia="zh-CN"/>
        </w:rPr>
        <w:t>: «зелених» тарифів, пільгових кредитів з забезпеченням з державного, обласного чи місцевих бюджетів).</w:t>
      </w:r>
    </w:p>
    <w:p w:rsidR="00507DA8" w:rsidRPr="00881F15" w:rsidRDefault="00474AE0" w:rsidP="00507DA8">
      <w:pPr>
        <w:spacing w:line="252" w:lineRule="auto"/>
        <w:ind w:firstLine="556"/>
        <w:jc w:val="both"/>
        <w:rPr>
          <w:sz w:val="28"/>
        </w:rPr>
      </w:pPr>
      <w:r w:rsidRPr="00881F15">
        <w:rPr>
          <w:sz w:val="28"/>
        </w:rPr>
        <w:t xml:space="preserve">Відшкодування частини відсоткової ставки здійснюється </w:t>
      </w:r>
      <w:r w:rsidR="00507DA8" w:rsidRPr="00881F15">
        <w:rPr>
          <w:sz w:val="28"/>
        </w:rPr>
        <w:t>юридичним та фізичним особам, які перебувають н</w:t>
      </w:r>
      <w:r w:rsidRPr="00881F15">
        <w:rPr>
          <w:sz w:val="28"/>
        </w:rPr>
        <w:t>а різних системах оподаткування</w:t>
      </w:r>
      <w:r w:rsidR="00507DA8" w:rsidRPr="00881F15">
        <w:rPr>
          <w:sz w:val="28"/>
        </w:rPr>
        <w:t xml:space="preserve">, що </w:t>
      </w:r>
      <w:bookmarkStart w:id="7" w:name="_Hlk472772686"/>
      <w:r w:rsidR="00507DA8" w:rsidRPr="00881F15">
        <w:rPr>
          <w:sz w:val="28"/>
        </w:rPr>
        <w:t xml:space="preserve">підпадають під визначення малих </w:t>
      </w:r>
      <w:r w:rsidRPr="00881F15">
        <w:rPr>
          <w:sz w:val="28"/>
        </w:rPr>
        <w:t xml:space="preserve">та середніх </w:t>
      </w:r>
      <w:r w:rsidR="00507DA8" w:rsidRPr="00881F15">
        <w:rPr>
          <w:sz w:val="28"/>
        </w:rPr>
        <w:t>згідно з положенням Господарського кодексу України та</w:t>
      </w:r>
      <w:bookmarkEnd w:id="7"/>
      <w:r w:rsidR="00507DA8" w:rsidRPr="00881F15">
        <w:rPr>
          <w:sz w:val="28"/>
        </w:rPr>
        <w:t xml:space="preserve"> здійснюють активну господарську діяльність неперервно не мен</w:t>
      </w:r>
      <w:r w:rsidRPr="00881F15">
        <w:rPr>
          <w:sz w:val="28"/>
        </w:rPr>
        <w:t xml:space="preserve">ше 12 </w:t>
      </w:r>
      <w:r w:rsidR="00BE7C43" w:rsidRPr="00881F15">
        <w:rPr>
          <w:sz w:val="28"/>
        </w:rPr>
        <w:t>місяців на території області та зареєстровані у Льві</w:t>
      </w:r>
      <w:r w:rsidR="00FF7A06">
        <w:rPr>
          <w:sz w:val="28"/>
        </w:rPr>
        <w:t>в</w:t>
      </w:r>
      <w:r w:rsidR="00BE7C43" w:rsidRPr="00881F15">
        <w:rPr>
          <w:sz w:val="28"/>
        </w:rPr>
        <w:t>ській області.</w:t>
      </w:r>
    </w:p>
    <w:p w:rsidR="00C6303A" w:rsidRDefault="00BE7C43" w:rsidP="00F56869">
      <w:pPr>
        <w:pStyle w:val="HTML"/>
        <w:tabs>
          <w:tab w:val="clear" w:pos="8244"/>
        </w:tabs>
        <w:jc w:val="both"/>
        <w:rPr>
          <w:rFonts w:ascii="Times New Roman" w:hAnsi="Times New Roman" w:cs="Times New Roman"/>
          <w:color w:val="FF0000"/>
          <w:sz w:val="28"/>
          <w:szCs w:val="24"/>
          <w:lang w:val="uk-UA"/>
        </w:rPr>
      </w:pPr>
      <w:r>
        <w:rPr>
          <w:rFonts w:ascii="Times New Roman" w:hAnsi="Times New Roman" w:cs="Times New Roman"/>
          <w:color w:val="auto"/>
          <w:sz w:val="28"/>
          <w:szCs w:val="24"/>
          <w:lang w:val="uk-UA"/>
        </w:rPr>
        <w:tab/>
      </w:r>
      <w:r w:rsidR="009562EE" w:rsidRPr="009562EE">
        <w:rPr>
          <w:rFonts w:ascii="Times New Roman" w:hAnsi="Times New Roman" w:cs="Times New Roman"/>
          <w:color w:val="auto"/>
          <w:sz w:val="28"/>
          <w:szCs w:val="24"/>
          <w:lang w:val="uk-UA"/>
        </w:rPr>
        <w:t xml:space="preserve">Порядок відшкодування відсотків за кредитами, залученими суб’єктами підприємницької діяльності на підвищення енергоефективності, встановлення інженерних споруд та систем, що використовують відновлювані джерела енергії, наведено </w:t>
      </w:r>
      <w:r w:rsidR="00C6303A" w:rsidRPr="00C6303A">
        <w:rPr>
          <w:rFonts w:ascii="Times New Roman" w:hAnsi="Times New Roman" w:cs="Times New Roman"/>
          <w:color w:val="auto"/>
          <w:sz w:val="28"/>
          <w:szCs w:val="24"/>
          <w:lang w:val="uk-UA"/>
        </w:rPr>
        <w:t>у Додатку 7 до Програми.</w:t>
      </w:r>
    </w:p>
    <w:p w:rsidR="009562EE" w:rsidRPr="00787A44" w:rsidRDefault="00BE7C43" w:rsidP="00F56869">
      <w:pPr>
        <w:pStyle w:val="HTML"/>
        <w:tabs>
          <w:tab w:val="clear" w:pos="8244"/>
        </w:tabs>
        <w:jc w:val="both"/>
        <w:rPr>
          <w:rFonts w:ascii="Times New Roman" w:hAnsi="Times New Roman" w:cs="Times New Roman"/>
          <w:color w:val="auto"/>
          <w:sz w:val="28"/>
          <w:szCs w:val="24"/>
          <w:u w:val="single"/>
          <w:lang w:val="uk-UA"/>
        </w:rPr>
      </w:pPr>
      <w:r>
        <w:rPr>
          <w:rFonts w:ascii="Times New Roman" w:hAnsi="Times New Roman" w:cs="Times New Roman"/>
          <w:color w:val="auto"/>
          <w:sz w:val="28"/>
          <w:szCs w:val="24"/>
          <w:lang w:val="uk-UA"/>
        </w:rPr>
        <w:tab/>
      </w:r>
      <w:r w:rsidR="009562EE" w:rsidRPr="009562EE">
        <w:rPr>
          <w:rFonts w:ascii="Times New Roman" w:hAnsi="Times New Roman" w:cs="Times New Roman"/>
          <w:color w:val="auto"/>
          <w:sz w:val="28"/>
          <w:szCs w:val="24"/>
          <w:lang w:val="uk-UA"/>
        </w:rPr>
        <w:t xml:space="preserve">Відшкодування відсотків за кредитами здійснюється на підставі Генерального договору про співробітництво </w:t>
      </w:r>
      <w:r w:rsidR="00C6303A" w:rsidRPr="00C6303A">
        <w:rPr>
          <w:rFonts w:ascii="Times New Roman" w:hAnsi="Times New Roman" w:cs="Times New Roman"/>
          <w:color w:val="auto"/>
          <w:sz w:val="28"/>
          <w:szCs w:val="24"/>
          <w:lang w:val="uk-UA"/>
        </w:rPr>
        <w:t>щодо співфінансування суб’єктів підприємницької діяльності</w:t>
      </w:r>
      <w:r w:rsidR="00881F15">
        <w:rPr>
          <w:rFonts w:ascii="Times New Roman" w:hAnsi="Times New Roman" w:cs="Times New Roman"/>
          <w:color w:val="auto"/>
          <w:sz w:val="28"/>
          <w:szCs w:val="24"/>
          <w:lang w:val="uk-UA"/>
        </w:rPr>
        <w:t xml:space="preserve"> </w:t>
      </w:r>
      <w:r w:rsidR="009562EE" w:rsidRPr="009562EE">
        <w:rPr>
          <w:rFonts w:ascii="Times New Roman" w:hAnsi="Times New Roman" w:cs="Times New Roman"/>
          <w:color w:val="auto"/>
          <w:sz w:val="28"/>
          <w:szCs w:val="24"/>
          <w:lang w:val="uk-UA"/>
        </w:rPr>
        <w:t xml:space="preserve">між головним розпорядником коштів обласного бюджету та кредитно-фінансовою </w:t>
      </w:r>
      <w:r w:rsidR="009562EE" w:rsidRPr="00C6303A">
        <w:rPr>
          <w:rFonts w:ascii="Times New Roman" w:hAnsi="Times New Roman" w:cs="Times New Roman"/>
          <w:color w:val="auto"/>
          <w:sz w:val="28"/>
          <w:szCs w:val="24"/>
          <w:lang w:val="uk-UA"/>
        </w:rPr>
        <w:t xml:space="preserve">установою (Додаток </w:t>
      </w:r>
      <w:r w:rsidR="00C6303A" w:rsidRPr="00C6303A">
        <w:rPr>
          <w:rFonts w:ascii="Times New Roman" w:hAnsi="Times New Roman" w:cs="Times New Roman"/>
          <w:color w:val="auto"/>
          <w:sz w:val="28"/>
          <w:szCs w:val="24"/>
          <w:lang w:val="uk-UA"/>
        </w:rPr>
        <w:t>8</w:t>
      </w:r>
      <w:r w:rsidR="009562EE" w:rsidRPr="00C6303A">
        <w:rPr>
          <w:rFonts w:ascii="Times New Roman" w:hAnsi="Times New Roman" w:cs="Times New Roman"/>
          <w:color w:val="auto"/>
          <w:sz w:val="28"/>
          <w:szCs w:val="24"/>
          <w:lang w:val="uk-UA"/>
        </w:rPr>
        <w:t xml:space="preserve"> до Програми).</w:t>
      </w:r>
    </w:p>
    <w:p w:rsidR="003F161A" w:rsidRPr="003F161A" w:rsidRDefault="003F0C00" w:rsidP="003F161A">
      <w:pPr>
        <w:suppressAutoHyphens/>
        <w:spacing w:before="240" w:after="60"/>
        <w:ind w:firstLine="708"/>
        <w:jc w:val="both"/>
        <w:rPr>
          <w:b/>
          <w:sz w:val="28"/>
          <w:szCs w:val="28"/>
          <w:lang w:eastAsia="zh-CN"/>
        </w:rPr>
      </w:pPr>
      <w:r>
        <w:rPr>
          <w:b/>
          <w:sz w:val="28"/>
        </w:rPr>
        <w:t>4.9</w:t>
      </w:r>
      <w:r w:rsidR="003F161A" w:rsidRPr="003F161A">
        <w:rPr>
          <w:b/>
          <w:sz w:val="28"/>
        </w:rPr>
        <w:t>.4</w:t>
      </w:r>
      <w:r w:rsidR="003F161A" w:rsidRPr="003F161A">
        <w:rPr>
          <w:b/>
          <w:sz w:val="28"/>
          <w:szCs w:val="28"/>
          <w:lang w:eastAsia="zh-CN"/>
        </w:rPr>
        <w:t xml:space="preserve"> Підтримка органів місцевого самоврядування в забезпеченні сталого енергетичного розвитку</w:t>
      </w:r>
      <w:r w:rsidR="00696F0B">
        <w:rPr>
          <w:b/>
          <w:sz w:val="28"/>
          <w:szCs w:val="28"/>
          <w:lang w:eastAsia="zh-CN"/>
        </w:rPr>
        <w:t>:</w:t>
      </w:r>
    </w:p>
    <w:p w:rsidR="003F161A" w:rsidRDefault="00696F0B" w:rsidP="003F161A">
      <w:pPr>
        <w:ind w:firstLine="692"/>
        <w:jc w:val="both"/>
        <w:rPr>
          <w:sz w:val="28"/>
          <w:szCs w:val="28"/>
          <w:lang w:eastAsia="zh-CN"/>
        </w:rPr>
      </w:pPr>
      <w:r>
        <w:rPr>
          <w:sz w:val="28"/>
          <w:szCs w:val="28"/>
          <w:lang w:eastAsia="zh-CN"/>
        </w:rPr>
        <w:t>- с</w:t>
      </w:r>
      <w:r w:rsidR="003F161A" w:rsidRPr="000B2983">
        <w:rPr>
          <w:sz w:val="28"/>
          <w:szCs w:val="28"/>
          <w:lang w:eastAsia="zh-CN"/>
        </w:rPr>
        <w:t>півфінансування розробки Планів Дій Сталого Енергетичного Розвитку та клімату (SECAP)</w:t>
      </w:r>
      <w:r w:rsidR="003F161A">
        <w:rPr>
          <w:sz w:val="28"/>
          <w:szCs w:val="28"/>
          <w:lang w:eastAsia="zh-CN"/>
        </w:rPr>
        <w:t xml:space="preserve"> у розмірі 50%, але не більше 20 тис. гривень.</w:t>
      </w:r>
    </w:p>
    <w:p w:rsidR="003F161A" w:rsidRPr="00ED3E75" w:rsidRDefault="00696F0B" w:rsidP="003F161A">
      <w:pPr>
        <w:ind w:firstLine="692"/>
        <w:jc w:val="both"/>
        <w:rPr>
          <w:sz w:val="28"/>
          <w:szCs w:val="28"/>
          <w:lang w:eastAsia="zh-CN"/>
        </w:rPr>
      </w:pPr>
      <w:r>
        <w:rPr>
          <w:sz w:val="28"/>
          <w:szCs w:val="28"/>
          <w:lang w:eastAsia="zh-CN"/>
        </w:rPr>
        <w:t>- с</w:t>
      </w:r>
      <w:r w:rsidR="003F161A">
        <w:rPr>
          <w:sz w:val="28"/>
          <w:szCs w:val="28"/>
          <w:lang w:eastAsia="zh-CN"/>
        </w:rPr>
        <w:t xml:space="preserve">півфінансування здійснюється для територій з індексом податкоспроможності </w:t>
      </w:r>
      <w:r w:rsidR="003F161A" w:rsidRPr="00881F15">
        <w:rPr>
          <w:sz w:val="28"/>
          <w:szCs w:val="28"/>
          <w:lang w:eastAsia="zh-CN"/>
        </w:rPr>
        <w:t xml:space="preserve">до </w:t>
      </w:r>
      <w:r w:rsidR="00881F15" w:rsidRPr="00881F15">
        <w:rPr>
          <w:sz w:val="28"/>
          <w:szCs w:val="28"/>
          <w:lang w:eastAsia="zh-CN"/>
        </w:rPr>
        <w:t xml:space="preserve">0,8 </w:t>
      </w:r>
      <w:r w:rsidR="003F161A" w:rsidRPr="00881F15">
        <w:rPr>
          <w:sz w:val="28"/>
          <w:szCs w:val="28"/>
          <w:lang w:eastAsia="zh-CN"/>
        </w:rPr>
        <w:t>включно</w:t>
      </w:r>
      <w:r w:rsidR="00881F15" w:rsidRPr="00881F15">
        <w:rPr>
          <w:color w:val="333333"/>
          <w:sz w:val="28"/>
          <w:szCs w:val="28"/>
          <w:shd w:val="clear" w:color="auto" w:fill="FFFFFF"/>
        </w:rPr>
        <w:t xml:space="preserve"> </w:t>
      </w:r>
      <w:r w:rsidR="003F161A">
        <w:rPr>
          <w:color w:val="333333"/>
          <w:sz w:val="28"/>
          <w:szCs w:val="28"/>
          <w:shd w:val="clear" w:color="auto" w:fill="FFFFFF"/>
        </w:rPr>
        <w:t xml:space="preserve">за умови </w:t>
      </w:r>
      <w:r w:rsidR="003F161A" w:rsidRPr="00ED3E75">
        <w:rPr>
          <w:color w:val="333333"/>
          <w:sz w:val="28"/>
          <w:szCs w:val="28"/>
          <w:shd w:val="clear" w:color="auto" w:fill="FFFFFF"/>
        </w:rPr>
        <w:t>співфінансування з місцевих бюджетів.</w:t>
      </w:r>
      <w:r w:rsidR="00A07258">
        <w:rPr>
          <w:color w:val="333333"/>
          <w:sz w:val="28"/>
          <w:szCs w:val="28"/>
          <w:shd w:val="clear" w:color="auto" w:fill="FFFFFF"/>
        </w:rPr>
        <w:t xml:space="preserve"> </w:t>
      </w:r>
      <w:r w:rsidR="003F161A" w:rsidRPr="00EB2CD9">
        <w:rPr>
          <w:color w:val="333333"/>
          <w:sz w:val="28"/>
          <w:szCs w:val="28"/>
          <w:shd w:val="clear" w:color="auto" w:fill="FFFFFF"/>
        </w:rPr>
        <w:t xml:space="preserve">Першочергово фінансування </w:t>
      </w:r>
      <w:r>
        <w:rPr>
          <w:sz w:val="28"/>
          <w:szCs w:val="28"/>
          <w:lang w:eastAsia="zh-CN"/>
        </w:rPr>
        <w:t>розробки Планів</w:t>
      </w:r>
      <w:r w:rsidR="003F161A" w:rsidRPr="00EB2CD9">
        <w:rPr>
          <w:sz w:val="28"/>
          <w:szCs w:val="28"/>
          <w:lang w:eastAsia="zh-CN"/>
        </w:rPr>
        <w:t xml:space="preserve"> Дій Сталого Енергетичного Розвитку та клімату (SECAP) </w:t>
      </w:r>
      <w:r w:rsidR="003F161A" w:rsidRPr="00EB2CD9">
        <w:rPr>
          <w:color w:val="333333"/>
          <w:sz w:val="28"/>
          <w:szCs w:val="28"/>
          <w:shd w:val="clear" w:color="auto" w:fill="FFFFFF"/>
        </w:rPr>
        <w:t>здійснюється за кошти місцевого бюджету</w:t>
      </w:r>
      <w:r w:rsidR="00FF7A06">
        <w:rPr>
          <w:color w:val="333333"/>
          <w:sz w:val="28"/>
          <w:szCs w:val="28"/>
          <w:shd w:val="clear" w:color="auto" w:fill="FFFFFF"/>
        </w:rPr>
        <w:t>,</w:t>
      </w:r>
      <w:r w:rsidR="003F161A" w:rsidRPr="00EB2CD9">
        <w:rPr>
          <w:color w:val="333333"/>
          <w:sz w:val="28"/>
          <w:szCs w:val="28"/>
          <w:shd w:val="clear" w:color="auto" w:fill="FFFFFF"/>
        </w:rPr>
        <w:t xml:space="preserve"> як частки співфінансування</w:t>
      </w:r>
      <w:r w:rsidR="003F161A">
        <w:rPr>
          <w:color w:val="333333"/>
          <w:sz w:val="28"/>
          <w:szCs w:val="28"/>
          <w:shd w:val="clear" w:color="auto" w:fill="FFFFFF"/>
        </w:rPr>
        <w:t>.</w:t>
      </w:r>
    </w:p>
    <w:p w:rsidR="003F161A" w:rsidRDefault="003F161A" w:rsidP="003F161A">
      <w:pPr>
        <w:ind w:firstLine="692"/>
        <w:jc w:val="both"/>
        <w:rPr>
          <w:sz w:val="28"/>
          <w:szCs w:val="28"/>
          <w:lang w:eastAsia="zh-CN"/>
        </w:rPr>
      </w:pPr>
      <w:r>
        <w:rPr>
          <w:sz w:val="28"/>
          <w:szCs w:val="28"/>
          <w:lang w:eastAsia="zh-CN"/>
        </w:rPr>
        <w:t>Фінансування відбувається шляхом скерування коштів субвенції з обласного бюджету місцевим бюджетам.</w:t>
      </w:r>
    </w:p>
    <w:p w:rsidR="003F161A" w:rsidRDefault="003F161A" w:rsidP="003F161A">
      <w:pPr>
        <w:ind w:firstLine="692"/>
        <w:jc w:val="both"/>
        <w:rPr>
          <w:color w:val="000000" w:themeColor="text1"/>
          <w:sz w:val="28"/>
          <w:szCs w:val="28"/>
        </w:rPr>
      </w:pPr>
      <w:r w:rsidRPr="004538DD">
        <w:rPr>
          <w:color w:val="000000" w:themeColor="text1"/>
          <w:sz w:val="28"/>
          <w:szCs w:val="28"/>
        </w:rPr>
        <w:t>Органи місцевого самоврядування, які забезпечують співфінансування проектів</w:t>
      </w:r>
      <w:r w:rsidRPr="00FF74CD">
        <w:rPr>
          <w:color w:val="000000" w:themeColor="text1"/>
          <w:sz w:val="28"/>
          <w:szCs w:val="28"/>
        </w:rPr>
        <w:t xml:space="preserve"> подають департаменту паливно-енергетичного комплексу та енергозбереження  </w:t>
      </w:r>
      <w:r w:rsidRPr="004538DD">
        <w:rPr>
          <w:color w:val="000000" w:themeColor="text1"/>
          <w:sz w:val="28"/>
          <w:szCs w:val="28"/>
        </w:rPr>
        <w:t>гарантійний лист місцевої ради про дотримання нею умов щодо забезпечення реалізації проекту на умовах співф</w:t>
      </w:r>
      <w:r w:rsidRPr="00FF74CD">
        <w:rPr>
          <w:color w:val="000000" w:themeColor="text1"/>
          <w:sz w:val="28"/>
          <w:szCs w:val="28"/>
        </w:rPr>
        <w:t>інансування з місцевого бюджету.</w:t>
      </w:r>
    </w:p>
    <w:p w:rsidR="008149C5" w:rsidRDefault="00881F15" w:rsidP="00EE3FF5">
      <w:pPr>
        <w:pStyle w:val="HTML"/>
        <w:spacing w:line="288" w:lineRule="auto"/>
        <w:ind w:right="613"/>
        <w:jc w:val="both"/>
        <w:rPr>
          <w:rFonts w:ascii="Times New Roman" w:hAnsi="Times New Roman" w:cs="Times New Roman"/>
          <w:b/>
          <w:color w:val="000000" w:themeColor="text1"/>
          <w:sz w:val="28"/>
          <w:szCs w:val="28"/>
          <w:lang w:val="uk-UA"/>
        </w:rPr>
      </w:pPr>
      <w:r>
        <w:rPr>
          <w:rFonts w:ascii="Times New Roman" w:hAnsi="Times New Roman" w:cs="Times New Roman"/>
          <w:color w:val="auto"/>
          <w:sz w:val="28"/>
          <w:szCs w:val="24"/>
          <w:lang w:val="uk-UA"/>
        </w:rPr>
        <w:tab/>
      </w:r>
      <w:r w:rsidRPr="00881F15">
        <w:rPr>
          <w:rFonts w:ascii="Times New Roman" w:hAnsi="Times New Roman" w:cs="Times New Roman"/>
          <w:b/>
          <w:color w:val="auto"/>
          <w:sz w:val="28"/>
          <w:szCs w:val="24"/>
          <w:lang w:val="uk-UA"/>
        </w:rPr>
        <w:t>4.9.5</w:t>
      </w:r>
      <w:r w:rsidRPr="00881F15">
        <w:rPr>
          <w:rFonts w:ascii="Times New Roman" w:hAnsi="Times New Roman" w:cs="Times New Roman"/>
          <w:b/>
          <w:color w:val="000000" w:themeColor="text1"/>
          <w:sz w:val="28"/>
          <w:szCs w:val="28"/>
          <w:lang w:val="uk-UA"/>
        </w:rPr>
        <w:t>. Популяризація енергоефективності та відновлюваної енергетики</w:t>
      </w:r>
    </w:p>
    <w:p w:rsidR="00881F15" w:rsidRPr="00881F15" w:rsidRDefault="00881F15" w:rsidP="00881F15">
      <w:pPr>
        <w:pStyle w:val="HTML"/>
        <w:ind w:right="-2"/>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ab/>
      </w:r>
      <w:r w:rsidRPr="00881F15">
        <w:rPr>
          <w:rFonts w:ascii="Times New Roman" w:hAnsi="Times New Roman" w:cs="Times New Roman"/>
          <w:color w:val="000000" w:themeColor="text1"/>
          <w:sz w:val="28"/>
          <w:szCs w:val="28"/>
          <w:lang w:val="uk-UA"/>
        </w:rPr>
        <w:t>- створення та підтримка роботи інформаціно-аналітично</w:t>
      </w:r>
      <w:r>
        <w:rPr>
          <w:rFonts w:ascii="Times New Roman" w:hAnsi="Times New Roman" w:cs="Times New Roman"/>
          <w:color w:val="000000" w:themeColor="text1"/>
          <w:sz w:val="28"/>
          <w:szCs w:val="28"/>
          <w:lang w:val="uk-UA"/>
        </w:rPr>
        <w:t>-</w:t>
      </w:r>
      <w:r w:rsidRPr="00881F15">
        <w:rPr>
          <w:rFonts w:ascii="Times New Roman" w:hAnsi="Times New Roman" w:cs="Times New Roman"/>
          <w:color w:val="000000" w:themeColor="text1"/>
          <w:sz w:val="28"/>
          <w:szCs w:val="28"/>
          <w:lang w:val="uk-UA"/>
        </w:rPr>
        <w:t>популяризаційних</w:t>
      </w:r>
      <w:r>
        <w:rPr>
          <w:rFonts w:ascii="Times New Roman" w:hAnsi="Times New Roman" w:cs="Times New Roman"/>
          <w:color w:val="000000" w:themeColor="text1"/>
          <w:sz w:val="28"/>
          <w:szCs w:val="28"/>
          <w:lang w:val="uk-UA"/>
        </w:rPr>
        <w:t xml:space="preserve"> </w:t>
      </w:r>
      <w:r w:rsidRPr="00881F15">
        <w:rPr>
          <w:rFonts w:ascii="Times New Roman" w:hAnsi="Times New Roman" w:cs="Times New Roman"/>
          <w:color w:val="000000" w:themeColor="text1"/>
          <w:sz w:val="28"/>
          <w:szCs w:val="28"/>
          <w:lang w:val="uk-UA"/>
        </w:rPr>
        <w:t>ресурсів на основі веб-ресурсів, інтернет сторінок, чатів</w:t>
      </w:r>
      <w:r>
        <w:rPr>
          <w:rFonts w:ascii="Times New Roman" w:hAnsi="Times New Roman" w:cs="Times New Roman"/>
          <w:color w:val="000000" w:themeColor="text1"/>
          <w:sz w:val="28"/>
          <w:szCs w:val="28"/>
          <w:lang w:val="uk-UA"/>
        </w:rPr>
        <w:t>, телепередач тощо.</w:t>
      </w:r>
    </w:p>
    <w:p w:rsidR="00881F15" w:rsidRDefault="00881F15" w:rsidP="00C121D9">
      <w:pPr>
        <w:pStyle w:val="16"/>
        <w:spacing w:line="288" w:lineRule="auto"/>
        <w:ind w:firstLine="709"/>
        <w:jc w:val="center"/>
        <w:rPr>
          <w:rFonts w:ascii="Times New Roman" w:hAnsi="Times New Roman"/>
          <w:b/>
          <w:color w:val="000000"/>
          <w:sz w:val="28"/>
          <w:szCs w:val="28"/>
        </w:rPr>
      </w:pPr>
    </w:p>
    <w:p w:rsidR="00861B78" w:rsidRPr="00C121D9" w:rsidRDefault="00AB1246" w:rsidP="00C121D9">
      <w:pPr>
        <w:pStyle w:val="16"/>
        <w:spacing w:line="288" w:lineRule="auto"/>
        <w:ind w:firstLine="709"/>
        <w:jc w:val="center"/>
        <w:rPr>
          <w:rFonts w:ascii="Times New Roman" w:hAnsi="Times New Roman"/>
          <w:b/>
          <w:color w:val="000000"/>
          <w:sz w:val="28"/>
          <w:szCs w:val="28"/>
        </w:rPr>
      </w:pPr>
      <w:r>
        <w:rPr>
          <w:rFonts w:ascii="Times New Roman" w:hAnsi="Times New Roman"/>
          <w:b/>
          <w:color w:val="000000"/>
          <w:sz w:val="28"/>
          <w:szCs w:val="28"/>
        </w:rPr>
        <w:t>5</w:t>
      </w:r>
      <w:r w:rsidR="00861B78" w:rsidRPr="00C121D9">
        <w:rPr>
          <w:rFonts w:ascii="Times New Roman" w:hAnsi="Times New Roman"/>
          <w:b/>
          <w:color w:val="000000"/>
          <w:sz w:val="28"/>
          <w:szCs w:val="28"/>
        </w:rPr>
        <w:t>. Відповідальні виконавці Програми</w:t>
      </w:r>
    </w:p>
    <w:p w:rsidR="00861B78" w:rsidRPr="00AC781E" w:rsidRDefault="00861B78" w:rsidP="00AC781E">
      <w:pPr>
        <w:pStyle w:val="a8"/>
        <w:ind w:left="116" w:right="117" w:firstLine="590"/>
        <w:jc w:val="both"/>
        <w:rPr>
          <w:sz w:val="28"/>
          <w:szCs w:val="28"/>
        </w:rPr>
      </w:pPr>
      <w:r w:rsidRPr="00C121D9">
        <w:rPr>
          <w:bCs/>
          <w:color w:val="000000"/>
          <w:sz w:val="28"/>
          <w:szCs w:val="28"/>
        </w:rPr>
        <w:t>Координацію</w:t>
      </w:r>
      <w:r>
        <w:rPr>
          <w:bCs/>
          <w:color w:val="000000"/>
          <w:sz w:val="28"/>
          <w:szCs w:val="28"/>
        </w:rPr>
        <w:t xml:space="preserve"> виконання</w:t>
      </w:r>
      <w:r w:rsidRPr="00C121D9">
        <w:rPr>
          <w:bCs/>
          <w:color w:val="000000"/>
          <w:sz w:val="28"/>
          <w:szCs w:val="28"/>
        </w:rPr>
        <w:t xml:space="preserve"> Програми здійснює департамент паливно-енергетичного комплексу та енерго</w:t>
      </w:r>
      <w:r w:rsidR="001D2B2F">
        <w:rPr>
          <w:bCs/>
          <w:color w:val="000000"/>
          <w:sz w:val="28"/>
          <w:szCs w:val="28"/>
        </w:rPr>
        <w:t xml:space="preserve">збереження облдержадміністрації, контроль за її виконанням покладається на </w:t>
      </w:r>
      <w:r w:rsidR="00881F15">
        <w:rPr>
          <w:bCs/>
          <w:color w:val="000000"/>
          <w:sz w:val="28"/>
          <w:szCs w:val="28"/>
        </w:rPr>
        <w:t xml:space="preserve">профільну </w:t>
      </w:r>
      <w:r w:rsidR="00F85612">
        <w:rPr>
          <w:sz w:val="28"/>
          <w:szCs w:val="28"/>
        </w:rPr>
        <w:t>постійну комісію</w:t>
      </w:r>
      <w:r w:rsidR="00F85612" w:rsidRPr="00555F55">
        <w:rPr>
          <w:sz w:val="28"/>
          <w:szCs w:val="28"/>
        </w:rPr>
        <w:t xml:space="preserve"> Львівської обласної ради</w:t>
      </w:r>
      <w:r w:rsidR="00F85612">
        <w:rPr>
          <w:sz w:val="28"/>
          <w:szCs w:val="28"/>
        </w:rPr>
        <w:t>.</w:t>
      </w:r>
    </w:p>
    <w:p w:rsidR="00861B78" w:rsidRDefault="00861B78" w:rsidP="00E0095E">
      <w:pPr>
        <w:pStyle w:val="a8"/>
        <w:spacing w:before="0"/>
        <w:ind w:left="116" w:right="117" w:firstLine="590"/>
        <w:jc w:val="both"/>
        <w:rPr>
          <w:bCs/>
          <w:sz w:val="28"/>
          <w:szCs w:val="28"/>
        </w:rPr>
      </w:pPr>
      <w:r w:rsidRPr="00C121D9">
        <w:rPr>
          <w:bCs/>
          <w:color w:val="000000"/>
          <w:sz w:val="28"/>
          <w:szCs w:val="28"/>
        </w:rPr>
        <w:t xml:space="preserve">Відповідальним виконавцем у частині забезпечення виконання робіт із реконструкції, капітального ремонту бюджетних установ, проведення енергетичних аудитів тощо </w:t>
      </w:r>
      <w:r w:rsidRPr="0059726D">
        <w:rPr>
          <w:bCs/>
          <w:sz w:val="28"/>
          <w:szCs w:val="28"/>
        </w:rPr>
        <w:t xml:space="preserve">є </w:t>
      </w:r>
      <w:r w:rsidR="0059726D" w:rsidRPr="00C121D9">
        <w:rPr>
          <w:bCs/>
          <w:color w:val="000000"/>
          <w:sz w:val="28"/>
          <w:szCs w:val="28"/>
        </w:rPr>
        <w:t>їх балансоутримувачі</w:t>
      </w:r>
      <w:r w:rsidR="0059726D">
        <w:rPr>
          <w:bCs/>
          <w:color w:val="000000"/>
          <w:sz w:val="28"/>
          <w:szCs w:val="28"/>
        </w:rPr>
        <w:t xml:space="preserve"> та</w:t>
      </w:r>
      <w:r w:rsidR="0059726D" w:rsidRPr="00C121D9">
        <w:rPr>
          <w:bCs/>
          <w:color w:val="000000"/>
          <w:sz w:val="28"/>
          <w:szCs w:val="28"/>
        </w:rPr>
        <w:t xml:space="preserve"> профільні департаменти</w:t>
      </w:r>
      <w:r w:rsidR="0059726D">
        <w:rPr>
          <w:bCs/>
          <w:color w:val="000000"/>
          <w:sz w:val="28"/>
          <w:szCs w:val="28"/>
        </w:rPr>
        <w:t xml:space="preserve"> (управління)</w:t>
      </w:r>
      <w:r w:rsidR="0059726D" w:rsidRPr="00C121D9">
        <w:rPr>
          <w:bCs/>
          <w:color w:val="000000"/>
          <w:sz w:val="28"/>
          <w:szCs w:val="28"/>
        </w:rPr>
        <w:t xml:space="preserve"> облдержадміністрації</w:t>
      </w:r>
      <w:r w:rsidR="0059726D" w:rsidRPr="00C121D9">
        <w:rPr>
          <w:bCs/>
          <w:sz w:val="28"/>
          <w:szCs w:val="28"/>
        </w:rPr>
        <w:t xml:space="preserve"> в підпорядкуванні яких перебувають бюджетні установи</w:t>
      </w:r>
      <w:r w:rsidR="0059726D">
        <w:rPr>
          <w:bCs/>
          <w:sz w:val="28"/>
          <w:szCs w:val="28"/>
        </w:rPr>
        <w:t>.</w:t>
      </w:r>
    </w:p>
    <w:p w:rsidR="00AB55A5" w:rsidRPr="00AB55A5" w:rsidRDefault="00AB55A5" w:rsidP="001A6E38">
      <w:pPr>
        <w:tabs>
          <w:tab w:val="left" w:pos="1260"/>
        </w:tabs>
        <w:spacing w:line="288" w:lineRule="auto"/>
        <w:jc w:val="both"/>
        <w:rPr>
          <w:color w:val="C00000"/>
          <w:sz w:val="28"/>
          <w:szCs w:val="28"/>
        </w:rPr>
      </w:pPr>
    </w:p>
    <w:p w:rsidR="00AB55A5" w:rsidRDefault="00AB1246" w:rsidP="00AB1246">
      <w:pPr>
        <w:pStyle w:val="21"/>
        <w:spacing w:line="288" w:lineRule="auto"/>
        <w:ind w:left="1080"/>
        <w:rPr>
          <w:b/>
          <w:color w:val="000000" w:themeColor="text1"/>
          <w:sz w:val="28"/>
          <w:szCs w:val="28"/>
        </w:rPr>
      </w:pPr>
      <w:r>
        <w:rPr>
          <w:b/>
          <w:color w:val="000000" w:themeColor="text1"/>
          <w:sz w:val="28"/>
          <w:szCs w:val="28"/>
        </w:rPr>
        <w:t xml:space="preserve">                                    6.</w:t>
      </w:r>
      <w:r w:rsidR="0068231D">
        <w:rPr>
          <w:b/>
          <w:color w:val="000000" w:themeColor="text1"/>
          <w:sz w:val="28"/>
          <w:szCs w:val="28"/>
        </w:rPr>
        <w:t xml:space="preserve"> </w:t>
      </w:r>
      <w:r w:rsidR="00861B78" w:rsidRPr="00EF79E4">
        <w:rPr>
          <w:b/>
          <w:color w:val="000000" w:themeColor="text1"/>
          <w:sz w:val="28"/>
          <w:szCs w:val="28"/>
        </w:rPr>
        <w:t>О</w:t>
      </w:r>
      <w:r w:rsidR="00861B78" w:rsidRPr="00723593">
        <w:rPr>
          <w:b/>
          <w:color w:val="000000" w:themeColor="text1"/>
          <w:sz w:val="28"/>
          <w:szCs w:val="28"/>
        </w:rPr>
        <w:t>ч</w:t>
      </w:r>
      <w:r w:rsidR="00861B78" w:rsidRPr="00EF79E4">
        <w:rPr>
          <w:b/>
          <w:color w:val="000000" w:themeColor="text1"/>
          <w:sz w:val="28"/>
          <w:szCs w:val="28"/>
        </w:rPr>
        <w:t>ікувані результати</w:t>
      </w:r>
    </w:p>
    <w:p w:rsidR="001A6E38" w:rsidRPr="00EF79E4" w:rsidRDefault="001A6E38" w:rsidP="00AB1246">
      <w:pPr>
        <w:pStyle w:val="21"/>
        <w:spacing w:line="288" w:lineRule="auto"/>
        <w:ind w:left="1080"/>
        <w:rPr>
          <w:b/>
          <w:color w:val="000000" w:themeColor="text1"/>
          <w:sz w:val="28"/>
          <w:szCs w:val="28"/>
        </w:rPr>
      </w:pPr>
    </w:p>
    <w:p w:rsidR="00861B78" w:rsidRDefault="00861B78" w:rsidP="00C9520A">
      <w:pPr>
        <w:ind w:firstLine="720"/>
        <w:jc w:val="both"/>
        <w:rPr>
          <w:color w:val="000000" w:themeColor="text1"/>
          <w:sz w:val="28"/>
          <w:szCs w:val="28"/>
        </w:rPr>
      </w:pPr>
      <w:r w:rsidRPr="00EF79E4">
        <w:rPr>
          <w:color w:val="000000" w:themeColor="text1"/>
          <w:sz w:val="28"/>
          <w:szCs w:val="28"/>
        </w:rPr>
        <w:t>Забезпечення ефективної системи управління енергозбереженням в області,</w:t>
      </w:r>
      <w:r w:rsidRPr="00EF79E4">
        <w:rPr>
          <w:rFonts w:eastAsia="TimesNewRomanPSMT"/>
          <w:color w:val="000000" w:themeColor="text1"/>
          <w:sz w:val="28"/>
          <w:szCs w:val="28"/>
          <w:lang w:eastAsia="uk-UA"/>
        </w:rPr>
        <w:t xml:space="preserve"> втілення комплексу заходів, спрямованих на підвищення енергоефективності</w:t>
      </w:r>
      <w:r w:rsidR="00BB0CF7">
        <w:rPr>
          <w:rFonts w:eastAsia="TimesNewRomanPSMT"/>
          <w:color w:val="000000" w:themeColor="text1"/>
          <w:sz w:val="28"/>
          <w:szCs w:val="28"/>
          <w:lang w:eastAsia="uk-UA"/>
        </w:rPr>
        <w:t>, розвитку відновлюваної енергетики</w:t>
      </w:r>
      <w:r w:rsidR="00AA260C">
        <w:rPr>
          <w:rFonts w:eastAsia="TimesNewRomanPSMT"/>
          <w:color w:val="000000" w:themeColor="text1"/>
          <w:sz w:val="28"/>
          <w:szCs w:val="28"/>
          <w:lang w:eastAsia="uk-UA"/>
        </w:rPr>
        <w:t xml:space="preserve"> </w:t>
      </w:r>
      <w:r w:rsidR="00EF79E4" w:rsidRPr="00EF79E4">
        <w:rPr>
          <w:rFonts w:eastAsia="TimesNewRomanPSMT"/>
          <w:color w:val="000000" w:themeColor="text1"/>
          <w:sz w:val="28"/>
          <w:szCs w:val="28"/>
          <w:lang w:eastAsia="uk-UA"/>
        </w:rPr>
        <w:t>в бюджетній сфері та житловому фонді</w:t>
      </w:r>
      <w:r w:rsidR="00FF7A06">
        <w:rPr>
          <w:rFonts w:eastAsia="TimesNewRomanPSMT"/>
          <w:color w:val="000000" w:themeColor="text1"/>
          <w:sz w:val="28"/>
          <w:szCs w:val="28"/>
          <w:lang w:eastAsia="uk-UA"/>
        </w:rPr>
        <w:t xml:space="preserve"> </w:t>
      </w:r>
      <w:r w:rsidRPr="00EF79E4">
        <w:rPr>
          <w:color w:val="000000" w:themeColor="text1"/>
          <w:sz w:val="28"/>
          <w:szCs w:val="28"/>
        </w:rPr>
        <w:t>при фінансовій підтримці з</w:t>
      </w:r>
      <w:r w:rsidR="000D03C3" w:rsidRPr="00EF79E4">
        <w:rPr>
          <w:color w:val="000000" w:themeColor="text1"/>
          <w:sz w:val="28"/>
          <w:szCs w:val="28"/>
        </w:rPr>
        <w:t xml:space="preserve"> бюджетів усіх рівнів </w:t>
      </w:r>
      <w:r w:rsidRPr="00EF79E4">
        <w:rPr>
          <w:color w:val="000000" w:themeColor="text1"/>
          <w:sz w:val="28"/>
          <w:szCs w:val="28"/>
        </w:rPr>
        <w:t>дозволить досягти:</w:t>
      </w:r>
    </w:p>
    <w:p w:rsidR="00861B78" w:rsidRPr="00EF79E4" w:rsidRDefault="00861B78" w:rsidP="0094331F">
      <w:pPr>
        <w:pStyle w:val="21"/>
        <w:numPr>
          <w:ilvl w:val="0"/>
          <w:numId w:val="1"/>
        </w:numPr>
        <w:autoSpaceDE w:val="0"/>
        <w:autoSpaceDN w:val="0"/>
        <w:adjustRightInd w:val="0"/>
        <w:ind w:left="0" w:firstLine="426"/>
        <w:jc w:val="both"/>
        <w:rPr>
          <w:rFonts w:eastAsia="TimesNewRomanPSMT"/>
          <w:color w:val="000000" w:themeColor="text1"/>
          <w:sz w:val="28"/>
          <w:szCs w:val="28"/>
          <w:lang w:eastAsia="uk-UA"/>
        </w:rPr>
      </w:pPr>
      <w:r w:rsidRPr="00EF79E4">
        <w:rPr>
          <w:rFonts w:eastAsia="TimesNewRomanPSMT"/>
          <w:color w:val="000000" w:themeColor="text1"/>
          <w:sz w:val="28"/>
          <w:szCs w:val="28"/>
          <w:lang w:eastAsia="uk-UA"/>
        </w:rPr>
        <w:t>скорочення бюджетних видатків на оплату паливно-енергетичних ресурсів;</w:t>
      </w:r>
    </w:p>
    <w:p w:rsidR="00EF79E4" w:rsidRPr="00EF79E4" w:rsidRDefault="00EF79E4" w:rsidP="0094331F">
      <w:pPr>
        <w:pStyle w:val="21"/>
        <w:numPr>
          <w:ilvl w:val="0"/>
          <w:numId w:val="1"/>
        </w:numPr>
        <w:autoSpaceDE w:val="0"/>
        <w:autoSpaceDN w:val="0"/>
        <w:adjustRightInd w:val="0"/>
        <w:ind w:left="0" w:firstLine="426"/>
        <w:jc w:val="both"/>
        <w:rPr>
          <w:color w:val="000000" w:themeColor="text1"/>
          <w:sz w:val="28"/>
          <w:szCs w:val="28"/>
        </w:rPr>
      </w:pPr>
      <w:r w:rsidRPr="00EF79E4">
        <w:rPr>
          <w:rFonts w:eastAsia="TimesNewRomanPSMT"/>
          <w:color w:val="000000" w:themeColor="text1"/>
          <w:sz w:val="28"/>
          <w:szCs w:val="28"/>
          <w:lang w:eastAsia="uk-UA"/>
        </w:rPr>
        <w:t xml:space="preserve">формування </w:t>
      </w:r>
      <w:r w:rsidR="00A825D8">
        <w:rPr>
          <w:rFonts w:eastAsia="TimesNewRomanPSMT"/>
          <w:color w:val="000000" w:themeColor="text1"/>
          <w:sz w:val="28"/>
          <w:szCs w:val="28"/>
          <w:lang w:eastAsia="uk-UA"/>
        </w:rPr>
        <w:t>енергоефективного суспільства</w:t>
      </w:r>
      <w:r w:rsidR="00AB1246">
        <w:rPr>
          <w:rFonts w:eastAsia="TimesNewRomanPSMT"/>
          <w:color w:val="000000" w:themeColor="text1"/>
          <w:sz w:val="28"/>
          <w:szCs w:val="28"/>
          <w:lang w:eastAsia="uk-UA"/>
        </w:rPr>
        <w:t>;</w:t>
      </w:r>
    </w:p>
    <w:p w:rsidR="00EF79E4" w:rsidRPr="00EF79E4" w:rsidRDefault="00EF79E4" w:rsidP="0094331F">
      <w:pPr>
        <w:pStyle w:val="21"/>
        <w:numPr>
          <w:ilvl w:val="0"/>
          <w:numId w:val="1"/>
        </w:numPr>
        <w:autoSpaceDE w:val="0"/>
        <w:autoSpaceDN w:val="0"/>
        <w:adjustRightInd w:val="0"/>
        <w:ind w:left="0" w:firstLine="426"/>
        <w:jc w:val="both"/>
        <w:rPr>
          <w:rFonts w:eastAsia="TimesNewRomanPSMT"/>
          <w:color w:val="000000" w:themeColor="text1"/>
          <w:sz w:val="28"/>
          <w:szCs w:val="28"/>
          <w:lang w:eastAsia="uk-UA"/>
        </w:rPr>
      </w:pPr>
      <w:r w:rsidRPr="00EF79E4">
        <w:rPr>
          <w:rFonts w:eastAsia="TimesNewRomanPSMT"/>
          <w:color w:val="000000" w:themeColor="text1"/>
          <w:sz w:val="28"/>
          <w:szCs w:val="28"/>
          <w:lang w:eastAsia="uk-UA"/>
        </w:rPr>
        <w:t>підвищення рівня управління енергозбереженням в бюджетній сфері;</w:t>
      </w:r>
    </w:p>
    <w:p w:rsidR="00EF79E4" w:rsidRPr="00EF79E4" w:rsidRDefault="00EF79E4" w:rsidP="0094331F">
      <w:pPr>
        <w:pStyle w:val="21"/>
        <w:numPr>
          <w:ilvl w:val="0"/>
          <w:numId w:val="1"/>
        </w:numPr>
        <w:autoSpaceDE w:val="0"/>
        <w:autoSpaceDN w:val="0"/>
        <w:adjustRightInd w:val="0"/>
        <w:ind w:left="0" w:firstLine="426"/>
        <w:jc w:val="both"/>
        <w:rPr>
          <w:rFonts w:eastAsia="TimesNewRomanPSMT"/>
          <w:color w:val="000000" w:themeColor="text1"/>
          <w:sz w:val="28"/>
          <w:szCs w:val="28"/>
          <w:lang w:eastAsia="uk-UA"/>
        </w:rPr>
      </w:pPr>
      <w:r w:rsidRPr="00EF79E4">
        <w:rPr>
          <w:rFonts w:eastAsia="TimesNewRomanPSMT"/>
          <w:color w:val="000000" w:themeColor="text1"/>
          <w:sz w:val="28"/>
          <w:szCs w:val="28"/>
          <w:lang w:eastAsia="uk-UA"/>
        </w:rPr>
        <w:t>продовження терміну експлуатації будівель</w:t>
      </w:r>
      <w:r w:rsidR="00A11437">
        <w:rPr>
          <w:rFonts w:eastAsia="TimesNewRomanPSMT"/>
          <w:color w:val="000000" w:themeColor="text1"/>
          <w:sz w:val="28"/>
          <w:szCs w:val="28"/>
          <w:lang w:eastAsia="uk-UA"/>
        </w:rPr>
        <w:t xml:space="preserve"> житлового фонду та бюджетної сфери</w:t>
      </w:r>
      <w:r w:rsidRPr="00EF79E4">
        <w:rPr>
          <w:rFonts w:eastAsia="TimesNewRomanPSMT"/>
          <w:color w:val="000000" w:themeColor="text1"/>
          <w:sz w:val="28"/>
          <w:szCs w:val="28"/>
          <w:lang w:eastAsia="uk-UA"/>
        </w:rPr>
        <w:t xml:space="preserve">; </w:t>
      </w:r>
    </w:p>
    <w:p w:rsidR="00861B78" w:rsidRDefault="00861B78" w:rsidP="0094331F">
      <w:pPr>
        <w:pStyle w:val="21"/>
        <w:numPr>
          <w:ilvl w:val="0"/>
          <w:numId w:val="1"/>
        </w:numPr>
        <w:autoSpaceDE w:val="0"/>
        <w:autoSpaceDN w:val="0"/>
        <w:adjustRightInd w:val="0"/>
        <w:ind w:left="0" w:firstLine="426"/>
        <w:jc w:val="both"/>
        <w:rPr>
          <w:rFonts w:eastAsia="TimesNewRomanPSMT"/>
          <w:color w:val="000000" w:themeColor="text1"/>
          <w:sz w:val="28"/>
          <w:szCs w:val="28"/>
          <w:lang w:eastAsia="uk-UA"/>
        </w:rPr>
      </w:pPr>
      <w:r w:rsidRPr="00EF79E4">
        <w:rPr>
          <w:rFonts w:eastAsia="TimesNewRomanPSMT"/>
          <w:color w:val="000000" w:themeColor="text1"/>
          <w:sz w:val="28"/>
          <w:szCs w:val="28"/>
          <w:lang w:eastAsia="uk-UA"/>
        </w:rPr>
        <w:t>підвищення рівня кліматичного комфорту в закладах бюджетної сфери;</w:t>
      </w:r>
    </w:p>
    <w:p w:rsidR="00BB0CF7" w:rsidRPr="00EF79E4" w:rsidRDefault="00BB0CF7" w:rsidP="0094331F">
      <w:pPr>
        <w:pStyle w:val="21"/>
        <w:numPr>
          <w:ilvl w:val="0"/>
          <w:numId w:val="1"/>
        </w:numPr>
        <w:autoSpaceDE w:val="0"/>
        <w:autoSpaceDN w:val="0"/>
        <w:adjustRightInd w:val="0"/>
        <w:ind w:left="0" w:firstLine="426"/>
        <w:jc w:val="both"/>
        <w:rPr>
          <w:rFonts w:eastAsia="TimesNewRomanPSMT"/>
          <w:color w:val="000000" w:themeColor="text1"/>
          <w:sz w:val="28"/>
          <w:szCs w:val="28"/>
          <w:lang w:eastAsia="uk-UA"/>
        </w:rPr>
      </w:pPr>
      <w:r>
        <w:rPr>
          <w:rFonts w:eastAsia="TimesNewRomanPSMT"/>
          <w:color w:val="000000" w:themeColor="text1"/>
          <w:sz w:val="28"/>
          <w:szCs w:val="28"/>
          <w:lang w:eastAsia="uk-UA"/>
        </w:rPr>
        <w:t>зменшення використання традиційних енергетичних ресурсів;</w:t>
      </w:r>
    </w:p>
    <w:p w:rsidR="00C6303A" w:rsidRPr="001A6E38" w:rsidRDefault="00A825D8" w:rsidP="001A6E38">
      <w:pPr>
        <w:pStyle w:val="21"/>
        <w:numPr>
          <w:ilvl w:val="0"/>
          <w:numId w:val="1"/>
        </w:numPr>
        <w:autoSpaceDE w:val="0"/>
        <w:autoSpaceDN w:val="0"/>
        <w:adjustRightInd w:val="0"/>
        <w:ind w:left="0" w:firstLine="426"/>
        <w:jc w:val="both"/>
        <w:rPr>
          <w:rFonts w:eastAsia="TimesNewRomanPSMT"/>
          <w:color w:val="000000" w:themeColor="text1"/>
          <w:sz w:val="28"/>
          <w:szCs w:val="28"/>
          <w:lang w:eastAsia="uk-UA"/>
        </w:rPr>
      </w:pPr>
      <w:r>
        <w:rPr>
          <w:rFonts w:eastAsia="TimesNewRomanPSMT"/>
          <w:color w:val="000000" w:themeColor="text1"/>
          <w:sz w:val="28"/>
          <w:szCs w:val="28"/>
          <w:lang w:eastAsia="uk-UA"/>
        </w:rPr>
        <w:t xml:space="preserve">запобігання змінам клімату внаслідок </w:t>
      </w:r>
      <w:r w:rsidR="002C15B1" w:rsidRPr="00EF79E4">
        <w:rPr>
          <w:rFonts w:eastAsia="TimesNewRomanPSMT"/>
          <w:color w:val="000000" w:themeColor="text1"/>
          <w:sz w:val="28"/>
          <w:szCs w:val="28"/>
          <w:lang w:eastAsia="uk-UA"/>
        </w:rPr>
        <w:t>зменшення викидів парникових газів</w:t>
      </w:r>
      <w:r w:rsidR="00881F15">
        <w:rPr>
          <w:rFonts w:eastAsia="TimesNewRomanPSMT"/>
          <w:color w:val="000000" w:themeColor="text1"/>
          <w:sz w:val="28"/>
          <w:szCs w:val="28"/>
          <w:lang w:eastAsia="uk-UA"/>
        </w:rPr>
        <w:t>.</w:t>
      </w:r>
    </w:p>
    <w:p w:rsidR="003F161A" w:rsidRDefault="003F161A" w:rsidP="006E7DEA">
      <w:pPr>
        <w:ind w:firstLine="3402"/>
        <w:jc w:val="right"/>
        <w:rPr>
          <w:b/>
          <w:bCs/>
          <w:sz w:val="28"/>
          <w:szCs w:val="28"/>
          <w:lang w:eastAsia="ar-SA"/>
        </w:rPr>
      </w:pPr>
    </w:p>
    <w:p w:rsidR="003F161A" w:rsidRDefault="003F161A" w:rsidP="006E7DEA">
      <w:pPr>
        <w:ind w:firstLine="3402"/>
        <w:jc w:val="right"/>
        <w:rPr>
          <w:b/>
          <w:bCs/>
          <w:sz w:val="28"/>
          <w:szCs w:val="28"/>
          <w:lang w:eastAsia="ar-SA"/>
        </w:rPr>
      </w:pPr>
    </w:p>
    <w:p w:rsidR="003F161A" w:rsidRDefault="003F161A" w:rsidP="006E7DEA">
      <w:pPr>
        <w:ind w:firstLine="3402"/>
        <w:jc w:val="right"/>
        <w:rPr>
          <w:b/>
          <w:bCs/>
          <w:sz w:val="28"/>
          <w:szCs w:val="28"/>
          <w:lang w:eastAsia="ar-SA"/>
        </w:rPr>
      </w:pPr>
    </w:p>
    <w:p w:rsidR="003F161A" w:rsidRDefault="003F161A" w:rsidP="006E7DEA">
      <w:pPr>
        <w:ind w:firstLine="3402"/>
        <w:jc w:val="right"/>
        <w:rPr>
          <w:b/>
          <w:bCs/>
          <w:sz w:val="28"/>
          <w:szCs w:val="28"/>
          <w:lang w:eastAsia="ar-SA"/>
        </w:rPr>
      </w:pPr>
    </w:p>
    <w:p w:rsidR="003F161A" w:rsidRDefault="003F161A" w:rsidP="006E7DEA">
      <w:pPr>
        <w:ind w:firstLine="3402"/>
        <w:jc w:val="right"/>
        <w:rPr>
          <w:b/>
          <w:bCs/>
          <w:sz w:val="28"/>
          <w:szCs w:val="28"/>
          <w:lang w:eastAsia="ar-SA"/>
        </w:rPr>
      </w:pPr>
    </w:p>
    <w:p w:rsidR="003F161A" w:rsidRDefault="003F161A" w:rsidP="006E7DEA">
      <w:pPr>
        <w:ind w:firstLine="3402"/>
        <w:jc w:val="right"/>
        <w:rPr>
          <w:b/>
          <w:bCs/>
          <w:sz w:val="28"/>
          <w:szCs w:val="28"/>
          <w:lang w:eastAsia="ar-SA"/>
        </w:rPr>
      </w:pPr>
    </w:p>
    <w:p w:rsidR="003F161A" w:rsidRDefault="003F161A" w:rsidP="006E7DEA">
      <w:pPr>
        <w:ind w:firstLine="3402"/>
        <w:jc w:val="right"/>
        <w:rPr>
          <w:b/>
          <w:bCs/>
          <w:sz w:val="28"/>
          <w:szCs w:val="28"/>
          <w:lang w:eastAsia="ar-SA"/>
        </w:rPr>
      </w:pPr>
    </w:p>
    <w:p w:rsidR="003F161A" w:rsidRDefault="003F161A" w:rsidP="006E7DEA">
      <w:pPr>
        <w:ind w:firstLine="3402"/>
        <w:jc w:val="right"/>
        <w:rPr>
          <w:b/>
          <w:bCs/>
          <w:sz w:val="28"/>
          <w:szCs w:val="28"/>
          <w:lang w:eastAsia="ar-SA"/>
        </w:rPr>
      </w:pPr>
    </w:p>
    <w:p w:rsidR="003F161A" w:rsidRDefault="003F161A" w:rsidP="006E7DEA">
      <w:pPr>
        <w:ind w:firstLine="3402"/>
        <w:jc w:val="right"/>
        <w:rPr>
          <w:b/>
          <w:bCs/>
          <w:sz w:val="28"/>
          <w:szCs w:val="28"/>
          <w:lang w:eastAsia="ar-SA"/>
        </w:rPr>
      </w:pPr>
    </w:p>
    <w:p w:rsidR="003F161A" w:rsidRDefault="003F161A"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pPr>
    </w:p>
    <w:p w:rsidR="007A3E31" w:rsidRDefault="007A3E31" w:rsidP="007A3E31">
      <w:pPr>
        <w:rPr>
          <w:b/>
          <w:bCs/>
          <w:sz w:val="28"/>
          <w:szCs w:val="28"/>
          <w:lang w:eastAsia="ar-SA"/>
        </w:rPr>
        <w:sectPr w:rsidR="007A3E31" w:rsidSect="001A6E38">
          <w:headerReference w:type="even" r:id="rId13"/>
          <w:headerReference w:type="default" r:id="rId14"/>
          <w:footerReference w:type="even" r:id="rId15"/>
          <w:footerReference w:type="default" r:id="rId16"/>
          <w:headerReference w:type="first" r:id="rId17"/>
          <w:footerReference w:type="first" r:id="rId18"/>
          <w:pgSz w:w="11906" w:h="16838"/>
          <w:pgMar w:top="426" w:right="709" w:bottom="624" w:left="1134" w:header="567" w:footer="567" w:gutter="0"/>
          <w:cols w:space="720"/>
          <w:docGrid w:linePitch="360"/>
        </w:sectPr>
      </w:pPr>
    </w:p>
    <w:p w:rsidR="007A3E31" w:rsidRPr="007A3E31" w:rsidRDefault="007A3E31" w:rsidP="007A3E31">
      <w:pPr>
        <w:autoSpaceDE w:val="0"/>
        <w:jc w:val="center"/>
        <w:rPr>
          <w:b/>
          <w:lang w:eastAsia="uk-UA"/>
        </w:rPr>
      </w:pPr>
      <w:r w:rsidRPr="007A3E31">
        <w:rPr>
          <w:b/>
          <w:lang w:eastAsia="uk-UA"/>
        </w:rPr>
        <w:t>Перелік завдань, заходів та показників обласної (бюджетної) цільової програми</w:t>
      </w:r>
    </w:p>
    <w:p w:rsidR="007A3E31" w:rsidRPr="007A3E31" w:rsidRDefault="007A3E31" w:rsidP="007A3E31">
      <w:pPr>
        <w:autoSpaceDE w:val="0"/>
        <w:jc w:val="center"/>
        <w:rPr>
          <w:b/>
          <w:sz w:val="22"/>
          <w:szCs w:val="28"/>
          <w:lang w:eastAsia="uk-UA"/>
        </w:rPr>
      </w:pPr>
    </w:p>
    <w:p w:rsidR="007A3E31" w:rsidRPr="007A3E31" w:rsidRDefault="007A3E31" w:rsidP="007A3E31">
      <w:pPr>
        <w:spacing w:before="60" w:after="60"/>
        <w:ind w:left="-28" w:right="-6"/>
        <w:jc w:val="center"/>
        <w:rPr>
          <w:b/>
          <w:sz w:val="22"/>
          <w:szCs w:val="28"/>
        </w:rPr>
      </w:pPr>
      <w:r w:rsidRPr="007A3E31">
        <w:rPr>
          <w:b/>
          <w:sz w:val="22"/>
          <w:szCs w:val="28"/>
        </w:rPr>
        <w:t xml:space="preserve">Комплексна програма підвищення енергоефективності, енергозбереження та розвитку відновлюваної енергетики у Львівській області </w:t>
      </w:r>
    </w:p>
    <w:p w:rsidR="007A3E31" w:rsidRPr="007A3E31" w:rsidRDefault="007A3E31" w:rsidP="007A3E31">
      <w:pPr>
        <w:spacing w:before="60" w:after="60"/>
        <w:ind w:left="-28" w:right="-6"/>
        <w:jc w:val="center"/>
        <w:rPr>
          <w:b/>
          <w:sz w:val="22"/>
          <w:szCs w:val="28"/>
        </w:rPr>
      </w:pPr>
      <w:r w:rsidRPr="007A3E31">
        <w:rPr>
          <w:b/>
          <w:sz w:val="22"/>
          <w:szCs w:val="28"/>
        </w:rPr>
        <w:t>на 2021-2027 роки</w:t>
      </w:r>
    </w:p>
    <w:tbl>
      <w:tblPr>
        <w:tblW w:w="15626" w:type="dxa"/>
        <w:tblInd w:w="-5" w:type="dxa"/>
        <w:tblLayout w:type="fixed"/>
        <w:tblCellMar>
          <w:left w:w="10" w:type="dxa"/>
          <w:right w:w="10" w:type="dxa"/>
        </w:tblCellMar>
        <w:tblLook w:val="0000" w:firstRow="0" w:lastRow="0" w:firstColumn="0" w:lastColumn="0" w:noHBand="0" w:noVBand="0"/>
      </w:tblPr>
      <w:tblGrid>
        <w:gridCol w:w="520"/>
        <w:gridCol w:w="2287"/>
        <w:gridCol w:w="53"/>
        <w:gridCol w:w="2210"/>
        <w:gridCol w:w="2375"/>
        <w:gridCol w:w="1919"/>
        <w:gridCol w:w="1820"/>
        <w:gridCol w:w="2018"/>
        <w:gridCol w:w="2424"/>
      </w:tblGrid>
      <w:tr w:rsidR="007A3E31" w:rsidTr="000A23F5">
        <w:trPr>
          <w:cantSplit/>
          <w:trHeight w:val="32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spacing w:line="216" w:lineRule="auto"/>
              <w:jc w:val="center"/>
              <w:rPr>
                <w:b/>
                <w:lang w:eastAsia="uk-UA"/>
              </w:rPr>
            </w:pPr>
            <w:r>
              <w:rPr>
                <w:b/>
                <w:lang w:eastAsia="uk-UA"/>
              </w:rPr>
              <w:t>№ з/п</w:t>
            </w:r>
          </w:p>
        </w:tc>
        <w:tc>
          <w:tcPr>
            <w:tcW w:w="23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spacing w:line="216" w:lineRule="auto"/>
              <w:jc w:val="center"/>
              <w:rPr>
                <w:b/>
                <w:lang w:eastAsia="uk-UA"/>
              </w:rPr>
            </w:pPr>
            <w:r>
              <w:rPr>
                <w:b/>
                <w:lang w:eastAsia="uk-UA"/>
              </w:rPr>
              <w:t>Назва завдання</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spacing w:line="216" w:lineRule="auto"/>
              <w:jc w:val="center"/>
              <w:rPr>
                <w:b/>
                <w:lang w:eastAsia="uk-UA"/>
              </w:rPr>
            </w:pPr>
            <w:r>
              <w:rPr>
                <w:b/>
                <w:lang w:eastAsia="uk-UA"/>
              </w:rPr>
              <w:t>Перелік заходів завдання</w:t>
            </w:r>
          </w:p>
        </w:tc>
        <w:tc>
          <w:tcPr>
            <w:tcW w:w="2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spacing w:line="192" w:lineRule="auto"/>
              <w:jc w:val="center"/>
              <w:rPr>
                <w:b/>
                <w:lang w:eastAsia="uk-UA"/>
              </w:rPr>
            </w:pPr>
            <w:r>
              <w:rPr>
                <w:b/>
                <w:lang w:eastAsia="uk-UA"/>
              </w:rPr>
              <w:t>Показники виконання заходу, один. виміру</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spacing w:line="192" w:lineRule="auto"/>
              <w:jc w:val="center"/>
              <w:rPr>
                <w:b/>
                <w:lang w:eastAsia="uk-UA"/>
              </w:rPr>
            </w:pPr>
            <w:r>
              <w:rPr>
                <w:b/>
                <w:lang w:eastAsia="uk-UA"/>
              </w:rPr>
              <w:t>Виконавець заходу, показника</w:t>
            </w: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spacing w:line="216" w:lineRule="auto"/>
              <w:jc w:val="center"/>
              <w:rPr>
                <w:b/>
                <w:lang w:eastAsia="uk-UA"/>
              </w:rPr>
            </w:pPr>
            <w:r>
              <w:rPr>
                <w:b/>
                <w:lang w:eastAsia="uk-UA"/>
              </w:rPr>
              <w:t>Фінансування</w:t>
            </w:r>
          </w:p>
        </w:tc>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spacing w:line="216" w:lineRule="auto"/>
              <w:jc w:val="center"/>
              <w:rPr>
                <w:b/>
                <w:lang w:eastAsia="uk-UA"/>
              </w:rPr>
            </w:pPr>
            <w:r>
              <w:rPr>
                <w:b/>
                <w:lang w:eastAsia="uk-UA"/>
              </w:rPr>
              <w:t>Очікуваний результат</w:t>
            </w:r>
          </w:p>
        </w:tc>
      </w:tr>
      <w:tr w:rsidR="007A3E31" w:rsidTr="000A23F5">
        <w:trPr>
          <w:cantSplit/>
          <w:trHeight w:val="283"/>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jc w:val="center"/>
              <w:rPr>
                <w:b/>
                <w:lang w:eastAsia="uk-UA"/>
              </w:rPr>
            </w:pPr>
          </w:p>
        </w:tc>
        <w:tc>
          <w:tcPr>
            <w:tcW w:w="23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jc w:val="center"/>
              <w:rPr>
                <w:b/>
                <w:lang w:eastAsia="uk-UA"/>
              </w:rPr>
            </w:pP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jc w:val="center"/>
              <w:rPr>
                <w:b/>
                <w:lang w:eastAsia="uk-UA"/>
              </w:rPr>
            </w:pPr>
          </w:p>
        </w:tc>
        <w:tc>
          <w:tcPr>
            <w:tcW w:w="2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jc w:val="center"/>
              <w:rPr>
                <w:b/>
                <w:lang w:eastAsia="uk-UA"/>
              </w:rPr>
            </w:pP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jc w:val="center"/>
              <w:rPr>
                <w:b/>
                <w:lang w:eastAsia="uk-UA"/>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jc w:val="center"/>
              <w:rPr>
                <w:b/>
                <w:lang w:eastAsia="uk-UA"/>
              </w:rPr>
            </w:pPr>
            <w:r>
              <w:rPr>
                <w:b/>
                <w:lang w:eastAsia="uk-UA"/>
              </w:rPr>
              <w:t>Джерела*</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ind w:left="-110" w:right="-108"/>
              <w:jc w:val="center"/>
              <w:rPr>
                <w:b/>
                <w:lang w:eastAsia="uk-UA"/>
              </w:rPr>
            </w:pPr>
            <w:r>
              <w:rPr>
                <w:b/>
                <w:lang w:eastAsia="uk-UA"/>
              </w:rPr>
              <w:t>Обсяги, тис. грн.</w:t>
            </w: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jc w:val="center"/>
              <w:rPr>
                <w:b/>
                <w:lang w:eastAsia="uk-UA"/>
              </w:rPr>
            </w:pPr>
          </w:p>
        </w:tc>
      </w:tr>
      <w:tr w:rsidR="007A3E31" w:rsidTr="000A23F5">
        <w:trPr>
          <w:cantSplit/>
        </w:trPr>
        <w:tc>
          <w:tcPr>
            <w:tcW w:w="1562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pPr>
            <w:r>
              <w:rPr>
                <w:b/>
                <w:lang w:eastAsia="uk-UA"/>
              </w:rPr>
              <w:t>2021 рік</w:t>
            </w:r>
          </w:p>
        </w:tc>
      </w:tr>
      <w:tr w:rsidR="007A3E31" w:rsidTr="000A23F5">
        <w:trPr>
          <w:cantSplit/>
          <w:trHeight w:val="459"/>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r>
              <w:rPr>
                <w:b/>
                <w:lang w:eastAsia="uk-UA"/>
              </w:rPr>
              <w:t>1.</w:t>
            </w:r>
          </w:p>
        </w:tc>
        <w:tc>
          <w:tcPr>
            <w:tcW w:w="22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E35A8E" w:rsidRDefault="007A3E31" w:rsidP="000A23F5">
            <w:pPr>
              <w:autoSpaceDE w:val="0"/>
              <w:jc w:val="center"/>
              <w:rPr>
                <w:b/>
                <w:sz w:val="22"/>
                <w:szCs w:val="22"/>
                <w:lang w:eastAsia="uk-UA"/>
              </w:rPr>
            </w:pPr>
            <w:r w:rsidRPr="00E35A8E">
              <w:rPr>
                <w:b/>
                <w:sz w:val="22"/>
                <w:szCs w:val="22"/>
                <w:lang w:eastAsia="uk-UA"/>
              </w:rPr>
              <w:t>Завдання 1</w:t>
            </w:r>
          </w:p>
          <w:p w:rsidR="007A3E31" w:rsidRPr="00E35A8E" w:rsidRDefault="007A3E31" w:rsidP="000A23F5">
            <w:pPr>
              <w:autoSpaceDE w:val="0"/>
              <w:jc w:val="center"/>
              <w:rPr>
                <w:b/>
                <w:sz w:val="22"/>
                <w:szCs w:val="22"/>
              </w:rPr>
            </w:pPr>
          </w:p>
          <w:p w:rsidR="007A3E31" w:rsidRPr="00E35A8E" w:rsidRDefault="007A3E31" w:rsidP="000A23F5">
            <w:pPr>
              <w:autoSpaceDE w:val="0"/>
              <w:jc w:val="center"/>
              <w:rPr>
                <w:b/>
                <w:i/>
                <w:sz w:val="22"/>
                <w:szCs w:val="22"/>
                <w:lang w:eastAsia="uk-UA"/>
              </w:rPr>
            </w:pPr>
            <w:r w:rsidRPr="00E35A8E">
              <w:rPr>
                <w:b/>
                <w:sz w:val="22"/>
                <w:szCs w:val="22"/>
              </w:rPr>
              <w:t>Підвищення енергоефективності та впровадження джерел відновлюваної енергії в житловому фонді</w:t>
            </w:r>
          </w:p>
        </w:tc>
        <w:tc>
          <w:tcPr>
            <w:tcW w:w="2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E35A8E" w:rsidRDefault="007A3E31" w:rsidP="000A23F5">
            <w:pPr>
              <w:autoSpaceDE w:val="0"/>
              <w:jc w:val="center"/>
              <w:rPr>
                <w:b/>
                <w:sz w:val="22"/>
                <w:szCs w:val="22"/>
                <w:lang w:eastAsia="uk-UA"/>
              </w:rPr>
            </w:pPr>
            <w:r w:rsidRPr="00E35A8E">
              <w:rPr>
                <w:b/>
                <w:sz w:val="22"/>
                <w:szCs w:val="22"/>
                <w:lang w:eastAsia="uk-UA"/>
              </w:rPr>
              <w:t>Захід 1</w:t>
            </w:r>
          </w:p>
          <w:p w:rsidR="007A3E31" w:rsidRPr="00E35A8E" w:rsidRDefault="007A3E31" w:rsidP="000A23F5">
            <w:pPr>
              <w:autoSpaceDE w:val="0"/>
              <w:jc w:val="center"/>
              <w:rPr>
                <w:b/>
                <w:sz w:val="22"/>
                <w:szCs w:val="22"/>
                <w:lang w:eastAsia="uk-UA"/>
              </w:rPr>
            </w:pPr>
            <w:r w:rsidRPr="00E35A8E">
              <w:rPr>
                <w:sz w:val="22"/>
                <w:szCs w:val="22"/>
              </w:rPr>
              <w:t>Відшкодування відсоткової ставки за кредитами, отриманими фізичними особами на впровадження заходів з енергозбереження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E35A8E" w:rsidRDefault="007A3E31" w:rsidP="000A23F5">
            <w:pPr>
              <w:autoSpaceDE w:val="0"/>
              <w:rPr>
                <w:b/>
                <w:i/>
                <w:sz w:val="22"/>
                <w:szCs w:val="22"/>
                <w:lang w:eastAsia="uk-UA"/>
              </w:rPr>
            </w:pPr>
            <w:r w:rsidRPr="00E35A8E">
              <w:rPr>
                <w:b/>
                <w:i/>
                <w:sz w:val="22"/>
                <w:szCs w:val="22"/>
                <w:lang w:eastAsia="uk-UA"/>
              </w:rPr>
              <w:t>затрат</w:t>
            </w:r>
          </w:p>
          <w:p w:rsidR="007A3E31" w:rsidRPr="00E35A8E" w:rsidRDefault="007A3E31" w:rsidP="000A23F5">
            <w:pPr>
              <w:autoSpaceDE w:val="0"/>
              <w:rPr>
                <w:sz w:val="22"/>
                <w:szCs w:val="22"/>
                <w:lang w:eastAsia="uk-UA"/>
              </w:rPr>
            </w:pPr>
            <w:r w:rsidRPr="00E35A8E">
              <w:rPr>
                <w:sz w:val="22"/>
                <w:szCs w:val="22"/>
                <w:lang w:eastAsia="uk-UA"/>
              </w:rPr>
              <w:t>Обсяги видатків пов’язаних  із відшкодуванням відсотків для населення</w:t>
            </w:r>
          </w:p>
          <w:p w:rsidR="007A3E31" w:rsidRPr="00E35A8E" w:rsidRDefault="007A3E31" w:rsidP="000A23F5">
            <w:pPr>
              <w:autoSpaceDE w:val="0"/>
              <w:rPr>
                <w:sz w:val="22"/>
                <w:szCs w:val="22"/>
              </w:rPr>
            </w:pPr>
            <w:r w:rsidRPr="00E35A8E">
              <w:rPr>
                <w:b/>
                <w:sz w:val="22"/>
                <w:szCs w:val="22"/>
                <w:lang w:eastAsia="uk-UA"/>
              </w:rPr>
              <w:t>11 000 тис. грн.</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Pr="00D73497" w:rsidRDefault="007A3E31" w:rsidP="000A23F5">
            <w:pPr>
              <w:autoSpaceDE w:val="0"/>
              <w:jc w:val="center"/>
              <w:rPr>
                <w:b/>
                <w:sz w:val="20"/>
                <w:szCs w:val="20"/>
                <w:lang w:eastAsia="uk-UA"/>
              </w:rPr>
            </w:pPr>
            <w:r w:rsidRPr="00D73497">
              <w:rPr>
                <w:b/>
                <w:sz w:val="20"/>
                <w:szCs w:val="20"/>
                <w:lang w:eastAsia="uk-UA"/>
              </w:rPr>
              <w:t>Департамент паливно-енергетичного комплексу та енергозбереження облдержадміністрації</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Pr="00E35A8E" w:rsidRDefault="007A3E31" w:rsidP="000A23F5">
            <w:pPr>
              <w:autoSpaceDE w:val="0"/>
              <w:jc w:val="center"/>
              <w:rPr>
                <w:b/>
                <w:sz w:val="22"/>
                <w:szCs w:val="22"/>
                <w:lang w:eastAsia="uk-UA"/>
              </w:rPr>
            </w:pPr>
            <w:r w:rsidRPr="00E35A8E">
              <w:rPr>
                <w:b/>
                <w:sz w:val="22"/>
                <w:szCs w:val="22"/>
                <w:lang w:eastAsia="uk-UA"/>
              </w:rPr>
              <w:t>Обласний бюджет</w:t>
            </w:r>
          </w:p>
          <w:p w:rsidR="007A3E31" w:rsidRPr="00E35A8E" w:rsidRDefault="007A3E31" w:rsidP="000A23F5">
            <w:pPr>
              <w:autoSpaceDE w:val="0"/>
              <w:jc w:val="center"/>
              <w:rPr>
                <w:b/>
                <w:sz w:val="22"/>
                <w:szCs w:val="22"/>
                <w:lang w:eastAsia="uk-UA"/>
              </w:rPr>
            </w:pP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Pr="00E35A8E" w:rsidRDefault="007A3E31" w:rsidP="000A23F5">
            <w:pPr>
              <w:autoSpaceDE w:val="0"/>
              <w:jc w:val="center"/>
              <w:rPr>
                <w:b/>
                <w:sz w:val="22"/>
                <w:szCs w:val="22"/>
                <w:lang w:eastAsia="uk-UA"/>
              </w:rPr>
            </w:pPr>
            <w:r w:rsidRPr="00E35A8E">
              <w:rPr>
                <w:b/>
                <w:sz w:val="22"/>
                <w:szCs w:val="22"/>
                <w:lang w:eastAsia="uk-UA"/>
              </w:rPr>
              <w:t>11 000</w:t>
            </w:r>
          </w:p>
        </w:tc>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E35A8E" w:rsidRDefault="007A3E31" w:rsidP="000A23F5">
            <w:pPr>
              <w:autoSpaceDE w:val="0"/>
              <w:rPr>
                <w:sz w:val="22"/>
                <w:szCs w:val="22"/>
              </w:rPr>
            </w:pPr>
            <w:r w:rsidRPr="00E35A8E">
              <w:rPr>
                <w:sz w:val="22"/>
                <w:szCs w:val="22"/>
                <w:lang w:eastAsia="uk-UA"/>
              </w:rPr>
              <w:t>Сприяння в реалізації населенням області енергоефективних заходів з метою зменшення обсягів споживання енергоресурсів</w:t>
            </w:r>
          </w:p>
        </w:tc>
      </w:tr>
      <w:tr w:rsidR="007A3E31" w:rsidTr="000A23F5">
        <w:trPr>
          <w:cantSplit/>
          <w:trHeight w:val="733"/>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E35A8E" w:rsidRDefault="007A3E31" w:rsidP="000A23F5">
            <w:pPr>
              <w:autoSpaceDE w:val="0"/>
              <w:rPr>
                <w:b/>
                <w:i/>
                <w:sz w:val="22"/>
                <w:szCs w:val="22"/>
                <w:lang w:eastAsia="uk-UA"/>
              </w:rPr>
            </w:pPr>
            <w:r w:rsidRPr="00E35A8E">
              <w:rPr>
                <w:b/>
                <w:i/>
                <w:sz w:val="22"/>
                <w:szCs w:val="22"/>
                <w:lang w:eastAsia="uk-UA"/>
              </w:rPr>
              <w:t>продукту</w:t>
            </w:r>
          </w:p>
          <w:p w:rsidR="007A3E31" w:rsidRPr="00E35A8E" w:rsidRDefault="007A3E31" w:rsidP="000A23F5">
            <w:pPr>
              <w:autoSpaceDE w:val="0"/>
              <w:rPr>
                <w:sz w:val="22"/>
                <w:szCs w:val="22"/>
                <w:lang w:eastAsia="uk-UA"/>
              </w:rPr>
            </w:pPr>
            <w:r w:rsidRPr="00E35A8E">
              <w:rPr>
                <w:sz w:val="22"/>
                <w:szCs w:val="22"/>
                <w:lang w:eastAsia="uk-UA"/>
              </w:rPr>
              <w:t>Кількість осіб, яким видано кредити на енергозберігаючі заходи</w:t>
            </w:r>
          </w:p>
          <w:p w:rsidR="007A3E31" w:rsidRPr="00E35A8E" w:rsidRDefault="007A3E31" w:rsidP="000A23F5">
            <w:pPr>
              <w:autoSpaceDE w:val="0"/>
              <w:rPr>
                <w:sz w:val="22"/>
                <w:szCs w:val="22"/>
              </w:rPr>
            </w:pPr>
            <w:r w:rsidRPr="00E35A8E">
              <w:rPr>
                <w:b/>
                <w:sz w:val="22"/>
                <w:szCs w:val="22"/>
                <w:lang w:eastAsia="uk-UA"/>
              </w:rPr>
              <w:t>3500 осіб</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lang w:eastAsia="uk-UA"/>
              </w:rPr>
            </w:pPr>
          </w:p>
        </w:tc>
      </w:tr>
      <w:tr w:rsidR="007A3E31" w:rsidTr="000A23F5">
        <w:trPr>
          <w:cantSplit/>
          <w:trHeight w:val="736"/>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E35A8E" w:rsidRDefault="007A3E31" w:rsidP="000A23F5">
            <w:pPr>
              <w:autoSpaceDE w:val="0"/>
              <w:rPr>
                <w:b/>
                <w:i/>
                <w:sz w:val="22"/>
                <w:szCs w:val="22"/>
                <w:lang w:eastAsia="uk-UA"/>
              </w:rPr>
            </w:pPr>
            <w:r w:rsidRPr="00E35A8E">
              <w:rPr>
                <w:b/>
                <w:i/>
                <w:sz w:val="22"/>
                <w:szCs w:val="22"/>
                <w:lang w:eastAsia="uk-UA"/>
              </w:rPr>
              <w:t>ефективності</w:t>
            </w:r>
          </w:p>
          <w:p w:rsidR="007A3E31" w:rsidRPr="00E35A8E" w:rsidRDefault="007A3E31" w:rsidP="000A23F5">
            <w:pPr>
              <w:autoSpaceDE w:val="0"/>
              <w:rPr>
                <w:sz w:val="22"/>
                <w:szCs w:val="22"/>
                <w:lang w:eastAsia="uk-UA"/>
              </w:rPr>
            </w:pPr>
            <w:r w:rsidRPr="00E35A8E">
              <w:rPr>
                <w:sz w:val="22"/>
                <w:szCs w:val="22"/>
                <w:lang w:eastAsia="uk-UA"/>
              </w:rPr>
              <w:t>Середній розмір компенсації на одну особу</w:t>
            </w:r>
          </w:p>
          <w:p w:rsidR="007A3E31" w:rsidRPr="00E35A8E" w:rsidRDefault="007A3E31" w:rsidP="000A23F5">
            <w:pPr>
              <w:autoSpaceDE w:val="0"/>
              <w:rPr>
                <w:sz w:val="22"/>
                <w:szCs w:val="22"/>
              </w:rPr>
            </w:pPr>
            <w:r>
              <w:rPr>
                <w:b/>
                <w:sz w:val="22"/>
                <w:szCs w:val="22"/>
                <w:lang w:eastAsia="uk-UA"/>
              </w:rPr>
              <w:t>3850</w:t>
            </w:r>
            <w:r w:rsidRPr="00E35A8E">
              <w:rPr>
                <w:b/>
                <w:sz w:val="22"/>
                <w:szCs w:val="22"/>
                <w:lang w:eastAsia="uk-UA"/>
              </w:rPr>
              <w:t xml:space="preserve"> грн</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lang w:eastAsia="uk-UA"/>
              </w:rPr>
            </w:pPr>
          </w:p>
        </w:tc>
      </w:tr>
      <w:tr w:rsidR="007A3E31" w:rsidTr="000A23F5">
        <w:trPr>
          <w:cantSplit/>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E35A8E" w:rsidRDefault="007A3E31" w:rsidP="000A23F5">
            <w:pPr>
              <w:autoSpaceDE w:val="0"/>
              <w:rPr>
                <w:b/>
                <w:i/>
                <w:sz w:val="22"/>
                <w:szCs w:val="22"/>
                <w:lang w:eastAsia="uk-UA"/>
              </w:rPr>
            </w:pPr>
            <w:r w:rsidRPr="00E35A8E">
              <w:rPr>
                <w:b/>
                <w:i/>
                <w:sz w:val="22"/>
                <w:szCs w:val="22"/>
                <w:lang w:eastAsia="uk-UA"/>
              </w:rPr>
              <w:t>якості</w:t>
            </w:r>
          </w:p>
          <w:p w:rsidR="007A3E31" w:rsidRPr="00E35A8E" w:rsidRDefault="007A3E31" w:rsidP="000A23F5">
            <w:pPr>
              <w:autoSpaceDE w:val="0"/>
              <w:rPr>
                <w:sz w:val="22"/>
                <w:szCs w:val="22"/>
                <w:lang w:eastAsia="uk-UA"/>
              </w:rPr>
            </w:pPr>
            <w:r w:rsidRPr="00E35A8E">
              <w:rPr>
                <w:sz w:val="22"/>
                <w:szCs w:val="22"/>
                <w:lang w:eastAsia="uk-UA"/>
              </w:rPr>
              <w:t>Динаміка кількості виданих кредитів на енергозберігаючі заходи для населення в порівнянні з попереднім</w:t>
            </w:r>
            <w:r>
              <w:rPr>
                <w:sz w:val="22"/>
                <w:szCs w:val="22"/>
                <w:lang w:eastAsia="uk-UA"/>
              </w:rPr>
              <w:t xml:space="preserve"> </w:t>
            </w:r>
            <w:r w:rsidRPr="00E35A8E">
              <w:rPr>
                <w:sz w:val="22"/>
                <w:szCs w:val="22"/>
                <w:lang w:eastAsia="uk-UA"/>
              </w:rPr>
              <w:t>роком</w:t>
            </w:r>
          </w:p>
          <w:p w:rsidR="007A3E31" w:rsidRPr="00E35A8E" w:rsidRDefault="007A3E31" w:rsidP="000A23F5">
            <w:pPr>
              <w:autoSpaceDE w:val="0"/>
              <w:rPr>
                <w:sz w:val="22"/>
                <w:szCs w:val="22"/>
              </w:rPr>
            </w:pPr>
            <w:r>
              <w:rPr>
                <w:b/>
                <w:sz w:val="22"/>
                <w:szCs w:val="22"/>
                <w:lang w:eastAsia="uk-UA"/>
              </w:rPr>
              <w:t>+</w:t>
            </w:r>
            <w:r w:rsidRPr="00E96D14">
              <w:rPr>
                <w:b/>
                <w:sz w:val="22"/>
                <w:szCs w:val="22"/>
                <w:lang w:eastAsia="uk-UA"/>
              </w:rPr>
              <w:t>15%</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lang w:eastAsia="uk-UA"/>
              </w:rPr>
            </w:pPr>
          </w:p>
        </w:tc>
      </w:tr>
      <w:tr w:rsidR="007A3E31" w:rsidTr="000A23F5">
        <w:trPr>
          <w:cantSplit/>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7F301D" w:rsidRDefault="007A3E31" w:rsidP="000A23F5">
            <w:pPr>
              <w:autoSpaceDE w:val="0"/>
              <w:jc w:val="center"/>
              <w:rPr>
                <w:b/>
                <w:sz w:val="22"/>
                <w:szCs w:val="22"/>
                <w:lang w:eastAsia="uk-UA"/>
              </w:rPr>
            </w:pPr>
            <w:r w:rsidRPr="007F301D">
              <w:rPr>
                <w:b/>
                <w:sz w:val="22"/>
                <w:szCs w:val="22"/>
                <w:lang w:eastAsia="uk-UA"/>
              </w:rPr>
              <w:t>Захід 2</w:t>
            </w:r>
          </w:p>
          <w:p w:rsidR="007A3E31" w:rsidRPr="007F301D" w:rsidRDefault="007A3E31" w:rsidP="000A23F5">
            <w:pPr>
              <w:autoSpaceDE w:val="0"/>
              <w:jc w:val="center"/>
              <w:rPr>
                <w:sz w:val="22"/>
                <w:szCs w:val="22"/>
                <w:lang w:eastAsia="uk-UA"/>
              </w:rPr>
            </w:pPr>
            <w:r w:rsidRPr="007F301D">
              <w:rPr>
                <w:sz w:val="22"/>
                <w:szCs w:val="22"/>
                <w:lang w:eastAsia="uk-UA"/>
              </w:rPr>
              <w:t>Відшкодування відсотків за кредитами  протягом перших 12 місяців користування кредитом, за умови участі у Програмах</w:t>
            </w:r>
          </w:p>
          <w:p w:rsidR="007A3E31" w:rsidRDefault="007A3E31" w:rsidP="000A23F5">
            <w:pPr>
              <w:autoSpaceDE w:val="0"/>
              <w:jc w:val="center"/>
              <w:rPr>
                <w:b/>
                <w:lang w:eastAsia="uk-UA"/>
              </w:rPr>
            </w:pPr>
            <w:r w:rsidRPr="007F301D">
              <w:rPr>
                <w:sz w:val="22"/>
                <w:szCs w:val="22"/>
                <w:lang w:eastAsia="uk-UA"/>
              </w:rPr>
              <w:t>ДУ " Фонд енергоефективності"</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D73497" w:rsidRDefault="007A3E31" w:rsidP="000A23F5">
            <w:pPr>
              <w:autoSpaceDE w:val="0"/>
              <w:rPr>
                <w:b/>
                <w:i/>
                <w:sz w:val="22"/>
                <w:szCs w:val="22"/>
                <w:lang w:eastAsia="uk-UA"/>
              </w:rPr>
            </w:pPr>
            <w:r w:rsidRPr="00D73497">
              <w:rPr>
                <w:b/>
                <w:i/>
                <w:sz w:val="22"/>
                <w:szCs w:val="22"/>
                <w:lang w:eastAsia="uk-UA"/>
              </w:rPr>
              <w:t>затрат</w:t>
            </w:r>
          </w:p>
          <w:p w:rsidR="007A3E31" w:rsidRPr="00D73497" w:rsidRDefault="007A3E31" w:rsidP="000A23F5">
            <w:pPr>
              <w:autoSpaceDE w:val="0"/>
              <w:rPr>
                <w:sz w:val="22"/>
                <w:szCs w:val="22"/>
                <w:lang w:eastAsia="uk-UA"/>
              </w:rPr>
            </w:pPr>
            <w:r w:rsidRPr="00D73497">
              <w:rPr>
                <w:sz w:val="22"/>
                <w:szCs w:val="22"/>
                <w:lang w:eastAsia="uk-UA"/>
              </w:rPr>
              <w:t>Обсяги видатків пов’язаних із відшкодуванням відсотків для ОСББ</w:t>
            </w:r>
          </w:p>
          <w:p w:rsidR="007A3E31" w:rsidRPr="00D73497" w:rsidRDefault="007A3E31" w:rsidP="000A23F5">
            <w:pPr>
              <w:autoSpaceDE w:val="0"/>
              <w:rPr>
                <w:sz w:val="22"/>
                <w:szCs w:val="22"/>
              </w:rPr>
            </w:pPr>
            <w:r w:rsidRPr="00D73497">
              <w:rPr>
                <w:b/>
                <w:sz w:val="22"/>
                <w:szCs w:val="22"/>
                <w:lang w:eastAsia="uk-UA"/>
              </w:rPr>
              <w:t>2 000 тис. грн.</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Pr="00C2710B" w:rsidRDefault="007A3E31" w:rsidP="000A23F5">
            <w:pPr>
              <w:autoSpaceDE w:val="0"/>
              <w:jc w:val="center"/>
              <w:rPr>
                <w:b/>
                <w:lang w:eastAsia="uk-UA"/>
              </w:rPr>
            </w:pPr>
            <w:r>
              <w:rPr>
                <w:b/>
                <w:lang w:eastAsia="uk-UA"/>
              </w:rPr>
              <w:t>2 000</w:t>
            </w:r>
          </w:p>
        </w:tc>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FF240D" w:rsidRDefault="007A3E31" w:rsidP="000A23F5">
            <w:pPr>
              <w:jc w:val="center"/>
              <w:rPr>
                <w:sz w:val="28"/>
                <w:szCs w:val="28"/>
              </w:rPr>
            </w:pPr>
            <w:r w:rsidRPr="00FF240D">
              <w:rPr>
                <w:lang w:eastAsia="uk-UA"/>
              </w:rPr>
              <w:t>Підвищення енергоефективності</w:t>
            </w:r>
            <w:r>
              <w:rPr>
                <w:lang w:eastAsia="uk-UA"/>
              </w:rPr>
              <w:t xml:space="preserve"> </w:t>
            </w:r>
            <w:r w:rsidRPr="00FF240D">
              <w:rPr>
                <w:lang w:eastAsia="uk-UA"/>
              </w:rPr>
              <w:t>будівель житлового фонду області.</w:t>
            </w:r>
          </w:p>
        </w:tc>
      </w:tr>
      <w:tr w:rsidR="007A3E31" w:rsidTr="000A23F5">
        <w:trPr>
          <w:cantSplit/>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D73497" w:rsidRDefault="007A3E31" w:rsidP="000A23F5">
            <w:pPr>
              <w:autoSpaceDE w:val="0"/>
              <w:rPr>
                <w:b/>
                <w:i/>
                <w:sz w:val="22"/>
                <w:szCs w:val="22"/>
                <w:lang w:eastAsia="uk-UA"/>
              </w:rPr>
            </w:pPr>
            <w:r w:rsidRPr="00D73497">
              <w:rPr>
                <w:b/>
                <w:i/>
                <w:sz w:val="22"/>
                <w:szCs w:val="22"/>
                <w:lang w:eastAsia="uk-UA"/>
              </w:rPr>
              <w:t>продукту</w:t>
            </w:r>
          </w:p>
          <w:p w:rsidR="007A3E31" w:rsidRPr="00D73497" w:rsidRDefault="007A3E31" w:rsidP="000A23F5">
            <w:pPr>
              <w:autoSpaceDE w:val="0"/>
              <w:rPr>
                <w:sz w:val="22"/>
                <w:szCs w:val="22"/>
                <w:lang w:eastAsia="uk-UA"/>
              </w:rPr>
            </w:pPr>
            <w:r w:rsidRPr="00D73497">
              <w:rPr>
                <w:sz w:val="22"/>
                <w:szCs w:val="22"/>
                <w:lang w:eastAsia="uk-UA"/>
              </w:rPr>
              <w:t>Кількість ОСББ, яким видано кредити на енергозберігаючі заходи</w:t>
            </w:r>
          </w:p>
          <w:p w:rsidR="007A3E31" w:rsidRPr="00D73497" w:rsidRDefault="007A3E31" w:rsidP="000A23F5">
            <w:pPr>
              <w:autoSpaceDE w:val="0"/>
              <w:rPr>
                <w:b/>
                <w:sz w:val="22"/>
                <w:szCs w:val="22"/>
                <w:lang w:eastAsia="uk-UA"/>
              </w:rPr>
            </w:pPr>
            <w:r w:rsidRPr="00D73497">
              <w:rPr>
                <w:b/>
                <w:sz w:val="22"/>
                <w:szCs w:val="22"/>
                <w:lang w:eastAsia="uk-UA"/>
              </w:rPr>
              <w:t>10</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lang w:eastAsia="uk-UA"/>
              </w:rPr>
            </w:pPr>
          </w:p>
        </w:tc>
      </w:tr>
      <w:tr w:rsidR="007A3E31" w:rsidTr="000A23F5">
        <w:trPr>
          <w:cantSplit/>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D73497" w:rsidRDefault="007A3E31" w:rsidP="000A23F5">
            <w:pPr>
              <w:autoSpaceDE w:val="0"/>
              <w:rPr>
                <w:b/>
                <w:i/>
                <w:sz w:val="22"/>
                <w:szCs w:val="22"/>
                <w:lang w:eastAsia="uk-UA"/>
              </w:rPr>
            </w:pPr>
            <w:r w:rsidRPr="00D73497">
              <w:rPr>
                <w:b/>
                <w:i/>
                <w:sz w:val="22"/>
                <w:szCs w:val="22"/>
                <w:lang w:eastAsia="uk-UA"/>
              </w:rPr>
              <w:t>ефективності</w:t>
            </w:r>
          </w:p>
          <w:p w:rsidR="007A3E31" w:rsidRPr="00D73497" w:rsidRDefault="007A3E31" w:rsidP="000A23F5">
            <w:pPr>
              <w:autoSpaceDE w:val="0"/>
              <w:rPr>
                <w:sz w:val="22"/>
                <w:szCs w:val="22"/>
                <w:lang w:eastAsia="uk-UA"/>
              </w:rPr>
            </w:pPr>
            <w:r w:rsidRPr="00D73497">
              <w:rPr>
                <w:sz w:val="22"/>
                <w:szCs w:val="22"/>
                <w:lang w:eastAsia="uk-UA"/>
              </w:rPr>
              <w:t>Середній розмір кредиту на одне ОСББ</w:t>
            </w:r>
          </w:p>
          <w:p w:rsidR="007A3E31" w:rsidRPr="00D73497" w:rsidRDefault="007A3E31" w:rsidP="000A23F5">
            <w:pPr>
              <w:autoSpaceDE w:val="0"/>
              <w:rPr>
                <w:sz w:val="22"/>
                <w:szCs w:val="22"/>
              </w:rPr>
            </w:pPr>
            <w:r w:rsidRPr="00D73497">
              <w:rPr>
                <w:b/>
                <w:sz w:val="22"/>
                <w:szCs w:val="22"/>
                <w:lang w:eastAsia="uk-UA"/>
              </w:rPr>
              <w:t>200 тис. грн.</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lang w:eastAsia="uk-UA"/>
              </w:rPr>
            </w:pPr>
          </w:p>
        </w:tc>
      </w:tr>
      <w:tr w:rsidR="007A3E31" w:rsidTr="000A23F5">
        <w:trPr>
          <w:cantSplit/>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D73497" w:rsidRDefault="007A3E31" w:rsidP="000A23F5">
            <w:pPr>
              <w:autoSpaceDE w:val="0"/>
              <w:rPr>
                <w:b/>
                <w:i/>
                <w:sz w:val="22"/>
                <w:szCs w:val="22"/>
                <w:lang w:eastAsia="uk-UA"/>
              </w:rPr>
            </w:pPr>
            <w:r w:rsidRPr="00D73497">
              <w:rPr>
                <w:b/>
                <w:i/>
                <w:sz w:val="22"/>
                <w:szCs w:val="22"/>
                <w:lang w:eastAsia="uk-UA"/>
              </w:rPr>
              <w:t>якості</w:t>
            </w:r>
          </w:p>
          <w:p w:rsidR="007A3E31" w:rsidRPr="00D73497" w:rsidRDefault="007A3E31" w:rsidP="000A23F5">
            <w:pPr>
              <w:autoSpaceDE w:val="0"/>
              <w:rPr>
                <w:sz w:val="22"/>
                <w:szCs w:val="22"/>
                <w:lang w:eastAsia="uk-UA"/>
              </w:rPr>
            </w:pPr>
            <w:r w:rsidRPr="00D73497">
              <w:rPr>
                <w:sz w:val="22"/>
                <w:szCs w:val="22"/>
                <w:lang w:eastAsia="uk-UA"/>
              </w:rPr>
              <w:t>Динаміка кількості виданих кредитів на енергозберігаючі заходи для ОСББ в порівнянні з попереднім роком</w:t>
            </w:r>
          </w:p>
          <w:p w:rsidR="007A3E31" w:rsidRPr="00D73497" w:rsidRDefault="007A3E31" w:rsidP="000A23F5">
            <w:pPr>
              <w:autoSpaceDE w:val="0"/>
              <w:rPr>
                <w:b/>
                <w:sz w:val="22"/>
                <w:szCs w:val="22"/>
                <w:lang w:eastAsia="uk-UA"/>
              </w:rPr>
            </w:pPr>
            <w:r>
              <w:rPr>
                <w:b/>
                <w:sz w:val="22"/>
                <w:szCs w:val="22"/>
                <w:lang w:eastAsia="uk-UA"/>
              </w:rPr>
              <w:t>+40</w:t>
            </w:r>
            <w:r w:rsidRPr="00D73497">
              <w:rPr>
                <w:b/>
                <w:sz w:val="22"/>
                <w:szCs w:val="22"/>
                <w:lang w:eastAsia="uk-UA"/>
              </w:rPr>
              <w:t>%</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lang w:eastAsia="uk-UA"/>
              </w:rPr>
            </w:pPr>
          </w:p>
        </w:tc>
      </w:tr>
      <w:tr w:rsidR="007A3E31" w:rsidTr="000A23F5">
        <w:trPr>
          <w:cantSplit/>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r>
              <w:rPr>
                <w:b/>
                <w:lang w:eastAsia="uk-UA"/>
              </w:rPr>
              <w:t>Захід 3</w:t>
            </w:r>
          </w:p>
          <w:p w:rsidR="007A3E31" w:rsidRPr="00D65C9F" w:rsidRDefault="007A3E31" w:rsidP="000A23F5">
            <w:pPr>
              <w:autoSpaceDE w:val="0"/>
              <w:jc w:val="center"/>
              <w:rPr>
                <w:sz w:val="22"/>
                <w:szCs w:val="22"/>
                <w:lang w:eastAsia="uk-UA"/>
              </w:rPr>
            </w:pPr>
            <w:r w:rsidRPr="00D65C9F">
              <w:rPr>
                <w:sz w:val="22"/>
                <w:szCs w:val="22"/>
                <w:lang w:eastAsia="uk-UA"/>
              </w:rPr>
              <w:t>Відшкодування частини тіла кредиту, залученого фізичними особами на встановлення обладнання та систем, що використовують відновлювані джерела енергії</w:t>
            </w:r>
          </w:p>
          <w:p w:rsidR="007A3E31" w:rsidRDefault="007A3E31" w:rsidP="000A23F5">
            <w:pPr>
              <w:autoSpaceDE w:val="0"/>
              <w:rPr>
                <w:b/>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D65C9F" w:rsidRDefault="007A3E31" w:rsidP="000A23F5">
            <w:pPr>
              <w:autoSpaceDE w:val="0"/>
              <w:rPr>
                <w:b/>
                <w:i/>
                <w:sz w:val="22"/>
                <w:szCs w:val="22"/>
                <w:lang w:eastAsia="uk-UA"/>
              </w:rPr>
            </w:pPr>
            <w:r w:rsidRPr="00D65C9F">
              <w:rPr>
                <w:b/>
                <w:i/>
                <w:sz w:val="22"/>
                <w:szCs w:val="22"/>
                <w:lang w:eastAsia="uk-UA"/>
              </w:rPr>
              <w:t>затрат</w:t>
            </w:r>
          </w:p>
          <w:p w:rsidR="007A3E31" w:rsidRPr="00D65C9F" w:rsidRDefault="007A3E31" w:rsidP="000A23F5">
            <w:pPr>
              <w:autoSpaceDE w:val="0"/>
              <w:rPr>
                <w:sz w:val="22"/>
                <w:szCs w:val="22"/>
                <w:lang w:eastAsia="uk-UA"/>
              </w:rPr>
            </w:pPr>
            <w:r w:rsidRPr="00D65C9F">
              <w:rPr>
                <w:sz w:val="22"/>
                <w:szCs w:val="22"/>
                <w:lang w:eastAsia="uk-UA"/>
              </w:rPr>
              <w:t>Обсяги видатків пов’язаних із відшкодуванням частини тіла кредиту для фізичних осіб</w:t>
            </w:r>
          </w:p>
          <w:p w:rsidR="007A3E31" w:rsidRPr="00D65C9F" w:rsidRDefault="007A3E31" w:rsidP="000A23F5">
            <w:pPr>
              <w:autoSpaceDE w:val="0"/>
              <w:rPr>
                <w:sz w:val="22"/>
                <w:szCs w:val="22"/>
              </w:rPr>
            </w:pPr>
            <w:r w:rsidRPr="00D65C9F">
              <w:rPr>
                <w:b/>
                <w:sz w:val="22"/>
                <w:szCs w:val="22"/>
                <w:lang w:eastAsia="uk-UA"/>
              </w:rPr>
              <w:t>1 000 тис грн</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Pr="00C2710B" w:rsidRDefault="007A3E31" w:rsidP="000A23F5">
            <w:pPr>
              <w:autoSpaceDE w:val="0"/>
              <w:jc w:val="center"/>
              <w:rPr>
                <w:b/>
                <w:lang w:eastAsia="uk-UA"/>
              </w:rPr>
            </w:pPr>
            <w:r>
              <w:rPr>
                <w:b/>
                <w:lang w:eastAsia="uk-UA"/>
              </w:rPr>
              <w:t>1 000</w:t>
            </w:r>
          </w:p>
        </w:tc>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Pr="00D65C9F" w:rsidRDefault="007A3E31" w:rsidP="000A23F5">
            <w:pPr>
              <w:jc w:val="center"/>
              <w:rPr>
                <w:sz w:val="22"/>
                <w:szCs w:val="22"/>
              </w:rPr>
            </w:pPr>
            <w:r w:rsidRPr="00D65C9F">
              <w:rPr>
                <w:sz w:val="22"/>
                <w:szCs w:val="22"/>
              </w:rPr>
              <w:t>Сприяння</w:t>
            </w:r>
            <w:r>
              <w:rPr>
                <w:sz w:val="22"/>
                <w:szCs w:val="22"/>
              </w:rPr>
              <w:t xml:space="preserve"> </w:t>
            </w:r>
            <w:r w:rsidRPr="00D65C9F">
              <w:rPr>
                <w:sz w:val="22"/>
                <w:szCs w:val="22"/>
              </w:rPr>
              <w:t>впровадженню</w:t>
            </w:r>
            <w:r>
              <w:rPr>
                <w:sz w:val="22"/>
                <w:szCs w:val="22"/>
              </w:rPr>
              <w:t xml:space="preserve"> </w:t>
            </w:r>
            <w:r w:rsidRPr="00D65C9F">
              <w:rPr>
                <w:sz w:val="22"/>
                <w:szCs w:val="22"/>
              </w:rPr>
              <w:t>населенням</w:t>
            </w:r>
            <w:r>
              <w:rPr>
                <w:sz w:val="22"/>
                <w:szCs w:val="22"/>
              </w:rPr>
              <w:t xml:space="preserve"> </w:t>
            </w:r>
            <w:r w:rsidRPr="00D65C9F">
              <w:rPr>
                <w:sz w:val="22"/>
                <w:szCs w:val="22"/>
              </w:rPr>
              <w:t>відновлюваних</w:t>
            </w:r>
            <w:r>
              <w:rPr>
                <w:sz w:val="22"/>
                <w:szCs w:val="22"/>
              </w:rPr>
              <w:t xml:space="preserve"> </w:t>
            </w:r>
            <w:r w:rsidRPr="00D65C9F">
              <w:rPr>
                <w:sz w:val="22"/>
                <w:szCs w:val="22"/>
              </w:rPr>
              <w:t>джерел</w:t>
            </w:r>
            <w:r>
              <w:rPr>
                <w:sz w:val="22"/>
                <w:szCs w:val="22"/>
              </w:rPr>
              <w:t xml:space="preserve"> </w:t>
            </w:r>
            <w:r w:rsidRPr="00D65C9F">
              <w:rPr>
                <w:sz w:val="22"/>
                <w:szCs w:val="22"/>
              </w:rPr>
              <w:t>енергії з метою</w:t>
            </w:r>
            <w:r>
              <w:rPr>
                <w:sz w:val="22"/>
                <w:szCs w:val="22"/>
              </w:rPr>
              <w:t xml:space="preserve"> </w:t>
            </w:r>
            <w:r w:rsidRPr="00D65C9F">
              <w:rPr>
                <w:sz w:val="22"/>
                <w:szCs w:val="22"/>
              </w:rPr>
              <w:t>зменшення</w:t>
            </w:r>
            <w:r>
              <w:rPr>
                <w:sz w:val="22"/>
                <w:szCs w:val="22"/>
              </w:rPr>
              <w:t xml:space="preserve"> </w:t>
            </w:r>
            <w:r w:rsidRPr="00D65C9F">
              <w:rPr>
                <w:sz w:val="22"/>
                <w:szCs w:val="22"/>
              </w:rPr>
              <w:t>використання</w:t>
            </w:r>
            <w:r>
              <w:rPr>
                <w:sz w:val="22"/>
                <w:szCs w:val="22"/>
              </w:rPr>
              <w:t xml:space="preserve"> </w:t>
            </w:r>
            <w:r w:rsidRPr="00D65C9F">
              <w:rPr>
                <w:sz w:val="22"/>
                <w:szCs w:val="22"/>
              </w:rPr>
              <w:t>енергетичних</w:t>
            </w:r>
            <w:r>
              <w:rPr>
                <w:sz w:val="22"/>
                <w:szCs w:val="22"/>
              </w:rPr>
              <w:t xml:space="preserve"> </w:t>
            </w:r>
            <w:r w:rsidRPr="00D65C9F">
              <w:rPr>
                <w:sz w:val="22"/>
                <w:szCs w:val="22"/>
              </w:rPr>
              <w:t>ресурсів, зменшення</w:t>
            </w:r>
            <w:r>
              <w:rPr>
                <w:sz w:val="22"/>
                <w:szCs w:val="22"/>
              </w:rPr>
              <w:t xml:space="preserve"> </w:t>
            </w:r>
            <w:r w:rsidRPr="00D65C9F">
              <w:rPr>
                <w:sz w:val="22"/>
                <w:szCs w:val="22"/>
              </w:rPr>
              <w:t>шкідливого</w:t>
            </w:r>
            <w:r>
              <w:rPr>
                <w:sz w:val="22"/>
                <w:szCs w:val="22"/>
              </w:rPr>
              <w:t xml:space="preserve"> </w:t>
            </w:r>
            <w:r w:rsidRPr="00D65C9F">
              <w:rPr>
                <w:sz w:val="22"/>
                <w:szCs w:val="22"/>
              </w:rPr>
              <w:t>впливу</w:t>
            </w:r>
            <w:r>
              <w:rPr>
                <w:sz w:val="22"/>
                <w:szCs w:val="22"/>
              </w:rPr>
              <w:t xml:space="preserve"> </w:t>
            </w:r>
            <w:r w:rsidRPr="00D65C9F">
              <w:rPr>
                <w:sz w:val="22"/>
                <w:szCs w:val="22"/>
              </w:rPr>
              <w:t>традиційних</w:t>
            </w:r>
            <w:r>
              <w:rPr>
                <w:sz w:val="22"/>
                <w:szCs w:val="22"/>
              </w:rPr>
              <w:t xml:space="preserve"> </w:t>
            </w:r>
            <w:r w:rsidRPr="00D65C9F">
              <w:rPr>
                <w:sz w:val="22"/>
                <w:szCs w:val="22"/>
              </w:rPr>
              <w:t>видів</w:t>
            </w:r>
            <w:r>
              <w:rPr>
                <w:sz w:val="22"/>
                <w:szCs w:val="22"/>
              </w:rPr>
              <w:t xml:space="preserve"> </w:t>
            </w:r>
            <w:r w:rsidRPr="00D65C9F">
              <w:rPr>
                <w:sz w:val="22"/>
                <w:szCs w:val="22"/>
              </w:rPr>
              <w:t>паливана</w:t>
            </w:r>
            <w:r>
              <w:rPr>
                <w:sz w:val="22"/>
                <w:szCs w:val="22"/>
              </w:rPr>
              <w:t xml:space="preserve"> </w:t>
            </w:r>
            <w:r w:rsidRPr="00D65C9F">
              <w:rPr>
                <w:sz w:val="22"/>
                <w:szCs w:val="22"/>
              </w:rPr>
              <w:t>екологію</w:t>
            </w:r>
            <w:r>
              <w:rPr>
                <w:sz w:val="22"/>
                <w:szCs w:val="22"/>
              </w:rPr>
              <w:t xml:space="preserve"> </w:t>
            </w:r>
          </w:p>
        </w:tc>
      </w:tr>
      <w:tr w:rsidR="007A3E31" w:rsidTr="000A23F5">
        <w:trPr>
          <w:cantSplit/>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1B3304" w:rsidRDefault="007A3E31" w:rsidP="000A23F5">
            <w:pPr>
              <w:autoSpaceDE w:val="0"/>
              <w:rPr>
                <w:b/>
                <w:i/>
                <w:sz w:val="22"/>
                <w:szCs w:val="22"/>
                <w:lang w:eastAsia="uk-UA"/>
              </w:rPr>
            </w:pPr>
            <w:r w:rsidRPr="001B3304">
              <w:rPr>
                <w:b/>
                <w:i/>
                <w:sz w:val="22"/>
                <w:szCs w:val="22"/>
                <w:lang w:eastAsia="uk-UA"/>
              </w:rPr>
              <w:t>продукту</w:t>
            </w:r>
          </w:p>
          <w:p w:rsidR="007A3E31" w:rsidRDefault="007A3E31" w:rsidP="000A23F5">
            <w:pPr>
              <w:autoSpaceDE w:val="0"/>
              <w:rPr>
                <w:sz w:val="22"/>
                <w:szCs w:val="22"/>
                <w:lang w:eastAsia="uk-UA"/>
              </w:rPr>
            </w:pPr>
            <w:r w:rsidRPr="001B3304">
              <w:rPr>
                <w:sz w:val="22"/>
                <w:szCs w:val="22"/>
                <w:lang w:eastAsia="uk-UA"/>
              </w:rPr>
              <w:t xml:space="preserve">Кількість осіб, яким видано кредити </w:t>
            </w:r>
          </w:p>
          <w:p w:rsidR="007A3E31" w:rsidRPr="001B3304" w:rsidRDefault="007A3E31" w:rsidP="000A23F5">
            <w:pPr>
              <w:autoSpaceDE w:val="0"/>
              <w:rPr>
                <w:b/>
                <w:sz w:val="22"/>
                <w:szCs w:val="22"/>
                <w:lang w:eastAsia="uk-UA"/>
              </w:rPr>
            </w:pPr>
            <w:r>
              <w:rPr>
                <w:b/>
                <w:i/>
                <w:sz w:val="22"/>
                <w:szCs w:val="22"/>
                <w:lang w:eastAsia="uk-UA"/>
              </w:rPr>
              <w:t>25</w:t>
            </w:r>
            <w:r w:rsidRPr="001B3304">
              <w:rPr>
                <w:b/>
                <w:i/>
                <w:sz w:val="22"/>
                <w:szCs w:val="22"/>
                <w:lang w:eastAsia="uk-UA"/>
              </w:rPr>
              <w:t xml:space="preserve"> осіб</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lang w:eastAsia="uk-UA"/>
              </w:rPr>
            </w:pPr>
          </w:p>
        </w:tc>
      </w:tr>
      <w:tr w:rsidR="007A3E31" w:rsidTr="000A23F5">
        <w:trPr>
          <w:cantSplit/>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D65C9F" w:rsidRDefault="007A3E31" w:rsidP="000A23F5">
            <w:pPr>
              <w:autoSpaceDE w:val="0"/>
              <w:rPr>
                <w:b/>
                <w:i/>
                <w:sz w:val="22"/>
                <w:szCs w:val="22"/>
                <w:lang w:eastAsia="uk-UA"/>
              </w:rPr>
            </w:pPr>
            <w:r w:rsidRPr="00D65C9F">
              <w:rPr>
                <w:b/>
                <w:i/>
                <w:sz w:val="22"/>
                <w:szCs w:val="22"/>
                <w:lang w:eastAsia="uk-UA"/>
              </w:rPr>
              <w:t>ефективності</w:t>
            </w:r>
          </w:p>
          <w:p w:rsidR="007A3E31" w:rsidRPr="00D65C9F" w:rsidRDefault="007A3E31" w:rsidP="000A23F5">
            <w:pPr>
              <w:autoSpaceDE w:val="0"/>
              <w:rPr>
                <w:sz w:val="22"/>
                <w:szCs w:val="22"/>
                <w:lang w:eastAsia="uk-UA"/>
              </w:rPr>
            </w:pPr>
            <w:r w:rsidRPr="00D65C9F">
              <w:rPr>
                <w:sz w:val="22"/>
                <w:szCs w:val="22"/>
                <w:lang w:eastAsia="uk-UA"/>
              </w:rPr>
              <w:t>Середній</w:t>
            </w:r>
            <w:r>
              <w:rPr>
                <w:sz w:val="22"/>
                <w:szCs w:val="22"/>
                <w:lang w:eastAsia="uk-UA"/>
              </w:rPr>
              <w:t xml:space="preserve"> </w:t>
            </w:r>
            <w:r w:rsidRPr="00D65C9F">
              <w:rPr>
                <w:sz w:val="22"/>
                <w:szCs w:val="22"/>
                <w:lang w:eastAsia="uk-UA"/>
              </w:rPr>
              <w:t>розмір</w:t>
            </w:r>
            <w:r>
              <w:rPr>
                <w:sz w:val="22"/>
                <w:szCs w:val="22"/>
                <w:lang w:eastAsia="uk-UA"/>
              </w:rPr>
              <w:t xml:space="preserve"> </w:t>
            </w:r>
            <w:r w:rsidRPr="00D65C9F">
              <w:rPr>
                <w:sz w:val="22"/>
                <w:szCs w:val="22"/>
                <w:lang w:eastAsia="uk-UA"/>
              </w:rPr>
              <w:t>компенсації</w:t>
            </w:r>
            <w:r>
              <w:rPr>
                <w:sz w:val="22"/>
                <w:szCs w:val="22"/>
                <w:lang w:eastAsia="uk-UA"/>
              </w:rPr>
              <w:t xml:space="preserve"> </w:t>
            </w:r>
            <w:r w:rsidRPr="00D65C9F">
              <w:rPr>
                <w:sz w:val="22"/>
                <w:szCs w:val="22"/>
                <w:lang w:eastAsia="uk-UA"/>
              </w:rPr>
              <w:t>на</w:t>
            </w:r>
            <w:r>
              <w:rPr>
                <w:sz w:val="22"/>
                <w:szCs w:val="22"/>
                <w:lang w:eastAsia="uk-UA"/>
              </w:rPr>
              <w:t xml:space="preserve"> </w:t>
            </w:r>
            <w:r w:rsidRPr="00D65C9F">
              <w:rPr>
                <w:sz w:val="22"/>
                <w:szCs w:val="22"/>
                <w:lang w:eastAsia="uk-UA"/>
              </w:rPr>
              <w:t>одну</w:t>
            </w:r>
            <w:r>
              <w:rPr>
                <w:sz w:val="22"/>
                <w:szCs w:val="22"/>
                <w:lang w:eastAsia="uk-UA"/>
              </w:rPr>
              <w:t xml:space="preserve"> </w:t>
            </w:r>
            <w:r w:rsidRPr="00D65C9F">
              <w:rPr>
                <w:sz w:val="22"/>
                <w:szCs w:val="22"/>
                <w:lang w:eastAsia="uk-UA"/>
              </w:rPr>
              <w:t>особу</w:t>
            </w:r>
          </w:p>
          <w:p w:rsidR="007A3E31" w:rsidRPr="00D65C9F" w:rsidRDefault="007A3E31" w:rsidP="000A23F5">
            <w:pPr>
              <w:autoSpaceDE w:val="0"/>
              <w:rPr>
                <w:sz w:val="22"/>
                <w:szCs w:val="22"/>
              </w:rPr>
            </w:pPr>
            <w:r>
              <w:rPr>
                <w:b/>
                <w:sz w:val="22"/>
                <w:szCs w:val="22"/>
                <w:lang w:eastAsia="uk-UA"/>
              </w:rPr>
              <w:t xml:space="preserve"> 40 </w:t>
            </w:r>
            <w:r w:rsidRPr="00D65C9F">
              <w:rPr>
                <w:b/>
                <w:sz w:val="22"/>
                <w:szCs w:val="22"/>
                <w:lang w:eastAsia="uk-UA"/>
              </w:rPr>
              <w:t>тис. грн.</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lang w:eastAsia="uk-UA"/>
              </w:rPr>
            </w:pPr>
          </w:p>
        </w:tc>
      </w:tr>
      <w:tr w:rsidR="007A3E31" w:rsidTr="000A23F5">
        <w:trPr>
          <w:cantSplit/>
          <w:trHeight w:val="1520"/>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D65C9F" w:rsidRDefault="007A3E31" w:rsidP="000A23F5">
            <w:pPr>
              <w:autoSpaceDE w:val="0"/>
              <w:rPr>
                <w:b/>
                <w:i/>
                <w:sz w:val="22"/>
                <w:szCs w:val="22"/>
                <w:lang w:eastAsia="uk-UA"/>
              </w:rPr>
            </w:pPr>
            <w:r w:rsidRPr="00D65C9F">
              <w:rPr>
                <w:b/>
                <w:i/>
                <w:sz w:val="22"/>
                <w:szCs w:val="22"/>
                <w:lang w:eastAsia="uk-UA"/>
              </w:rPr>
              <w:t>якості</w:t>
            </w:r>
          </w:p>
          <w:p w:rsidR="007A3E31" w:rsidRPr="00D65C9F" w:rsidRDefault="007A3E31" w:rsidP="000A23F5">
            <w:pPr>
              <w:autoSpaceDE w:val="0"/>
              <w:rPr>
                <w:sz w:val="22"/>
                <w:szCs w:val="22"/>
                <w:lang w:eastAsia="uk-UA"/>
              </w:rPr>
            </w:pPr>
            <w:r w:rsidRPr="00D65C9F">
              <w:rPr>
                <w:sz w:val="22"/>
                <w:szCs w:val="22"/>
                <w:lang w:eastAsia="uk-UA"/>
              </w:rPr>
              <w:t>Динаміка</w:t>
            </w:r>
            <w:r>
              <w:rPr>
                <w:sz w:val="22"/>
                <w:szCs w:val="22"/>
                <w:lang w:eastAsia="uk-UA"/>
              </w:rPr>
              <w:t xml:space="preserve"> </w:t>
            </w:r>
            <w:r w:rsidRPr="00D65C9F">
              <w:rPr>
                <w:sz w:val="22"/>
                <w:szCs w:val="22"/>
                <w:lang w:eastAsia="uk-UA"/>
              </w:rPr>
              <w:t>кількості</w:t>
            </w:r>
            <w:r>
              <w:rPr>
                <w:sz w:val="22"/>
                <w:szCs w:val="22"/>
                <w:lang w:eastAsia="uk-UA"/>
              </w:rPr>
              <w:t xml:space="preserve"> </w:t>
            </w:r>
            <w:r w:rsidRPr="00D65C9F">
              <w:rPr>
                <w:sz w:val="22"/>
                <w:szCs w:val="22"/>
                <w:lang w:eastAsia="uk-UA"/>
              </w:rPr>
              <w:t>виданих</w:t>
            </w:r>
            <w:r>
              <w:rPr>
                <w:sz w:val="22"/>
                <w:szCs w:val="22"/>
                <w:lang w:eastAsia="uk-UA"/>
              </w:rPr>
              <w:t xml:space="preserve"> кредитів</w:t>
            </w:r>
            <w:r w:rsidRPr="00D65C9F">
              <w:rPr>
                <w:sz w:val="22"/>
                <w:szCs w:val="22"/>
                <w:lang w:eastAsia="uk-UA"/>
              </w:rPr>
              <w:t xml:space="preserve"> в порівнянні з попереднім</w:t>
            </w:r>
            <w:r>
              <w:rPr>
                <w:sz w:val="22"/>
                <w:szCs w:val="22"/>
                <w:lang w:eastAsia="uk-UA"/>
              </w:rPr>
              <w:t xml:space="preserve"> </w:t>
            </w:r>
            <w:r w:rsidRPr="00D65C9F">
              <w:rPr>
                <w:sz w:val="22"/>
                <w:szCs w:val="22"/>
                <w:lang w:eastAsia="uk-UA"/>
              </w:rPr>
              <w:t>роком</w:t>
            </w:r>
          </w:p>
          <w:p w:rsidR="007A3E31" w:rsidRPr="00D65C9F" w:rsidRDefault="007A3E31" w:rsidP="000A23F5">
            <w:pPr>
              <w:autoSpaceDE w:val="0"/>
              <w:rPr>
                <w:b/>
                <w:sz w:val="22"/>
                <w:szCs w:val="22"/>
                <w:lang w:eastAsia="uk-UA"/>
              </w:rPr>
            </w:pPr>
            <w:r w:rsidRPr="00D65C9F">
              <w:rPr>
                <w:b/>
                <w:sz w:val="22"/>
                <w:szCs w:val="22"/>
                <w:lang w:eastAsia="uk-UA"/>
              </w:rPr>
              <w:t>+</w:t>
            </w:r>
            <w:r>
              <w:rPr>
                <w:b/>
                <w:sz w:val="22"/>
                <w:szCs w:val="22"/>
                <w:lang w:eastAsia="uk-UA"/>
              </w:rPr>
              <w:t>50</w:t>
            </w:r>
            <w:r w:rsidRPr="00D65C9F">
              <w:rPr>
                <w:b/>
                <w:sz w:val="22"/>
                <w:szCs w:val="22"/>
                <w:lang w:eastAsia="uk-UA"/>
              </w:rPr>
              <w:t>%</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lang w:eastAsia="uk-UA"/>
              </w:rPr>
            </w:pPr>
          </w:p>
        </w:tc>
      </w:tr>
      <w:tr w:rsidR="007A3E31" w:rsidTr="000A23F5">
        <w:trPr>
          <w:cantSplit/>
          <w:trHeight w:val="2031"/>
        </w:trPr>
        <w:tc>
          <w:tcPr>
            <w:tcW w:w="5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A3E31" w:rsidRPr="002B34BF" w:rsidRDefault="007A3E31" w:rsidP="000A23F5">
            <w:pPr>
              <w:autoSpaceDE w:val="0"/>
              <w:rPr>
                <w:b/>
                <w:sz w:val="22"/>
                <w:szCs w:val="22"/>
                <w:lang w:eastAsia="uk-UA"/>
              </w:rPr>
            </w:pPr>
            <w:r w:rsidRPr="002B34BF">
              <w:rPr>
                <w:b/>
                <w:sz w:val="22"/>
                <w:szCs w:val="22"/>
                <w:lang w:eastAsia="uk-UA"/>
              </w:rPr>
              <w:t>Захід 4</w:t>
            </w:r>
          </w:p>
          <w:p w:rsidR="007A3E31" w:rsidRPr="002B34BF" w:rsidRDefault="007A3E31" w:rsidP="000A23F5">
            <w:pPr>
              <w:autoSpaceDE w:val="0"/>
              <w:rPr>
                <w:sz w:val="22"/>
                <w:szCs w:val="22"/>
                <w:lang w:eastAsia="uk-UA"/>
              </w:rPr>
            </w:pPr>
            <w:r w:rsidRPr="002B34BF">
              <w:rPr>
                <w:sz w:val="22"/>
                <w:szCs w:val="22"/>
                <w:lang w:eastAsia="uk-UA"/>
              </w:rPr>
              <w:t>Відшкодування частини вартості обладнання , що</w:t>
            </w:r>
            <w:r>
              <w:rPr>
                <w:sz w:val="22"/>
                <w:szCs w:val="22"/>
                <w:lang w:eastAsia="uk-UA"/>
              </w:rPr>
              <w:t xml:space="preserve"> </w:t>
            </w:r>
            <w:r w:rsidRPr="002B34BF">
              <w:rPr>
                <w:sz w:val="22"/>
                <w:szCs w:val="22"/>
                <w:lang w:eastAsia="uk-UA"/>
              </w:rPr>
              <w:t>використовує</w:t>
            </w:r>
            <w:r>
              <w:rPr>
                <w:sz w:val="22"/>
                <w:szCs w:val="22"/>
                <w:lang w:eastAsia="uk-UA"/>
              </w:rPr>
              <w:t xml:space="preserve"> </w:t>
            </w:r>
            <w:r w:rsidRPr="002B34BF">
              <w:rPr>
                <w:sz w:val="22"/>
                <w:szCs w:val="22"/>
                <w:lang w:eastAsia="uk-UA"/>
              </w:rPr>
              <w:t>відновлювані</w:t>
            </w:r>
            <w:r>
              <w:rPr>
                <w:sz w:val="22"/>
                <w:szCs w:val="22"/>
                <w:lang w:eastAsia="uk-UA"/>
              </w:rPr>
              <w:t xml:space="preserve"> </w:t>
            </w:r>
            <w:r w:rsidRPr="002B34BF">
              <w:rPr>
                <w:sz w:val="22"/>
                <w:szCs w:val="22"/>
                <w:lang w:eastAsia="uk-UA"/>
              </w:rPr>
              <w:t>джерела</w:t>
            </w:r>
            <w:r>
              <w:rPr>
                <w:sz w:val="22"/>
                <w:szCs w:val="22"/>
                <w:lang w:eastAsia="uk-UA"/>
              </w:rPr>
              <w:t xml:space="preserve"> </w:t>
            </w:r>
            <w:r w:rsidRPr="002B34BF">
              <w:rPr>
                <w:sz w:val="22"/>
                <w:szCs w:val="22"/>
                <w:lang w:eastAsia="uk-UA"/>
              </w:rPr>
              <w:t>енергії</w:t>
            </w:r>
            <w:r>
              <w:rPr>
                <w:sz w:val="22"/>
                <w:szCs w:val="22"/>
                <w:lang w:eastAsia="uk-UA"/>
              </w:rPr>
              <w:t xml:space="preserve"> </w:t>
            </w:r>
            <w:r w:rsidRPr="002B34BF">
              <w:rPr>
                <w:sz w:val="22"/>
                <w:szCs w:val="22"/>
                <w:lang w:eastAsia="uk-UA"/>
              </w:rPr>
              <w:t>та</w:t>
            </w:r>
            <w:r>
              <w:rPr>
                <w:sz w:val="22"/>
                <w:szCs w:val="22"/>
                <w:lang w:eastAsia="uk-UA"/>
              </w:rPr>
              <w:t xml:space="preserve"> </w:t>
            </w:r>
            <w:r w:rsidRPr="002B34BF">
              <w:rPr>
                <w:sz w:val="22"/>
                <w:szCs w:val="22"/>
                <w:lang w:eastAsia="uk-UA"/>
              </w:rPr>
              <w:t>яке</w:t>
            </w:r>
            <w:r>
              <w:rPr>
                <w:sz w:val="22"/>
                <w:szCs w:val="22"/>
                <w:lang w:eastAsia="uk-UA"/>
              </w:rPr>
              <w:t xml:space="preserve"> </w:t>
            </w:r>
            <w:r w:rsidRPr="002B34BF">
              <w:rPr>
                <w:sz w:val="22"/>
                <w:szCs w:val="22"/>
                <w:lang w:eastAsia="uk-UA"/>
              </w:rPr>
              <w:t>придбане і встановлене</w:t>
            </w:r>
            <w:r>
              <w:rPr>
                <w:sz w:val="22"/>
                <w:szCs w:val="22"/>
                <w:lang w:eastAsia="uk-UA"/>
              </w:rPr>
              <w:t xml:space="preserve"> </w:t>
            </w:r>
            <w:r w:rsidRPr="002B34BF">
              <w:rPr>
                <w:sz w:val="22"/>
                <w:szCs w:val="22"/>
                <w:lang w:eastAsia="uk-UA"/>
              </w:rPr>
              <w:t>фізичними</w:t>
            </w:r>
            <w:r>
              <w:rPr>
                <w:sz w:val="22"/>
                <w:szCs w:val="22"/>
                <w:lang w:eastAsia="uk-UA"/>
              </w:rPr>
              <w:t xml:space="preserve"> </w:t>
            </w:r>
            <w:r w:rsidRPr="002B34BF">
              <w:rPr>
                <w:sz w:val="22"/>
                <w:szCs w:val="22"/>
                <w:lang w:eastAsia="uk-UA"/>
              </w:rPr>
              <w:t>особами</w:t>
            </w:r>
            <w:r>
              <w:rPr>
                <w:sz w:val="22"/>
                <w:szCs w:val="22"/>
                <w:lang w:eastAsia="uk-UA"/>
              </w:rPr>
              <w:t xml:space="preserve"> </w:t>
            </w:r>
            <w:r w:rsidRPr="002B34BF">
              <w:rPr>
                <w:sz w:val="22"/>
                <w:szCs w:val="22"/>
                <w:lang w:eastAsia="uk-UA"/>
              </w:rPr>
              <w:t>за</w:t>
            </w:r>
            <w:r>
              <w:rPr>
                <w:sz w:val="22"/>
                <w:szCs w:val="22"/>
                <w:lang w:eastAsia="uk-UA"/>
              </w:rPr>
              <w:t xml:space="preserve"> </w:t>
            </w:r>
            <w:r w:rsidRPr="002B34BF">
              <w:rPr>
                <w:sz w:val="22"/>
                <w:szCs w:val="22"/>
                <w:lang w:eastAsia="uk-UA"/>
              </w:rPr>
              <w:t>власні</w:t>
            </w:r>
            <w:r>
              <w:rPr>
                <w:sz w:val="22"/>
                <w:szCs w:val="22"/>
                <w:lang w:eastAsia="uk-UA"/>
              </w:rPr>
              <w:t xml:space="preserve"> </w:t>
            </w:r>
            <w:r w:rsidRPr="002B34BF">
              <w:rPr>
                <w:sz w:val="22"/>
                <w:szCs w:val="22"/>
                <w:lang w:eastAsia="uk-UA"/>
              </w:rPr>
              <w:t>кошти</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2B34BF" w:rsidRDefault="007A3E31" w:rsidP="000A23F5">
            <w:pPr>
              <w:autoSpaceDE w:val="0"/>
              <w:rPr>
                <w:b/>
                <w:i/>
                <w:sz w:val="22"/>
                <w:szCs w:val="22"/>
                <w:lang w:eastAsia="uk-UA"/>
              </w:rPr>
            </w:pPr>
            <w:r w:rsidRPr="002B34BF">
              <w:rPr>
                <w:b/>
                <w:i/>
                <w:sz w:val="22"/>
                <w:szCs w:val="22"/>
                <w:lang w:eastAsia="uk-UA"/>
              </w:rPr>
              <w:t>затрат</w:t>
            </w:r>
          </w:p>
          <w:p w:rsidR="007A3E31" w:rsidRPr="002B34BF" w:rsidRDefault="007A3E31" w:rsidP="000A23F5">
            <w:pPr>
              <w:autoSpaceDE w:val="0"/>
              <w:rPr>
                <w:sz w:val="22"/>
                <w:szCs w:val="22"/>
                <w:lang w:eastAsia="uk-UA"/>
              </w:rPr>
            </w:pPr>
            <w:r w:rsidRPr="002B34BF">
              <w:rPr>
                <w:sz w:val="22"/>
                <w:szCs w:val="22"/>
                <w:lang w:eastAsia="uk-UA"/>
              </w:rPr>
              <w:t xml:space="preserve">Обсяги видатків пов’язаних із відшкодуванням частини </w:t>
            </w:r>
            <w:r>
              <w:rPr>
                <w:sz w:val="22"/>
                <w:szCs w:val="22"/>
                <w:lang w:eastAsia="uk-UA"/>
              </w:rPr>
              <w:t>вартості обладнання</w:t>
            </w:r>
            <w:r w:rsidRPr="002B34BF">
              <w:rPr>
                <w:sz w:val="22"/>
                <w:szCs w:val="22"/>
                <w:lang w:eastAsia="uk-UA"/>
              </w:rPr>
              <w:t xml:space="preserve"> для фізичних осіб</w:t>
            </w:r>
          </w:p>
          <w:p w:rsidR="007A3E31" w:rsidRPr="002B34BF" w:rsidRDefault="007A3E31" w:rsidP="000A23F5">
            <w:pPr>
              <w:autoSpaceDE w:val="0"/>
              <w:rPr>
                <w:b/>
                <w:i/>
                <w:sz w:val="22"/>
                <w:szCs w:val="22"/>
                <w:lang w:eastAsia="uk-UA"/>
              </w:rPr>
            </w:pPr>
            <w:r w:rsidRPr="002B34BF">
              <w:rPr>
                <w:b/>
                <w:sz w:val="22"/>
                <w:szCs w:val="22"/>
                <w:lang w:eastAsia="uk-UA"/>
              </w:rPr>
              <w:t>1 000 тис грн</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A3E31" w:rsidRPr="002B34BF" w:rsidRDefault="007A3E31" w:rsidP="000A23F5">
            <w:pPr>
              <w:autoSpaceDE w:val="0"/>
              <w:jc w:val="center"/>
              <w:rPr>
                <w:b/>
                <w:lang w:eastAsia="uk-UA"/>
              </w:rPr>
            </w:pPr>
            <w:r>
              <w:rPr>
                <w:b/>
                <w:lang w:eastAsia="uk-UA"/>
              </w:rPr>
              <w:t>1 000</w:t>
            </w:r>
          </w:p>
        </w:tc>
        <w:tc>
          <w:tcPr>
            <w:tcW w:w="242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A3E31" w:rsidRPr="002B34BF" w:rsidRDefault="007A3E31" w:rsidP="000A23F5">
            <w:pPr>
              <w:autoSpaceDE w:val="0"/>
              <w:rPr>
                <w:sz w:val="22"/>
                <w:szCs w:val="22"/>
                <w:lang w:eastAsia="uk-UA"/>
              </w:rPr>
            </w:pPr>
            <w:r w:rsidRPr="002B34BF">
              <w:rPr>
                <w:sz w:val="22"/>
                <w:szCs w:val="22"/>
                <w:lang w:eastAsia="uk-UA"/>
              </w:rPr>
              <w:t>Сприяння впровадженню населенням відновлюваних джерел енергії з метою зменшення використання енергетичних ресурсів, зменшення шкідливого впливу традиційних видів паливана екологію</w:t>
            </w:r>
          </w:p>
        </w:tc>
      </w:tr>
      <w:tr w:rsidR="007A3E31" w:rsidTr="000A23F5">
        <w:trPr>
          <w:cantSplit/>
          <w:trHeight w:val="957"/>
        </w:trPr>
        <w:tc>
          <w:tcPr>
            <w:tcW w:w="520" w:type="dxa"/>
            <w:vMerge/>
            <w:tcBorders>
              <w:left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left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7A3E31" w:rsidRPr="002B34BF" w:rsidRDefault="007A3E31" w:rsidP="000A23F5">
            <w:pPr>
              <w:autoSpaceDE w:val="0"/>
              <w:rPr>
                <w:b/>
                <w:sz w:val="22"/>
                <w:szCs w:val="22"/>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880343" w:rsidRDefault="007A3E31" w:rsidP="000A23F5">
            <w:pPr>
              <w:autoSpaceDE w:val="0"/>
              <w:rPr>
                <w:b/>
                <w:i/>
                <w:sz w:val="22"/>
                <w:szCs w:val="22"/>
                <w:lang w:eastAsia="uk-UA"/>
              </w:rPr>
            </w:pPr>
            <w:r w:rsidRPr="00880343">
              <w:rPr>
                <w:b/>
                <w:i/>
                <w:sz w:val="22"/>
                <w:szCs w:val="22"/>
                <w:lang w:eastAsia="uk-UA"/>
              </w:rPr>
              <w:t>продукту</w:t>
            </w:r>
          </w:p>
          <w:p w:rsidR="007A3E31" w:rsidRPr="00880343" w:rsidRDefault="007A3E31" w:rsidP="000A23F5">
            <w:pPr>
              <w:autoSpaceDE w:val="0"/>
              <w:rPr>
                <w:sz w:val="22"/>
                <w:szCs w:val="22"/>
                <w:lang w:eastAsia="uk-UA"/>
              </w:rPr>
            </w:pPr>
            <w:r w:rsidRPr="00880343">
              <w:rPr>
                <w:sz w:val="22"/>
                <w:szCs w:val="22"/>
                <w:lang w:eastAsia="uk-UA"/>
              </w:rPr>
              <w:t xml:space="preserve">Кількість осіб, яким видано </w:t>
            </w:r>
            <w:r>
              <w:rPr>
                <w:sz w:val="22"/>
                <w:szCs w:val="22"/>
                <w:lang w:eastAsia="uk-UA"/>
              </w:rPr>
              <w:t>відшкодування</w:t>
            </w:r>
            <w:r w:rsidRPr="00880343">
              <w:rPr>
                <w:sz w:val="22"/>
                <w:szCs w:val="22"/>
                <w:lang w:eastAsia="uk-UA"/>
              </w:rPr>
              <w:t xml:space="preserve"> </w:t>
            </w:r>
          </w:p>
          <w:p w:rsidR="007A3E31" w:rsidRPr="00D65C9F" w:rsidRDefault="007A3E31" w:rsidP="000A23F5">
            <w:pPr>
              <w:autoSpaceDE w:val="0"/>
              <w:rPr>
                <w:b/>
                <w:i/>
                <w:sz w:val="22"/>
                <w:szCs w:val="22"/>
                <w:lang w:eastAsia="uk-UA"/>
              </w:rPr>
            </w:pPr>
            <w:r w:rsidRPr="00880343">
              <w:rPr>
                <w:b/>
                <w:i/>
                <w:sz w:val="22"/>
                <w:szCs w:val="22"/>
                <w:lang w:eastAsia="uk-UA"/>
              </w:rPr>
              <w:t>25 осіб</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lang w:eastAsia="uk-UA"/>
              </w:rPr>
            </w:pPr>
          </w:p>
        </w:tc>
      </w:tr>
      <w:tr w:rsidR="007A3E31" w:rsidTr="000A23F5">
        <w:trPr>
          <w:cantSplit/>
          <w:trHeight w:val="1199"/>
        </w:trPr>
        <w:tc>
          <w:tcPr>
            <w:tcW w:w="520" w:type="dxa"/>
            <w:vMerge/>
            <w:tcBorders>
              <w:left w:val="single" w:sz="4" w:space="0" w:color="000000"/>
              <w:bottom w:val="nil"/>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left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7A3E31" w:rsidRPr="002B34BF" w:rsidRDefault="007A3E31" w:rsidP="000A23F5">
            <w:pPr>
              <w:autoSpaceDE w:val="0"/>
              <w:rPr>
                <w:b/>
                <w:sz w:val="22"/>
                <w:szCs w:val="22"/>
                <w:lang w:eastAsia="uk-UA"/>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1B3304" w:rsidRDefault="007A3E31" w:rsidP="000A23F5">
            <w:pPr>
              <w:autoSpaceDE w:val="0"/>
              <w:rPr>
                <w:b/>
                <w:i/>
                <w:sz w:val="22"/>
                <w:szCs w:val="22"/>
                <w:lang w:eastAsia="uk-UA"/>
              </w:rPr>
            </w:pPr>
            <w:r w:rsidRPr="001B3304">
              <w:rPr>
                <w:b/>
                <w:i/>
                <w:sz w:val="22"/>
                <w:szCs w:val="22"/>
                <w:lang w:eastAsia="uk-UA"/>
              </w:rPr>
              <w:t>ефективності</w:t>
            </w:r>
          </w:p>
          <w:p w:rsidR="007A3E31" w:rsidRPr="001B3304" w:rsidRDefault="007A3E31" w:rsidP="000A23F5">
            <w:pPr>
              <w:autoSpaceDE w:val="0"/>
              <w:rPr>
                <w:sz w:val="22"/>
                <w:szCs w:val="22"/>
                <w:lang w:eastAsia="uk-UA"/>
              </w:rPr>
            </w:pPr>
            <w:r w:rsidRPr="001B3304">
              <w:rPr>
                <w:sz w:val="22"/>
                <w:szCs w:val="22"/>
                <w:lang w:eastAsia="uk-UA"/>
              </w:rPr>
              <w:t>Середній розмір компенсації на одну особу</w:t>
            </w:r>
          </w:p>
          <w:p w:rsidR="007A3E31" w:rsidRPr="00880343" w:rsidRDefault="007A3E31" w:rsidP="000A23F5">
            <w:pPr>
              <w:autoSpaceDE w:val="0"/>
              <w:rPr>
                <w:b/>
                <w:sz w:val="22"/>
                <w:szCs w:val="22"/>
                <w:lang w:eastAsia="uk-UA"/>
              </w:rPr>
            </w:pPr>
            <w:r w:rsidRPr="001B3304">
              <w:rPr>
                <w:b/>
                <w:i/>
                <w:sz w:val="22"/>
                <w:szCs w:val="22"/>
                <w:lang w:eastAsia="uk-UA"/>
              </w:rPr>
              <w:t xml:space="preserve"> </w:t>
            </w:r>
            <w:r w:rsidRPr="001B3304">
              <w:rPr>
                <w:b/>
                <w:sz w:val="22"/>
                <w:szCs w:val="22"/>
                <w:lang w:eastAsia="uk-UA"/>
              </w:rPr>
              <w:t>25</w:t>
            </w:r>
            <w:r>
              <w:rPr>
                <w:b/>
                <w:sz w:val="22"/>
                <w:szCs w:val="22"/>
                <w:lang w:eastAsia="uk-UA"/>
              </w:rPr>
              <w:t xml:space="preserve"> тис. грн.</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lang w:eastAsia="uk-UA"/>
              </w:rPr>
            </w:pPr>
          </w:p>
        </w:tc>
      </w:tr>
      <w:tr w:rsidR="007A3E31" w:rsidTr="000A23F5">
        <w:trPr>
          <w:cantSplit/>
          <w:trHeight w:val="1614"/>
        </w:trPr>
        <w:tc>
          <w:tcPr>
            <w:tcW w:w="5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jc w:val="center"/>
              <w:rPr>
                <w:b/>
                <w:lang w:eastAsia="uk-UA"/>
              </w:rPr>
            </w:pPr>
          </w:p>
        </w:tc>
        <w:tc>
          <w:tcPr>
            <w:tcW w:w="22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263"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2B34BF" w:rsidRDefault="007A3E31" w:rsidP="000A23F5">
            <w:pPr>
              <w:autoSpaceDE w:val="0"/>
              <w:rPr>
                <w:b/>
                <w:sz w:val="22"/>
                <w:szCs w:val="22"/>
                <w:lang w:eastAsia="uk-UA"/>
              </w:rPr>
            </w:pPr>
          </w:p>
        </w:tc>
        <w:tc>
          <w:tcPr>
            <w:tcW w:w="2375" w:type="dxa"/>
            <w:tcBorders>
              <w:left w:val="single" w:sz="4" w:space="0" w:color="000000"/>
              <w:right w:val="single" w:sz="4" w:space="0" w:color="000000"/>
            </w:tcBorders>
            <w:shd w:val="clear" w:color="auto" w:fill="auto"/>
            <w:tcMar>
              <w:top w:w="0" w:type="dxa"/>
              <w:left w:w="108" w:type="dxa"/>
              <w:bottom w:w="0" w:type="dxa"/>
              <w:right w:w="108" w:type="dxa"/>
            </w:tcMar>
          </w:tcPr>
          <w:p w:rsidR="007A3E31" w:rsidRPr="00880343" w:rsidRDefault="007A3E31" w:rsidP="000A23F5">
            <w:pPr>
              <w:autoSpaceDE w:val="0"/>
              <w:rPr>
                <w:b/>
                <w:i/>
                <w:sz w:val="22"/>
                <w:szCs w:val="22"/>
                <w:lang w:eastAsia="uk-UA"/>
              </w:rPr>
            </w:pPr>
            <w:r w:rsidRPr="00880343">
              <w:rPr>
                <w:b/>
                <w:i/>
                <w:sz w:val="22"/>
                <w:szCs w:val="22"/>
                <w:lang w:eastAsia="uk-UA"/>
              </w:rPr>
              <w:t>якості</w:t>
            </w:r>
          </w:p>
          <w:p w:rsidR="007A3E31" w:rsidRPr="00880343" w:rsidRDefault="007A3E31" w:rsidP="000A23F5">
            <w:pPr>
              <w:autoSpaceDE w:val="0"/>
              <w:rPr>
                <w:sz w:val="22"/>
                <w:szCs w:val="22"/>
                <w:lang w:eastAsia="uk-UA"/>
              </w:rPr>
            </w:pPr>
            <w:r w:rsidRPr="00880343">
              <w:rPr>
                <w:sz w:val="22"/>
                <w:szCs w:val="22"/>
                <w:lang w:eastAsia="uk-UA"/>
              </w:rPr>
              <w:t>Динаміка кількості виданих кредитів в порівнянні з попереднім роком</w:t>
            </w:r>
          </w:p>
          <w:p w:rsidR="007A3E31" w:rsidRPr="002B34BF" w:rsidRDefault="007A3E31" w:rsidP="000A23F5">
            <w:pPr>
              <w:autoSpaceDE w:val="0"/>
              <w:rPr>
                <w:b/>
                <w:i/>
                <w:sz w:val="22"/>
                <w:szCs w:val="22"/>
                <w:lang w:eastAsia="uk-UA"/>
              </w:rPr>
            </w:pPr>
            <w:r w:rsidRPr="00880343">
              <w:rPr>
                <w:b/>
                <w:i/>
                <w:sz w:val="22"/>
                <w:szCs w:val="22"/>
                <w:lang w:eastAsia="uk-UA"/>
              </w:rPr>
              <w:t>+50%</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0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b/>
                <w:lang w:eastAsia="uk-UA"/>
              </w:rPr>
            </w:pPr>
          </w:p>
        </w:tc>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E31" w:rsidRDefault="007A3E31" w:rsidP="000A23F5">
            <w:pPr>
              <w:autoSpaceDE w:val="0"/>
              <w:rPr>
                <w:lang w:eastAsia="uk-UA"/>
              </w:rPr>
            </w:pPr>
          </w:p>
        </w:tc>
      </w:tr>
      <w:tr w:rsidR="007A3E31" w:rsidTr="000A23F5">
        <w:trPr>
          <w:cantSplit/>
        </w:trPr>
        <w:tc>
          <w:tcPr>
            <w:tcW w:w="93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ind w:firstLine="542"/>
              <w:rPr>
                <w:b/>
                <w:lang w:eastAsia="uk-UA"/>
              </w:rPr>
            </w:pPr>
            <w:r>
              <w:rPr>
                <w:b/>
                <w:lang w:eastAsia="uk-UA"/>
              </w:rPr>
              <w:t xml:space="preserve">Усього на програму: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rPr>
                <w:b/>
                <w:lang w:eastAsia="uk-UA"/>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Pr="00E96D14" w:rsidRDefault="007A3E31" w:rsidP="000A23F5">
            <w:pPr>
              <w:autoSpaceDE w:val="0"/>
              <w:jc w:val="center"/>
              <w:rPr>
                <w:b/>
                <w:lang w:eastAsia="uk-UA"/>
              </w:rPr>
            </w:pPr>
            <w:r>
              <w:rPr>
                <w:b/>
                <w:lang w:eastAsia="uk-UA"/>
              </w:rPr>
              <w:t>15 000</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E31" w:rsidRDefault="007A3E31" w:rsidP="000A23F5">
            <w:pPr>
              <w:autoSpaceDE w:val="0"/>
            </w:pPr>
          </w:p>
        </w:tc>
      </w:tr>
    </w:tbl>
    <w:p w:rsidR="007A3E31" w:rsidRDefault="007A3E31" w:rsidP="007A3E31">
      <w:pPr>
        <w:shd w:val="clear" w:color="auto" w:fill="FFFFFF"/>
        <w:tabs>
          <w:tab w:val="left" w:pos="11385"/>
        </w:tabs>
        <w:rPr>
          <w:b/>
          <w:sz w:val="28"/>
          <w:szCs w:val="28"/>
        </w:rPr>
      </w:pPr>
    </w:p>
    <w:p w:rsidR="007A3E31" w:rsidRDefault="007A3E31" w:rsidP="007A3E31">
      <w:pPr>
        <w:shd w:val="clear" w:color="auto" w:fill="FFFFFF"/>
        <w:tabs>
          <w:tab w:val="left" w:pos="11385"/>
        </w:tabs>
        <w:rPr>
          <w:b/>
          <w:sz w:val="28"/>
          <w:szCs w:val="28"/>
        </w:rPr>
      </w:pPr>
    </w:p>
    <w:p w:rsidR="007A3E31" w:rsidRDefault="007A3E31" w:rsidP="007A3E31">
      <w:pPr>
        <w:shd w:val="clear" w:color="auto" w:fill="FFFFFF"/>
        <w:tabs>
          <w:tab w:val="left" w:pos="11385"/>
        </w:tabs>
      </w:pPr>
      <w:r>
        <w:rPr>
          <w:b/>
          <w:sz w:val="28"/>
          <w:szCs w:val="28"/>
        </w:rPr>
        <w:t>Директор департаменту</w:t>
      </w:r>
    </w:p>
    <w:p w:rsidR="007A3E31" w:rsidRDefault="007A3E31" w:rsidP="007A3E31">
      <w:pPr>
        <w:shd w:val="clear" w:color="auto" w:fill="FFFFFF"/>
        <w:tabs>
          <w:tab w:val="left" w:pos="11385"/>
        </w:tabs>
        <w:rPr>
          <w:b/>
          <w:sz w:val="28"/>
          <w:szCs w:val="28"/>
        </w:rPr>
      </w:pPr>
      <w:r>
        <w:rPr>
          <w:b/>
          <w:sz w:val="28"/>
          <w:szCs w:val="28"/>
        </w:rPr>
        <w:t>паливно-енергетичного комплексу</w:t>
      </w:r>
    </w:p>
    <w:p w:rsidR="007A3E31" w:rsidRPr="00BF47A3" w:rsidRDefault="007A3E31" w:rsidP="007A3E31">
      <w:pPr>
        <w:shd w:val="clear" w:color="auto" w:fill="FFFFFF"/>
        <w:tabs>
          <w:tab w:val="left" w:pos="11385"/>
        </w:tabs>
      </w:pPr>
      <w:r>
        <w:rPr>
          <w:b/>
          <w:sz w:val="28"/>
          <w:szCs w:val="28"/>
        </w:rPr>
        <w:t>та енергозбереження</w:t>
      </w:r>
      <w:r>
        <w:rPr>
          <w:bCs/>
          <w:sz w:val="28"/>
          <w:szCs w:val="28"/>
        </w:rPr>
        <w:tab/>
      </w:r>
      <w:r>
        <w:rPr>
          <w:b/>
          <w:bCs/>
          <w:sz w:val="28"/>
          <w:szCs w:val="28"/>
        </w:rPr>
        <w:t>Б.П. КЕЙВАН</w:t>
      </w:r>
    </w:p>
    <w:p w:rsidR="007A3E31" w:rsidRDefault="007A3E31" w:rsidP="007A3E31">
      <w:pPr>
        <w:pStyle w:val="a3"/>
        <w:tabs>
          <w:tab w:val="clear" w:pos="4320"/>
          <w:tab w:val="clear" w:pos="8640"/>
        </w:tabs>
        <w:spacing w:line="192" w:lineRule="auto"/>
        <w:ind w:left="2080"/>
        <w:rPr>
          <w:b/>
          <w:lang w:val="ru-RU"/>
        </w:rPr>
      </w:pPr>
    </w:p>
    <w:p w:rsidR="007A3E31" w:rsidRDefault="007A3E31" w:rsidP="007A3E31">
      <w:pPr>
        <w:rPr>
          <w:b/>
          <w:bCs/>
          <w:sz w:val="28"/>
          <w:szCs w:val="28"/>
          <w:lang w:eastAsia="ar-SA"/>
        </w:rPr>
        <w:sectPr w:rsidR="007A3E31" w:rsidSect="007A3E31">
          <w:pgSz w:w="16838" w:h="11906" w:orient="landscape"/>
          <w:pgMar w:top="568" w:right="426" w:bottom="709" w:left="624" w:header="567" w:footer="567" w:gutter="0"/>
          <w:cols w:space="720"/>
          <w:docGrid w:linePitch="360"/>
        </w:sectPr>
      </w:pPr>
    </w:p>
    <w:p w:rsidR="006E7DEA" w:rsidRPr="00AD23C1" w:rsidRDefault="00BF6777" w:rsidP="007A3E31">
      <w:pPr>
        <w:jc w:val="right"/>
        <w:rPr>
          <w:b/>
          <w:bCs/>
          <w:sz w:val="28"/>
          <w:szCs w:val="28"/>
          <w:lang w:eastAsia="ar-SA"/>
        </w:rPr>
      </w:pPr>
      <w:r>
        <w:rPr>
          <w:b/>
          <w:bCs/>
          <w:sz w:val="28"/>
          <w:szCs w:val="28"/>
          <w:lang w:eastAsia="ar-SA"/>
        </w:rPr>
        <w:t>Д</w:t>
      </w:r>
      <w:r w:rsidR="006E7DEA">
        <w:rPr>
          <w:b/>
          <w:bCs/>
          <w:sz w:val="28"/>
          <w:szCs w:val="28"/>
          <w:lang w:eastAsia="ar-SA"/>
        </w:rPr>
        <w:t>одаток 1</w:t>
      </w:r>
    </w:p>
    <w:p w:rsidR="006E7DEA" w:rsidRDefault="006E7DEA" w:rsidP="006E7DEA">
      <w:pPr>
        <w:ind w:firstLine="3402"/>
        <w:jc w:val="right"/>
        <w:rPr>
          <w:sz w:val="28"/>
          <w:szCs w:val="28"/>
        </w:rPr>
      </w:pPr>
      <w:r w:rsidRPr="00317C87">
        <w:rPr>
          <w:bCs/>
          <w:sz w:val="28"/>
          <w:szCs w:val="28"/>
          <w:lang w:eastAsia="ar-SA"/>
        </w:rPr>
        <w:t xml:space="preserve">до комплексної </w:t>
      </w:r>
      <w:r>
        <w:rPr>
          <w:bCs/>
          <w:sz w:val="28"/>
          <w:szCs w:val="28"/>
          <w:lang w:eastAsia="ar-SA"/>
        </w:rPr>
        <w:t>п</w:t>
      </w:r>
      <w:r w:rsidRPr="00317C87">
        <w:rPr>
          <w:bCs/>
          <w:sz w:val="28"/>
          <w:szCs w:val="28"/>
          <w:lang w:eastAsia="ar-SA"/>
        </w:rPr>
        <w:t xml:space="preserve">рограми </w:t>
      </w:r>
      <w:r w:rsidRPr="00317C87">
        <w:rPr>
          <w:sz w:val="28"/>
          <w:szCs w:val="28"/>
        </w:rPr>
        <w:t xml:space="preserve">підвищення енергоефективності, енергозбереження та </w:t>
      </w:r>
    </w:p>
    <w:p w:rsidR="006E7DEA" w:rsidRDefault="006E7DEA" w:rsidP="006E7DEA">
      <w:pPr>
        <w:ind w:firstLine="3402"/>
        <w:jc w:val="right"/>
        <w:rPr>
          <w:sz w:val="28"/>
          <w:szCs w:val="28"/>
        </w:rPr>
      </w:pPr>
      <w:r w:rsidRPr="00317C87">
        <w:rPr>
          <w:sz w:val="28"/>
          <w:szCs w:val="28"/>
        </w:rPr>
        <w:t>розвитку відновлюваної енергетики</w:t>
      </w:r>
    </w:p>
    <w:p w:rsidR="006E7DEA" w:rsidRPr="00317C87" w:rsidRDefault="006E7DEA" w:rsidP="006E7DEA">
      <w:pPr>
        <w:ind w:firstLine="3402"/>
        <w:jc w:val="right"/>
        <w:rPr>
          <w:sz w:val="28"/>
          <w:szCs w:val="28"/>
        </w:rPr>
      </w:pPr>
      <w:r w:rsidRPr="00317C87">
        <w:rPr>
          <w:sz w:val="28"/>
          <w:szCs w:val="28"/>
        </w:rPr>
        <w:t>у Львівській області</w:t>
      </w:r>
      <w:r w:rsidR="00FF7A06">
        <w:rPr>
          <w:sz w:val="28"/>
          <w:szCs w:val="28"/>
        </w:rPr>
        <w:t xml:space="preserve"> </w:t>
      </w:r>
      <w:r w:rsidRPr="00317C87">
        <w:rPr>
          <w:sz w:val="28"/>
          <w:szCs w:val="28"/>
        </w:rPr>
        <w:t xml:space="preserve">на </w:t>
      </w:r>
      <w:r w:rsidR="00BF6777">
        <w:rPr>
          <w:sz w:val="28"/>
          <w:szCs w:val="28"/>
        </w:rPr>
        <w:t>2021-2023</w:t>
      </w:r>
      <w:r w:rsidRPr="00317C87">
        <w:rPr>
          <w:sz w:val="28"/>
          <w:szCs w:val="28"/>
        </w:rPr>
        <w:t xml:space="preserve"> роки</w:t>
      </w:r>
    </w:p>
    <w:p w:rsidR="006E7DEA" w:rsidRPr="00317C87" w:rsidRDefault="006E7DEA" w:rsidP="006E7DEA">
      <w:pPr>
        <w:ind w:firstLine="3402"/>
        <w:jc w:val="right"/>
        <w:rPr>
          <w:sz w:val="28"/>
          <w:szCs w:val="28"/>
        </w:rPr>
      </w:pPr>
    </w:p>
    <w:p w:rsidR="005848AF" w:rsidRPr="001961C5" w:rsidRDefault="005848AF" w:rsidP="006E7DEA">
      <w:pPr>
        <w:ind w:right="-199"/>
        <w:jc w:val="center"/>
        <w:rPr>
          <w:b/>
          <w:bCs/>
          <w:sz w:val="28"/>
          <w:szCs w:val="28"/>
        </w:rPr>
      </w:pPr>
    </w:p>
    <w:p w:rsidR="005848AF" w:rsidRPr="001961C5" w:rsidRDefault="005848AF" w:rsidP="005848AF">
      <w:pPr>
        <w:ind w:left="-426" w:firstLine="142"/>
        <w:jc w:val="center"/>
        <w:rPr>
          <w:b/>
          <w:bCs/>
          <w:sz w:val="28"/>
          <w:szCs w:val="28"/>
        </w:rPr>
      </w:pPr>
      <w:r w:rsidRPr="001961C5">
        <w:rPr>
          <w:b/>
          <w:bCs/>
          <w:sz w:val="28"/>
          <w:szCs w:val="28"/>
        </w:rPr>
        <w:t>Порядок</w:t>
      </w:r>
    </w:p>
    <w:p w:rsidR="005848AF" w:rsidRPr="001961C5" w:rsidRDefault="005848AF" w:rsidP="005848AF">
      <w:pPr>
        <w:ind w:left="-426" w:firstLine="142"/>
        <w:jc w:val="center"/>
        <w:rPr>
          <w:sz w:val="28"/>
          <w:szCs w:val="28"/>
        </w:rPr>
      </w:pPr>
      <w:r w:rsidRPr="001961C5">
        <w:rPr>
          <w:b/>
          <w:bCs/>
          <w:sz w:val="28"/>
          <w:szCs w:val="28"/>
        </w:rPr>
        <w:t xml:space="preserve">відшкодування відсотків </w:t>
      </w:r>
      <w:r>
        <w:rPr>
          <w:b/>
          <w:bCs/>
          <w:sz w:val="28"/>
          <w:szCs w:val="28"/>
        </w:rPr>
        <w:t xml:space="preserve">та частини тіла </w:t>
      </w:r>
      <w:r w:rsidR="006B2182">
        <w:rPr>
          <w:b/>
          <w:bCs/>
          <w:sz w:val="28"/>
          <w:szCs w:val="28"/>
        </w:rPr>
        <w:t xml:space="preserve">кредиту </w:t>
      </w:r>
      <w:r w:rsidRPr="001961C5">
        <w:rPr>
          <w:b/>
          <w:bCs/>
          <w:sz w:val="28"/>
          <w:szCs w:val="28"/>
        </w:rPr>
        <w:t xml:space="preserve">за кредитами, залученими фізичними особами </w:t>
      </w:r>
      <w:r>
        <w:rPr>
          <w:b/>
          <w:bCs/>
          <w:sz w:val="28"/>
          <w:szCs w:val="28"/>
        </w:rPr>
        <w:t xml:space="preserve">та ОСББ </w:t>
      </w:r>
      <w:r w:rsidRPr="001961C5">
        <w:rPr>
          <w:b/>
          <w:bCs/>
          <w:sz w:val="28"/>
          <w:szCs w:val="28"/>
        </w:rPr>
        <w:t>на впровадження енергозберігаючих заходів</w:t>
      </w:r>
      <w:r w:rsidR="00881F15">
        <w:rPr>
          <w:b/>
          <w:bCs/>
          <w:sz w:val="28"/>
          <w:szCs w:val="28"/>
        </w:rPr>
        <w:t xml:space="preserve"> </w:t>
      </w:r>
      <w:r w:rsidR="00902085">
        <w:rPr>
          <w:b/>
          <w:bCs/>
          <w:sz w:val="28"/>
          <w:szCs w:val="28"/>
        </w:rPr>
        <w:t xml:space="preserve">та </w:t>
      </w:r>
      <w:r w:rsidR="00902085" w:rsidRPr="00CA578D">
        <w:rPr>
          <w:b/>
          <w:sz w:val="28"/>
          <w:szCs w:val="28"/>
        </w:rPr>
        <w:t xml:space="preserve">встановлення </w:t>
      </w:r>
      <w:r w:rsidR="00FF7A06">
        <w:rPr>
          <w:b/>
          <w:sz w:val="28"/>
          <w:szCs w:val="28"/>
        </w:rPr>
        <w:t>обладнання</w:t>
      </w:r>
      <w:r w:rsidR="00902085" w:rsidRPr="007D1E89">
        <w:rPr>
          <w:b/>
          <w:sz w:val="28"/>
          <w:szCs w:val="28"/>
        </w:rPr>
        <w:t xml:space="preserve"> та систем, що використовують відновлювані джерела енергії</w:t>
      </w:r>
      <w:r w:rsidR="00783B79">
        <w:rPr>
          <w:b/>
          <w:sz w:val="28"/>
          <w:szCs w:val="28"/>
        </w:rPr>
        <w:t xml:space="preserve"> </w:t>
      </w:r>
      <w:r>
        <w:rPr>
          <w:b/>
          <w:bCs/>
          <w:sz w:val="28"/>
          <w:szCs w:val="28"/>
        </w:rPr>
        <w:t>(далі – Порядок)</w:t>
      </w:r>
    </w:p>
    <w:p w:rsidR="005848AF" w:rsidRPr="001961C5" w:rsidRDefault="005848AF" w:rsidP="005848AF">
      <w:pPr>
        <w:jc w:val="center"/>
        <w:rPr>
          <w:sz w:val="28"/>
          <w:szCs w:val="28"/>
        </w:rPr>
      </w:pPr>
    </w:p>
    <w:p w:rsidR="005848AF" w:rsidRDefault="005848AF" w:rsidP="005848AF">
      <w:pPr>
        <w:numPr>
          <w:ilvl w:val="0"/>
          <w:numId w:val="22"/>
        </w:numPr>
        <w:tabs>
          <w:tab w:val="clear" w:pos="720"/>
          <w:tab w:val="num" w:pos="426"/>
        </w:tabs>
        <w:suppressAutoHyphens/>
        <w:ind w:left="0" w:firstLine="360"/>
        <w:jc w:val="both"/>
        <w:rPr>
          <w:sz w:val="28"/>
          <w:szCs w:val="28"/>
        </w:rPr>
      </w:pPr>
      <w:r>
        <w:rPr>
          <w:sz w:val="28"/>
          <w:szCs w:val="28"/>
        </w:rPr>
        <w:t>Цей П</w:t>
      </w:r>
      <w:r w:rsidRPr="001961C5">
        <w:rPr>
          <w:sz w:val="28"/>
          <w:szCs w:val="28"/>
        </w:rPr>
        <w:t xml:space="preserve">орядок визначає механізм використання коштів, передбачених в обласному бюджеті на часткове відшкодування відсоткових ставок </w:t>
      </w:r>
      <w:r>
        <w:rPr>
          <w:sz w:val="28"/>
          <w:szCs w:val="28"/>
        </w:rPr>
        <w:t xml:space="preserve">та відшкодування частини тіла кредиту </w:t>
      </w:r>
      <w:r w:rsidRPr="001961C5">
        <w:rPr>
          <w:sz w:val="28"/>
          <w:szCs w:val="28"/>
        </w:rPr>
        <w:t>за залученими в кредитно-фінансових установах коротко- і середньостроковими кредитами, що надаються фізичним особам</w:t>
      </w:r>
      <w:r w:rsidR="00E14724">
        <w:rPr>
          <w:sz w:val="28"/>
          <w:szCs w:val="28"/>
        </w:rPr>
        <w:t xml:space="preserve"> та ОСББ</w:t>
      </w:r>
      <w:r w:rsidRPr="001961C5">
        <w:rPr>
          <w:sz w:val="28"/>
          <w:szCs w:val="28"/>
        </w:rPr>
        <w:t xml:space="preserve"> на впровадження енергозберігаючих технологій.</w:t>
      </w:r>
    </w:p>
    <w:p w:rsidR="00197E8A" w:rsidRPr="00197E8A" w:rsidRDefault="00197E8A" w:rsidP="00197E8A">
      <w:pPr>
        <w:numPr>
          <w:ilvl w:val="0"/>
          <w:numId w:val="22"/>
        </w:numPr>
        <w:tabs>
          <w:tab w:val="clear" w:pos="720"/>
          <w:tab w:val="num" w:pos="426"/>
        </w:tabs>
        <w:suppressAutoHyphens/>
        <w:ind w:left="0" w:firstLine="360"/>
        <w:jc w:val="both"/>
        <w:rPr>
          <w:sz w:val="28"/>
          <w:szCs w:val="28"/>
        </w:rPr>
      </w:pPr>
      <w:r w:rsidRPr="00197E8A">
        <w:rPr>
          <w:sz w:val="28"/>
          <w:szCs w:val="28"/>
        </w:rPr>
        <w:t>Відшкодування відсоткової ставки та частини тіла кредиту здійснюється на підставі Генерального Договору про співробітництво між головним розпорядником коштів обласного бюджету, передбачених на фінансування заходів з енергозбереження, та кредитно-фінансовою установою.</w:t>
      </w:r>
    </w:p>
    <w:p w:rsidR="005848AF" w:rsidRPr="00AD6C4F" w:rsidRDefault="005848AF" w:rsidP="005848AF">
      <w:pPr>
        <w:numPr>
          <w:ilvl w:val="0"/>
          <w:numId w:val="22"/>
        </w:numPr>
        <w:tabs>
          <w:tab w:val="clear" w:pos="720"/>
          <w:tab w:val="num" w:pos="426"/>
        </w:tabs>
        <w:suppressAutoHyphens/>
        <w:ind w:left="0" w:firstLine="360"/>
        <w:jc w:val="both"/>
        <w:rPr>
          <w:sz w:val="28"/>
          <w:szCs w:val="28"/>
          <w:u w:val="single"/>
        </w:rPr>
      </w:pPr>
      <w:r w:rsidRPr="001961C5">
        <w:rPr>
          <w:sz w:val="28"/>
          <w:szCs w:val="28"/>
        </w:rPr>
        <w:t xml:space="preserve">Відшкодування </w:t>
      </w:r>
      <w:r>
        <w:rPr>
          <w:sz w:val="28"/>
          <w:szCs w:val="28"/>
        </w:rPr>
        <w:t xml:space="preserve"> частини тіла кредиту</w:t>
      </w:r>
      <w:r w:rsidR="00881F15">
        <w:rPr>
          <w:sz w:val="28"/>
          <w:szCs w:val="28"/>
        </w:rPr>
        <w:t xml:space="preserve"> </w:t>
      </w:r>
      <w:r w:rsidR="00197E8A">
        <w:rPr>
          <w:sz w:val="28"/>
          <w:szCs w:val="28"/>
        </w:rPr>
        <w:t xml:space="preserve">фізичним особам </w:t>
      </w:r>
      <w:r w:rsidRPr="001961C5">
        <w:rPr>
          <w:sz w:val="28"/>
          <w:szCs w:val="28"/>
        </w:rPr>
        <w:t>здійснюється за кредитами</w:t>
      </w:r>
      <w:r>
        <w:rPr>
          <w:sz w:val="28"/>
          <w:szCs w:val="28"/>
        </w:rPr>
        <w:t>,</w:t>
      </w:r>
      <w:r w:rsidRPr="001961C5">
        <w:rPr>
          <w:sz w:val="28"/>
          <w:szCs w:val="28"/>
        </w:rPr>
        <w:t xml:space="preserve"> залученими на заходи </w:t>
      </w:r>
      <w:r w:rsidRPr="00AD6C4F">
        <w:rPr>
          <w:sz w:val="28"/>
          <w:szCs w:val="28"/>
          <w:u w:val="single"/>
        </w:rPr>
        <w:t>згідно з переліком пунктів 1</w:t>
      </w:r>
      <w:r w:rsidR="007619F1" w:rsidRPr="00AD6C4F">
        <w:rPr>
          <w:sz w:val="28"/>
          <w:szCs w:val="28"/>
          <w:u w:val="single"/>
        </w:rPr>
        <w:t xml:space="preserve"> – </w:t>
      </w:r>
      <w:r w:rsidRPr="00AD6C4F">
        <w:rPr>
          <w:sz w:val="28"/>
          <w:szCs w:val="28"/>
          <w:u w:val="single"/>
        </w:rPr>
        <w:t>4</w:t>
      </w:r>
      <w:r w:rsidR="007619F1" w:rsidRPr="00AD6C4F">
        <w:rPr>
          <w:sz w:val="28"/>
          <w:szCs w:val="28"/>
          <w:u w:val="single"/>
        </w:rPr>
        <w:t xml:space="preserve">  додатку 1</w:t>
      </w:r>
      <w:r w:rsidR="00E14724" w:rsidRPr="00AD6C4F">
        <w:rPr>
          <w:sz w:val="28"/>
          <w:szCs w:val="28"/>
          <w:u w:val="single"/>
        </w:rPr>
        <w:t xml:space="preserve"> до Генерального договору про співробітництво</w:t>
      </w:r>
      <w:r w:rsidR="00675CF1" w:rsidRPr="00AD6C4F">
        <w:rPr>
          <w:sz w:val="28"/>
          <w:szCs w:val="28"/>
          <w:u w:val="single"/>
        </w:rPr>
        <w:t xml:space="preserve"> (Додаток 2 до Програми)</w:t>
      </w:r>
      <w:r w:rsidRPr="00AD6C4F">
        <w:rPr>
          <w:sz w:val="28"/>
          <w:szCs w:val="28"/>
          <w:u w:val="single"/>
        </w:rPr>
        <w:t>.</w:t>
      </w:r>
    </w:p>
    <w:p w:rsidR="007619F1" w:rsidRPr="00AD6C4F" w:rsidRDefault="005848AF" w:rsidP="007619F1">
      <w:pPr>
        <w:numPr>
          <w:ilvl w:val="0"/>
          <w:numId w:val="22"/>
        </w:numPr>
        <w:tabs>
          <w:tab w:val="clear" w:pos="720"/>
          <w:tab w:val="num" w:pos="426"/>
        </w:tabs>
        <w:suppressAutoHyphens/>
        <w:ind w:left="0" w:firstLine="360"/>
        <w:jc w:val="both"/>
        <w:rPr>
          <w:sz w:val="28"/>
          <w:szCs w:val="28"/>
          <w:u w:val="single"/>
        </w:rPr>
      </w:pPr>
      <w:r w:rsidRPr="00AD6C4F">
        <w:rPr>
          <w:sz w:val="28"/>
          <w:szCs w:val="28"/>
          <w:u w:val="single"/>
        </w:rPr>
        <w:t xml:space="preserve">Відшкодування відсоткової ставки </w:t>
      </w:r>
      <w:r w:rsidR="00197E8A" w:rsidRPr="00AD6C4F">
        <w:rPr>
          <w:sz w:val="28"/>
          <w:szCs w:val="28"/>
          <w:u w:val="single"/>
        </w:rPr>
        <w:t xml:space="preserve">фізичним особам </w:t>
      </w:r>
      <w:r w:rsidRPr="00AD6C4F">
        <w:rPr>
          <w:sz w:val="28"/>
          <w:szCs w:val="28"/>
          <w:u w:val="single"/>
        </w:rPr>
        <w:t>здійснюється за кредитами, залученими на заходи згідно з переліком пунктів 5 – 7</w:t>
      </w:r>
      <w:r w:rsidR="007619F1" w:rsidRPr="00AD6C4F">
        <w:rPr>
          <w:sz w:val="28"/>
          <w:szCs w:val="28"/>
          <w:u w:val="single"/>
        </w:rPr>
        <w:t xml:space="preserve"> у додатку 1 до Генерального договору про співробітництво</w:t>
      </w:r>
      <w:r w:rsidR="00675CF1" w:rsidRPr="00AD6C4F">
        <w:rPr>
          <w:sz w:val="28"/>
          <w:szCs w:val="28"/>
          <w:u w:val="single"/>
        </w:rPr>
        <w:t xml:space="preserve"> (Додаток 2 до Програми)</w:t>
      </w:r>
      <w:r w:rsidR="007619F1" w:rsidRPr="00AD6C4F">
        <w:rPr>
          <w:sz w:val="28"/>
          <w:szCs w:val="28"/>
          <w:u w:val="single"/>
        </w:rPr>
        <w:t>.</w:t>
      </w:r>
    </w:p>
    <w:p w:rsidR="00197E8A" w:rsidRDefault="00675CF1" w:rsidP="007619F1">
      <w:pPr>
        <w:numPr>
          <w:ilvl w:val="0"/>
          <w:numId w:val="22"/>
        </w:numPr>
        <w:tabs>
          <w:tab w:val="clear" w:pos="720"/>
          <w:tab w:val="num" w:pos="426"/>
        </w:tabs>
        <w:suppressAutoHyphens/>
        <w:ind w:left="0" w:firstLine="360"/>
        <w:jc w:val="both"/>
        <w:rPr>
          <w:sz w:val="28"/>
          <w:szCs w:val="28"/>
        </w:rPr>
      </w:pPr>
      <w:r>
        <w:rPr>
          <w:sz w:val="28"/>
          <w:szCs w:val="28"/>
        </w:rPr>
        <w:t>Відшкодування відсоткової ставки ОСББ здійснюється за кредитами</w:t>
      </w:r>
      <w:r w:rsidR="001547EC">
        <w:rPr>
          <w:sz w:val="28"/>
          <w:szCs w:val="28"/>
        </w:rPr>
        <w:t>, залученими на заходи, наведені у додатку 1 до Генерального договору про співробітництво (Додаток 3 до Програми).</w:t>
      </w:r>
    </w:p>
    <w:p w:rsidR="001547EC" w:rsidRPr="001547EC" w:rsidRDefault="005848AF" w:rsidP="001547EC">
      <w:pPr>
        <w:numPr>
          <w:ilvl w:val="0"/>
          <w:numId w:val="22"/>
        </w:numPr>
        <w:tabs>
          <w:tab w:val="clear" w:pos="720"/>
          <w:tab w:val="num" w:pos="426"/>
        </w:tabs>
        <w:suppressAutoHyphens/>
        <w:ind w:left="0" w:firstLine="360"/>
        <w:jc w:val="both"/>
        <w:rPr>
          <w:sz w:val="28"/>
          <w:szCs w:val="28"/>
        </w:rPr>
      </w:pPr>
      <w:r w:rsidRPr="001547EC">
        <w:rPr>
          <w:sz w:val="28"/>
          <w:szCs w:val="28"/>
        </w:rPr>
        <w:t>Відшкодування відсоткової ставки та частини тіла кредиту відбувається на підставі такого пакету документів (зберігається в Кредитно-фінансовій установі і є доступним для ознайомлення за вимогою головного розпорядника коштів):</w:t>
      </w:r>
    </w:p>
    <w:p w:rsidR="001547EC" w:rsidRDefault="001547EC" w:rsidP="00C830C1">
      <w:pPr>
        <w:pStyle w:val="af8"/>
        <w:numPr>
          <w:ilvl w:val="1"/>
          <w:numId w:val="23"/>
        </w:numPr>
        <w:tabs>
          <w:tab w:val="clear" w:pos="3338"/>
        </w:tabs>
        <w:suppressAutoHyphens/>
        <w:ind w:left="0" w:firstLine="709"/>
        <w:contextualSpacing/>
        <w:jc w:val="both"/>
        <w:rPr>
          <w:sz w:val="28"/>
          <w:szCs w:val="28"/>
        </w:rPr>
      </w:pPr>
      <w:r w:rsidRPr="00CA4ABC">
        <w:rPr>
          <w:sz w:val="28"/>
          <w:szCs w:val="28"/>
        </w:rPr>
        <w:t xml:space="preserve">Паспорт </w:t>
      </w:r>
      <w:r w:rsidRPr="00381E41">
        <w:rPr>
          <w:sz w:val="28"/>
          <w:szCs w:val="28"/>
        </w:rPr>
        <w:t>Позичальника</w:t>
      </w:r>
      <w:r>
        <w:rPr>
          <w:sz w:val="28"/>
          <w:szCs w:val="28"/>
        </w:rPr>
        <w:t xml:space="preserve"> (</w:t>
      </w:r>
      <w:r w:rsidRPr="00CA4ABC">
        <w:rPr>
          <w:sz w:val="28"/>
          <w:szCs w:val="28"/>
        </w:rPr>
        <w:t>1-4,11 ст.), (копія, засвідчена Позичальником);</w:t>
      </w:r>
    </w:p>
    <w:p w:rsidR="001547EC" w:rsidRPr="00C830C1" w:rsidRDefault="001547EC" w:rsidP="00C830C1">
      <w:pPr>
        <w:pStyle w:val="af8"/>
        <w:numPr>
          <w:ilvl w:val="1"/>
          <w:numId w:val="23"/>
        </w:numPr>
        <w:tabs>
          <w:tab w:val="clear" w:pos="3338"/>
        </w:tabs>
        <w:suppressAutoHyphens/>
        <w:ind w:left="0" w:firstLine="709"/>
        <w:contextualSpacing/>
        <w:jc w:val="both"/>
        <w:rPr>
          <w:sz w:val="28"/>
          <w:szCs w:val="28"/>
        </w:rPr>
      </w:pPr>
      <w:r w:rsidRPr="00C830C1">
        <w:rPr>
          <w:sz w:val="28"/>
          <w:szCs w:val="28"/>
        </w:rPr>
        <w:t>Довідка про присвоєння ідентифікаційного номера (копія, засвідчена Позичальником)</w:t>
      </w:r>
      <w:r w:rsidR="00C830C1">
        <w:rPr>
          <w:sz w:val="28"/>
          <w:szCs w:val="28"/>
        </w:rPr>
        <w:t>;</w:t>
      </w:r>
    </w:p>
    <w:p w:rsidR="001547EC" w:rsidRPr="00CA4ABC" w:rsidRDefault="001547EC" w:rsidP="00C830C1">
      <w:pPr>
        <w:pStyle w:val="af8"/>
        <w:numPr>
          <w:ilvl w:val="1"/>
          <w:numId w:val="23"/>
        </w:numPr>
        <w:tabs>
          <w:tab w:val="clear" w:pos="3338"/>
        </w:tabs>
        <w:suppressAutoHyphens/>
        <w:ind w:left="0" w:firstLine="709"/>
        <w:contextualSpacing/>
        <w:jc w:val="both"/>
        <w:rPr>
          <w:sz w:val="28"/>
          <w:szCs w:val="28"/>
        </w:rPr>
      </w:pPr>
      <w:r w:rsidRPr="00CA4ABC">
        <w:rPr>
          <w:sz w:val="28"/>
          <w:szCs w:val="28"/>
        </w:rPr>
        <w:t>Посвідчення учасника бойових дій (для учасників АТО/ООС);</w:t>
      </w:r>
    </w:p>
    <w:p w:rsidR="001547EC" w:rsidRPr="00CA4ABC" w:rsidRDefault="001547EC" w:rsidP="00C830C1">
      <w:pPr>
        <w:pStyle w:val="af8"/>
        <w:numPr>
          <w:ilvl w:val="1"/>
          <w:numId w:val="23"/>
        </w:numPr>
        <w:tabs>
          <w:tab w:val="clear" w:pos="3338"/>
          <w:tab w:val="num" w:pos="1418"/>
        </w:tabs>
        <w:suppressAutoHyphens/>
        <w:ind w:left="0" w:firstLine="709"/>
        <w:contextualSpacing/>
        <w:jc w:val="both"/>
        <w:rPr>
          <w:sz w:val="28"/>
          <w:szCs w:val="28"/>
        </w:rPr>
      </w:pPr>
      <w:r w:rsidRPr="00CA4ABC">
        <w:rPr>
          <w:sz w:val="28"/>
          <w:szCs w:val="28"/>
        </w:rPr>
        <w:t>Посвідчення члена сім’ї загиблого в Антитерористичній операції (ОСС) (для членів сімей загиблих учасників АТО/ООС);</w:t>
      </w:r>
    </w:p>
    <w:p w:rsidR="001547EC" w:rsidRPr="00CA4ABC" w:rsidRDefault="001547EC" w:rsidP="00C830C1">
      <w:pPr>
        <w:pStyle w:val="af8"/>
        <w:numPr>
          <w:ilvl w:val="1"/>
          <w:numId w:val="23"/>
        </w:numPr>
        <w:tabs>
          <w:tab w:val="clear" w:pos="3338"/>
        </w:tabs>
        <w:suppressAutoHyphens/>
        <w:ind w:left="0" w:firstLine="709"/>
        <w:contextualSpacing/>
        <w:rPr>
          <w:sz w:val="28"/>
          <w:szCs w:val="28"/>
        </w:rPr>
      </w:pPr>
      <w:r w:rsidRPr="00CA4ABC">
        <w:rPr>
          <w:sz w:val="28"/>
          <w:szCs w:val="28"/>
        </w:rPr>
        <w:t>Кредитний договір</w:t>
      </w:r>
      <w:r w:rsidR="00783B79">
        <w:rPr>
          <w:sz w:val="28"/>
          <w:szCs w:val="28"/>
        </w:rPr>
        <w:t>;</w:t>
      </w:r>
    </w:p>
    <w:p w:rsidR="001547EC" w:rsidRPr="00CA4ABC" w:rsidRDefault="001547EC" w:rsidP="00C830C1">
      <w:pPr>
        <w:pStyle w:val="af8"/>
        <w:numPr>
          <w:ilvl w:val="1"/>
          <w:numId w:val="23"/>
        </w:numPr>
        <w:tabs>
          <w:tab w:val="clear" w:pos="3338"/>
        </w:tabs>
        <w:suppressAutoHyphens/>
        <w:ind w:left="0" w:firstLine="709"/>
        <w:contextualSpacing/>
        <w:rPr>
          <w:sz w:val="28"/>
          <w:szCs w:val="28"/>
        </w:rPr>
      </w:pPr>
      <w:r w:rsidRPr="00CA4ABC">
        <w:rPr>
          <w:sz w:val="28"/>
          <w:szCs w:val="28"/>
        </w:rPr>
        <w:t>Документи, які підтверджують цільов</w:t>
      </w:r>
      <w:r w:rsidR="00783B79">
        <w:rPr>
          <w:sz w:val="28"/>
          <w:szCs w:val="28"/>
        </w:rPr>
        <w:t>е використання кредитних коштів;</w:t>
      </w:r>
    </w:p>
    <w:p w:rsidR="001547EC" w:rsidRPr="00CA4ABC" w:rsidRDefault="001547EC" w:rsidP="00C830C1">
      <w:pPr>
        <w:pStyle w:val="af8"/>
        <w:numPr>
          <w:ilvl w:val="1"/>
          <w:numId w:val="23"/>
        </w:numPr>
        <w:tabs>
          <w:tab w:val="clear" w:pos="3338"/>
        </w:tabs>
        <w:suppressAutoHyphens/>
        <w:ind w:left="0" w:firstLine="709"/>
        <w:contextualSpacing/>
        <w:jc w:val="both"/>
        <w:rPr>
          <w:sz w:val="28"/>
          <w:szCs w:val="28"/>
        </w:rPr>
      </w:pPr>
      <w:r w:rsidRPr="00CA4ABC">
        <w:rPr>
          <w:sz w:val="28"/>
          <w:szCs w:val="28"/>
        </w:rPr>
        <w:t>Рахунок-фактура;</w:t>
      </w:r>
    </w:p>
    <w:p w:rsidR="001547EC" w:rsidRPr="00CA4ABC" w:rsidRDefault="001547EC" w:rsidP="00C830C1">
      <w:pPr>
        <w:pStyle w:val="af8"/>
        <w:numPr>
          <w:ilvl w:val="1"/>
          <w:numId w:val="23"/>
        </w:numPr>
        <w:tabs>
          <w:tab w:val="clear" w:pos="3338"/>
        </w:tabs>
        <w:suppressAutoHyphens/>
        <w:ind w:left="0" w:firstLine="709"/>
        <w:contextualSpacing/>
        <w:jc w:val="both"/>
        <w:rPr>
          <w:sz w:val="28"/>
          <w:szCs w:val="28"/>
        </w:rPr>
      </w:pPr>
      <w:r w:rsidRPr="00CA4ABC">
        <w:rPr>
          <w:sz w:val="28"/>
          <w:szCs w:val="28"/>
        </w:rPr>
        <w:t>Договір купівлі-продажу або інший документ, який підтверджує сплату коштів за придбаний товар або виконані роботи;</w:t>
      </w:r>
    </w:p>
    <w:p w:rsidR="001547EC" w:rsidRPr="00CA4ABC" w:rsidRDefault="001547EC" w:rsidP="00C830C1">
      <w:pPr>
        <w:pStyle w:val="af8"/>
        <w:numPr>
          <w:ilvl w:val="1"/>
          <w:numId w:val="23"/>
        </w:numPr>
        <w:tabs>
          <w:tab w:val="clear" w:pos="3338"/>
          <w:tab w:val="num" w:pos="1418"/>
        </w:tabs>
        <w:suppressAutoHyphens/>
        <w:ind w:left="0" w:firstLine="709"/>
        <w:contextualSpacing/>
        <w:jc w:val="both"/>
        <w:rPr>
          <w:sz w:val="28"/>
          <w:szCs w:val="28"/>
        </w:rPr>
      </w:pPr>
      <w:r w:rsidRPr="00CA4ABC">
        <w:rPr>
          <w:sz w:val="28"/>
          <w:szCs w:val="28"/>
        </w:rPr>
        <w:t>Документ, який підтверджує факт впровадження енергозберігаючих заходів;</w:t>
      </w:r>
    </w:p>
    <w:p w:rsidR="001547EC" w:rsidRDefault="001547EC" w:rsidP="00C830C1">
      <w:pPr>
        <w:pStyle w:val="af8"/>
        <w:numPr>
          <w:ilvl w:val="1"/>
          <w:numId w:val="23"/>
        </w:numPr>
        <w:tabs>
          <w:tab w:val="clear" w:pos="3338"/>
        </w:tabs>
        <w:suppressAutoHyphens/>
        <w:ind w:left="0" w:firstLine="709"/>
        <w:contextualSpacing/>
        <w:jc w:val="both"/>
        <w:rPr>
          <w:sz w:val="28"/>
          <w:szCs w:val="28"/>
        </w:rPr>
      </w:pPr>
      <w:r w:rsidRPr="00CA4ABC">
        <w:rPr>
          <w:sz w:val="28"/>
          <w:szCs w:val="28"/>
        </w:rPr>
        <w:t>Акт приймання-передачі товару/Акт про надан</w:t>
      </w:r>
      <w:r w:rsidR="00783B79">
        <w:rPr>
          <w:sz w:val="28"/>
          <w:szCs w:val="28"/>
        </w:rPr>
        <w:t>ня послуг або накладна на товар;</w:t>
      </w:r>
    </w:p>
    <w:p w:rsidR="005848AF" w:rsidRPr="001547EC" w:rsidRDefault="001547EC" w:rsidP="00C830C1">
      <w:pPr>
        <w:pStyle w:val="af8"/>
        <w:numPr>
          <w:ilvl w:val="1"/>
          <w:numId w:val="23"/>
        </w:numPr>
        <w:tabs>
          <w:tab w:val="clear" w:pos="3338"/>
          <w:tab w:val="num" w:pos="1418"/>
        </w:tabs>
        <w:suppressAutoHyphens/>
        <w:ind w:left="0" w:firstLine="709"/>
        <w:contextualSpacing/>
        <w:jc w:val="both"/>
        <w:rPr>
          <w:sz w:val="28"/>
          <w:szCs w:val="28"/>
        </w:rPr>
      </w:pPr>
      <w:r w:rsidRPr="001547EC">
        <w:rPr>
          <w:sz w:val="28"/>
          <w:szCs w:val="28"/>
        </w:rPr>
        <w:t>Письмове повідомлення від ДУ «Фонд енергоефективності» про схвалення заявки ОСББ на затвердження проекту (для ОСББ).</w:t>
      </w:r>
    </w:p>
    <w:p w:rsidR="005848AF" w:rsidRPr="009E0764" w:rsidRDefault="005848AF" w:rsidP="005848AF">
      <w:pPr>
        <w:numPr>
          <w:ilvl w:val="0"/>
          <w:numId w:val="22"/>
        </w:numPr>
        <w:tabs>
          <w:tab w:val="clear" w:pos="720"/>
          <w:tab w:val="num" w:pos="426"/>
        </w:tabs>
        <w:suppressAutoHyphens/>
        <w:ind w:left="0" w:firstLine="360"/>
        <w:jc w:val="both"/>
        <w:rPr>
          <w:sz w:val="28"/>
          <w:szCs w:val="28"/>
        </w:rPr>
      </w:pPr>
      <w:r w:rsidRPr="00D349A1">
        <w:rPr>
          <w:sz w:val="28"/>
          <w:szCs w:val="28"/>
        </w:rPr>
        <w:t>Вищезазначений пакет документів формує та зберігає в себе кредитно- фінансова установа, яка видала відповідний кредит.</w:t>
      </w:r>
      <w:r w:rsidR="00881F15">
        <w:rPr>
          <w:sz w:val="28"/>
          <w:szCs w:val="28"/>
        </w:rPr>
        <w:t xml:space="preserve"> </w:t>
      </w:r>
      <w:r w:rsidRPr="009E0764">
        <w:rPr>
          <w:sz w:val="28"/>
          <w:szCs w:val="28"/>
        </w:rPr>
        <w:t>Кредитно-фінансові установи в кредитному договорі у графі: «Цілі кредитування» зобов’язані зазначати «За комплексно</w:t>
      </w:r>
      <w:r>
        <w:rPr>
          <w:sz w:val="28"/>
          <w:szCs w:val="28"/>
        </w:rPr>
        <w:t>ю</w:t>
      </w:r>
      <w:r w:rsidR="00881F15">
        <w:rPr>
          <w:sz w:val="28"/>
          <w:szCs w:val="28"/>
        </w:rPr>
        <w:t xml:space="preserve"> </w:t>
      </w:r>
      <w:r w:rsidR="00C6303A">
        <w:rPr>
          <w:sz w:val="28"/>
          <w:szCs w:val="28"/>
        </w:rPr>
        <w:t>п</w:t>
      </w:r>
      <w:r>
        <w:rPr>
          <w:sz w:val="28"/>
          <w:szCs w:val="28"/>
        </w:rPr>
        <w:t>рограмою</w:t>
      </w:r>
      <w:r w:rsidRPr="009E0764">
        <w:rPr>
          <w:sz w:val="28"/>
          <w:szCs w:val="28"/>
        </w:rPr>
        <w:t xml:space="preserve"> підвищення енергоефективності, енергозбереження та розвитку відновлюваної енергетики у Львівській області</w:t>
      </w:r>
      <w:r w:rsidR="00783B79">
        <w:rPr>
          <w:sz w:val="28"/>
          <w:szCs w:val="28"/>
        </w:rPr>
        <w:t xml:space="preserve"> </w:t>
      </w:r>
      <w:r w:rsidRPr="009E0764">
        <w:rPr>
          <w:sz w:val="28"/>
          <w:szCs w:val="28"/>
        </w:rPr>
        <w:t>на 2021-2027 роки».</w:t>
      </w:r>
    </w:p>
    <w:p w:rsidR="005848AF" w:rsidRPr="001961C5" w:rsidRDefault="005848AF" w:rsidP="005848AF">
      <w:pPr>
        <w:numPr>
          <w:ilvl w:val="0"/>
          <w:numId w:val="22"/>
        </w:numPr>
        <w:tabs>
          <w:tab w:val="clear" w:pos="720"/>
          <w:tab w:val="num" w:pos="426"/>
        </w:tabs>
        <w:suppressAutoHyphens/>
        <w:ind w:left="0" w:firstLine="360"/>
        <w:jc w:val="both"/>
        <w:rPr>
          <w:sz w:val="28"/>
          <w:szCs w:val="28"/>
        </w:rPr>
      </w:pPr>
      <w:r w:rsidRPr="001961C5">
        <w:rPr>
          <w:sz w:val="28"/>
          <w:szCs w:val="28"/>
        </w:rPr>
        <w:t>Кредитно-фінансові установи щотижнев</w:t>
      </w:r>
      <w:r>
        <w:rPr>
          <w:sz w:val="28"/>
          <w:szCs w:val="28"/>
        </w:rPr>
        <w:t>о подають головному розпорядникові</w:t>
      </w:r>
      <w:r w:rsidRPr="001961C5">
        <w:rPr>
          <w:sz w:val="28"/>
          <w:szCs w:val="28"/>
        </w:rPr>
        <w:t xml:space="preserve"> коштів обласного бюджету Реєстр нових Позичальників, які отримали кредит на вищезазначені цілі,</w:t>
      </w:r>
      <w:r w:rsidR="00FF7A06">
        <w:rPr>
          <w:sz w:val="28"/>
          <w:szCs w:val="28"/>
        </w:rPr>
        <w:t xml:space="preserve"> </w:t>
      </w:r>
      <w:r w:rsidRPr="001961C5">
        <w:rPr>
          <w:sz w:val="28"/>
          <w:szCs w:val="28"/>
        </w:rPr>
        <w:t>а також не пізніше п’ятнадцятого числа наступного місяця</w:t>
      </w:r>
      <w:r>
        <w:rPr>
          <w:sz w:val="28"/>
          <w:szCs w:val="28"/>
        </w:rPr>
        <w:t xml:space="preserve"> подають зведений Р</w:t>
      </w:r>
      <w:r w:rsidRPr="001961C5">
        <w:rPr>
          <w:sz w:val="28"/>
          <w:szCs w:val="28"/>
        </w:rPr>
        <w:t>еєстр Позичальників, які взяли кредити в цих установах, де зазначається сума відшкодування за конкретний місяць.</w:t>
      </w:r>
    </w:p>
    <w:p w:rsidR="005848AF" w:rsidRPr="00EC093F" w:rsidRDefault="005848AF" w:rsidP="005848AF">
      <w:pPr>
        <w:numPr>
          <w:ilvl w:val="0"/>
          <w:numId w:val="22"/>
        </w:numPr>
        <w:tabs>
          <w:tab w:val="clear" w:pos="720"/>
          <w:tab w:val="num" w:pos="426"/>
        </w:tabs>
        <w:suppressAutoHyphens/>
        <w:ind w:left="0" w:firstLine="360"/>
        <w:jc w:val="both"/>
        <w:rPr>
          <w:sz w:val="28"/>
          <w:szCs w:val="28"/>
        </w:rPr>
      </w:pPr>
      <w:r w:rsidRPr="00CD79C8">
        <w:rPr>
          <w:sz w:val="28"/>
          <w:szCs w:val="28"/>
        </w:rPr>
        <w:t>Відшкодування відбувається помісячно, шляхом перерахунку головним розпорядником коштів обласного бюджету н</w:t>
      </w:r>
      <w:r>
        <w:rPr>
          <w:sz w:val="28"/>
          <w:szCs w:val="28"/>
        </w:rPr>
        <w:t>а один обумовлений Генеральним Д</w:t>
      </w:r>
      <w:r w:rsidRPr="00CD79C8">
        <w:rPr>
          <w:sz w:val="28"/>
          <w:szCs w:val="28"/>
        </w:rPr>
        <w:t>оговором ч</w:t>
      </w:r>
      <w:r>
        <w:rPr>
          <w:sz w:val="28"/>
          <w:szCs w:val="28"/>
        </w:rPr>
        <w:t>и іншими договорами транзитний або поточний рахунок відповідної К</w:t>
      </w:r>
      <w:r w:rsidRPr="00CD79C8">
        <w:rPr>
          <w:sz w:val="28"/>
          <w:szCs w:val="28"/>
        </w:rPr>
        <w:t>ре</w:t>
      </w:r>
      <w:r>
        <w:rPr>
          <w:sz w:val="28"/>
          <w:szCs w:val="28"/>
        </w:rPr>
        <w:t>дитно-фінансової установи, яка, у</w:t>
      </w:r>
      <w:r w:rsidRPr="00CD79C8">
        <w:rPr>
          <w:sz w:val="28"/>
          <w:szCs w:val="28"/>
        </w:rPr>
        <w:t xml:space="preserve"> свою чергу</w:t>
      </w:r>
      <w:r>
        <w:rPr>
          <w:sz w:val="28"/>
          <w:szCs w:val="28"/>
        </w:rPr>
        <w:t>,</w:t>
      </w:r>
      <w:r w:rsidRPr="00CD79C8">
        <w:rPr>
          <w:sz w:val="28"/>
          <w:szCs w:val="28"/>
        </w:rPr>
        <w:t xml:space="preserve"> розподіляє ці кошти на поточні рахунки Позичальників, про що головному розпоряднику коштів надаються від</w:t>
      </w:r>
      <w:r>
        <w:rPr>
          <w:sz w:val="28"/>
          <w:szCs w:val="28"/>
        </w:rPr>
        <w:t>повідні виписки чи підтверджувальні</w:t>
      </w:r>
      <w:r w:rsidRPr="00CD79C8">
        <w:rPr>
          <w:sz w:val="28"/>
          <w:szCs w:val="28"/>
        </w:rPr>
        <w:t xml:space="preserve"> документи.</w:t>
      </w:r>
    </w:p>
    <w:p w:rsidR="005848AF" w:rsidRPr="006E76C4" w:rsidRDefault="005848AF" w:rsidP="005848AF">
      <w:pPr>
        <w:tabs>
          <w:tab w:val="left" w:pos="775"/>
        </w:tabs>
        <w:jc w:val="both"/>
        <w:rPr>
          <w:sz w:val="28"/>
          <w:szCs w:val="28"/>
          <w:lang w:val="ru-RU"/>
        </w:rPr>
      </w:pPr>
    </w:p>
    <w:p w:rsidR="005848AF" w:rsidRPr="00D2603A" w:rsidRDefault="005848AF" w:rsidP="005848AF">
      <w:pPr>
        <w:tabs>
          <w:tab w:val="left" w:pos="775"/>
        </w:tabs>
        <w:jc w:val="both"/>
        <w:rPr>
          <w:sz w:val="28"/>
          <w:szCs w:val="28"/>
          <w:lang w:val="ru-RU"/>
        </w:rPr>
      </w:pPr>
    </w:p>
    <w:p w:rsidR="005848AF" w:rsidRPr="005C6ADC" w:rsidRDefault="005848AF" w:rsidP="005848AF">
      <w:pPr>
        <w:tabs>
          <w:tab w:val="left" w:pos="775"/>
        </w:tabs>
        <w:jc w:val="both"/>
        <w:rPr>
          <w:sz w:val="28"/>
          <w:szCs w:val="28"/>
        </w:rPr>
      </w:pPr>
    </w:p>
    <w:p w:rsidR="005848AF" w:rsidRDefault="005848AF" w:rsidP="00C9520A">
      <w:pPr>
        <w:ind w:right="-2"/>
        <w:rPr>
          <w:b/>
          <w:bCs/>
          <w:sz w:val="28"/>
          <w:szCs w:val="28"/>
          <w:lang w:eastAsia="ar-SA"/>
        </w:rPr>
      </w:pPr>
    </w:p>
    <w:p w:rsidR="005848AF" w:rsidRDefault="005848AF" w:rsidP="00AD23C1">
      <w:pPr>
        <w:ind w:left="3969" w:right="-2" w:firstLine="3402"/>
        <w:jc w:val="right"/>
        <w:rPr>
          <w:b/>
          <w:bCs/>
          <w:sz w:val="28"/>
          <w:szCs w:val="28"/>
          <w:lang w:eastAsia="ar-SA"/>
        </w:rPr>
      </w:pPr>
    </w:p>
    <w:p w:rsidR="005848AF" w:rsidRDefault="005848AF" w:rsidP="00AD23C1">
      <w:pPr>
        <w:ind w:left="3969" w:right="-2" w:firstLine="3402"/>
        <w:jc w:val="right"/>
        <w:rPr>
          <w:b/>
          <w:bCs/>
          <w:sz w:val="28"/>
          <w:szCs w:val="28"/>
          <w:lang w:eastAsia="ar-SA"/>
        </w:rPr>
      </w:pPr>
    </w:p>
    <w:p w:rsidR="00C9520A" w:rsidRPr="00317C87" w:rsidRDefault="00C9520A" w:rsidP="00C9520A">
      <w:pPr>
        <w:suppressAutoHyphens/>
        <w:contextualSpacing/>
        <w:rPr>
          <w:b/>
          <w:sz w:val="28"/>
          <w:szCs w:val="28"/>
          <w:lang w:eastAsia="zh-CN"/>
        </w:rPr>
      </w:pPr>
      <w:r w:rsidRPr="00317C87">
        <w:rPr>
          <w:b/>
          <w:sz w:val="28"/>
          <w:szCs w:val="28"/>
          <w:lang w:eastAsia="zh-CN"/>
        </w:rPr>
        <w:t xml:space="preserve">Директор департаменту                                                       </w:t>
      </w:r>
    </w:p>
    <w:p w:rsidR="00C9520A" w:rsidRDefault="00C9520A" w:rsidP="00C9520A">
      <w:pPr>
        <w:suppressAutoHyphens/>
        <w:contextualSpacing/>
        <w:rPr>
          <w:b/>
          <w:sz w:val="28"/>
          <w:szCs w:val="28"/>
          <w:lang w:eastAsia="zh-CN"/>
        </w:rPr>
      </w:pPr>
      <w:r w:rsidRPr="00317C87">
        <w:rPr>
          <w:b/>
          <w:sz w:val="28"/>
          <w:szCs w:val="28"/>
          <w:lang w:eastAsia="zh-CN"/>
        </w:rPr>
        <w:t xml:space="preserve">паливно-енергетичного комплексу                </w:t>
      </w:r>
    </w:p>
    <w:p w:rsidR="005848AF" w:rsidRPr="00C9520A" w:rsidRDefault="00C9520A" w:rsidP="00C9520A">
      <w:pPr>
        <w:suppressAutoHyphens/>
        <w:contextualSpacing/>
        <w:rPr>
          <w:b/>
          <w:sz w:val="28"/>
          <w:szCs w:val="28"/>
          <w:lang w:eastAsia="zh-CN"/>
        </w:rPr>
      </w:pPr>
      <w:r w:rsidRPr="00317C87">
        <w:rPr>
          <w:b/>
          <w:sz w:val="28"/>
          <w:szCs w:val="28"/>
          <w:lang w:eastAsia="zh-CN"/>
        </w:rPr>
        <w:t xml:space="preserve">та енергозбереження  облдержадміністрації                       </w:t>
      </w:r>
      <w:r w:rsidR="007A3E31">
        <w:rPr>
          <w:b/>
          <w:sz w:val="28"/>
          <w:szCs w:val="28"/>
          <w:lang w:eastAsia="zh-CN"/>
        </w:rPr>
        <w:t xml:space="preserve">                  </w:t>
      </w:r>
      <w:r w:rsidRPr="00317C87">
        <w:rPr>
          <w:b/>
          <w:sz w:val="28"/>
          <w:szCs w:val="28"/>
          <w:lang w:eastAsia="zh-CN"/>
        </w:rPr>
        <w:t xml:space="preserve">Богдан КЕЙВАН                                                     </w:t>
      </w:r>
    </w:p>
    <w:p w:rsidR="005848AF" w:rsidRDefault="005848AF" w:rsidP="00AD23C1">
      <w:pPr>
        <w:ind w:left="3969" w:right="-2" w:firstLine="3402"/>
        <w:jc w:val="right"/>
        <w:rPr>
          <w:b/>
          <w:bCs/>
          <w:sz w:val="28"/>
          <w:szCs w:val="28"/>
          <w:lang w:eastAsia="ar-SA"/>
        </w:rPr>
      </w:pPr>
    </w:p>
    <w:p w:rsidR="005848AF" w:rsidRDefault="005848AF" w:rsidP="00AD23C1">
      <w:pPr>
        <w:ind w:left="3969" w:right="-2" w:firstLine="3402"/>
        <w:jc w:val="right"/>
        <w:rPr>
          <w:b/>
          <w:bCs/>
          <w:sz w:val="28"/>
          <w:szCs w:val="28"/>
          <w:lang w:eastAsia="ar-SA"/>
        </w:rPr>
      </w:pPr>
    </w:p>
    <w:p w:rsidR="005848AF" w:rsidRDefault="005848AF" w:rsidP="00AD23C1">
      <w:pPr>
        <w:ind w:left="3969" w:right="-2" w:firstLine="3402"/>
        <w:jc w:val="right"/>
        <w:rPr>
          <w:b/>
          <w:bCs/>
          <w:sz w:val="28"/>
          <w:szCs w:val="28"/>
          <w:lang w:eastAsia="ar-SA"/>
        </w:rPr>
      </w:pPr>
    </w:p>
    <w:p w:rsidR="00E561FE" w:rsidRDefault="00E561FE" w:rsidP="00AD23C1">
      <w:pPr>
        <w:ind w:left="3969" w:right="-2" w:firstLine="3402"/>
        <w:jc w:val="right"/>
        <w:rPr>
          <w:b/>
          <w:bCs/>
          <w:sz w:val="28"/>
          <w:szCs w:val="28"/>
          <w:lang w:eastAsia="ar-SA"/>
        </w:rPr>
      </w:pPr>
    </w:p>
    <w:p w:rsidR="00E561FE" w:rsidRDefault="00E561FE" w:rsidP="00AD23C1">
      <w:pPr>
        <w:ind w:left="3969" w:right="-2" w:firstLine="3402"/>
        <w:jc w:val="right"/>
        <w:rPr>
          <w:b/>
          <w:bCs/>
          <w:sz w:val="28"/>
          <w:szCs w:val="28"/>
          <w:lang w:eastAsia="ar-SA"/>
        </w:rPr>
      </w:pPr>
    </w:p>
    <w:p w:rsidR="00E561FE" w:rsidRDefault="00E561FE" w:rsidP="00AD23C1">
      <w:pPr>
        <w:ind w:left="3969" w:right="-2" w:firstLine="3402"/>
        <w:jc w:val="right"/>
        <w:rPr>
          <w:b/>
          <w:bCs/>
          <w:sz w:val="28"/>
          <w:szCs w:val="28"/>
          <w:lang w:eastAsia="ar-SA"/>
        </w:rPr>
      </w:pPr>
    </w:p>
    <w:p w:rsidR="00E561FE" w:rsidRDefault="00E561FE" w:rsidP="00AD23C1">
      <w:pPr>
        <w:ind w:left="3969" w:right="-2" w:firstLine="3402"/>
        <w:jc w:val="right"/>
        <w:rPr>
          <w:b/>
          <w:bCs/>
          <w:sz w:val="28"/>
          <w:szCs w:val="28"/>
          <w:lang w:eastAsia="ar-SA"/>
        </w:rPr>
      </w:pPr>
    </w:p>
    <w:p w:rsidR="00E561FE" w:rsidRDefault="00E561FE" w:rsidP="00AD23C1">
      <w:pPr>
        <w:ind w:left="3969" w:right="-2" w:firstLine="3402"/>
        <w:jc w:val="right"/>
        <w:rPr>
          <w:b/>
          <w:bCs/>
          <w:sz w:val="28"/>
          <w:szCs w:val="28"/>
          <w:lang w:eastAsia="ar-SA"/>
        </w:rPr>
      </w:pPr>
    </w:p>
    <w:p w:rsidR="00E561FE" w:rsidRDefault="00E561FE" w:rsidP="00AD23C1">
      <w:pPr>
        <w:ind w:left="3969" w:right="-2" w:firstLine="3402"/>
        <w:jc w:val="right"/>
        <w:rPr>
          <w:b/>
          <w:bCs/>
          <w:sz w:val="28"/>
          <w:szCs w:val="28"/>
          <w:lang w:eastAsia="ar-SA"/>
        </w:rPr>
      </w:pPr>
    </w:p>
    <w:p w:rsidR="00E561FE" w:rsidRDefault="00E561FE" w:rsidP="00AD23C1">
      <w:pPr>
        <w:ind w:left="3969" w:right="-2" w:firstLine="3402"/>
        <w:jc w:val="right"/>
        <w:rPr>
          <w:b/>
          <w:bCs/>
          <w:sz w:val="28"/>
          <w:szCs w:val="28"/>
          <w:lang w:eastAsia="ar-SA"/>
        </w:rPr>
      </w:pPr>
    </w:p>
    <w:p w:rsidR="00E561FE" w:rsidRDefault="00E561FE" w:rsidP="00AD23C1">
      <w:pPr>
        <w:ind w:left="3969" w:right="-2" w:firstLine="3402"/>
        <w:jc w:val="right"/>
        <w:rPr>
          <w:b/>
          <w:bCs/>
          <w:sz w:val="28"/>
          <w:szCs w:val="28"/>
          <w:lang w:eastAsia="ar-SA"/>
        </w:rPr>
      </w:pPr>
    </w:p>
    <w:p w:rsidR="00E561FE" w:rsidRDefault="00E561FE" w:rsidP="00C9520A">
      <w:pPr>
        <w:ind w:right="-2"/>
        <w:rPr>
          <w:b/>
          <w:bCs/>
          <w:sz w:val="28"/>
          <w:szCs w:val="28"/>
          <w:lang w:eastAsia="ar-SA"/>
        </w:rPr>
      </w:pPr>
    </w:p>
    <w:p w:rsidR="00434DD4" w:rsidRDefault="00434DD4" w:rsidP="006E7DEA">
      <w:pPr>
        <w:ind w:firstLine="3402"/>
        <w:jc w:val="right"/>
        <w:rPr>
          <w:b/>
          <w:bCs/>
          <w:sz w:val="28"/>
          <w:szCs w:val="28"/>
          <w:lang w:eastAsia="ar-SA"/>
        </w:rPr>
      </w:pPr>
    </w:p>
    <w:p w:rsidR="00434DD4" w:rsidRDefault="00434DD4" w:rsidP="006E7DEA">
      <w:pPr>
        <w:ind w:firstLine="3402"/>
        <w:jc w:val="right"/>
        <w:rPr>
          <w:b/>
          <w:bCs/>
          <w:sz w:val="28"/>
          <w:szCs w:val="28"/>
          <w:lang w:eastAsia="ar-SA"/>
        </w:rPr>
      </w:pPr>
    </w:p>
    <w:p w:rsidR="00434DD4" w:rsidRDefault="00434DD4" w:rsidP="006E7DEA">
      <w:pPr>
        <w:ind w:firstLine="3402"/>
        <w:jc w:val="right"/>
        <w:rPr>
          <w:b/>
          <w:bCs/>
          <w:sz w:val="28"/>
          <w:szCs w:val="28"/>
          <w:lang w:eastAsia="ar-SA"/>
        </w:rPr>
      </w:pPr>
    </w:p>
    <w:p w:rsidR="00E075FD" w:rsidRDefault="00E075FD" w:rsidP="006E7DEA">
      <w:pPr>
        <w:ind w:firstLine="3402"/>
        <w:jc w:val="right"/>
        <w:rPr>
          <w:b/>
          <w:bCs/>
          <w:sz w:val="28"/>
          <w:szCs w:val="28"/>
          <w:lang w:eastAsia="ar-SA"/>
        </w:rPr>
      </w:pPr>
    </w:p>
    <w:p w:rsidR="006E7DEA" w:rsidRPr="00AD23C1" w:rsidRDefault="006E7DEA" w:rsidP="006E7DEA">
      <w:pPr>
        <w:ind w:firstLine="3402"/>
        <w:jc w:val="right"/>
        <w:rPr>
          <w:b/>
          <w:bCs/>
          <w:sz w:val="28"/>
          <w:szCs w:val="28"/>
          <w:lang w:eastAsia="ar-SA"/>
        </w:rPr>
      </w:pPr>
      <w:r>
        <w:rPr>
          <w:b/>
          <w:bCs/>
          <w:sz w:val="28"/>
          <w:szCs w:val="28"/>
          <w:lang w:eastAsia="ar-SA"/>
        </w:rPr>
        <w:t>Додаток 2</w:t>
      </w:r>
    </w:p>
    <w:p w:rsidR="006E7DEA" w:rsidRDefault="006E7DEA" w:rsidP="006E7DEA">
      <w:pPr>
        <w:ind w:firstLine="3402"/>
        <w:jc w:val="right"/>
        <w:rPr>
          <w:sz w:val="28"/>
          <w:szCs w:val="28"/>
        </w:rPr>
      </w:pPr>
      <w:r w:rsidRPr="00317C87">
        <w:rPr>
          <w:bCs/>
          <w:sz w:val="28"/>
          <w:szCs w:val="28"/>
          <w:lang w:eastAsia="ar-SA"/>
        </w:rPr>
        <w:t xml:space="preserve">до комплексної </w:t>
      </w:r>
      <w:r>
        <w:rPr>
          <w:bCs/>
          <w:sz w:val="28"/>
          <w:szCs w:val="28"/>
          <w:lang w:eastAsia="ar-SA"/>
        </w:rPr>
        <w:t>п</w:t>
      </w:r>
      <w:r w:rsidRPr="00317C87">
        <w:rPr>
          <w:bCs/>
          <w:sz w:val="28"/>
          <w:szCs w:val="28"/>
          <w:lang w:eastAsia="ar-SA"/>
        </w:rPr>
        <w:t xml:space="preserve">рограми </w:t>
      </w:r>
      <w:r w:rsidRPr="00317C87">
        <w:rPr>
          <w:sz w:val="28"/>
          <w:szCs w:val="28"/>
        </w:rPr>
        <w:t xml:space="preserve">підвищення енергоефективності, енергозбереження та </w:t>
      </w:r>
    </w:p>
    <w:p w:rsidR="006E7DEA" w:rsidRDefault="006E7DEA" w:rsidP="006E7DEA">
      <w:pPr>
        <w:ind w:firstLine="3402"/>
        <w:jc w:val="right"/>
        <w:rPr>
          <w:sz w:val="28"/>
          <w:szCs w:val="28"/>
        </w:rPr>
      </w:pPr>
      <w:r w:rsidRPr="00317C87">
        <w:rPr>
          <w:sz w:val="28"/>
          <w:szCs w:val="28"/>
        </w:rPr>
        <w:t>розвитку відновлюваної енергетики</w:t>
      </w:r>
    </w:p>
    <w:p w:rsidR="006E7DEA" w:rsidRPr="00317C87" w:rsidRDefault="006E7DEA" w:rsidP="006E7DEA">
      <w:pPr>
        <w:ind w:firstLine="3402"/>
        <w:jc w:val="right"/>
        <w:rPr>
          <w:sz w:val="28"/>
          <w:szCs w:val="28"/>
        </w:rPr>
      </w:pPr>
      <w:r w:rsidRPr="00317C87">
        <w:rPr>
          <w:sz w:val="28"/>
          <w:szCs w:val="28"/>
        </w:rPr>
        <w:t>у Львівській області</w:t>
      </w:r>
      <w:r w:rsidR="00FF7A06">
        <w:rPr>
          <w:sz w:val="28"/>
          <w:szCs w:val="28"/>
        </w:rPr>
        <w:t xml:space="preserve"> </w:t>
      </w:r>
      <w:r w:rsidR="00BF6777">
        <w:rPr>
          <w:sz w:val="28"/>
          <w:szCs w:val="28"/>
        </w:rPr>
        <w:t>на 2021-2023</w:t>
      </w:r>
      <w:r w:rsidRPr="00317C87">
        <w:rPr>
          <w:sz w:val="28"/>
          <w:szCs w:val="28"/>
        </w:rPr>
        <w:t xml:space="preserve"> роки</w:t>
      </w:r>
    </w:p>
    <w:p w:rsidR="006E7DEA" w:rsidRPr="00317C87" w:rsidRDefault="006E7DEA" w:rsidP="006E7DEA">
      <w:pPr>
        <w:ind w:firstLine="3402"/>
        <w:jc w:val="right"/>
        <w:rPr>
          <w:sz w:val="28"/>
          <w:szCs w:val="28"/>
        </w:rPr>
      </w:pPr>
    </w:p>
    <w:p w:rsidR="00091754" w:rsidRPr="001961C5" w:rsidRDefault="00091754" w:rsidP="00905212">
      <w:pPr>
        <w:ind w:left="3969" w:right="-199" w:firstLine="3828"/>
        <w:rPr>
          <w:bCs/>
          <w:sz w:val="28"/>
          <w:szCs w:val="28"/>
          <w:lang w:eastAsia="ar-SA"/>
        </w:rPr>
      </w:pPr>
    </w:p>
    <w:p w:rsidR="00091754" w:rsidRPr="001961C5" w:rsidRDefault="00091754" w:rsidP="00091754">
      <w:pPr>
        <w:tabs>
          <w:tab w:val="left" w:pos="7294"/>
        </w:tabs>
        <w:ind w:left="6521" w:right="-199" w:firstLine="1417"/>
        <w:rPr>
          <w:b/>
          <w:bCs/>
          <w:sz w:val="28"/>
          <w:szCs w:val="28"/>
          <w:lang w:eastAsia="ar-SA"/>
        </w:rPr>
      </w:pPr>
    </w:p>
    <w:p w:rsidR="00091754" w:rsidRPr="00905212" w:rsidRDefault="00091754" w:rsidP="00091754">
      <w:pPr>
        <w:ind w:right="-199"/>
        <w:jc w:val="center"/>
        <w:rPr>
          <w:b/>
          <w:bCs/>
          <w:sz w:val="26"/>
          <w:szCs w:val="26"/>
          <w:lang w:eastAsia="ar-SA"/>
        </w:rPr>
      </w:pPr>
      <w:r w:rsidRPr="001961C5">
        <w:rPr>
          <w:b/>
          <w:bCs/>
          <w:sz w:val="26"/>
          <w:szCs w:val="26"/>
          <w:lang w:eastAsia="ar-SA"/>
        </w:rPr>
        <w:t>ГЕНЕРАЛЬНИЙ ДОГОВІР №</w:t>
      </w:r>
      <w:r w:rsidR="00905212">
        <w:rPr>
          <w:b/>
          <w:bCs/>
          <w:sz w:val="26"/>
          <w:szCs w:val="26"/>
          <w:lang w:eastAsia="ar-SA"/>
        </w:rPr>
        <w:t>___</w:t>
      </w:r>
    </w:p>
    <w:p w:rsidR="00091754" w:rsidRPr="001961C5" w:rsidRDefault="00091754" w:rsidP="00091754">
      <w:pPr>
        <w:ind w:right="-199"/>
        <w:jc w:val="center"/>
        <w:rPr>
          <w:b/>
          <w:bCs/>
          <w:sz w:val="26"/>
          <w:szCs w:val="26"/>
          <w:lang w:eastAsia="ar-SA"/>
        </w:rPr>
      </w:pPr>
      <w:r w:rsidRPr="001961C5">
        <w:rPr>
          <w:b/>
          <w:bCs/>
          <w:sz w:val="26"/>
          <w:szCs w:val="26"/>
          <w:lang w:eastAsia="ar-SA"/>
        </w:rPr>
        <w:t>про співробітництво</w:t>
      </w:r>
    </w:p>
    <w:p w:rsidR="00091754" w:rsidRPr="001961C5" w:rsidRDefault="00091754" w:rsidP="00091754">
      <w:pPr>
        <w:ind w:right="-199"/>
        <w:rPr>
          <w:b/>
          <w:bCs/>
          <w:sz w:val="26"/>
          <w:szCs w:val="26"/>
          <w:lang w:eastAsia="ar-SA"/>
        </w:rPr>
      </w:pPr>
    </w:p>
    <w:p w:rsidR="00091754" w:rsidRPr="001961C5" w:rsidRDefault="00091754" w:rsidP="00091754">
      <w:pPr>
        <w:ind w:right="-199"/>
        <w:jc w:val="center"/>
        <w:rPr>
          <w:b/>
          <w:bCs/>
          <w:sz w:val="28"/>
          <w:szCs w:val="28"/>
          <w:lang w:eastAsia="ar-SA"/>
        </w:rPr>
      </w:pPr>
      <w:r w:rsidRPr="001961C5">
        <w:rPr>
          <w:b/>
          <w:bCs/>
          <w:sz w:val="28"/>
          <w:szCs w:val="28"/>
          <w:lang w:eastAsia="ar-SA"/>
        </w:rPr>
        <w:t>м. Львів                                                                    «»</w:t>
      </w:r>
      <w:r w:rsidR="00905212">
        <w:rPr>
          <w:b/>
          <w:bCs/>
          <w:sz w:val="28"/>
          <w:szCs w:val="28"/>
          <w:lang w:eastAsia="ar-SA"/>
        </w:rPr>
        <w:t xml:space="preserve"> __________  202_</w:t>
      </w:r>
      <w:r w:rsidRPr="001961C5">
        <w:rPr>
          <w:b/>
          <w:bCs/>
          <w:sz w:val="28"/>
          <w:szCs w:val="28"/>
          <w:lang w:eastAsia="ar-SA"/>
        </w:rPr>
        <w:t xml:space="preserve"> року</w:t>
      </w:r>
    </w:p>
    <w:p w:rsidR="00091754" w:rsidRPr="001961C5" w:rsidRDefault="00091754" w:rsidP="00091754">
      <w:pPr>
        <w:ind w:right="-199"/>
        <w:jc w:val="both"/>
        <w:rPr>
          <w:b/>
          <w:bCs/>
          <w:sz w:val="26"/>
          <w:szCs w:val="26"/>
          <w:lang w:eastAsia="ar-SA"/>
        </w:rPr>
      </w:pPr>
    </w:p>
    <w:p w:rsidR="00091754" w:rsidRPr="001961C5" w:rsidRDefault="00091754" w:rsidP="00091754">
      <w:pPr>
        <w:ind w:right="-2"/>
        <w:jc w:val="both"/>
        <w:rPr>
          <w:b/>
          <w:bCs/>
          <w:sz w:val="28"/>
          <w:szCs w:val="28"/>
        </w:rPr>
      </w:pPr>
      <w:r w:rsidRPr="001961C5">
        <w:rPr>
          <w:sz w:val="28"/>
          <w:szCs w:val="28"/>
          <w:lang w:eastAsia="ar-SA"/>
        </w:rPr>
        <w:tab/>
      </w:r>
      <w:r w:rsidRPr="00631574">
        <w:rPr>
          <w:b/>
          <w:sz w:val="28"/>
          <w:szCs w:val="28"/>
          <w:lang w:eastAsia="ar-SA"/>
        </w:rPr>
        <w:t xml:space="preserve">Департамент паливно-енергетичного комплексу та енергозбереження </w:t>
      </w:r>
      <w:r w:rsidRPr="00631574">
        <w:rPr>
          <w:b/>
          <w:bCs/>
          <w:sz w:val="28"/>
          <w:szCs w:val="28"/>
          <w:lang w:eastAsia="ar-SA"/>
        </w:rPr>
        <w:t>Львівської обласної державної адміністрації</w:t>
      </w:r>
      <w:r w:rsidRPr="00631574">
        <w:rPr>
          <w:sz w:val="28"/>
          <w:szCs w:val="28"/>
          <w:lang w:eastAsia="ar-SA"/>
        </w:rPr>
        <w:t>(надалі – Департамент), в особі директора</w:t>
      </w:r>
      <w:r w:rsidR="00905212">
        <w:rPr>
          <w:b/>
          <w:bCs/>
          <w:sz w:val="28"/>
          <w:szCs w:val="28"/>
          <w:lang w:eastAsia="ar-SA"/>
        </w:rPr>
        <w:t xml:space="preserve"> ______________</w:t>
      </w:r>
      <w:r w:rsidRPr="00631574">
        <w:rPr>
          <w:b/>
          <w:bCs/>
          <w:sz w:val="28"/>
          <w:szCs w:val="28"/>
          <w:lang w:eastAsia="ar-SA"/>
        </w:rPr>
        <w:t xml:space="preserve">, </w:t>
      </w:r>
      <w:r w:rsidRPr="00631574">
        <w:rPr>
          <w:sz w:val="28"/>
          <w:szCs w:val="28"/>
          <w:lang w:eastAsia="ar-SA"/>
        </w:rPr>
        <w:t xml:space="preserve">який діє на підставі </w:t>
      </w:r>
      <w:r w:rsidR="00905212">
        <w:rPr>
          <w:sz w:val="28"/>
          <w:szCs w:val="28"/>
          <w:lang w:eastAsia="ar-SA"/>
        </w:rPr>
        <w:t>____________</w:t>
      </w:r>
      <w:r>
        <w:rPr>
          <w:sz w:val="28"/>
          <w:szCs w:val="28"/>
          <w:lang w:eastAsia="ar-SA"/>
        </w:rPr>
        <w:t>з однієї сторони,</w:t>
      </w:r>
      <w:r w:rsidRPr="001961C5">
        <w:rPr>
          <w:sz w:val="28"/>
          <w:szCs w:val="28"/>
          <w:lang w:eastAsia="ar-SA"/>
        </w:rPr>
        <w:t xml:space="preserve"> та </w:t>
      </w:r>
      <w:r w:rsidR="00905212">
        <w:rPr>
          <w:sz w:val="28"/>
          <w:szCs w:val="28"/>
          <w:lang w:eastAsia="ar-SA"/>
        </w:rPr>
        <w:t xml:space="preserve">_____________ </w:t>
      </w:r>
      <w:r w:rsidRPr="00707F9F">
        <w:rPr>
          <w:sz w:val="28"/>
          <w:szCs w:val="28"/>
        </w:rPr>
        <w:t>(надалі – Кредитно-фінансова установа), в особі</w:t>
      </w:r>
      <w:r w:rsidR="00905212">
        <w:rPr>
          <w:sz w:val="28"/>
          <w:szCs w:val="28"/>
        </w:rPr>
        <w:softHyphen/>
      </w:r>
      <w:r w:rsidR="00905212">
        <w:rPr>
          <w:sz w:val="28"/>
          <w:szCs w:val="28"/>
        </w:rPr>
        <w:softHyphen/>
      </w:r>
      <w:r w:rsidR="00905212">
        <w:rPr>
          <w:sz w:val="28"/>
          <w:szCs w:val="28"/>
        </w:rPr>
        <w:softHyphen/>
      </w:r>
      <w:r w:rsidR="00905212">
        <w:rPr>
          <w:sz w:val="28"/>
          <w:szCs w:val="28"/>
        </w:rPr>
        <w:softHyphen/>
        <w:t>____________</w:t>
      </w:r>
      <w:r w:rsidRPr="00707F9F">
        <w:rPr>
          <w:sz w:val="28"/>
          <w:szCs w:val="28"/>
        </w:rPr>
        <w:t>, який діє на підставі</w:t>
      </w:r>
      <w:r w:rsidR="00905212">
        <w:rPr>
          <w:sz w:val="28"/>
          <w:szCs w:val="28"/>
        </w:rPr>
        <w:t xml:space="preserve"> ___________</w:t>
      </w:r>
      <w:r w:rsidRPr="001961C5">
        <w:rPr>
          <w:sz w:val="28"/>
          <w:szCs w:val="28"/>
          <w:lang w:eastAsia="ar-SA"/>
        </w:rPr>
        <w:t>, з іншої сторони</w:t>
      </w:r>
      <w:r>
        <w:rPr>
          <w:sz w:val="28"/>
          <w:szCs w:val="28"/>
          <w:lang w:eastAsia="ar-SA"/>
        </w:rPr>
        <w:t>(далі – Сторони)</w:t>
      </w:r>
      <w:r w:rsidRPr="001961C5">
        <w:rPr>
          <w:sz w:val="28"/>
          <w:szCs w:val="28"/>
          <w:lang w:eastAsia="ar-SA"/>
        </w:rPr>
        <w:t>, уклали цей Договір про наступне:</w:t>
      </w:r>
    </w:p>
    <w:p w:rsidR="00091754" w:rsidRPr="001961C5" w:rsidRDefault="00091754" w:rsidP="00091754">
      <w:pPr>
        <w:jc w:val="center"/>
        <w:rPr>
          <w:b/>
          <w:bCs/>
          <w:sz w:val="26"/>
          <w:szCs w:val="26"/>
        </w:rPr>
      </w:pPr>
    </w:p>
    <w:p w:rsidR="00091754" w:rsidRPr="001961C5" w:rsidRDefault="00091754" w:rsidP="00091754">
      <w:pPr>
        <w:jc w:val="center"/>
        <w:rPr>
          <w:bCs/>
          <w:sz w:val="28"/>
          <w:szCs w:val="28"/>
          <w:lang w:eastAsia="ar-SA"/>
        </w:rPr>
      </w:pPr>
      <w:r w:rsidRPr="001961C5">
        <w:rPr>
          <w:b/>
          <w:bCs/>
          <w:sz w:val="28"/>
          <w:szCs w:val="28"/>
        </w:rPr>
        <w:t>1. Предмет Договору</w:t>
      </w:r>
    </w:p>
    <w:p w:rsidR="00091754" w:rsidRPr="001961C5" w:rsidRDefault="00091754" w:rsidP="00091754">
      <w:pPr>
        <w:pStyle w:val="a8"/>
        <w:ind w:firstLine="709"/>
        <w:jc w:val="both"/>
        <w:rPr>
          <w:bCs/>
          <w:sz w:val="28"/>
          <w:szCs w:val="28"/>
          <w:lang w:eastAsia="ar-SA"/>
        </w:rPr>
      </w:pPr>
      <w:r w:rsidRPr="001961C5">
        <w:rPr>
          <w:bCs/>
          <w:sz w:val="28"/>
          <w:szCs w:val="28"/>
          <w:lang w:eastAsia="ar-SA"/>
        </w:rPr>
        <w:t>1.1.Предметом цього Договору є встановлення основних умов та принципів співпраці Сторін у процесі надання Департаментом часткової компенсації відсотків</w:t>
      </w:r>
      <w:r>
        <w:rPr>
          <w:bCs/>
          <w:sz w:val="28"/>
          <w:szCs w:val="28"/>
          <w:lang w:eastAsia="ar-SA"/>
        </w:rPr>
        <w:t xml:space="preserve"> та частини тіла кредиту</w:t>
      </w:r>
      <w:r w:rsidRPr="001961C5">
        <w:rPr>
          <w:bCs/>
          <w:sz w:val="28"/>
          <w:szCs w:val="28"/>
          <w:lang w:eastAsia="ar-SA"/>
        </w:rPr>
        <w:t xml:space="preserve"> за кредитами фізичним особам (далі – Позичальникам), які отримали кредит у Кредитно-фінансовій установі на цілі, передбачені в додатку 1 до цього Договору, </w:t>
      </w:r>
      <w:r>
        <w:rPr>
          <w:bCs/>
          <w:sz w:val="28"/>
          <w:szCs w:val="28"/>
          <w:lang w:eastAsia="ar-SA"/>
        </w:rPr>
        <w:t>у</w:t>
      </w:r>
      <w:r w:rsidRPr="001961C5">
        <w:rPr>
          <w:bCs/>
          <w:sz w:val="28"/>
          <w:szCs w:val="28"/>
          <w:lang w:eastAsia="ar-SA"/>
        </w:rPr>
        <w:t xml:space="preserve"> межах</w:t>
      </w:r>
      <w:r w:rsidR="00864D5A">
        <w:rPr>
          <w:bCs/>
          <w:sz w:val="28"/>
          <w:szCs w:val="28"/>
          <w:lang w:eastAsia="ar-SA"/>
        </w:rPr>
        <w:t xml:space="preserve"> комплексної Програми підвищення енергоефективності, енергозбереження та розвитку відновлюваної енергетики у Львівській області на 2021-2027 роки</w:t>
      </w:r>
      <w:r w:rsidRPr="001961C5">
        <w:rPr>
          <w:bCs/>
          <w:sz w:val="28"/>
          <w:szCs w:val="28"/>
          <w:lang w:eastAsia="ar-SA"/>
        </w:rPr>
        <w:t xml:space="preserve">, затвердженої рішенням Львівської обласної ради від </w:t>
      </w:r>
      <w:r w:rsidR="00864D5A">
        <w:rPr>
          <w:bCs/>
          <w:sz w:val="28"/>
          <w:szCs w:val="28"/>
          <w:lang w:eastAsia="ar-SA"/>
        </w:rPr>
        <w:t>________ року №_______</w:t>
      </w:r>
      <w:r w:rsidRPr="001961C5">
        <w:rPr>
          <w:bCs/>
          <w:sz w:val="28"/>
          <w:szCs w:val="28"/>
          <w:lang w:eastAsia="ar-SA"/>
        </w:rPr>
        <w:t>(далі – Програма), у розмірах та порядку, що визначено цим Договором.</w:t>
      </w:r>
    </w:p>
    <w:p w:rsidR="00091754" w:rsidRPr="001961C5" w:rsidRDefault="00091754" w:rsidP="00091754">
      <w:pPr>
        <w:pStyle w:val="a8"/>
        <w:ind w:firstLine="708"/>
        <w:jc w:val="both"/>
        <w:rPr>
          <w:bCs/>
          <w:sz w:val="28"/>
          <w:szCs w:val="28"/>
          <w:lang w:eastAsia="ar-SA"/>
        </w:rPr>
      </w:pPr>
      <w:r w:rsidRPr="001961C5">
        <w:rPr>
          <w:bCs/>
          <w:sz w:val="28"/>
          <w:szCs w:val="28"/>
          <w:lang w:eastAsia="ar-SA"/>
        </w:rPr>
        <w:t>1.2.Кредитування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p>
    <w:p w:rsidR="008D02CF" w:rsidRDefault="00091754" w:rsidP="008D02CF">
      <w:pPr>
        <w:pStyle w:val="a8"/>
        <w:ind w:firstLine="708"/>
        <w:jc w:val="both"/>
        <w:rPr>
          <w:sz w:val="28"/>
          <w:szCs w:val="28"/>
        </w:rPr>
      </w:pPr>
      <w:r w:rsidRPr="00A617E6">
        <w:rPr>
          <w:bCs/>
          <w:sz w:val="28"/>
          <w:szCs w:val="28"/>
          <w:lang w:eastAsia="ar-SA"/>
        </w:rPr>
        <w:t>1.</w:t>
      </w:r>
      <w:r w:rsidR="00A617E6" w:rsidRPr="00A617E6">
        <w:rPr>
          <w:bCs/>
          <w:sz w:val="28"/>
          <w:szCs w:val="28"/>
          <w:lang w:eastAsia="ar-SA"/>
        </w:rPr>
        <w:t>3. Департамент надає відшкодування</w:t>
      </w:r>
      <w:r w:rsidRPr="00A617E6">
        <w:rPr>
          <w:bCs/>
          <w:sz w:val="28"/>
          <w:szCs w:val="28"/>
          <w:lang w:eastAsia="ar-SA"/>
        </w:rPr>
        <w:t xml:space="preserve"> відсоткової ставки </w:t>
      </w:r>
      <w:r w:rsidRPr="00A617E6">
        <w:rPr>
          <w:bCs/>
          <w:sz w:val="28"/>
          <w:szCs w:val="28"/>
          <w:lang w:val="ru-RU" w:eastAsia="ar-SA"/>
        </w:rPr>
        <w:t>в</w:t>
      </w:r>
      <w:r w:rsidR="00A617E6" w:rsidRPr="00A617E6">
        <w:rPr>
          <w:bCs/>
          <w:sz w:val="28"/>
          <w:szCs w:val="28"/>
          <w:lang w:eastAsia="ar-SA"/>
        </w:rPr>
        <w:t xml:space="preserve"> розмірі </w:t>
      </w:r>
      <w:r w:rsidR="00881F15" w:rsidRPr="00E41D31">
        <w:rPr>
          <w:bCs/>
          <w:sz w:val="28"/>
          <w:szCs w:val="28"/>
          <w:lang w:eastAsia="ar-SA"/>
        </w:rPr>
        <w:t>5</w:t>
      </w:r>
      <w:r w:rsidRPr="00E41D31">
        <w:rPr>
          <w:sz w:val="28"/>
          <w:szCs w:val="28"/>
        </w:rPr>
        <w:t xml:space="preserve">% </w:t>
      </w:r>
      <w:r w:rsidR="00474860" w:rsidRPr="00E41D31">
        <w:rPr>
          <w:sz w:val="28"/>
          <w:szCs w:val="28"/>
        </w:rPr>
        <w:t>-15%</w:t>
      </w:r>
      <w:r w:rsidR="00881F15">
        <w:rPr>
          <w:color w:val="FF0000"/>
          <w:sz w:val="28"/>
          <w:szCs w:val="28"/>
          <w:u w:val="single"/>
        </w:rPr>
        <w:t xml:space="preserve"> </w:t>
      </w:r>
      <w:r w:rsidRPr="00A617E6">
        <w:rPr>
          <w:sz w:val="28"/>
          <w:szCs w:val="28"/>
        </w:rPr>
        <w:t>річних відсоткової став</w:t>
      </w:r>
      <w:r w:rsidR="008D02CF">
        <w:rPr>
          <w:sz w:val="28"/>
          <w:szCs w:val="28"/>
        </w:rPr>
        <w:t>ки кредитно-фінансової установи.</w:t>
      </w:r>
    </w:p>
    <w:p w:rsidR="008D02CF" w:rsidRPr="00E41D31" w:rsidRDefault="00091754" w:rsidP="008D02CF">
      <w:pPr>
        <w:pStyle w:val="a8"/>
        <w:ind w:firstLine="708"/>
        <w:jc w:val="both"/>
        <w:rPr>
          <w:bCs/>
          <w:sz w:val="28"/>
          <w:szCs w:val="28"/>
          <w:lang w:eastAsia="ar-SA"/>
        </w:rPr>
      </w:pPr>
      <w:r w:rsidRPr="00E41D31">
        <w:rPr>
          <w:sz w:val="28"/>
          <w:szCs w:val="28"/>
        </w:rPr>
        <w:t xml:space="preserve">1.4. </w:t>
      </w:r>
      <w:r w:rsidRPr="00E41D31">
        <w:rPr>
          <w:bCs/>
          <w:sz w:val="28"/>
          <w:szCs w:val="28"/>
          <w:lang w:eastAsia="ar-SA"/>
        </w:rPr>
        <w:t>Департамент надає відшкодування</w:t>
      </w:r>
      <w:r w:rsidR="00E41D31" w:rsidRPr="00E41D31">
        <w:rPr>
          <w:bCs/>
          <w:sz w:val="28"/>
          <w:szCs w:val="28"/>
          <w:lang w:eastAsia="ar-SA"/>
        </w:rPr>
        <w:t xml:space="preserve"> частини тіла кредиту</w:t>
      </w:r>
      <w:r w:rsidR="008D02CF" w:rsidRPr="00E41D31">
        <w:rPr>
          <w:bCs/>
          <w:sz w:val="28"/>
          <w:szCs w:val="28"/>
          <w:lang w:eastAsia="ar-SA"/>
        </w:rPr>
        <w:t>:</w:t>
      </w:r>
    </w:p>
    <w:p w:rsidR="00E41D31" w:rsidRPr="003C1CFE" w:rsidRDefault="00E41D31" w:rsidP="00E41D31">
      <w:pPr>
        <w:suppressAutoHyphens/>
        <w:ind w:firstLine="567"/>
        <w:jc w:val="both"/>
        <w:rPr>
          <w:kern w:val="1"/>
          <w:sz w:val="28"/>
          <w:szCs w:val="28"/>
          <w:lang w:eastAsia="zh-CN"/>
        </w:rPr>
      </w:pPr>
      <w:r w:rsidRPr="003C1CFE">
        <w:rPr>
          <w:b/>
          <w:sz w:val="18"/>
          <w:szCs w:val="18"/>
          <w:shd w:val="clear" w:color="auto" w:fill="FFFFFF"/>
        </w:rPr>
        <w:t xml:space="preserve">- </w:t>
      </w:r>
      <w:r w:rsidRPr="003C1CFE">
        <w:rPr>
          <w:kern w:val="1"/>
          <w:sz w:val="28"/>
          <w:szCs w:val="28"/>
          <w:lang w:eastAsia="zh-CN"/>
        </w:rPr>
        <w:t>відшкодування 10% тіла кредиту фізичним особам, які отримали  кредити на встановлення мережевих сонячних електростанцій приватних домогосподарств, але не більше 50 тис. грн. на одну особу;</w:t>
      </w:r>
    </w:p>
    <w:p w:rsidR="00E41D31" w:rsidRPr="003C1CFE" w:rsidRDefault="00E41D31" w:rsidP="00E41D31">
      <w:pPr>
        <w:suppressAutoHyphens/>
        <w:ind w:firstLine="567"/>
        <w:jc w:val="both"/>
        <w:rPr>
          <w:kern w:val="1"/>
          <w:sz w:val="28"/>
          <w:szCs w:val="28"/>
          <w:lang w:eastAsia="zh-CN"/>
        </w:rPr>
      </w:pPr>
      <w:r w:rsidRPr="003C1CFE">
        <w:rPr>
          <w:b/>
          <w:sz w:val="18"/>
          <w:szCs w:val="18"/>
          <w:shd w:val="clear" w:color="auto" w:fill="FFFFFF"/>
        </w:rPr>
        <w:t xml:space="preserve">- </w:t>
      </w:r>
      <w:r w:rsidRPr="003C1CFE">
        <w:rPr>
          <w:kern w:val="1"/>
          <w:sz w:val="28"/>
          <w:szCs w:val="28"/>
          <w:lang w:eastAsia="zh-CN"/>
        </w:rPr>
        <w:t>відшкодування 20% тіла кредиту фізичним особам, які отримали  кредити на встановлення автономних сонячних електростанцій приватних домогосподарств в т.ч. з системами акумулювання енергії, але не більше 75 тис. грн. на одну особу;</w:t>
      </w:r>
    </w:p>
    <w:p w:rsidR="00E41D31" w:rsidRPr="003C1CFE" w:rsidRDefault="00E41D31" w:rsidP="00E41D31">
      <w:pPr>
        <w:suppressAutoHyphens/>
        <w:ind w:firstLine="567"/>
        <w:jc w:val="both"/>
        <w:rPr>
          <w:kern w:val="1"/>
          <w:sz w:val="28"/>
          <w:szCs w:val="28"/>
          <w:lang w:eastAsia="zh-CN"/>
        </w:rPr>
      </w:pPr>
      <w:r w:rsidRPr="003C1CFE">
        <w:rPr>
          <w:b/>
          <w:sz w:val="18"/>
          <w:szCs w:val="18"/>
          <w:shd w:val="clear" w:color="auto" w:fill="FFFFFF"/>
        </w:rPr>
        <w:t xml:space="preserve">- </w:t>
      </w:r>
      <w:r w:rsidRPr="003C1CFE">
        <w:rPr>
          <w:kern w:val="1"/>
          <w:sz w:val="28"/>
          <w:szCs w:val="28"/>
          <w:lang w:eastAsia="zh-CN"/>
        </w:rPr>
        <w:t>відшкодування 10% тіла кредиту фізичним особам, які отримали  кредити на встановлення малих вітрових електростанцій приватних домогосподарств, але не більше 75 тис. грн. на одну особу;</w:t>
      </w:r>
    </w:p>
    <w:p w:rsidR="00E41D31" w:rsidRPr="003C1CFE" w:rsidRDefault="00E41D31" w:rsidP="00E41D31">
      <w:pPr>
        <w:shd w:val="clear" w:color="auto" w:fill="FFFFFF"/>
        <w:suppressAutoHyphens/>
        <w:jc w:val="both"/>
        <w:rPr>
          <w:sz w:val="28"/>
          <w:szCs w:val="28"/>
          <w:shd w:val="clear" w:color="auto" w:fill="FFFFFF"/>
          <w:lang w:eastAsia="zh-CN"/>
        </w:rPr>
      </w:pPr>
      <w:r w:rsidRPr="003C1CFE">
        <w:rPr>
          <w:kern w:val="1"/>
          <w:sz w:val="28"/>
          <w:szCs w:val="28"/>
          <w:lang w:eastAsia="zh-CN"/>
        </w:rPr>
        <w:t xml:space="preserve">  </w:t>
      </w:r>
      <w:r w:rsidRPr="003C1CFE">
        <w:rPr>
          <w:sz w:val="28"/>
          <w:szCs w:val="28"/>
          <w:shd w:val="clear" w:color="auto" w:fill="FFFFFF"/>
          <w:lang w:eastAsia="zh-CN"/>
        </w:rPr>
        <w:t xml:space="preserve">    -  </w:t>
      </w:r>
      <w:r w:rsidRPr="003C1CFE">
        <w:rPr>
          <w:kern w:val="1"/>
          <w:sz w:val="28"/>
          <w:szCs w:val="28"/>
          <w:lang w:eastAsia="zh-CN"/>
        </w:rPr>
        <w:t>відшкодування</w:t>
      </w:r>
      <w:r w:rsidRPr="003C1CFE">
        <w:rPr>
          <w:sz w:val="28"/>
          <w:szCs w:val="28"/>
          <w:shd w:val="clear" w:color="auto" w:fill="FFFFFF"/>
          <w:lang w:eastAsia="zh-CN"/>
        </w:rPr>
        <w:t xml:space="preserve"> 10%  </w:t>
      </w:r>
      <w:r w:rsidRPr="003C1CFE">
        <w:rPr>
          <w:kern w:val="1"/>
          <w:sz w:val="28"/>
          <w:szCs w:val="28"/>
          <w:lang w:eastAsia="zh-CN"/>
        </w:rPr>
        <w:t>тіла кредиту фізичним особам, які отримали  кредити на встановлення</w:t>
      </w:r>
      <w:r w:rsidRPr="003C1CFE">
        <w:rPr>
          <w:sz w:val="28"/>
          <w:szCs w:val="28"/>
          <w:lang w:eastAsia="zh-CN"/>
        </w:rPr>
        <w:t xml:space="preserve"> теплових насосів  грунтового типу</w:t>
      </w:r>
      <w:r w:rsidRPr="003C1CFE">
        <w:rPr>
          <w:sz w:val="28"/>
          <w:szCs w:val="28"/>
          <w:shd w:val="clear" w:color="auto" w:fill="FFFFFF"/>
          <w:lang w:eastAsia="zh-CN"/>
        </w:rPr>
        <w:t>, але не більше 50,0  тис. грн.</w:t>
      </w:r>
      <w:r w:rsidRPr="003C1CFE">
        <w:rPr>
          <w:sz w:val="28"/>
          <w:szCs w:val="28"/>
          <w:lang w:eastAsia="zh-CN"/>
        </w:rPr>
        <w:t xml:space="preserve"> на </w:t>
      </w:r>
      <w:r w:rsidRPr="003C1CFE">
        <w:rPr>
          <w:kern w:val="1"/>
          <w:sz w:val="28"/>
          <w:szCs w:val="28"/>
          <w:lang w:eastAsia="zh-CN"/>
        </w:rPr>
        <w:t>одну</w:t>
      </w:r>
      <w:r w:rsidRPr="003C1CFE">
        <w:rPr>
          <w:sz w:val="28"/>
          <w:szCs w:val="28"/>
          <w:lang w:eastAsia="zh-CN"/>
        </w:rPr>
        <w:t xml:space="preserve"> особу</w:t>
      </w:r>
      <w:r w:rsidRPr="003C1CFE">
        <w:rPr>
          <w:sz w:val="28"/>
          <w:szCs w:val="28"/>
          <w:shd w:val="clear" w:color="auto" w:fill="FFFFFF"/>
          <w:lang w:eastAsia="zh-CN"/>
        </w:rPr>
        <w:t>;</w:t>
      </w:r>
    </w:p>
    <w:p w:rsidR="00E41D31" w:rsidRPr="003C1CFE" w:rsidRDefault="00E41D31" w:rsidP="00E41D31">
      <w:pPr>
        <w:shd w:val="clear" w:color="auto" w:fill="FFFFFF"/>
        <w:suppressAutoHyphens/>
        <w:jc w:val="both"/>
        <w:rPr>
          <w:sz w:val="28"/>
          <w:szCs w:val="28"/>
          <w:shd w:val="clear" w:color="auto" w:fill="FFFFFF"/>
          <w:lang w:eastAsia="zh-CN"/>
        </w:rPr>
      </w:pPr>
      <w:r w:rsidRPr="003C1CFE">
        <w:rPr>
          <w:kern w:val="1"/>
          <w:sz w:val="28"/>
          <w:szCs w:val="28"/>
          <w:lang w:eastAsia="zh-CN"/>
        </w:rPr>
        <w:t xml:space="preserve">      - відшкодування</w:t>
      </w:r>
      <w:r w:rsidRPr="003C1CFE">
        <w:rPr>
          <w:sz w:val="28"/>
          <w:szCs w:val="28"/>
          <w:shd w:val="clear" w:color="auto" w:fill="FFFFFF"/>
          <w:lang w:eastAsia="zh-CN"/>
        </w:rPr>
        <w:t xml:space="preserve"> 10%  </w:t>
      </w:r>
      <w:r w:rsidRPr="003C1CFE">
        <w:rPr>
          <w:kern w:val="1"/>
          <w:sz w:val="28"/>
          <w:szCs w:val="28"/>
          <w:lang w:eastAsia="zh-CN"/>
        </w:rPr>
        <w:t xml:space="preserve">тіла кредиту фізичним особам, які отримали  кредити на встановлення </w:t>
      </w:r>
      <w:r w:rsidRPr="003C1CFE">
        <w:rPr>
          <w:sz w:val="28"/>
          <w:szCs w:val="28"/>
          <w:lang w:eastAsia="zh-CN"/>
        </w:rPr>
        <w:t>теплових насосів повітряного типу</w:t>
      </w:r>
      <w:r w:rsidRPr="003C1CFE">
        <w:rPr>
          <w:sz w:val="28"/>
          <w:szCs w:val="28"/>
          <w:shd w:val="clear" w:color="auto" w:fill="FFFFFF"/>
          <w:lang w:eastAsia="zh-CN"/>
        </w:rPr>
        <w:t>, але не більше 25,0 тис.    грн.</w:t>
      </w:r>
      <w:r w:rsidRPr="003C1CFE">
        <w:rPr>
          <w:sz w:val="28"/>
          <w:szCs w:val="28"/>
          <w:lang w:eastAsia="zh-CN"/>
        </w:rPr>
        <w:t xml:space="preserve"> на </w:t>
      </w:r>
      <w:r w:rsidRPr="003C1CFE">
        <w:rPr>
          <w:kern w:val="1"/>
          <w:sz w:val="28"/>
          <w:szCs w:val="28"/>
          <w:lang w:eastAsia="zh-CN"/>
        </w:rPr>
        <w:t>одну</w:t>
      </w:r>
      <w:r w:rsidRPr="003C1CFE">
        <w:rPr>
          <w:sz w:val="28"/>
          <w:szCs w:val="28"/>
          <w:lang w:eastAsia="zh-CN"/>
        </w:rPr>
        <w:t xml:space="preserve"> особу; </w:t>
      </w:r>
    </w:p>
    <w:p w:rsidR="00E41D31" w:rsidRPr="003C1CFE" w:rsidRDefault="00E41D31" w:rsidP="00E41D31">
      <w:pPr>
        <w:shd w:val="clear" w:color="auto" w:fill="FFFFFF"/>
        <w:suppressAutoHyphens/>
        <w:contextualSpacing/>
        <w:jc w:val="both"/>
        <w:rPr>
          <w:sz w:val="28"/>
          <w:szCs w:val="28"/>
          <w:shd w:val="clear" w:color="auto" w:fill="FFFFFF"/>
          <w:lang w:eastAsia="zh-CN"/>
        </w:rPr>
      </w:pPr>
      <w:r w:rsidRPr="003C1CFE">
        <w:rPr>
          <w:kern w:val="1"/>
          <w:sz w:val="28"/>
          <w:szCs w:val="28"/>
          <w:lang w:eastAsia="zh-CN"/>
        </w:rPr>
        <w:t xml:space="preserve">      - відшкодування </w:t>
      </w:r>
      <w:r w:rsidRPr="003C1CFE">
        <w:rPr>
          <w:sz w:val="28"/>
          <w:szCs w:val="28"/>
          <w:shd w:val="clear" w:color="auto" w:fill="FFFFFF"/>
          <w:lang w:eastAsia="zh-CN"/>
        </w:rPr>
        <w:t xml:space="preserve">20%  </w:t>
      </w:r>
      <w:r w:rsidRPr="003C1CFE">
        <w:rPr>
          <w:kern w:val="1"/>
          <w:sz w:val="28"/>
          <w:szCs w:val="28"/>
          <w:lang w:eastAsia="zh-CN"/>
        </w:rPr>
        <w:t xml:space="preserve">тіла кредиту фізичним особам, які отримали  кредити на встановлення </w:t>
      </w:r>
      <w:r w:rsidRPr="003C1CFE">
        <w:rPr>
          <w:sz w:val="28"/>
          <w:szCs w:val="28"/>
          <w:lang w:eastAsia="zh-CN"/>
        </w:rPr>
        <w:t>геліоколекторів</w:t>
      </w:r>
      <w:r w:rsidRPr="003C1CFE">
        <w:rPr>
          <w:sz w:val="28"/>
          <w:szCs w:val="28"/>
          <w:shd w:val="clear" w:color="auto" w:fill="FFFFFF"/>
          <w:lang w:eastAsia="zh-CN"/>
        </w:rPr>
        <w:t>, але не більше 20,0 тис. грн.</w:t>
      </w:r>
      <w:r w:rsidRPr="003C1CFE">
        <w:rPr>
          <w:sz w:val="28"/>
          <w:szCs w:val="28"/>
          <w:lang w:eastAsia="zh-CN"/>
        </w:rPr>
        <w:t xml:space="preserve"> на </w:t>
      </w:r>
      <w:r w:rsidRPr="003C1CFE">
        <w:rPr>
          <w:kern w:val="1"/>
          <w:sz w:val="28"/>
          <w:szCs w:val="28"/>
          <w:lang w:eastAsia="zh-CN"/>
        </w:rPr>
        <w:t>одну</w:t>
      </w:r>
      <w:r w:rsidRPr="003C1CFE">
        <w:rPr>
          <w:sz w:val="28"/>
          <w:szCs w:val="28"/>
          <w:lang w:eastAsia="zh-CN"/>
        </w:rPr>
        <w:t xml:space="preserve"> особу.</w:t>
      </w:r>
    </w:p>
    <w:p w:rsidR="00091754" w:rsidRPr="001961C5" w:rsidRDefault="00091754" w:rsidP="00091754">
      <w:pPr>
        <w:pStyle w:val="a8"/>
        <w:ind w:firstLine="708"/>
        <w:jc w:val="both"/>
        <w:rPr>
          <w:sz w:val="28"/>
          <w:szCs w:val="28"/>
          <w:lang w:eastAsia="ar-SA"/>
        </w:rPr>
      </w:pPr>
      <w:r>
        <w:rPr>
          <w:bCs/>
          <w:sz w:val="28"/>
          <w:szCs w:val="28"/>
          <w:lang w:eastAsia="ar-SA"/>
        </w:rPr>
        <w:t>1.5</w:t>
      </w:r>
      <w:r w:rsidRPr="001961C5">
        <w:rPr>
          <w:bCs/>
          <w:sz w:val="28"/>
          <w:szCs w:val="28"/>
          <w:lang w:eastAsia="ar-SA"/>
        </w:rPr>
        <w:t>. Кредити надаються в національній валюті, на строк не більше 5 (п`яти) років</w:t>
      </w:r>
      <w:r w:rsidR="00A43178">
        <w:rPr>
          <w:bCs/>
          <w:sz w:val="28"/>
          <w:szCs w:val="28"/>
          <w:lang w:eastAsia="ar-SA"/>
        </w:rPr>
        <w:t xml:space="preserve"> для заходів з підвищення енергоефективності, </w:t>
      </w:r>
      <w:r w:rsidR="00E41D31">
        <w:rPr>
          <w:bCs/>
          <w:sz w:val="28"/>
          <w:szCs w:val="28"/>
          <w:lang w:eastAsia="ar-SA"/>
        </w:rPr>
        <w:t xml:space="preserve">строк не обмежується </w:t>
      </w:r>
      <w:r w:rsidR="00A43178">
        <w:rPr>
          <w:bCs/>
          <w:sz w:val="28"/>
          <w:szCs w:val="28"/>
          <w:lang w:eastAsia="ar-SA"/>
        </w:rPr>
        <w:t>для</w:t>
      </w:r>
      <w:r w:rsidR="00BE3156">
        <w:rPr>
          <w:bCs/>
          <w:sz w:val="28"/>
          <w:szCs w:val="28"/>
          <w:lang w:eastAsia="ar-SA"/>
        </w:rPr>
        <w:t xml:space="preserve"> відшкодування тіла кр</w:t>
      </w:r>
      <w:r w:rsidR="00E41D31">
        <w:rPr>
          <w:bCs/>
          <w:sz w:val="28"/>
          <w:szCs w:val="28"/>
          <w:lang w:eastAsia="ar-SA"/>
        </w:rPr>
        <w:t>едиту</w:t>
      </w:r>
      <w:r w:rsidR="00A43178">
        <w:rPr>
          <w:bCs/>
          <w:sz w:val="28"/>
          <w:szCs w:val="28"/>
          <w:lang w:eastAsia="ar-SA"/>
        </w:rPr>
        <w:t xml:space="preserve"> </w:t>
      </w:r>
      <w:r>
        <w:rPr>
          <w:bCs/>
          <w:sz w:val="28"/>
          <w:szCs w:val="28"/>
          <w:lang w:eastAsia="ar-SA"/>
        </w:rPr>
        <w:t>,</w:t>
      </w:r>
      <w:r w:rsidRPr="001961C5">
        <w:rPr>
          <w:bCs/>
          <w:sz w:val="28"/>
          <w:szCs w:val="28"/>
          <w:lang w:eastAsia="ar-SA"/>
        </w:rPr>
        <w:t xml:space="preserve"> на підставі цього Договору.</w:t>
      </w:r>
    </w:p>
    <w:p w:rsidR="00091754" w:rsidRPr="001961C5" w:rsidRDefault="00091754" w:rsidP="00AC73EE">
      <w:pPr>
        <w:pStyle w:val="a8"/>
        <w:jc w:val="both"/>
        <w:rPr>
          <w:sz w:val="26"/>
          <w:szCs w:val="26"/>
          <w:lang w:eastAsia="ar-SA"/>
        </w:rPr>
      </w:pPr>
    </w:p>
    <w:p w:rsidR="00091754" w:rsidRPr="001961C5" w:rsidRDefault="00091754" w:rsidP="00091754">
      <w:pPr>
        <w:jc w:val="center"/>
        <w:rPr>
          <w:b/>
          <w:bCs/>
          <w:sz w:val="28"/>
          <w:szCs w:val="28"/>
          <w:lang w:eastAsia="ar-SA"/>
        </w:rPr>
      </w:pPr>
      <w:r w:rsidRPr="001961C5">
        <w:rPr>
          <w:b/>
          <w:bCs/>
          <w:sz w:val="28"/>
          <w:szCs w:val="28"/>
          <w:lang w:eastAsia="ar-SA"/>
        </w:rPr>
        <w:t>2. Основні завдання Сторін</w:t>
      </w:r>
    </w:p>
    <w:p w:rsidR="00091754" w:rsidRPr="001961C5" w:rsidRDefault="00091754" w:rsidP="00091754">
      <w:pPr>
        <w:jc w:val="center"/>
        <w:rPr>
          <w:sz w:val="28"/>
          <w:szCs w:val="28"/>
        </w:rPr>
      </w:pPr>
    </w:p>
    <w:p w:rsidR="00091754" w:rsidRPr="001961C5" w:rsidRDefault="00091754" w:rsidP="00091754">
      <w:pPr>
        <w:pStyle w:val="210"/>
        <w:spacing w:after="0" w:line="240" w:lineRule="auto"/>
        <w:ind w:firstLine="708"/>
        <w:jc w:val="both"/>
        <w:rPr>
          <w:sz w:val="28"/>
          <w:szCs w:val="28"/>
        </w:rPr>
      </w:pPr>
      <w:r w:rsidRPr="001961C5">
        <w:rPr>
          <w:sz w:val="28"/>
          <w:szCs w:val="28"/>
        </w:rPr>
        <w:t>2.1. Для  досягнення цілей за цим Договором Сторони зобов'язуються:</w:t>
      </w:r>
    </w:p>
    <w:p w:rsidR="00091754" w:rsidRPr="001961C5" w:rsidRDefault="00091754" w:rsidP="00091754">
      <w:pPr>
        <w:pStyle w:val="210"/>
        <w:spacing w:after="0" w:line="240" w:lineRule="auto"/>
        <w:ind w:firstLine="708"/>
        <w:jc w:val="both"/>
        <w:rPr>
          <w:sz w:val="28"/>
          <w:szCs w:val="28"/>
        </w:rPr>
      </w:pPr>
      <w:r w:rsidRPr="001961C5">
        <w:rPr>
          <w:sz w:val="28"/>
          <w:szCs w:val="28"/>
        </w:rPr>
        <w:t>- спрямовувати зусилля на виконання умов Програми;</w:t>
      </w:r>
    </w:p>
    <w:p w:rsidR="00091754" w:rsidRPr="001961C5" w:rsidRDefault="00091754" w:rsidP="00091754">
      <w:pPr>
        <w:pStyle w:val="210"/>
        <w:spacing w:after="0" w:line="240" w:lineRule="auto"/>
        <w:ind w:firstLine="708"/>
        <w:jc w:val="both"/>
        <w:rPr>
          <w:sz w:val="28"/>
          <w:szCs w:val="28"/>
        </w:rPr>
      </w:pPr>
      <w:r w:rsidRPr="001961C5">
        <w:rPr>
          <w:sz w:val="28"/>
          <w:szCs w:val="28"/>
        </w:rPr>
        <w:t>- проводити заходи з пошуку Позичальників, які бажають отримати кредит у Кредитно-фінансовій установі та отримати право на часткове погашення відсотків за кредитом</w:t>
      </w:r>
      <w:r>
        <w:rPr>
          <w:sz w:val="28"/>
          <w:szCs w:val="28"/>
        </w:rPr>
        <w:t xml:space="preserve">  або відшкодування тіла кредиту на встановлення </w:t>
      </w:r>
      <w:r w:rsidR="00BE3156" w:rsidRPr="00BE3156">
        <w:rPr>
          <w:sz w:val="28"/>
          <w:szCs w:val="28"/>
        </w:rPr>
        <w:t>обладнання та систем, що використовують відновлювані джерела енергії</w:t>
      </w:r>
      <w:r w:rsidRPr="00BE3156">
        <w:rPr>
          <w:sz w:val="28"/>
          <w:szCs w:val="28"/>
        </w:rPr>
        <w:t>,</w:t>
      </w:r>
      <w:r w:rsidRPr="001961C5">
        <w:rPr>
          <w:sz w:val="28"/>
          <w:szCs w:val="28"/>
        </w:rPr>
        <w:t xml:space="preserve"> відповідно до умов Програми;</w:t>
      </w:r>
    </w:p>
    <w:p w:rsidR="00091754" w:rsidRPr="001961C5" w:rsidRDefault="00091754" w:rsidP="00091754">
      <w:pPr>
        <w:pStyle w:val="210"/>
        <w:spacing w:after="0" w:line="240" w:lineRule="auto"/>
        <w:ind w:firstLine="708"/>
        <w:jc w:val="both"/>
        <w:rPr>
          <w:sz w:val="28"/>
          <w:szCs w:val="28"/>
        </w:rPr>
      </w:pPr>
      <w:r>
        <w:rPr>
          <w:sz w:val="28"/>
          <w:szCs w:val="28"/>
        </w:rPr>
        <w:t>- обмінюватися наявною в</w:t>
      </w:r>
      <w:r w:rsidRPr="001961C5">
        <w:rPr>
          <w:sz w:val="28"/>
          <w:szCs w:val="28"/>
        </w:rPr>
        <w:t xml:space="preserve">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091754" w:rsidRPr="001961C5" w:rsidRDefault="00091754" w:rsidP="00091754">
      <w:pPr>
        <w:pStyle w:val="210"/>
        <w:spacing w:after="0" w:line="240" w:lineRule="auto"/>
        <w:ind w:firstLine="708"/>
        <w:jc w:val="both"/>
        <w:rPr>
          <w:sz w:val="28"/>
          <w:szCs w:val="28"/>
        </w:rPr>
      </w:pPr>
    </w:p>
    <w:p w:rsidR="00091754" w:rsidRPr="001961C5" w:rsidRDefault="00091754" w:rsidP="00091754">
      <w:pPr>
        <w:jc w:val="center"/>
        <w:rPr>
          <w:b/>
          <w:bCs/>
          <w:sz w:val="28"/>
          <w:szCs w:val="28"/>
          <w:lang w:eastAsia="ar-SA"/>
        </w:rPr>
      </w:pPr>
      <w:r w:rsidRPr="001961C5">
        <w:rPr>
          <w:b/>
          <w:bCs/>
          <w:sz w:val="28"/>
          <w:szCs w:val="28"/>
          <w:lang w:eastAsia="ar-SA"/>
        </w:rPr>
        <w:t>3. Обов'язки і права Департаменту:</w:t>
      </w:r>
    </w:p>
    <w:p w:rsidR="00091754" w:rsidRPr="001961C5" w:rsidRDefault="00091754" w:rsidP="00091754">
      <w:pPr>
        <w:ind w:firstLine="709"/>
        <w:jc w:val="both"/>
        <w:rPr>
          <w:b/>
          <w:bCs/>
          <w:sz w:val="28"/>
          <w:szCs w:val="28"/>
          <w:lang w:eastAsia="ar-SA"/>
        </w:rPr>
      </w:pPr>
    </w:p>
    <w:p w:rsidR="00091754" w:rsidRPr="001961C5" w:rsidRDefault="00091754" w:rsidP="00091754">
      <w:pPr>
        <w:ind w:firstLine="709"/>
        <w:jc w:val="both"/>
        <w:rPr>
          <w:sz w:val="28"/>
          <w:szCs w:val="28"/>
          <w:lang w:eastAsia="ar-SA"/>
        </w:rPr>
      </w:pPr>
      <w:r w:rsidRPr="001961C5">
        <w:rPr>
          <w:b/>
          <w:bCs/>
          <w:sz w:val="28"/>
          <w:szCs w:val="28"/>
          <w:lang w:eastAsia="ar-SA"/>
        </w:rPr>
        <w:t>3.1. Департамент зобов'язується:</w:t>
      </w:r>
    </w:p>
    <w:p w:rsidR="00091754" w:rsidRPr="001961C5" w:rsidRDefault="00091754" w:rsidP="008D2438">
      <w:pPr>
        <w:ind w:firstLine="708"/>
        <w:jc w:val="both"/>
        <w:rPr>
          <w:sz w:val="28"/>
          <w:szCs w:val="28"/>
          <w:lang w:eastAsia="ar-SA"/>
        </w:rPr>
      </w:pPr>
      <w:r w:rsidRPr="001961C5">
        <w:rPr>
          <w:sz w:val="28"/>
          <w:szCs w:val="28"/>
          <w:lang w:eastAsia="ar-SA"/>
        </w:rPr>
        <w:t>3.1.1. Прийняти, розглянути сформовані Кредитно-фінансовою установою</w:t>
      </w:r>
      <w:r w:rsidR="00E41D31">
        <w:rPr>
          <w:sz w:val="28"/>
          <w:szCs w:val="28"/>
          <w:lang w:eastAsia="ar-SA"/>
        </w:rPr>
        <w:t xml:space="preserve"> </w:t>
      </w:r>
      <w:r w:rsidRPr="001961C5">
        <w:rPr>
          <w:sz w:val="28"/>
          <w:szCs w:val="28"/>
          <w:lang w:eastAsia="ar-SA"/>
        </w:rPr>
        <w:t>Реєстри Позичальників, які отримали кредит на цілі, передбачені в додатку 1 до цього Договору.</w:t>
      </w:r>
    </w:p>
    <w:p w:rsidR="00091754" w:rsidRPr="001961C5" w:rsidRDefault="00091754" w:rsidP="00091754">
      <w:pPr>
        <w:ind w:firstLine="709"/>
        <w:jc w:val="both"/>
        <w:rPr>
          <w:sz w:val="28"/>
          <w:szCs w:val="28"/>
          <w:lang w:eastAsia="ar-SA"/>
        </w:rPr>
      </w:pPr>
      <w:r w:rsidRPr="001961C5">
        <w:rPr>
          <w:sz w:val="28"/>
          <w:szCs w:val="28"/>
          <w:lang w:eastAsia="ar-SA"/>
        </w:rPr>
        <w:t xml:space="preserve">3.1.2. Резервувати за Позичальниками кошти, необхідні для часткової компенсації відсотків </w:t>
      </w:r>
      <w:r>
        <w:rPr>
          <w:sz w:val="28"/>
          <w:szCs w:val="28"/>
          <w:lang w:eastAsia="ar-SA"/>
        </w:rPr>
        <w:t xml:space="preserve">або частини тіла кредиту </w:t>
      </w:r>
      <w:r w:rsidRPr="001961C5">
        <w:rPr>
          <w:sz w:val="28"/>
          <w:szCs w:val="28"/>
          <w:lang w:eastAsia="ar-SA"/>
        </w:rPr>
        <w:t>за Кредитним договором, відповідно до Реєстру Позичальників, наданого Кредитно-ф</w:t>
      </w:r>
      <w:r>
        <w:rPr>
          <w:sz w:val="28"/>
          <w:szCs w:val="28"/>
          <w:lang w:eastAsia="ar-SA"/>
        </w:rPr>
        <w:t>інансовою установою, згідно з пунктом</w:t>
      </w:r>
      <w:r w:rsidRPr="001961C5">
        <w:rPr>
          <w:sz w:val="28"/>
          <w:szCs w:val="28"/>
          <w:lang w:eastAsia="ar-SA"/>
        </w:rPr>
        <w:t xml:space="preserve"> 3.1.1 цього Договору.</w:t>
      </w:r>
    </w:p>
    <w:p w:rsidR="00091754" w:rsidRPr="001961C5" w:rsidRDefault="00091754" w:rsidP="00091754">
      <w:pPr>
        <w:ind w:firstLine="708"/>
        <w:jc w:val="both"/>
        <w:rPr>
          <w:sz w:val="28"/>
          <w:szCs w:val="28"/>
          <w:lang w:eastAsia="ar-SA"/>
        </w:rPr>
      </w:pPr>
      <w:r w:rsidRPr="001961C5">
        <w:rPr>
          <w:sz w:val="28"/>
          <w:szCs w:val="28"/>
          <w:lang w:eastAsia="ar-SA"/>
        </w:rPr>
        <w:t xml:space="preserve"> 3.1.3. Прийняти, розглянути сформовані Кредитн</w:t>
      </w:r>
      <w:r>
        <w:rPr>
          <w:sz w:val="28"/>
          <w:szCs w:val="28"/>
          <w:lang w:eastAsia="ar-SA"/>
        </w:rPr>
        <w:t>о-фінансовою установою зведені Реєстри Позичальників, згідно</w:t>
      </w:r>
      <w:r w:rsidR="00BE3156">
        <w:rPr>
          <w:sz w:val="28"/>
          <w:szCs w:val="28"/>
          <w:lang w:eastAsia="ar-SA"/>
        </w:rPr>
        <w:t xml:space="preserve"> </w:t>
      </w:r>
      <w:r>
        <w:rPr>
          <w:sz w:val="28"/>
          <w:szCs w:val="28"/>
          <w:lang w:eastAsia="ar-SA"/>
        </w:rPr>
        <w:t>з п</w:t>
      </w:r>
      <w:r>
        <w:rPr>
          <w:sz w:val="28"/>
          <w:szCs w:val="28"/>
          <w:lang w:val="ru-RU" w:eastAsia="ar-SA"/>
        </w:rPr>
        <w:t>унктом</w:t>
      </w:r>
      <w:r w:rsidR="00BE3156">
        <w:rPr>
          <w:sz w:val="28"/>
          <w:szCs w:val="28"/>
          <w:lang w:val="ru-RU" w:eastAsia="ar-SA"/>
        </w:rPr>
        <w:t xml:space="preserve"> </w:t>
      </w:r>
      <w:r w:rsidRPr="001961C5">
        <w:rPr>
          <w:sz w:val="28"/>
          <w:szCs w:val="28"/>
          <w:lang w:eastAsia="ar-SA"/>
        </w:rPr>
        <w:t>4.1.6 цього Договору.</w:t>
      </w:r>
    </w:p>
    <w:p w:rsidR="00091754" w:rsidRPr="001961C5" w:rsidRDefault="00091754" w:rsidP="00091754">
      <w:pPr>
        <w:ind w:firstLine="708"/>
        <w:jc w:val="both"/>
        <w:rPr>
          <w:sz w:val="28"/>
          <w:szCs w:val="28"/>
          <w:lang w:eastAsia="ar-SA"/>
        </w:rPr>
      </w:pPr>
      <w:r w:rsidRPr="001961C5">
        <w:rPr>
          <w:sz w:val="28"/>
          <w:szCs w:val="28"/>
          <w:lang w:eastAsia="ar-SA"/>
        </w:rPr>
        <w:t>3.1.4. Перераховувати кошти часткової компенсації відсотків</w:t>
      </w:r>
      <w:r>
        <w:rPr>
          <w:sz w:val="28"/>
          <w:szCs w:val="28"/>
          <w:lang w:eastAsia="ar-SA"/>
        </w:rPr>
        <w:t xml:space="preserve"> або тіла кредиту</w:t>
      </w:r>
      <w:r w:rsidRPr="001961C5">
        <w:rPr>
          <w:sz w:val="28"/>
          <w:szCs w:val="28"/>
          <w:lang w:eastAsia="ar-SA"/>
        </w:rPr>
        <w:t xml:space="preserve">, згідно із зведеними Реєстрами </w:t>
      </w:r>
      <w:r>
        <w:rPr>
          <w:sz w:val="28"/>
          <w:szCs w:val="28"/>
          <w:lang w:eastAsia="ar-SA"/>
        </w:rPr>
        <w:t>Позичальників</w:t>
      </w:r>
      <w:r w:rsidRPr="00411236">
        <w:rPr>
          <w:sz w:val="28"/>
          <w:szCs w:val="28"/>
          <w:lang w:eastAsia="ar-SA"/>
        </w:rPr>
        <w:t>,</w:t>
      </w:r>
      <w:r w:rsidR="00BE3156">
        <w:rPr>
          <w:sz w:val="28"/>
          <w:szCs w:val="28"/>
          <w:lang w:eastAsia="ar-SA"/>
        </w:rPr>
        <w:t xml:space="preserve"> </w:t>
      </w:r>
      <w:r w:rsidRPr="001961C5">
        <w:rPr>
          <w:sz w:val="28"/>
          <w:szCs w:val="28"/>
          <w:lang w:eastAsia="ar-SA"/>
        </w:rPr>
        <w:t xml:space="preserve">на транзитний рахунок </w:t>
      </w:r>
      <w:r w:rsidR="00733AF9">
        <w:rPr>
          <w:b/>
          <w:sz w:val="28"/>
          <w:szCs w:val="28"/>
          <w:lang w:eastAsia="ar-SA"/>
        </w:rPr>
        <w:t>№___________</w:t>
      </w:r>
      <w:r w:rsidRPr="00716D5C">
        <w:rPr>
          <w:sz w:val="28"/>
          <w:szCs w:val="28"/>
          <w:lang w:eastAsia="ar-SA"/>
        </w:rPr>
        <w:t>, що відкритий у Кредитно-фінансовій установі</w:t>
      </w:r>
      <w:r w:rsidR="00E41D31">
        <w:rPr>
          <w:sz w:val="28"/>
          <w:szCs w:val="28"/>
          <w:lang w:eastAsia="ar-SA"/>
        </w:rPr>
        <w:t xml:space="preserve"> </w:t>
      </w:r>
      <w:r w:rsidR="00733AF9">
        <w:rPr>
          <w:b/>
          <w:sz w:val="28"/>
          <w:szCs w:val="28"/>
        </w:rPr>
        <w:t>_________________</w:t>
      </w:r>
      <w:r w:rsidRPr="001961C5">
        <w:rPr>
          <w:sz w:val="28"/>
          <w:szCs w:val="28"/>
          <w:lang w:eastAsia="ar-SA"/>
        </w:rPr>
        <w:t>.</w:t>
      </w:r>
    </w:p>
    <w:p w:rsidR="00091754" w:rsidRPr="001961C5" w:rsidRDefault="00091754" w:rsidP="00091754">
      <w:pPr>
        <w:ind w:firstLine="708"/>
        <w:jc w:val="both"/>
        <w:rPr>
          <w:sz w:val="28"/>
          <w:szCs w:val="28"/>
          <w:lang w:eastAsia="ar-SA"/>
        </w:rPr>
      </w:pPr>
      <w:r w:rsidRPr="001961C5">
        <w:rPr>
          <w:sz w:val="28"/>
          <w:szCs w:val="28"/>
          <w:lang w:eastAsia="ar-SA"/>
        </w:rPr>
        <w:t xml:space="preserve">3.1.5. Надавати Кредитно-фінансовій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часткове погашення відсотків </w:t>
      </w:r>
      <w:r>
        <w:rPr>
          <w:sz w:val="28"/>
          <w:szCs w:val="28"/>
          <w:lang w:eastAsia="ar-SA"/>
        </w:rPr>
        <w:t xml:space="preserve">та частини тіла кредиту </w:t>
      </w:r>
      <w:r w:rsidRPr="001961C5">
        <w:rPr>
          <w:sz w:val="28"/>
          <w:szCs w:val="28"/>
          <w:lang w:eastAsia="ar-SA"/>
        </w:rPr>
        <w:t>за Кредитними договорами.</w:t>
      </w:r>
    </w:p>
    <w:p w:rsidR="00091754" w:rsidRPr="001961C5" w:rsidRDefault="00091754" w:rsidP="00091754">
      <w:pPr>
        <w:ind w:right="-2" w:firstLine="708"/>
        <w:jc w:val="both"/>
        <w:rPr>
          <w:sz w:val="28"/>
          <w:szCs w:val="28"/>
          <w:lang w:eastAsia="ar-SA"/>
        </w:rPr>
      </w:pPr>
      <w:r w:rsidRPr="001961C5">
        <w:rPr>
          <w:sz w:val="28"/>
          <w:szCs w:val="28"/>
          <w:lang w:eastAsia="ar-SA"/>
        </w:rPr>
        <w:t>3.1.6. Повідомляти Кредитно-фінансову установу про всі зміни, що можуть вплинути на виконання Сторонами  умов цього Договору за 3 дні до набрання ними чинності.</w:t>
      </w:r>
    </w:p>
    <w:p w:rsidR="00091754" w:rsidRPr="001961C5" w:rsidRDefault="00091754" w:rsidP="00091754">
      <w:pPr>
        <w:shd w:val="clear" w:color="auto" w:fill="FFFFFF"/>
        <w:tabs>
          <w:tab w:val="left" w:pos="749"/>
        </w:tabs>
        <w:ind w:left="11"/>
        <w:jc w:val="both"/>
        <w:rPr>
          <w:sz w:val="28"/>
          <w:szCs w:val="28"/>
        </w:rPr>
      </w:pPr>
      <w:r w:rsidRPr="001961C5">
        <w:rPr>
          <w:sz w:val="28"/>
          <w:szCs w:val="28"/>
          <w:lang w:eastAsia="ar-SA"/>
        </w:rPr>
        <w:tab/>
        <w:t xml:space="preserve">3.1.7. </w:t>
      </w:r>
      <w:r w:rsidRPr="001961C5">
        <w:rPr>
          <w:spacing w:val="-5"/>
          <w:sz w:val="28"/>
          <w:szCs w:val="28"/>
          <w:lang w:eastAsia="ar-SA"/>
        </w:rPr>
        <w:t>Н</w:t>
      </w:r>
      <w:r w:rsidRPr="001961C5">
        <w:rPr>
          <w:spacing w:val="1"/>
          <w:sz w:val="28"/>
          <w:szCs w:val="28"/>
          <w:lang w:eastAsia="ar-SA"/>
        </w:rPr>
        <w:t xml:space="preserve">е розголошувати відомості, які становлять банківську та комерційну таємницю </w:t>
      </w:r>
      <w:r w:rsidRPr="001961C5">
        <w:rPr>
          <w:sz w:val="28"/>
          <w:szCs w:val="28"/>
          <w:lang w:eastAsia="ar-SA"/>
        </w:rPr>
        <w:t>Кредитно-фінансової установи</w:t>
      </w:r>
      <w:r w:rsidRPr="001961C5">
        <w:rPr>
          <w:spacing w:val="-1"/>
          <w:sz w:val="28"/>
          <w:szCs w:val="28"/>
          <w:lang w:eastAsia="ar-SA"/>
        </w:rPr>
        <w:t>, а також відомості,</w:t>
      </w:r>
      <w:r w:rsidR="00BE3156">
        <w:rPr>
          <w:spacing w:val="-1"/>
          <w:sz w:val="28"/>
          <w:szCs w:val="28"/>
          <w:lang w:eastAsia="ar-SA"/>
        </w:rPr>
        <w:t xml:space="preserve"> які стали відомі Департаменту</w:t>
      </w:r>
      <w:r w:rsidRPr="001961C5">
        <w:rPr>
          <w:spacing w:val="-1"/>
          <w:sz w:val="28"/>
          <w:szCs w:val="28"/>
          <w:lang w:eastAsia="ar-SA"/>
        </w:rPr>
        <w:t xml:space="preserve"> </w:t>
      </w:r>
      <w:r w:rsidRPr="001961C5">
        <w:rPr>
          <w:spacing w:val="8"/>
          <w:sz w:val="28"/>
          <w:szCs w:val="28"/>
          <w:lang w:eastAsia="ar-SA"/>
        </w:rPr>
        <w:t>у зв'язку з виконанням обов'язків за цим</w:t>
      </w:r>
      <w:r w:rsidRPr="001961C5">
        <w:rPr>
          <w:spacing w:val="-1"/>
          <w:sz w:val="28"/>
          <w:szCs w:val="28"/>
          <w:lang w:eastAsia="ar-SA"/>
        </w:rPr>
        <w:t xml:space="preserve"> Договором.</w:t>
      </w:r>
    </w:p>
    <w:p w:rsidR="00091754" w:rsidRPr="001961C5" w:rsidRDefault="00091754" w:rsidP="00091754">
      <w:pPr>
        <w:spacing w:line="360" w:lineRule="auto"/>
        <w:ind w:firstLine="708"/>
        <w:jc w:val="both"/>
        <w:rPr>
          <w:sz w:val="28"/>
          <w:szCs w:val="28"/>
        </w:rPr>
      </w:pPr>
      <w:r w:rsidRPr="001961C5">
        <w:rPr>
          <w:sz w:val="28"/>
          <w:szCs w:val="28"/>
        </w:rPr>
        <w:t xml:space="preserve"> 3.1.8</w:t>
      </w:r>
      <w:r>
        <w:rPr>
          <w:sz w:val="28"/>
          <w:szCs w:val="28"/>
        </w:rPr>
        <w:t xml:space="preserve">. Виконувати інші зобов’язання </w:t>
      </w:r>
      <w:r w:rsidRPr="001961C5">
        <w:rPr>
          <w:sz w:val="28"/>
          <w:szCs w:val="28"/>
        </w:rPr>
        <w:t>за цим Договором.</w:t>
      </w:r>
    </w:p>
    <w:p w:rsidR="000A7D3E" w:rsidRDefault="000A7D3E" w:rsidP="00E05143">
      <w:pPr>
        <w:spacing w:line="360" w:lineRule="auto"/>
        <w:rPr>
          <w:b/>
          <w:bCs/>
          <w:sz w:val="28"/>
          <w:szCs w:val="28"/>
          <w:lang w:eastAsia="ar-SA"/>
        </w:rPr>
      </w:pPr>
    </w:p>
    <w:p w:rsidR="00091754" w:rsidRPr="001961C5" w:rsidRDefault="00091754" w:rsidP="00091754">
      <w:pPr>
        <w:spacing w:line="360" w:lineRule="auto"/>
        <w:jc w:val="center"/>
        <w:rPr>
          <w:sz w:val="28"/>
          <w:szCs w:val="28"/>
          <w:lang w:eastAsia="ar-SA"/>
        </w:rPr>
      </w:pPr>
      <w:r w:rsidRPr="001961C5">
        <w:rPr>
          <w:b/>
          <w:bCs/>
          <w:sz w:val="28"/>
          <w:szCs w:val="28"/>
          <w:lang w:eastAsia="ar-SA"/>
        </w:rPr>
        <w:t>3.2. Департамент має право</w:t>
      </w:r>
    </w:p>
    <w:p w:rsidR="00091754" w:rsidRPr="001961C5" w:rsidRDefault="00091754" w:rsidP="00091754">
      <w:pPr>
        <w:ind w:right="-2" w:firstLine="708"/>
        <w:jc w:val="both"/>
        <w:rPr>
          <w:sz w:val="28"/>
          <w:szCs w:val="28"/>
          <w:lang w:eastAsia="ar-SA"/>
        </w:rPr>
      </w:pPr>
      <w:r w:rsidRPr="001961C5">
        <w:rPr>
          <w:sz w:val="28"/>
          <w:szCs w:val="28"/>
          <w:lang w:eastAsia="ar-SA"/>
        </w:rP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091754" w:rsidRPr="001961C5" w:rsidRDefault="00091754" w:rsidP="00091754">
      <w:pPr>
        <w:ind w:right="-2" w:firstLine="708"/>
        <w:jc w:val="both"/>
        <w:rPr>
          <w:sz w:val="28"/>
          <w:szCs w:val="28"/>
          <w:lang w:eastAsia="ar-SA"/>
        </w:rPr>
      </w:pPr>
      <w:r w:rsidRPr="001961C5">
        <w:rPr>
          <w:sz w:val="28"/>
          <w:szCs w:val="28"/>
          <w:lang w:eastAsia="ar-SA"/>
        </w:rPr>
        <w:t>3.2.2. З</w:t>
      </w:r>
      <w:r w:rsidRPr="001961C5">
        <w:rPr>
          <w:sz w:val="28"/>
          <w:szCs w:val="28"/>
          <w:lang w:eastAsia="uk-UA"/>
        </w:rPr>
        <w:t xml:space="preserve">дійснювати контроль </w:t>
      </w:r>
      <w:r w:rsidRPr="001961C5">
        <w:rPr>
          <w:sz w:val="28"/>
          <w:szCs w:val="28"/>
          <w:lang w:eastAsia="ar-SA"/>
        </w:rPr>
        <w:t>за дотриманням Кредитно-фінансовою установою умов цього Договору.</w:t>
      </w:r>
    </w:p>
    <w:p w:rsidR="00091754" w:rsidRPr="001961C5" w:rsidRDefault="00091754" w:rsidP="00091754">
      <w:pPr>
        <w:ind w:right="-2" w:firstLine="708"/>
        <w:jc w:val="both"/>
        <w:rPr>
          <w:b/>
          <w:bCs/>
          <w:sz w:val="28"/>
          <w:szCs w:val="28"/>
          <w:lang w:eastAsia="ar-SA"/>
        </w:rPr>
      </w:pPr>
      <w:r w:rsidRPr="001961C5">
        <w:rPr>
          <w:sz w:val="28"/>
          <w:szCs w:val="28"/>
          <w:lang w:eastAsia="ar-SA"/>
        </w:rPr>
        <w:t xml:space="preserve">3.2.3. Здійснювати заходи із перевірки пакетів документів Позичальників (згідно </w:t>
      </w:r>
      <w:r>
        <w:rPr>
          <w:sz w:val="28"/>
          <w:szCs w:val="28"/>
          <w:lang w:eastAsia="ar-SA"/>
        </w:rPr>
        <w:t xml:space="preserve">з </w:t>
      </w:r>
      <w:r w:rsidRPr="001961C5">
        <w:rPr>
          <w:sz w:val="28"/>
          <w:szCs w:val="28"/>
          <w:lang w:eastAsia="ar-SA"/>
        </w:rPr>
        <w:t>додатком 4 до цього Договору) та контроль за цільовістю використання кредитів, отриманих за Програмою, відповідно до умов цього Договору, за умови попереднього письмового повідомлення про це Кредитно-фінансової установи за 10 робочих днів.</w:t>
      </w:r>
    </w:p>
    <w:p w:rsidR="00091754" w:rsidRPr="001961C5" w:rsidRDefault="00091754" w:rsidP="00091754">
      <w:pPr>
        <w:ind w:right="-199"/>
        <w:rPr>
          <w:b/>
          <w:bCs/>
          <w:sz w:val="28"/>
          <w:szCs w:val="28"/>
          <w:lang w:eastAsia="ar-SA"/>
        </w:rPr>
      </w:pPr>
    </w:p>
    <w:p w:rsidR="00091754" w:rsidRPr="001961C5" w:rsidRDefault="00091754" w:rsidP="00091754">
      <w:pPr>
        <w:ind w:right="-199" w:firstLine="720"/>
        <w:jc w:val="center"/>
        <w:rPr>
          <w:b/>
          <w:bCs/>
          <w:sz w:val="28"/>
          <w:szCs w:val="28"/>
          <w:lang w:eastAsia="ar-SA"/>
        </w:rPr>
      </w:pPr>
      <w:r w:rsidRPr="001961C5">
        <w:rPr>
          <w:b/>
          <w:bCs/>
          <w:sz w:val="28"/>
          <w:szCs w:val="28"/>
          <w:lang w:eastAsia="ar-SA"/>
        </w:rPr>
        <w:t>4. Обов'язки і права Кредитно-фінансової установи</w:t>
      </w:r>
    </w:p>
    <w:p w:rsidR="00091754" w:rsidRPr="001961C5" w:rsidRDefault="00091754" w:rsidP="00091754">
      <w:pPr>
        <w:spacing w:before="120"/>
        <w:ind w:left="709"/>
        <w:jc w:val="both"/>
        <w:rPr>
          <w:bCs/>
          <w:sz w:val="28"/>
          <w:szCs w:val="28"/>
        </w:rPr>
      </w:pPr>
      <w:r w:rsidRPr="001961C5">
        <w:rPr>
          <w:b/>
          <w:bCs/>
          <w:sz w:val="28"/>
          <w:szCs w:val="28"/>
          <w:lang w:eastAsia="ar-SA"/>
        </w:rPr>
        <w:t>4.1. Кредитно-фінансова установа зобов'язується:</w:t>
      </w:r>
    </w:p>
    <w:p w:rsidR="00091754" w:rsidRPr="001961C5" w:rsidRDefault="00091754" w:rsidP="00091754">
      <w:pPr>
        <w:pStyle w:val="a8"/>
        <w:spacing w:before="120"/>
        <w:ind w:firstLine="709"/>
        <w:jc w:val="both"/>
        <w:rPr>
          <w:bCs/>
          <w:sz w:val="28"/>
          <w:szCs w:val="28"/>
        </w:rPr>
      </w:pPr>
      <w:r w:rsidRPr="001961C5">
        <w:rPr>
          <w:bCs/>
          <w:sz w:val="28"/>
          <w:szCs w:val="28"/>
        </w:rPr>
        <w:t>4.1.1.Надавати кредити Позичальникам</w:t>
      </w:r>
      <w:r w:rsidR="00E41D31">
        <w:rPr>
          <w:bCs/>
          <w:sz w:val="28"/>
          <w:szCs w:val="28"/>
        </w:rPr>
        <w:t xml:space="preserve"> </w:t>
      </w:r>
      <w:r w:rsidRPr="001961C5">
        <w:rPr>
          <w:bCs/>
          <w:sz w:val="28"/>
          <w:szCs w:val="28"/>
        </w:rPr>
        <w:t xml:space="preserve">на цілі, передбачені в додатку 1 до цього Договору, у порядку, передбаченому внутрішніми нормативними документами </w:t>
      </w:r>
      <w:r>
        <w:rPr>
          <w:bCs/>
          <w:sz w:val="28"/>
          <w:szCs w:val="28"/>
          <w:lang w:eastAsia="ar-SA"/>
        </w:rPr>
        <w:t>К</w:t>
      </w:r>
      <w:r w:rsidRPr="001961C5">
        <w:rPr>
          <w:bCs/>
          <w:sz w:val="28"/>
          <w:szCs w:val="28"/>
          <w:lang w:eastAsia="ar-SA"/>
        </w:rPr>
        <w:t>редитно-фінансової установи</w:t>
      </w:r>
      <w:r w:rsidRPr="001961C5">
        <w:rPr>
          <w:bCs/>
          <w:sz w:val="28"/>
          <w:szCs w:val="28"/>
        </w:rPr>
        <w:t>.</w:t>
      </w:r>
    </w:p>
    <w:p w:rsidR="00091754" w:rsidRPr="001961C5" w:rsidRDefault="00091754" w:rsidP="00091754">
      <w:pPr>
        <w:pStyle w:val="a8"/>
        <w:ind w:firstLine="708"/>
        <w:jc w:val="both"/>
        <w:rPr>
          <w:sz w:val="28"/>
          <w:szCs w:val="28"/>
          <w:lang w:eastAsia="ar-SA"/>
        </w:rPr>
      </w:pPr>
      <w:r w:rsidRPr="001961C5">
        <w:rPr>
          <w:bCs/>
          <w:sz w:val="28"/>
          <w:szCs w:val="28"/>
        </w:rPr>
        <w:t xml:space="preserve">4.1.2. Визначати суму коштів, яка необхідна для часткової компенсації відсотків </w:t>
      </w:r>
      <w:r>
        <w:rPr>
          <w:bCs/>
          <w:sz w:val="28"/>
          <w:szCs w:val="28"/>
        </w:rPr>
        <w:t xml:space="preserve">та частини тіла кредиту </w:t>
      </w:r>
      <w:r w:rsidRPr="001961C5">
        <w:rPr>
          <w:bCs/>
          <w:sz w:val="28"/>
          <w:szCs w:val="28"/>
        </w:rPr>
        <w:t>за Кредитним договором для кожного Позичальника, в</w:t>
      </w:r>
      <w:r>
        <w:rPr>
          <w:bCs/>
          <w:sz w:val="28"/>
          <w:szCs w:val="28"/>
        </w:rPr>
        <w:t>иходячи з умов</w:t>
      </w:r>
      <w:r>
        <w:rPr>
          <w:bCs/>
          <w:sz w:val="28"/>
          <w:szCs w:val="28"/>
          <w:lang w:val="ru-RU"/>
        </w:rPr>
        <w:t>,</w:t>
      </w:r>
      <w:r>
        <w:rPr>
          <w:bCs/>
          <w:sz w:val="28"/>
          <w:szCs w:val="28"/>
        </w:rPr>
        <w:t xml:space="preserve"> передбачених у пункті </w:t>
      </w:r>
      <w:r w:rsidRPr="001961C5">
        <w:rPr>
          <w:bCs/>
          <w:sz w:val="28"/>
          <w:szCs w:val="28"/>
        </w:rPr>
        <w:t>1.3 цього Договору</w:t>
      </w:r>
      <w:r>
        <w:rPr>
          <w:bCs/>
          <w:sz w:val="28"/>
          <w:szCs w:val="28"/>
        </w:rPr>
        <w:t>, та відображати це у зведеному Р</w:t>
      </w:r>
      <w:r w:rsidRPr="001961C5">
        <w:rPr>
          <w:bCs/>
          <w:sz w:val="28"/>
          <w:szCs w:val="28"/>
        </w:rPr>
        <w:t>еєстрі</w:t>
      </w:r>
      <w:r>
        <w:rPr>
          <w:bCs/>
          <w:sz w:val="28"/>
          <w:szCs w:val="28"/>
        </w:rPr>
        <w:t xml:space="preserve"> Позичальників</w:t>
      </w:r>
      <w:r w:rsidRPr="001961C5">
        <w:rPr>
          <w:bCs/>
          <w:sz w:val="28"/>
          <w:szCs w:val="28"/>
        </w:rPr>
        <w:t>.</w:t>
      </w:r>
    </w:p>
    <w:p w:rsidR="00091754" w:rsidRPr="001961C5" w:rsidRDefault="00091754" w:rsidP="00091754">
      <w:pPr>
        <w:ind w:firstLine="708"/>
        <w:jc w:val="both"/>
        <w:rPr>
          <w:sz w:val="28"/>
          <w:szCs w:val="28"/>
          <w:lang w:eastAsia="ar-SA"/>
        </w:rPr>
      </w:pPr>
      <w:r w:rsidRPr="001961C5">
        <w:rPr>
          <w:sz w:val="28"/>
          <w:szCs w:val="28"/>
          <w:lang w:eastAsia="ar-SA"/>
        </w:rPr>
        <w:t>4.1.3. Формувати та зберігати в кредитно-фінансовій установі щодо кожного Позичальника, який отримав кредит у Кредитно-фінансовій установі, відповідно до умов цього Договору, пакет документів, згідно з переліком, визначеним у додатку 4 до цього Договору.</w:t>
      </w:r>
    </w:p>
    <w:p w:rsidR="00091754" w:rsidRPr="001961C5" w:rsidRDefault="00091754" w:rsidP="00091754">
      <w:pPr>
        <w:ind w:firstLine="708"/>
        <w:jc w:val="both"/>
        <w:rPr>
          <w:sz w:val="28"/>
          <w:szCs w:val="28"/>
          <w:lang w:eastAsia="ar-SA"/>
        </w:rPr>
      </w:pPr>
      <w:r w:rsidRPr="001961C5">
        <w:rPr>
          <w:sz w:val="28"/>
          <w:szCs w:val="28"/>
          <w:lang w:eastAsia="ar-SA"/>
        </w:rPr>
        <w:t xml:space="preserve">4.1.4 Формувати </w:t>
      </w:r>
      <w:r w:rsidRPr="001961C5">
        <w:rPr>
          <w:iCs/>
          <w:sz w:val="28"/>
          <w:szCs w:val="28"/>
          <w:lang w:eastAsia="ar-SA"/>
        </w:rPr>
        <w:t>Реєстр Позичальників</w:t>
      </w:r>
      <w:r w:rsidRPr="001961C5">
        <w:rPr>
          <w:sz w:val="28"/>
          <w:szCs w:val="28"/>
          <w:lang w:eastAsia="ar-SA"/>
        </w:rPr>
        <w:t xml:space="preserve">, які отримали кредит у Кредитно-фінансовій установі на цілі передбачені цим Договором, згідно </w:t>
      </w:r>
      <w:r>
        <w:rPr>
          <w:sz w:val="28"/>
          <w:szCs w:val="28"/>
          <w:lang w:eastAsia="ar-SA"/>
        </w:rPr>
        <w:t xml:space="preserve">з формою, наведеною у додатку </w:t>
      </w:r>
      <w:r w:rsidRPr="001961C5">
        <w:rPr>
          <w:sz w:val="28"/>
          <w:szCs w:val="28"/>
          <w:lang w:eastAsia="ar-SA"/>
        </w:rPr>
        <w:t>2 до цього Договору.</w:t>
      </w:r>
    </w:p>
    <w:p w:rsidR="00091754" w:rsidRPr="001961C5" w:rsidRDefault="00091754" w:rsidP="00091754">
      <w:pPr>
        <w:ind w:firstLine="708"/>
        <w:jc w:val="both"/>
        <w:rPr>
          <w:sz w:val="28"/>
          <w:szCs w:val="28"/>
          <w:lang w:eastAsia="ar-SA"/>
        </w:rPr>
      </w:pPr>
      <w:r w:rsidRPr="001961C5">
        <w:rPr>
          <w:sz w:val="28"/>
          <w:szCs w:val="28"/>
          <w:lang w:eastAsia="ar-SA"/>
        </w:rPr>
        <w:t xml:space="preserve">4.1.5. Не рідше одного разу в місяць </w:t>
      </w:r>
      <w:r>
        <w:rPr>
          <w:sz w:val="28"/>
          <w:szCs w:val="28"/>
          <w:lang w:eastAsia="ar-SA"/>
        </w:rPr>
        <w:t>подавати Департаментові</w:t>
      </w:r>
      <w:r w:rsidRPr="001961C5">
        <w:rPr>
          <w:sz w:val="28"/>
          <w:szCs w:val="28"/>
          <w:lang w:eastAsia="ar-SA"/>
        </w:rPr>
        <w:t xml:space="preserve"> сформовані за цей час Реєстри Позичальників, які отримали кредит за Програмою.</w:t>
      </w:r>
    </w:p>
    <w:p w:rsidR="00091754" w:rsidRPr="001961C5" w:rsidRDefault="00091754" w:rsidP="00091754">
      <w:pPr>
        <w:ind w:firstLine="708"/>
        <w:jc w:val="both"/>
        <w:rPr>
          <w:bCs/>
          <w:sz w:val="28"/>
          <w:szCs w:val="28"/>
        </w:rPr>
      </w:pPr>
      <w:r w:rsidRPr="001961C5">
        <w:rPr>
          <w:sz w:val="28"/>
          <w:szCs w:val="28"/>
          <w:lang w:eastAsia="ar-SA"/>
        </w:rPr>
        <w:t>4.1.6. Формувати та подавати Департаментові, не пізніше п’ятнадцятого числа наступного місяця, зведений Реєстр Позичал</w:t>
      </w:r>
      <w:r>
        <w:rPr>
          <w:sz w:val="28"/>
          <w:szCs w:val="28"/>
          <w:lang w:eastAsia="ar-SA"/>
        </w:rPr>
        <w:t xml:space="preserve">ьників, згідно з формою   додатка </w:t>
      </w:r>
      <w:r w:rsidRPr="001961C5">
        <w:rPr>
          <w:sz w:val="28"/>
          <w:szCs w:val="28"/>
          <w:lang w:eastAsia="ar-SA"/>
        </w:rPr>
        <w:t>3 до цього Договору.</w:t>
      </w:r>
    </w:p>
    <w:p w:rsidR="00091754" w:rsidRPr="001961C5" w:rsidRDefault="00091754" w:rsidP="00091754">
      <w:pPr>
        <w:pStyle w:val="a8"/>
        <w:ind w:firstLine="708"/>
        <w:jc w:val="both"/>
        <w:rPr>
          <w:sz w:val="28"/>
          <w:szCs w:val="28"/>
          <w:lang w:eastAsia="ar-SA"/>
        </w:rPr>
      </w:pPr>
      <w:r w:rsidRPr="001961C5">
        <w:rPr>
          <w:bCs/>
          <w:sz w:val="28"/>
          <w:szCs w:val="28"/>
        </w:rPr>
        <w:t xml:space="preserve">4.1.7. Перераховувати скеровані Департаментом на рахунок </w:t>
      </w:r>
      <w:r w:rsidRPr="001961C5">
        <w:rPr>
          <w:bCs/>
          <w:sz w:val="28"/>
          <w:szCs w:val="28"/>
          <w:lang w:eastAsia="ar-SA"/>
        </w:rPr>
        <w:t>Кредитно-фінансової установи</w:t>
      </w:r>
      <w:r w:rsidRPr="001961C5">
        <w:rPr>
          <w:bCs/>
          <w:sz w:val="28"/>
          <w:szCs w:val="28"/>
        </w:rPr>
        <w:t xml:space="preserve"> кошти, призначені для часткової компенсації відсотків</w:t>
      </w:r>
      <w:r>
        <w:rPr>
          <w:bCs/>
          <w:sz w:val="28"/>
          <w:szCs w:val="28"/>
        </w:rPr>
        <w:t xml:space="preserve"> та частини тіла кредиту,</w:t>
      </w:r>
      <w:r w:rsidRPr="001961C5">
        <w:rPr>
          <w:bCs/>
          <w:sz w:val="28"/>
          <w:szCs w:val="28"/>
        </w:rPr>
        <w:t xml:space="preserve"> на поточні рахунки Позичальників, відповідно до умов цього Договору та інших договорів, укладених у межах цього Договору</w:t>
      </w:r>
      <w:r w:rsidRPr="001961C5">
        <w:rPr>
          <w:b/>
          <w:bCs/>
          <w:sz w:val="28"/>
          <w:szCs w:val="28"/>
        </w:rPr>
        <w:t xml:space="preserve">. </w:t>
      </w:r>
    </w:p>
    <w:p w:rsidR="00091754" w:rsidRPr="001961C5" w:rsidRDefault="00091754" w:rsidP="00091754">
      <w:pPr>
        <w:ind w:right="-2" w:firstLine="708"/>
        <w:jc w:val="both"/>
        <w:rPr>
          <w:sz w:val="28"/>
          <w:szCs w:val="28"/>
          <w:lang w:eastAsia="ar-SA"/>
        </w:rPr>
      </w:pPr>
      <w:r w:rsidRPr="001961C5">
        <w:rPr>
          <w:sz w:val="28"/>
          <w:szCs w:val="28"/>
          <w:lang w:eastAsia="ar-SA"/>
        </w:rPr>
        <w:t>4.1.8. Повідомляти Департамент про дострокове погашення кредиту на наступний робочий день після його погашення, а залишок коштів</w:t>
      </w:r>
      <w:r>
        <w:rPr>
          <w:sz w:val="28"/>
          <w:szCs w:val="28"/>
          <w:lang w:eastAsia="ar-SA"/>
        </w:rPr>
        <w:t>,</w:t>
      </w:r>
      <w:r w:rsidRPr="001961C5">
        <w:rPr>
          <w:sz w:val="28"/>
          <w:szCs w:val="28"/>
          <w:lang w:eastAsia="ar-SA"/>
        </w:rPr>
        <w:t xml:space="preserve"> призначених на часткове відшкодування відсотків за кредитом, повертати на рахунок Департаменту.</w:t>
      </w:r>
    </w:p>
    <w:p w:rsidR="00091754" w:rsidRPr="001961C5" w:rsidRDefault="00091754" w:rsidP="00091754">
      <w:pPr>
        <w:ind w:right="-2" w:firstLine="708"/>
        <w:jc w:val="both"/>
        <w:rPr>
          <w:sz w:val="28"/>
          <w:szCs w:val="28"/>
          <w:lang w:eastAsia="ar-SA"/>
        </w:rPr>
      </w:pPr>
      <w:r w:rsidRPr="001961C5">
        <w:rPr>
          <w:sz w:val="28"/>
          <w:szCs w:val="28"/>
          <w:lang w:eastAsia="ar-SA"/>
        </w:rPr>
        <w:t>4.1.9. Здійснювати заходи з популяризації Програми, зокрема щодо надання часткової компенсації відсотків Позичальникам, які отримали кредит у Кредитно-фінансовій у</w:t>
      </w:r>
      <w:r>
        <w:rPr>
          <w:sz w:val="28"/>
          <w:szCs w:val="28"/>
          <w:lang w:eastAsia="ar-SA"/>
        </w:rPr>
        <w:t>станові на цілі, передбачені в д</w:t>
      </w:r>
      <w:r w:rsidRPr="001961C5">
        <w:rPr>
          <w:sz w:val="28"/>
          <w:szCs w:val="28"/>
          <w:lang w:eastAsia="ar-SA"/>
        </w:rPr>
        <w:t>одатку 1 до цього Договору.</w:t>
      </w:r>
    </w:p>
    <w:p w:rsidR="00091754" w:rsidRPr="001961C5" w:rsidRDefault="00091754" w:rsidP="00091754">
      <w:pPr>
        <w:ind w:right="-2" w:firstLine="708"/>
        <w:jc w:val="both"/>
        <w:rPr>
          <w:sz w:val="28"/>
          <w:szCs w:val="28"/>
          <w:lang w:eastAsia="ar-SA"/>
        </w:rPr>
      </w:pPr>
      <w:r w:rsidRPr="001961C5">
        <w:rPr>
          <w:sz w:val="28"/>
          <w:szCs w:val="28"/>
          <w:lang w:eastAsia="ar-SA"/>
        </w:rPr>
        <w:t>4.1.10. Виконувати інші зобов’язання  за цим Договором.</w:t>
      </w:r>
    </w:p>
    <w:p w:rsidR="00091754" w:rsidRPr="001961C5" w:rsidRDefault="00091754" w:rsidP="00BE3156">
      <w:pPr>
        <w:ind w:right="-2" w:firstLine="708"/>
        <w:jc w:val="both"/>
        <w:rPr>
          <w:sz w:val="28"/>
          <w:szCs w:val="28"/>
          <w:lang w:eastAsia="ar-SA"/>
        </w:rPr>
      </w:pPr>
      <w:r>
        <w:rPr>
          <w:sz w:val="28"/>
          <w:szCs w:val="28"/>
          <w:lang w:eastAsia="ar-SA"/>
        </w:rPr>
        <w:t>4.1.11.У к</w:t>
      </w:r>
      <w:r w:rsidRPr="001961C5">
        <w:rPr>
          <w:sz w:val="28"/>
          <w:szCs w:val="28"/>
          <w:lang w:eastAsia="ar-SA"/>
        </w:rPr>
        <w:t>редитних договорах, які у</w:t>
      </w:r>
      <w:r>
        <w:rPr>
          <w:sz w:val="28"/>
          <w:szCs w:val="28"/>
          <w:lang w:eastAsia="ar-SA"/>
        </w:rPr>
        <w:t>кладатимуться з Позичальниками, у</w:t>
      </w:r>
      <w:r w:rsidRPr="001961C5">
        <w:rPr>
          <w:sz w:val="28"/>
          <w:szCs w:val="28"/>
          <w:lang w:eastAsia="ar-SA"/>
        </w:rPr>
        <w:t xml:space="preserve"> графі «Ц</w:t>
      </w:r>
      <w:r>
        <w:rPr>
          <w:sz w:val="28"/>
          <w:szCs w:val="28"/>
          <w:lang w:eastAsia="ar-SA"/>
        </w:rPr>
        <w:t>іль кредитування» зазначати: «</w:t>
      </w:r>
      <w:r w:rsidR="00BE3156">
        <w:rPr>
          <w:sz w:val="28"/>
          <w:szCs w:val="28"/>
          <w:lang w:eastAsia="ar-SA"/>
        </w:rPr>
        <w:t>Комплексною програмою</w:t>
      </w:r>
      <w:r w:rsidR="00BE3156" w:rsidRPr="00BE3156">
        <w:rPr>
          <w:sz w:val="28"/>
          <w:szCs w:val="28"/>
          <w:lang w:eastAsia="ar-SA"/>
        </w:rPr>
        <w:t xml:space="preserve"> підвищення енергоефективності, енергозбереження та розвитку відновлюваної енергетики у Львівській області на 2021-2027 роки</w:t>
      </w:r>
      <w:r w:rsidRPr="001961C5">
        <w:rPr>
          <w:sz w:val="28"/>
          <w:szCs w:val="28"/>
          <w:lang w:eastAsia="ar-SA"/>
        </w:rPr>
        <w:t>» з подальшим переліком товарів і послуг</w:t>
      </w:r>
      <w:r>
        <w:rPr>
          <w:sz w:val="28"/>
          <w:szCs w:val="28"/>
          <w:lang w:eastAsia="ar-SA"/>
        </w:rPr>
        <w:t>,</w:t>
      </w:r>
      <w:r w:rsidRPr="001961C5">
        <w:rPr>
          <w:sz w:val="28"/>
          <w:szCs w:val="28"/>
          <w:lang w:eastAsia="ar-SA"/>
        </w:rPr>
        <w:t xml:space="preserve"> на які надається кредит.</w:t>
      </w:r>
    </w:p>
    <w:p w:rsidR="00091754" w:rsidRPr="001961C5" w:rsidRDefault="00091754" w:rsidP="00091754">
      <w:pPr>
        <w:ind w:left="696" w:firstLine="13"/>
        <w:jc w:val="both"/>
        <w:rPr>
          <w:sz w:val="28"/>
          <w:szCs w:val="28"/>
        </w:rPr>
      </w:pPr>
      <w:r w:rsidRPr="001961C5">
        <w:rPr>
          <w:b/>
          <w:bCs/>
          <w:sz w:val="28"/>
          <w:szCs w:val="28"/>
        </w:rPr>
        <w:t xml:space="preserve">4.2. </w:t>
      </w:r>
      <w:r w:rsidRPr="001961C5">
        <w:rPr>
          <w:b/>
          <w:bCs/>
          <w:sz w:val="28"/>
          <w:szCs w:val="28"/>
          <w:lang w:eastAsia="ar-SA"/>
        </w:rPr>
        <w:t>Кредитно-фінансова установа</w:t>
      </w:r>
      <w:r w:rsidRPr="001961C5">
        <w:rPr>
          <w:b/>
          <w:bCs/>
          <w:sz w:val="28"/>
          <w:szCs w:val="28"/>
        </w:rPr>
        <w:t xml:space="preserve"> має право</w:t>
      </w:r>
      <w:r w:rsidRPr="001961C5">
        <w:rPr>
          <w:sz w:val="28"/>
          <w:szCs w:val="28"/>
        </w:rPr>
        <w:t>:</w:t>
      </w:r>
    </w:p>
    <w:p w:rsidR="00091754" w:rsidRPr="001961C5" w:rsidRDefault="00091754" w:rsidP="00091754">
      <w:pPr>
        <w:tabs>
          <w:tab w:val="left" w:pos="426"/>
        </w:tabs>
        <w:jc w:val="both"/>
        <w:rPr>
          <w:sz w:val="28"/>
          <w:szCs w:val="28"/>
        </w:rPr>
      </w:pPr>
      <w:r w:rsidRPr="001961C5">
        <w:rPr>
          <w:sz w:val="28"/>
          <w:szCs w:val="28"/>
        </w:rPr>
        <w:tab/>
        <w:t xml:space="preserve">     4.2.1. Відмовити Позичальникові в наданні кредиту у випадку:</w:t>
      </w:r>
    </w:p>
    <w:p w:rsidR="00091754" w:rsidRPr="001961C5" w:rsidRDefault="00091754" w:rsidP="00091754">
      <w:pPr>
        <w:tabs>
          <w:tab w:val="left" w:pos="426"/>
        </w:tabs>
        <w:jc w:val="both"/>
        <w:rPr>
          <w:sz w:val="28"/>
          <w:szCs w:val="28"/>
        </w:rPr>
      </w:pPr>
      <w:r w:rsidRPr="001961C5">
        <w:rPr>
          <w:sz w:val="28"/>
          <w:szCs w:val="28"/>
        </w:rPr>
        <w:tab/>
      </w:r>
      <w:r w:rsidRPr="001961C5">
        <w:rPr>
          <w:sz w:val="28"/>
          <w:szCs w:val="28"/>
        </w:rPr>
        <w:tab/>
        <w:t xml:space="preserve">- невідповідності Позичальника вимогам </w:t>
      </w:r>
      <w:r w:rsidRPr="001961C5">
        <w:rPr>
          <w:sz w:val="28"/>
          <w:szCs w:val="28"/>
          <w:lang w:eastAsia="ar-SA"/>
        </w:rPr>
        <w:t>Кредитно-фінансової установи</w:t>
      </w:r>
      <w:r w:rsidRPr="001961C5">
        <w:rPr>
          <w:sz w:val="28"/>
          <w:szCs w:val="28"/>
        </w:rPr>
        <w:t xml:space="preserve"> та умовам цього Договору;</w:t>
      </w:r>
    </w:p>
    <w:p w:rsidR="00091754" w:rsidRPr="001961C5" w:rsidRDefault="00091754" w:rsidP="00091754">
      <w:pPr>
        <w:tabs>
          <w:tab w:val="left" w:pos="426"/>
        </w:tabs>
        <w:jc w:val="both"/>
        <w:rPr>
          <w:sz w:val="28"/>
          <w:szCs w:val="28"/>
        </w:rPr>
      </w:pPr>
      <w:r w:rsidRPr="001961C5">
        <w:rPr>
          <w:sz w:val="28"/>
          <w:szCs w:val="28"/>
        </w:rPr>
        <w:tab/>
      </w:r>
      <w:r w:rsidRPr="001961C5">
        <w:rPr>
          <w:sz w:val="28"/>
          <w:szCs w:val="28"/>
        </w:rPr>
        <w:tab/>
        <w:t xml:space="preserve">- прийняття кредитним комітетом </w:t>
      </w:r>
      <w:r w:rsidRPr="001961C5">
        <w:rPr>
          <w:sz w:val="28"/>
          <w:szCs w:val="28"/>
          <w:lang w:eastAsia="ar-SA"/>
        </w:rPr>
        <w:t>Кредитно-фінансової установи</w:t>
      </w:r>
      <w:r w:rsidRPr="001961C5">
        <w:rPr>
          <w:sz w:val="28"/>
          <w:szCs w:val="28"/>
        </w:rPr>
        <w:t xml:space="preserve"> рішення про відмову у видачі кредиту.</w:t>
      </w:r>
    </w:p>
    <w:p w:rsidR="00091754" w:rsidRPr="001961C5" w:rsidRDefault="00091754" w:rsidP="00091754">
      <w:pPr>
        <w:rPr>
          <w:b/>
          <w:bCs/>
          <w:sz w:val="28"/>
          <w:szCs w:val="28"/>
        </w:rPr>
      </w:pPr>
    </w:p>
    <w:p w:rsidR="00091754" w:rsidRPr="001961C5" w:rsidRDefault="00091754" w:rsidP="00091754">
      <w:pPr>
        <w:jc w:val="center"/>
        <w:rPr>
          <w:b/>
          <w:bCs/>
          <w:sz w:val="28"/>
          <w:szCs w:val="28"/>
        </w:rPr>
      </w:pPr>
      <w:r w:rsidRPr="001961C5">
        <w:rPr>
          <w:b/>
          <w:bCs/>
          <w:sz w:val="28"/>
          <w:szCs w:val="28"/>
        </w:rPr>
        <w:t>5. Відповідальність Сторін</w:t>
      </w:r>
    </w:p>
    <w:p w:rsidR="00091754" w:rsidRPr="001961C5" w:rsidRDefault="00091754" w:rsidP="00091754">
      <w:pPr>
        <w:jc w:val="center"/>
        <w:rPr>
          <w:sz w:val="28"/>
          <w:szCs w:val="28"/>
        </w:rPr>
      </w:pPr>
    </w:p>
    <w:p w:rsidR="00091754" w:rsidRPr="001961C5" w:rsidRDefault="00091754" w:rsidP="00091754">
      <w:pPr>
        <w:jc w:val="both"/>
        <w:rPr>
          <w:sz w:val="28"/>
          <w:szCs w:val="28"/>
        </w:rPr>
      </w:pPr>
      <w:r w:rsidRPr="001961C5">
        <w:rPr>
          <w:sz w:val="28"/>
          <w:szCs w:val="28"/>
        </w:rPr>
        <w:tab/>
        <w:t>5.1.У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091754" w:rsidRPr="001961C5" w:rsidRDefault="00091754" w:rsidP="00091754">
      <w:pPr>
        <w:jc w:val="both"/>
        <w:rPr>
          <w:sz w:val="28"/>
          <w:szCs w:val="28"/>
        </w:rPr>
      </w:pPr>
      <w:r w:rsidRPr="001961C5">
        <w:rPr>
          <w:sz w:val="28"/>
          <w:szCs w:val="28"/>
        </w:rPr>
        <w:tab/>
        <w:t xml:space="preserve">5.2. </w:t>
      </w:r>
      <w:r w:rsidRPr="001961C5">
        <w:rPr>
          <w:sz w:val="28"/>
          <w:szCs w:val="28"/>
          <w:lang w:eastAsia="ar-SA"/>
        </w:rPr>
        <w:t>Кредитно-фінансова установа</w:t>
      </w:r>
      <w:r w:rsidRPr="001961C5">
        <w:rPr>
          <w:sz w:val="28"/>
          <w:szCs w:val="28"/>
        </w:rPr>
        <w:t xml:space="preserve"> несе відповідальність за не</w:t>
      </w:r>
      <w:r w:rsidR="00BE3156">
        <w:rPr>
          <w:sz w:val="28"/>
          <w:szCs w:val="28"/>
        </w:rPr>
        <w:t xml:space="preserve"> </w:t>
      </w:r>
      <w:r w:rsidRPr="001961C5">
        <w:rPr>
          <w:sz w:val="28"/>
          <w:szCs w:val="28"/>
        </w:rPr>
        <w:t>включення осіб, які отримали кредит за Програмою</w:t>
      </w:r>
      <w:r>
        <w:rPr>
          <w:sz w:val="28"/>
          <w:szCs w:val="28"/>
        </w:rPr>
        <w:t>, у Зведений Р</w:t>
      </w:r>
      <w:r w:rsidRPr="001961C5">
        <w:rPr>
          <w:sz w:val="28"/>
          <w:szCs w:val="28"/>
        </w:rPr>
        <w:t>еєстр згідно з додатком 3 до цього Договору.</w:t>
      </w:r>
    </w:p>
    <w:p w:rsidR="00091754" w:rsidRPr="001961C5" w:rsidRDefault="00091754" w:rsidP="00091754">
      <w:pPr>
        <w:jc w:val="both"/>
        <w:rPr>
          <w:sz w:val="28"/>
          <w:szCs w:val="28"/>
        </w:rPr>
      </w:pPr>
      <w:r w:rsidRPr="001961C5">
        <w:rPr>
          <w:sz w:val="28"/>
          <w:szCs w:val="28"/>
        </w:rPr>
        <w:tab/>
        <w:t>5.3. Департамент не несе відповідальності за несвоєчасне, до 2-х місяців, перерахування коштів часткової компенсації відсотків Позичальників з обласного бюджету.</w:t>
      </w:r>
    </w:p>
    <w:p w:rsidR="00091754" w:rsidRPr="001961C5" w:rsidRDefault="00091754" w:rsidP="00091754">
      <w:pPr>
        <w:ind w:firstLine="708"/>
        <w:jc w:val="both"/>
        <w:rPr>
          <w:sz w:val="28"/>
          <w:szCs w:val="28"/>
        </w:rPr>
      </w:pPr>
      <w:r w:rsidRPr="001961C5">
        <w:rPr>
          <w:sz w:val="28"/>
          <w:szCs w:val="28"/>
        </w:rPr>
        <w:t xml:space="preserve">5.4. </w:t>
      </w:r>
      <w:r w:rsidRPr="001961C5">
        <w:rPr>
          <w:sz w:val="28"/>
          <w:szCs w:val="28"/>
          <w:lang w:eastAsia="ar-SA"/>
        </w:rPr>
        <w:t>Кредитно-фінансова установа</w:t>
      </w:r>
      <w:r w:rsidRPr="001961C5">
        <w:rPr>
          <w:sz w:val="28"/>
          <w:szCs w:val="28"/>
        </w:rPr>
        <w:t xml:space="preserve"> не несе відповідальності за відмову Департаменту здійснювати часткове погашення відсотків за кредитами, згідно із сформованими </w:t>
      </w:r>
      <w:r w:rsidRPr="001961C5">
        <w:rPr>
          <w:sz w:val="28"/>
          <w:szCs w:val="28"/>
          <w:lang w:eastAsia="ar-SA"/>
        </w:rPr>
        <w:t>Кредитно-фінансовою установою</w:t>
      </w:r>
      <w:r w:rsidRPr="001961C5">
        <w:rPr>
          <w:sz w:val="28"/>
          <w:szCs w:val="28"/>
        </w:rPr>
        <w:t xml:space="preserve"> зведеними Реєстрами.</w:t>
      </w:r>
    </w:p>
    <w:p w:rsidR="00091754" w:rsidRPr="001961C5" w:rsidRDefault="00091754" w:rsidP="00091754">
      <w:pPr>
        <w:ind w:firstLine="708"/>
        <w:jc w:val="both"/>
        <w:rPr>
          <w:sz w:val="28"/>
          <w:szCs w:val="28"/>
        </w:rPr>
      </w:pPr>
    </w:p>
    <w:p w:rsidR="00091754" w:rsidRDefault="00091754" w:rsidP="00091754">
      <w:pPr>
        <w:jc w:val="center"/>
        <w:rPr>
          <w:b/>
          <w:bCs/>
          <w:sz w:val="28"/>
          <w:szCs w:val="28"/>
          <w:lang w:val="ru-RU" w:eastAsia="uk-UA"/>
        </w:rPr>
      </w:pPr>
      <w:r w:rsidRPr="001961C5">
        <w:rPr>
          <w:b/>
          <w:bCs/>
          <w:sz w:val="28"/>
          <w:szCs w:val="28"/>
        </w:rPr>
        <w:t>6</w:t>
      </w:r>
      <w:r w:rsidRPr="001961C5">
        <w:rPr>
          <w:b/>
          <w:bCs/>
          <w:sz w:val="28"/>
          <w:szCs w:val="28"/>
          <w:lang w:eastAsia="uk-UA"/>
        </w:rPr>
        <w:t>. Форс-мажорні обставини</w:t>
      </w:r>
    </w:p>
    <w:p w:rsidR="00091754" w:rsidRPr="00411236" w:rsidRDefault="00091754" w:rsidP="00091754">
      <w:pPr>
        <w:jc w:val="center"/>
        <w:rPr>
          <w:sz w:val="28"/>
          <w:szCs w:val="28"/>
          <w:lang w:val="ru-RU"/>
        </w:rPr>
      </w:pPr>
    </w:p>
    <w:p w:rsidR="00C9520A" w:rsidRPr="001961C5" w:rsidRDefault="00091754" w:rsidP="006E7DEA">
      <w:pPr>
        <w:spacing w:after="120"/>
        <w:ind w:firstLine="426"/>
        <w:jc w:val="both"/>
        <w:rPr>
          <w:b/>
          <w:bCs/>
          <w:sz w:val="28"/>
          <w:szCs w:val="28"/>
        </w:rPr>
      </w:pPr>
      <w:r w:rsidRPr="001961C5">
        <w:rPr>
          <w:sz w:val="28"/>
          <w:szCs w:val="28"/>
        </w:rPr>
        <w:t>6</w:t>
      </w:r>
      <w:r w:rsidRPr="001961C5">
        <w:rPr>
          <w:sz w:val="28"/>
          <w:szCs w:val="28"/>
          <w:lang w:eastAsia="uk-UA"/>
        </w:rPr>
        <w:t>.1. Сторони звільняються від відповідальності за невиконання будь-якого з положень цього Договору, якщо це стало наслідком причин, що не контролюються невиконуючою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збої комп’ютерних систем, пожежі, страйки, військові дії, громадське безладдя і таке інше, але не обмежуються ними.</w:t>
      </w:r>
    </w:p>
    <w:p w:rsidR="00E41D31" w:rsidRDefault="00E41D31" w:rsidP="00091754">
      <w:pPr>
        <w:jc w:val="center"/>
        <w:rPr>
          <w:b/>
          <w:bCs/>
          <w:sz w:val="28"/>
          <w:szCs w:val="28"/>
        </w:rPr>
      </w:pPr>
    </w:p>
    <w:p w:rsidR="00E41D31" w:rsidRDefault="00E41D31" w:rsidP="00091754">
      <w:pPr>
        <w:jc w:val="center"/>
        <w:rPr>
          <w:b/>
          <w:bCs/>
          <w:sz w:val="28"/>
          <w:szCs w:val="28"/>
        </w:rPr>
      </w:pPr>
    </w:p>
    <w:p w:rsidR="00091754" w:rsidRDefault="00091754" w:rsidP="00091754">
      <w:pPr>
        <w:jc w:val="center"/>
        <w:rPr>
          <w:b/>
          <w:bCs/>
          <w:sz w:val="28"/>
          <w:szCs w:val="28"/>
        </w:rPr>
      </w:pPr>
      <w:r w:rsidRPr="001961C5">
        <w:rPr>
          <w:b/>
          <w:bCs/>
          <w:sz w:val="28"/>
          <w:szCs w:val="28"/>
        </w:rPr>
        <w:t>7. Строк дії Договору</w:t>
      </w:r>
    </w:p>
    <w:p w:rsidR="00091754" w:rsidRPr="001961C5" w:rsidRDefault="00091754" w:rsidP="00091754">
      <w:pPr>
        <w:jc w:val="center"/>
        <w:rPr>
          <w:sz w:val="28"/>
          <w:szCs w:val="28"/>
        </w:rPr>
      </w:pPr>
    </w:p>
    <w:p w:rsidR="00091754" w:rsidRPr="001961C5" w:rsidRDefault="00091754" w:rsidP="00091754">
      <w:pPr>
        <w:ind w:firstLine="720"/>
        <w:jc w:val="both"/>
        <w:rPr>
          <w:sz w:val="28"/>
          <w:szCs w:val="28"/>
          <w:lang w:eastAsia="uk-UA"/>
        </w:rPr>
      </w:pPr>
      <w:r w:rsidRPr="001961C5">
        <w:rPr>
          <w:sz w:val="28"/>
          <w:szCs w:val="28"/>
        </w:rPr>
        <w:t>7</w:t>
      </w:r>
      <w:r w:rsidRPr="001961C5">
        <w:rPr>
          <w:sz w:val="28"/>
          <w:szCs w:val="28"/>
          <w:lang w:eastAsia="uk-UA"/>
        </w:rPr>
        <w:t xml:space="preserve">.1. Цей Договір набуває чинності з дня його підписання Сторонами і діє до </w:t>
      </w:r>
      <w:r w:rsidRPr="001961C5">
        <w:rPr>
          <w:sz w:val="28"/>
          <w:szCs w:val="28"/>
        </w:rPr>
        <w:t>повного виконання Сторонами зобов’язань.</w:t>
      </w:r>
    </w:p>
    <w:p w:rsidR="00091754" w:rsidRPr="001961C5" w:rsidRDefault="00091754" w:rsidP="00091754">
      <w:pPr>
        <w:ind w:right="57"/>
        <w:jc w:val="both"/>
        <w:rPr>
          <w:sz w:val="28"/>
          <w:szCs w:val="28"/>
        </w:rPr>
      </w:pPr>
      <w:r w:rsidRPr="001961C5">
        <w:rPr>
          <w:sz w:val="28"/>
          <w:szCs w:val="28"/>
          <w:lang w:eastAsia="uk-UA"/>
        </w:rPr>
        <w:tab/>
      </w:r>
      <w:r w:rsidRPr="001961C5">
        <w:rPr>
          <w:sz w:val="28"/>
          <w:szCs w:val="28"/>
        </w:rPr>
        <w:t>7</w:t>
      </w:r>
      <w:r w:rsidRPr="001961C5">
        <w:rPr>
          <w:sz w:val="28"/>
          <w:szCs w:val="28"/>
          <w:lang w:eastAsia="uk-UA"/>
        </w:rPr>
        <w:t>.</w:t>
      </w:r>
      <w:r w:rsidRPr="001961C5">
        <w:rPr>
          <w:sz w:val="28"/>
          <w:szCs w:val="28"/>
        </w:rPr>
        <w:t>2</w:t>
      </w:r>
      <w:r w:rsidRPr="001961C5">
        <w:rPr>
          <w:sz w:val="28"/>
          <w:szCs w:val="28"/>
          <w:lang w:eastAsia="uk-UA"/>
        </w:rPr>
        <w:t>.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091754" w:rsidRPr="001961C5" w:rsidRDefault="00091754" w:rsidP="00091754">
      <w:pPr>
        <w:ind w:right="57" w:firstLine="708"/>
        <w:jc w:val="both"/>
        <w:rPr>
          <w:sz w:val="28"/>
          <w:szCs w:val="28"/>
        </w:rPr>
      </w:pPr>
      <w:r w:rsidRPr="001961C5">
        <w:rPr>
          <w:sz w:val="28"/>
          <w:szCs w:val="28"/>
        </w:rPr>
        <w:t xml:space="preserve">7.3. </w:t>
      </w:r>
      <w:r w:rsidRPr="001961C5">
        <w:rPr>
          <w:sz w:val="28"/>
          <w:szCs w:val="28"/>
          <w:lang w:eastAsia="uk-UA"/>
        </w:rPr>
        <w:t xml:space="preserve">Після закінчення дії Договору </w:t>
      </w:r>
      <w:r w:rsidRPr="001961C5">
        <w:rPr>
          <w:sz w:val="28"/>
          <w:szCs w:val="28"/>
        </w:rPr>
        <w:t xml:space="preserve">Департамент </w:t>
      </w:r>
      <w:r w:rsidRPr="001961C5">
        <w:rPr>
          <w:sz w:val="28"/>
          <w:szCs w:val="28"/>
          <w:lang w:eastAsia="uk-UA"/>
        </w:rPr>
        <w:t xml:space="preserve">зобов’язується здійснювати часткове погашення відсотків за кредитами, згідно із сформованими </w:t>
      </w:r>
      <w:r w:rsidRPr="001961C5">
        <w:rPr>
          <w:sz w:val="28"/>
          <w:szCs w:val="28"/>
          <w:lang w:eastAsia="ar-SA"/>
        </w:rPr>
        <w:t>Кредитно-фінансовою установою</w:t>
      </w:r>
      <w:r w:rsidRPr="001961C5">
        <w:rPr>
          <w:sz w:val="28"/>
          <w:szCs w:val="28"/>
          <w:lang w:eastAsia="uk-UA"/>
        </w:rPr>
        <w:t xml:space="preserve"> зведеними Реєстрами, до повного виконання перед Позичальником зобов’язань за кредитом.</w:t>
      </w:r>
    </w:p>
    <w:p w:rsidR="00091754" w:rsidRPr="001961C5" w:rsidRDefault="00091754" w:rsidP="00091754">
      <w:pPr>
        <w:ind w:right="57" w:firstLine="708"/>
        <w:jc w:val="both"/>
        <w:rPr>
          <w:sz w:val="28"/>
          <w:szCs w:val="28"/>
        </w:rPr>
      </w:pPr>
    </w:p>
    <w:p w:rsidR="00091754" w:rsidRDefault="00091754" w:rsidP="00091754">
      <w:pPr>
        <w:jc w:val="center"/>
        <w:rPr>
          <w:b/>
          <w:bCs/>
          <w:sz w:val="28"/>
          <w:szCs w:val="28"/>
        </w:rPr>
      </w:pPr>
      <w:r w:rsidRPr="001961C5">
        <w:rPr>
          <w:b/>
          <w:bCs/>
          <w:sz w:val="28"/>
          <w:szCs w:val="28"/>
        </w:rPr>
        <w:t>8. Прикінцеві положення</w:t>
      </w:r>
    </w:p>
    <w:p w:rsidR="00091754" w:rsidRPr="001961C5" w:rsidRDefault="00091754" w:rsidP="00091754">
      <w:pPr>
        <w:jc w:val="center"/>
        <w:rPr>
          <w:sz w:val="28"/>
          <w:szCs w:val="28"/>
          <w:lang w:eastAsia="uk-UA"/>
        </w:rPr>
      </w:pPr>
    </w:p>
    <w:p w:rsidR="00091754" w:rsidRPr="001961C5" w:rsidRDefault="00091754" w:rsidP="00091754">
      <w:pPr>
        <w:ind w:right="57"/>
        <w:jc w:val="both"/>
        <w:rPr>
          <w:sz w:val="28"/>
          <w:szCs w:val="28"/>
          <w:lang w:eastAsia="uk-UA"/>
        </w:rPr>
      </w:pPr>
      <w:r w:rsidRPr="001961C5">
        <w:rPr>
          <w:sz w:val="28"/>
          <w:szCs w:val="28"/>
          <w:lang w:eastAsia="uk-UA"/>
        </w:rPr>
        <w:tab/>
        <w:t xml:space="preserve">8.1. Будь-які зміни і доповнення  до цього Договору вносяться лише за згодою </w:t>
      </w:r>
      <w:r w:rsidRPr="001961C5">
        <w:rPr>
          <w:sz w:val="28"/>
          <w:szCs w:val="28"/>
        </w:rPr>
        <w:t>С</w:t>
      </w:r>
      <w:r w:rsidRPr="001961C5">
        <w:rPr>
          <w:sz w:val="28"/>
          <w:szCs w:val="28"/>
          <w:lang w:eastAsia="uk-UA"/>
        </w:rPr>
        <w:t xml:space="preserve">торін, шляхом укладання додаткових договорів. </w:t>
      </w:r>
    </w:p>
    <w:p w:rsidR="00091754" w:rsidRPr="001961C5" w:rsidRDefault="00091754" w:rsidP="00091754">
      <w:pPr>
        <w:ind w:right="57" w:firstLine="720"/>
        <w:jc w:val="both"/>
        <w:rPr>
          <w:sz w:val="28"/>
          <w:szCs w:val="28"/>
          <w:lang w:eastAsia="uk-UA"/>
        </w:rPr>
      </w:pPr>
      <w:r w:rsidRPr="001961C5">
        <w:rPr>
          <w:sz w:val="28"/>
          <w:szCs w:val="28"/>
          <w:lang w:eastAsia="uk-UA"/>
        </w:rPr>
        <w:t>8.2. У разі виникнення спорів у ході виконання цього Договору</w:t>
      </w:r>
      <w:r>
        <w:rPr>
          <w:sz w:val="28"/>
          <w:szCs w:val="28"/>
          <w:lang w:eastAsia="uk-UA"/>
        </w:rPr>
        <w:t>,</w:t>
      </w:r>
      <w:r w:rsidRPr="001961C5">
        <w:rPr>
          <w:sz w:val="28"/>
          <w:szCs w:val="28"/>
          <w:lang w:eastAsia="uk-UA"/>
        </w:rPr>
        <w:t xml:space="preserve">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091754" w:rsidRPr="001961C5" w:rsidRDefault="00091754" w:rsidP="00091754">
      <w:pPr>
        <w:ind w:right="57" w:firstLine="720"/>
        <w:jc w:val="both"/>
        <w:rPr>
          <w:sz w:val="28"/>
          <w:szCs w:val="28"/>
          <w:lang w:eastAsia="uk-UA"/>
        </w:rPr>
      </w:pPr>
      <w:r w:rsidRPr="001961C5">
        <w:rPr>
          <w:sz w:val="28"/>
          <w:szCs w:val="28"/>
          <w:lang w:eastAsia="uk-UA"/>
        </w:rPr>
        <w:t>8.3. Цей Договір складено у двох оригінальних примірниках, по одному для кожної із Сторін, кожний з яких має однакову юридичну силу.</w:t>
      </w:r>
    </w:p>
    <w:p w:rsidR="00091754" w:rsidRPr="001961C5" w:rsidRDefault="00091754" w:rsidP="00091754">
      <w:pPr>
        <w:ind w:right="57" w:firstLine="720"/>
        <w:jc w:val="both"/>
        <w:rPr>
          <w:sz w:val="28"/>
          <w:szCs w:val="28"/>
          <w:lang w:eastAsia="uk-UA"/>
        </w:rPr>
      </w:pPr>
      <w:r w:rsidRPr="001961C5">
        <w:rPr>
          <w:sz w:val="28"/>
          <w:szCs w:val="28"/>
          <w:lang w:eastAsia="uk-UA"/>
        </w:rPr>
        <w:t>8.4. Департамент підтверджує, що Позичальники, внесені до зведених Реєстрів згідно з кредитними договорами та умов</w:t>
      </w:r>
      <w:r w:rsidRPr="00411236">
        <w:rPr>
          <w:sz w:val="28"/>
          <w:szCs w:val="28"/>
          <w:lang w:eastAsia="uk-UA"/>
        </w:rPr>
        <w:t>ами</w:t>
      </w:r>
      <w:r w:rsidRPr="001961C5">
        <w:rPr>
          <w:sz w:val="28"/>
          <w:szCs w:val="28"/>
          <w:lang w:eastAsia="uk-UA"/>
        </w:rPr>
        <w:t xml:space="preserve"> цього Договору, є учасниками Програми та зобов’язуються відповідно до умов цього Договору здійснювати часткову компенсацію відсотків.</w:t>
      </w:r>
    </w:p>
    <w:p w:rsidR="00091754" w:rsidRPr="001961C5" w:rsidRDefault="00091754" w:rsidP="00091754">
      <w:pPr>
        <w:ind w:right="57" w:firstLine="720"/>
        <w:jc w:val="both"/>
        <w:rPr>
          <w:sz w:val="28"/>
          <w:szCs w:val="28"/>
          <w:lang w:eastAsia="uk-UA"/>
        </w:rPr>
      </w:pPr>
    </w:p>
    <w:p w:rsidR="00091754" w:rsidRPr="001961C5" w:rsidRDefault="00091754" w:rsidP="00091754">
      <w:pPr>
        <w:ind w:right="57"/>
        <w:jc w:val="both"/>
        <w:rPr>
          <w:sz w:val="28"/>
          <w:szCs w:val="28"/>
          <w:lang w:eastAsia="uk-UA"/>
        </w:rPr>
      </w:pPr>
    </w:p>
    <w:p w:rsidR="00091754" w:rsidRPr="001961C5" w:rsidRDefault="00091754" w:rsidP="00091754">
      <w:pPr>
        <w:ind w:right="-199"/>
        <w:jc w:val="center"/>
        <w:rPr>
          <w:b/>
          <w:bCs/>
          <w:sz w:val="28"/>
          <w:szCs w:val="28"/>
          <w:lang w:eastAsia="ar-SA"/>
        </w:rPr>
      </w:pPr>
      <w:r w:rsidRPr="001961C5">
        <w:rPr>
          <w:b/>
          <w:bCs/>
          <w:sz w:val="28"/>
          <w:szCs w:val="28"/>
          <w:lang w:eastAsia="ar-SA"/>
        </w:rPr>
        <w:t>9.Місцезнаходження та реквізити Сторін</w:t>
      </w:r>
    </w:p>
    <w:p w:rsidR="00091754" w:rsidRPr="001961C5" w:rsidRDefault="00091754" w:rsidP="00091754">
      <w:pPr>
        <w:ind w:right="-199"/>
        <w:jc w:val="center"/>
        <w:rPr>
          <w:b/>
          <w:bCs/>
          <w:sz w:val="26"/>
          <w:szCs w:val="26"/>
          <w:lang w:eastAsia="ar-SA"/>
        </w:rPr>
      </w:pPr>
    </w:p>
    <w:tbl>
      <w:tblPr>
        <w:tblW w:w="10234" w:type="dxa"/>
        <w:tblInd w:w="129" w:type="dxa"/>
        <w:tblLayout w:type="fixed"/>
        <w:tblLook w:val="0000" w:firstRow="0" w:lastRow="0" w:firstColumn="0" w:lastColumn="0" w:noHBand="0" w:noVBand="0"/>
      </w:tblPr>
      <w:tblGrid>
        <w:gridCol w:w="5224"/>
        <w:gridCol w:w="5010"/>
      </w:tblGrid>
      <w:tr w:rsidR="00091754" w:rsidRPr="001961C5" w:rsidTr="00D371B2">
        <w:trPr>
          <w:trHeight w:val="990"/>
        </w:trPr>
        <w:tc>
          <w:tcPr>
            <w:tcW w:w="5224" w:type="dxa"/>
            <w:shd w:val="clear" w:color="auto" w:fill="auto"/>
          </w:tcPr>
          <w:p w:rsidR="00091754" w:rsidRDefault="00091754" w:rsidP="00D371B2">
            <w:pPr>
              <w:jc w:val="center"/>
              <w:rPr>
                <w:b/>
                <w:bCs/>
                <w:sz w:val="28"/>
                <w:szCs w:val="28"/>
                <w:lang w:eastAsia="ar-SA"/>
              </w:rPr>
            </w:pPr>
            <w:r w:rsidRPr="00A6672A">
              <w:rPr>
                <w:b/>
                <w:bCs/>
                <w:sz w:val="28"/>
                <w:szCs w:val="28"/>
                <w:lang w:eastAsia="ar-SA"/>
              </w:rPr>
              <w:t>Кредитно-фінансова установа</w:t>
            </w:r>
          </w:p>
          <w:p w:rsidR="00ED022C" w:rsidRPr="00A6672A" w:rsidRDefault="00ED022C" w:rsidP="00D371B2">
            <w:pPr>
              <w:jc w:val="center"/>
              <w:rPr>
                <w:b/>
                <w:sz w:val="28"/>
                <w:szCs w:val="28"/>
                <w:lang w:eastAsia="ar-SA"/>
              </w:rPr>
            </w:pPr>
          </w:p>
          <w:p w:rsidR="00ED022C" w:rsidRDefault="00ED022C" w:rsidP="00ED022C">
            <w:pPr>
              <w:pBdr>
                <w:top w:val="single" w:sz="12" w:space="1" w:color="auto"/>
                <w:bottom w:val="single" w:sz="12" w:space="1" w:color="auto"/>
              </w:pBdr>
              <w:jc w:val="both"/>
              <w:rPr>
                <w:b/>
                <w:color w:val="000000"/>
                <w:sz w:val="28"/>
                <w:szCs w:val="28"/>
              </w:rPr>
            </w:pPr>
          </w:p>
          <w:p w:rsidR="00ED022C" w:rsidRDefault="00ED022C" w:rsidP="00ED022C">
            <w:pPr>
              <w:pBdr>
                <w:bottom w:val="single" w:sz="12" w:space="1" w:color="auto"/>
                <w:between w:val="single" w:sz="12" w:space="1" w:color="auto"/>
              </w:pBdr>
              <w:jc w:val="both"/>
              <w:rPr>
                <w:b/>
                <w:color w:val="000000"/>
                <w:sz w:val="28"/>
                <w:szCs w:val="28"/>
              </w:rPr>
            </w:pPr>
          </w:p>
          <w:p w:rsidR="00ED022C" w:rsidRDefault="00ED022C" w:rsidP="00ED022C">
            <w:pPr>
              <w:pBdr>
                <w:bottom w:val="single" w:sz="12" w:space="1" w:color="auto"/>
                <w:between w:val="single" w:sz="12" w:space="1" w:color="auto"/>
              </w:pBdr>
              <w:jc w:val="both"/>
              <w:rPr>
                <w:b/>
                <w:color w:val="000000"/>
                <w:sz w:val="28"/>
                <w:szCs w:val="28"/>
              </w:rPr>
            </w:pPr>
          </w:p>
          <w:p w:rsidR="00ED022C" w:rsidRDefault="00ED022C" w:rsidP="00ED022C">
            <w:pPr>
              <w:pBdr>
                <w:bottom w:val="single" w:sz="12" w:space="1" w:color="auto"/>
                <w:between w:val="single" w:sz="12" w:space="1" w:color="auto"/>
              </w:pBdr>
              <w:jc w:val="both"/>
              <w:rPr>
                <w:b/>
                <w:color w:val="000000"/>
                <w:sz w:val="28"/>
                <w:szCs w:val="28"/>
              </w:rPr>
            </w:pPr>
          </w:p>
          <w:p w:rsidR="00ED022C" w:rsidRDefault="00ED022C" w:rsidP="00ED022C">
            <w:pPr>
              <w:jc w:val="both"/>
              <w:rPr>
                <w:b/>
                <w:color w:val="000000"/>
                <w:sz w:val="28"/>
                <w:szCs w:val="28"/>
              </w:rPr>
            </w:pPr>
          </w:p>
          <w:p w:rsidR="00ED022C" w:rsidRDefault="00ED022C" w:rsidP="00ED022C">
            <w:pPr>
              <w:jc w:val="both"/>
              <w:rPr>
                <w:b/>
                <w:color w:val="000000"/>
                <w:sz w:val="28"/>
                <w:szCs w:val="28"/>
              </w:rPr>
            </w:pPr>
          </w:p>
          <w:p w:rsidR="00ED022C" w:rsidRDefault="00ED022C" w:rsidP="00ED022C">
            <w:pPr>
              <w:jc w:val="both"/>
              <w:rPr>
                <w:b/>
                <w:color w:val="000000"/>
                <w:sz w:val="28"/>
                <w:szCs w:val="28"/>
              </w:rPr>
            </w:pPr>
          </w:p>
          <w:p w:rsidR="00ED022C" w:rsidRDefault="00ED022C" w:rsidP="00ED022C">
            <w:pPr>
              <w:jc w:val="both"/>
              <w:rPr>
                <w:b/>
                <w:color w:val="000000"/>
                <w:sz w:val="28"/>
                <w:szCs w:val="28"/>
              </w:rPr>
            </w:pPr>
          </w:p>
          <w:p w:rsidR="00ED022C" w:rsidRDefault="00ED022C" w:rsidP="00E46AB5">
            <w:pPr>
              <w:jc w:val="both"/>
              <w:rPr>
                <w:b/>
                <w:color w:val="000000"/>
                <w:sz w:val="28"/>
                <w:szCs w:val="28"/>
              </w:rPr>
            </w:pPr>
          </w:p>
          <w:p w:rsidR="00ED022C" w:rsidRPr="00A6672A" w:rsidRDefault="00ED022C" w:rsidP="00E46AB5">
            <w:pPr>
              <w:jc w:val="both"/>
              <w:rPr>
                <w:b/>
                <w:color w:val="000000"/>
                <w:sz w:val="28"/>
                <w:szCs w:val="28"/>
              </w:rPr>
            </w:pPr>
          </w:p>
        </w:tc>
        <w:tc>
          <w:tcPr>
            <w:tcW w:w="5010" w:type="dxa"/>
            <w:shd w:val="clear" w:color="auto" w:fill="auto"/>
          </w:tcPr>
          <w:p w:rsidR="00091754" w:rsidRPr="00A6672A" w:rsidRDefault="00091754" w:rsidP="00D3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mallCaps/>
                <w:color w:val="000000"/>
                <w:sz w:val="28"/>
                <w:szCs w:val="28"/>
              </w:rPr>
            </w:pPr>
            <w:r w:rsidRPr="00A6672A">
              <w:rPr>
                <w:b/>
                <w:color w:val="000000"/>
                <w:sz w:val="28"/>
                <w:szCs w:val="28"/>
              </w:rPr>
              <w:t xml:space="preserve">Департамент паливно-енергетичного комплексу та енергозбереження Львівської облдержадміністрації </w:t>
            </w:r>
          </w:p>
          <w:p w:rsidR="00091754" w:rsidRPr="00A6672A" w:rsidRDefault="00091754" w:rsidP="00D3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6672A">
              <w:rPr>
                <w:b/>
                <w:sz w:val="28"/>
                <w:szCs w:val="28"/>
              </w:rPr>
              <w:t xml:space="preserve">вул. </w:t>
            </w:r>
            <w:r w:rsidRPr="00A6672A">
              <w:rPr>
                <w:b/>
                <w:sz w:val="28"/>
                <w:szCs w:val="28"/>
                <w:lang w:val="ru-RU"/>
              </w:rPr>
              <w:t xml:space="preserve">В. </w:t>
            </w:r>
            <w:r w:rsidRPr="00A6672A">
              <w:rPr>
                <w:b/>
                <w:sz w:val="28"/>
                <w:szCs w:val="28"/>
              </w:rPr>
              <w:t xml:space="preserve">Винниченка, 18, м.Львів, </w:t>
            </w:r>
            <w:r w:rsidRPr="00A6672A">
              <w:rPr>
                <w:b/>
                <w:bCs/>
                <w:smallCaps/>
                <w:color w:val="000000"/>
                <w:sz w:val="28"/>
                <w:szCs w:val="28"/>
              </w:rPr>
              <w:t>79008</w:t>
            </w:r>
            <w:r w:rsidRPr="00A6672A">
              <w:rPr>
                <w:rStyle w:val="FontStyle13"/>
                <w:sz w:val="28"/>
                <w:szCs w:val="28"/>
              </w:rPr>
              <w:t>,</w:t>
            </w:r>
          </w:p>
          <w:p w:rsidR="00091754" w:rsidRPr="00A6672A" w:rsidRDefault="00091754" w:rsidP="00D371B2">
            <w:pPr>
              <w:pStyle w:val="a8"/>
              <w:rPr>
                <w:rStyle w:val="FontStyle13"/>
                <w:sz w:val="28"/>
                <w:szCs w:val="28"/>
              </w:rPr>
            </w:pPr>
            <w:r w:rsidRPr="00A6672A">
              <w:rPr>
                <w:b/>
                <w:sz w:val="28"/>
                <w:szCs w:val="28"/>
              </w:rPr>
              <w:t>Особовий рахунок №</w:t>
            </w:r>
            <w:r w:rsidR="00ED022C">
              <w:rPr>
                <w:rStyle w:val="FontStyle13"/>
                <w:sz w:val="28"/>
                <w:szCs w:val="28"/>
              </w:rPr>
              <w:t>___________</w:t>
            </w:r>
          </w:p>
          <w:p w:rsidR="00091754" w:rsidRPr="00A6672A" w:rsidRDefault="00091754" w:rsidP="00D371B2">
            <w:pPr>
              <w:rPr>
                <w:rStyle w:val="FontStyle13"/>
                <w:sz w:val="28"/>
                <w:szCs w:val="28"/>
              </w:rPr>
            </w:pPr>
            <w:r w:rsidRPr="00A6672A">
              <w:rPr>
                <w:rStyle w:val="FontStyle13"/>
                <w:sz w:val="28"/>
                <w:szCs w:val="28"/>
              </w:rPr>
              <w:t xml:space="preserve">в ГУДКСУ у </w:t>
            </w:r>
            <w:r w:rsidRPr="00A6672A">
              <w:rPr>
                <w:b/>
                <w:sz w:val="28"/>
                <w:szCs w:val="28"/>
              </w:rPr>
              <w:t>Львівській області</w:t>
            </w:r>
            <w:r w:rsidRPr="00A6672A">
              <w:rPr>
                <w:rStyle w:val="FontStyle13"/>
                <w:sz w:val="28"/>
                <w:szCs w:val="28"/>
              </w:rPr>
              <w:t>,</w:t>
            </w:r>
          </w:p>
          <w:p w:rsidR="00091754" w:rsidRPr="00A6672A" w:rsidRDefault="00091754" w:rsidP="00D371B2">
            <w:pPr>
              <w:rPr>
                <w:b/>
                <w:sz w:val="28"/>
                <w:szCs w:val="28"/>
              </w:rPr>
            </w:pPr>
            <w:r w:rsidRPr="00A6672A">
              <w:rPr>
                <w:rStyle w:val="FontStyle13"/>
                <w:sz w:val="28"/>
                <w:szCs w:val="28"/>
              </w:rPr>
              <w:t>МФО</w:t>
            </w:r>
            <w:r w:rsidR="00ED022C">
              <w:rPr>
                <w:rStyle w:val="FontStyle13"/>
                <w:sz w:val="28"/>
                <w:szCs w:val="28"/>
              </w:rPr>
              <w:t xml:space="preserve"> _______________</w:t>
            </w:r>
          </w:p>
          <w:p w:rsidR="00091754" w:rsidRPr="00A6672A" w:rsidRDefault="00091754" w:rsidP="00D371B2">
            <w:pPr>
              <w:rPr>
                <w:b/>
                <w:sz w:val="28"/>
                <w:szCs w:val="28"/>
              </w:rPr>
            </w:pPr>
            <w:r w:rsidRPr="00A6672A">
              <w:rPr>
                <w:b/>
                <w:sz w:val="28"/>
                <w:szCs w:val="28"/>
              </w:rPr>
              <w:t xml:space="preserve">код </w:t>
            </w:r>
            <w:r w:rsidRPr="00A6672A">
              <w:rPr>
                <w:rStyle w:val="FontStyle13"/>
                <w:sz w:val="28"/>
                <w:szCs w:val="28"/>
              </w:rPr>
              <w:t xml:space="preserve">ЄДРПОУ </w:t>
            </w:r>
            <w:r w:rsidR="00ED022C">
              <w:rPr>
                <w:rStyle w:val="FontStyle13"/>
                <w:sz w:val="28"/>
                <w:szCs w:val="28"/>
              </w:rPr>
              <w:t>________</w:t>
            </w:r>
            <w:r w:rsidRPr="00A6672A">
              <w:rPr>
                <w:rStyle w:val="FontStyle13"/>
                <w:sz w:val="28"/>
                <w:szCs w:val="28"/>
              </w:rPr>
              <w:t>.</w:t>
            </w:r>
          </w:p>
          <w:p w:rsidR="00091754" w:rsidRPr="00A6672A" w:rsidRDefault="00091754" w:rsidP="00D371B2">
            <w:pPr>
              <w:rPr>
                <w:b/>
                <w:sz w:val="28"/>
                <w:szCs w:val="28"/>
              </w:rPr>
            </w:pPr>
          </w:p>
          <w:p w:rsidR="00091754" w:rsidRPr="00A6672A" w:rsidRDefault="00091754" w:rsidP="00D3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A6672A">
              <w:rPr>
                <w:b/>
                <w:color w:val="000000"/>
                <w:sz w:val="28"/>
                <w:szCs w:val="28"/>
              </w:rPr>
              <w:t xml:space="preserve">Директор департаменту </w:t>
            </w:r>
          </w:p>
          <w:p w:rsidR="00091754" w:rsidRPr="00A6672A" w:rsidRDefault="00091754" w:rsidP="00D3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lang w:val="en-US"/>
              </w:rPr>
            </w:pPr>
          </w:p>
          <w:p w:rsidR="00091754" w:rsidRPr="00A6672A" w:rsidRDefault="00091754" w:rsidP="00D3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eastAsia="ar-SA"/>
              </w:rPr>
            </w:pPr>
          </w:p>
        </w:tc>
      </w:tr>
      <w:tr w:rsidR="00091754" w:rsidRPr="001961C5" w:rsidTr="00D371B2">
        <w:trPr>
          <w:trHeight w:val="990"/>
        </w:trPr>
        <w:tc>
          <w:tcPr>
            <w:tcW w:w="5224" w:type="dxa"/>
            <w:shd w:val="clear" w:color="auto" w:fill="auto"/>
          </w:tcPr>
          <w:p w:rsidR="00091754" w:rsidRPr="00A6672A" w:rsidRDefault="00091754" w:rsidP="00D371B2">
            <w:pPr>
              <w:jc w:val="both"/>
              <w:rPr>
                <w:b/>
                <w:bCs/>
                <w:sz w:val="28"/>
                <w:szCs w:val="28"/>
                <w:lang w:val="en-US"/>
              </w:rPr>
            </w:pPr>
            <w:r>
              <w:rPr>
                <w:b/>
                <w:bCs/>
                <w:sz w:val="28"/>
                <w:szCs w:val="28"/>
                <w:lang w:val="en-US"/>
              </w:rPr>
              <w:t>_________________</w:t>
            </w:r>
          </w:p>
          <w:p w:rsidR="00091754" w:rsidRPr="00A6672A" w:rsidRDefault="00091754" w:rsidP="00D371B2">
            <w:pPr>
              <w:rPr>
                <w:b/>
                <w:sz w:val="28"/>
                <w:szCs w:val="28"/>
                <w:lang w:eastAsia="ar-SA"/>
              </w:rPr>
            </w:pPr>
            <w:r w:rsidRPr="00A6672A">
              <w:rPr>
                <w:b/>
                <w:sz w:val="28"/>
                <w:szCs w:val="28"/>
                <w:lang w:eastAsia="ar-SA"/>
              </w:rPr>
              <w:t>м.п.</w:t>
            </w:r>
          </w:p>
          <w:p w:rsidR="00091754" w:rsidRPr="00A6672A" w:rsidRDefault="00091754" w:rsidP="00D371B2">
            <w:pPr>
              <w:jc w:val="center"/>
              <w:rPr>
                <w:b/>
                <w:bCs/>
                <w:sz w:val="28"/>
                <w:szCs w:val="28"/>
                <w:lang w:eastAsia="ar-SA"/>
              </w:rPr>
            </w:pPr>
          </w:p>
        </w:tc>
        <w:tc>
          <w:tcPr>
            <w:tcW w:w="5010" w:type="dxa"/>
            <w:shd w:val="clear" w:color="auto" w:fill="auto"/>
          </w:tcPr>
          <w:p w:rsidR="00675CF1" w:rsidRDefault="00ED022C" w:rsidP="00D3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3"/>
                <w:sz w:val="28"/>
                <w:szCs w:val="28"/>
              </w:rPr>
            </w:pPr>
            <w:r>
              <w:rPr>
                <w:rStyle w:val="FontStyle13"/>
                <w:sz w:val="28"/>
                <w:szCs w:val="28"/>
              </w:rPr>
              <w:t xml:space="preserve">_____________ </w:t>
            </w:r>
          </w:p>
          <w:p w:rsidR="00091754" w:rsidRPr="00A6672A" w:rsidRDefault="00675CF1" w:rsidP="00D3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mallCaps/>
                <w:sz w:val="28"/>
                <w:szCs w:val="28"/>
              </w:rPr>
            </w:pPr>
            <w:r>
              <w:rPr>
                <w:rStyle w:val="FontStyle13"/>
                <w:sz w:val="28"/>
                <w:szCs w:val="28"/>
              </w:rPr>
              <w:t>м</w:t>
            </w:r>
            <w:r w:rsidR="00ED022C">
              <w:rPr>
                <w:rStyle w:val="FontStyle13"/>
                <w:sz w:val="28"/>
                <w:szCs w:val="28"/>
              </w:rPr>
              <w:t>.п.</w:t>
            </w:r>
          </w:p>
          <w:p w:rsidR="00091754" w:rsidRPr="00A6672A" w:rsidRDefault="00091754" w:rsidP="00D3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tc>
      </w:tr>
    </w:tbl>
    <w:p w:rsidR="00C03DA0" w:rsidRPr="00C9520A" w:rsidRDefault="00C03DA0" w:rsidP="00C9520A">
      <w:pPr>
        <w:ind w:right="-199"/>
        <w:rPr>
          <w:b/>
          <w:sz w:val="26"/>
          <w:szCs w:val="26"/>
        </w:rPr>
      </w:pPr>
    </w:p>
    <w:p w:rsidR="00E05FBC" w:rsidRPr="00E05FBC" w:rsidRDefault="00E05FBC" w:rsidP="00E05FBC">
      <w:pPr>
        <w:suppressAutoHyphens/>
        <w:ind w:left="6240"/>
        <w:rPr>
          <w:sz w:val="28"/>
          <w:szCs w:val="28"/>
          <w:lang w:eastAsia="zh-CN"/>
        </w:rPr>
      </w:pPr>
      <w:r w:rsidRPr="00E05FBC">
        <w:rPr>
          <w:sz w:val="28"/>
          <w:szCs w:val="28"/>
          <w:lang w:eastAsia="zh-CN"/>
        </w:rPr>
        <w:t>Додаток 1</w:t>
      </w:r>
    </w:p>
    <w:p w:rsidR="00E05FBC" w:rsidRPr="00E05FBC" w:rsidRDefault="00E05FBC" w:rsidP="00E05FBC">
      <w:pPr>
        <w:suppressAutoHyphens/>
        <w:ind w:left="6240"/>
        <w:rPr>
          <w:sz w:val="28"/>
          <w:szCs w:val="28"/>
          <w:lang w:eastAsia="zh-CN"/>
        </w:rPr>
      </w:pPr>
      <w:r w:rsidRPr="00E05FBC">
        <w:rPr>
          <w:sz w:val="28"/>
          <w:szCs w:val="28"/>
          <w:lang w:eastAsia="zh-CN"/>
        </w:rPr>
        <w:t>до Генерального договору</w:t>
      </w:r>
    </w:p>
    <w:p w:rsidR="00E05FBC" w:rsidRPr="00E05FBC" w:rsidRDefault="00E05FBC" w:rsidP="00E05FBC">
      <w:pPr>
        <w:suppressAutoHyphens/>
        <w:ind w:left="6240"/>
        <w:rPr>
          <w:sz w:val="28"/>
          <w:szCs w:val="28"/>
          <w:lang w:eastAsia="zh-CN"/>
        </w:rPr>
      </w:pPr>
      <w:r w:rsidRPr="00E05FBC">
        <w:rPr>
          <w:sz w:val="28"/>
          <w:szCs w:val="28"/>
          <w:lang w:eastAsia="zh-CN"/>
        </w:rPr>
        <w:t>№______</w:t>
      </w:r>
    </w:p>
    <w:p w:rsidR="00E05FBC" w:rsidRPr="00E05FBC" w:rsidRDefault="00E05FBC" w:rsidP="00E05FBC">
      <w:pPr>
        <w:suppressAutoHyphens/>
        <w:ind w:left="6240"/>
        <w:jc w:val="center"/>
        <w:rPr>
          <w:sz w:val="28"/>
          <w:szCs w:val="28"/>
          <w:lang w:eastAsia="zh-CN"/>
        </w:rPr>
      </w:pPr>
      <w:r w:rsidRPr="00E05FBC">
        <w:rPr>
          <w:sz w:val="28"/>
          <w:szCs w:val="28"/>
          <w:lang w:eastAsia="zh-CN"/>
        </w:rPr>
        <w:t>від «____»_________</w:t>
      </w:r>
      <w:r w:rsidR="005C31EC">
        <w:rPr>
          <w:sz w:val="28"/>
          <w:szCs w:val="28"/>
          <w:lang w:eastAsia="zh-CN"/>
        </w:rPr>
        <w:t>202</w:t>
      </w:r>
      <w:r w:rsidRPr="00E05FBC">
        <w:rPr>
          <w:sz w:val="28"/>
          <w:szCs w:val="28"/>
          <w:lang w:eastAsia="zh-CN"/>
        </w:rPr>
        <w:t>_ року</w:t>
      </w:r>
    </w:p>
    <w:p w:rsidR="00E05FBC" w:rsidRPr="00E05FBC" w:rsidRDefault="00E05FBC" w:rsidP="00E05FBC">
      <w:pPr>
        <w:suppressAutoHyphens/>
        <w:jc w:val="right"/>
        <w:rPr>
          <w:b/>
          <w:lang w:eastAsia="zh-CN"/>
        </w:rPr>
      </w:pPr>
    </w:p>
    <w:p w:rsidR="00E05FBC" w:rsidRPr="00E05FBC" w:rsidRDefault="00E05FBC" w:rsidP="00E05FBC">
      <w:pPr>
        <w:suppressAutoHyphens/>
        <w:jc w:val="center"/>
        <w:rPr>
          <w:b/>
          <w:sz w:val="28"/>
          <w:szCs w:val="28"/>
          <w:lang w:eastAsia="zh-CN"/>
        </w:rPr>
      </w:pPr>
      <w:r w:rsidRPr="00E05FBC">
        <w:rPr>
          <w:b/>
          <w:sz w:val="28"/>
          <w:szCs w:val="28"/>
          <w:lang w:eastAsia="zh-CN"/>
        </w:rPr>
        <w:t>Цілі кредитування,</w:t>
      </w:r>
    </w:p>
    <w:p w:rsidR="00E05FBC" w:rsidRPr="00E05FBC" w:rsidRDefault="00E05FBC" w:rsidP="00E05FBC">
      <w:pPr>
        <w:suppressAutoHyphens/>
        <w:jc w:val="center"/>
        <w:rPr>
          <w:b/>
          <w:sz w:val="28"/>
          <w:szCs w:val="28"/>
          <w:lang w:eastAsia="zh-CN"/>
        </w:rPr>
      </w:pPr>
      <w:r w:rsidRPr="00E05FBC">
        <w:rPr>
          <w:b/>
          <w:sz w:val="28"/>
          <w:szCs w:val="28"/>
          <w:lang w:eastAsia="zh-CN"/>
        </w:rPr>
        <w:t xml:space="preserve">які забезпечують </w:t>
      </w:r>
      <w:r w:rsidR="00E41D31">
        <w:rPr>
          <w:b/>
          <w:sz w:val="28"/>
          <w:szCs w:val="28"/>
          <w:lang w:eastAsia="zh-CN"/>
        </w:rPr>
        <w:t>підвищення</w:t>
      </w:r>
      <w:r w:rsidRPr="00E05FBC">
        <w:rPr>
          <w:b/>
          <w:sz w:val="28"/>
          <w:szCs w:val="28"/>
          <w:lang w:eastAsia="zh-CN"/>
        </w:rPr>
        <w:t xml:space="preserve"> енергоефективн</w:t>
      </w:r>
      <w:r w:rsidR="00E41D31">
        <w:rPr>
          <w:b/>
          <w:sz w:val="28"/>
          <w:szCs w:val="28"/>
          <w:lang w:eastAsia="zh-CN"/>
        </w:rPr>
        <w:t>ості та</w:t>
      </w:r>
      <w:r w:rsidR="00D97A2B">
        <w:rPr>
          <w:b/>
          <w:sz w:val="28"/>
          <w:szCs w:val="28"/>
          <w:lang w:eastAsia="zh-CN"/>
        </w:rPr>
        <w:t xml:space="preserve"> розвиток відновлюваної енергетики</w:t>
      </w:r>
      <w:r w:rsidRPr="00E05FBC">
        <w:rPr>
          <w:b/>
          <w:sz w:val="28"/>
          <w:szCs w:val="28"/>
          <w:lang w:eastAsia="zh-CN"/>
        </w:rPr>
        <w:t xml:space="preserve"> і передбачають</w:t>
      </w:r>
    </w:p>
    <w:p w:rsidR="00E05FBC" w:rsidRPr="00E05FBC" w:rsidRDefault="00E05FBC" w:rsidP="00E05FBC">
      <w:pPr>
        <w:suppressAutoHyphens/>
        <w:jc w:val="center"/>
        <w:rPr>
          <w:b/>
          <w:sz w:val="28"/>
          <w:szCs w:val="28"/>
          <w:lang w:eastAsia="zh-CN"/>
        </w:rPr>
      </w:pPr>
      <w:r w:rsidRPr="00E05FBC">
        <w:rPr>
          <w:b/>
          <w:sz w:val="28"/>
          <w:szCs w:val="28"/>
          <w:lang w:eastAsia="zh-CN"/>
        </w:rPr>
        <w:t xml:space="preserve">відшкодування частини відсотків </w:t>
      </w:r>
      <w:r w:rsidR="00AC02B4" w:rsidRPr="00CA578D">
        <w:rPr>
          <w:b/>
          <w:sz w:val="28"/>
          <w:szCs w:val="28"/>
          <w:lang w:eastAsia="zh-CN"/>
        </w:rPr>
        <w:t xml:space="preserve">та </w:t>
      </w:r>
      <w:r w:rsidR="00E67F33">
        <w:rPr>
          <w:b/>
          <w:sz w:val="28"/>
          <w:szCs w:val="28"/>
          <w:lang w:eastAsia="zh-CN"/>
        </w:rPr>
        <w:t xml:space="preserve">частини </w:t>
      </w:r>
      <w:r w:rsidR="00AC02B4" w:rsidRPr="00CA578D">
        <w:rPr>
          <w:b/>
          <w:sz w:val="28"/>
          <w:szCs w:val="28"/>
          <w:lang w:eastAsia="zh-CN"/>
        </w:rPr>
        <w:t>тіла кредиту</w:t>
      </w:r>
      <w:r w:rsidR="00E41D31">
        <w:rPr>
          <w:b/>
          <w:sz w:val="28"/>
          <w:szCs w:val="28"/>
          <w:lang w:eastAsia="zh-CN"/>
        </w:rPr>
        <w:t xml:space="preserve"> </w:t>
      </w:r>
      <w:r w:rsidRPr="00E05FBC">
        <w:rPr>
          <w:b/>
          <w:sz w:val="28"/>
          <w:szCs w:val="28"/>
          <w:lang w:eastAsia="zh-CN"/>
        </w:rPr>
        <w:t>за к</w:t>
      </w:r>
      <w:r w:rsidR="00177850">
        <w:rPr>
          <w:b/>
          <w:sz w:val="28"/>
          <w:szCs w:val="28"/>
          <w:lang w:eastAsia="zh-CN"/>
        </w:rPr>
        <w:t>редитами для фізичних осіб</w:t>
      </w:r>
    </w:p>
    <w:p w:rsidR="00E05FBC" w:rsidRPr="00E05FBC" w:rsidRDefault="00E05FBC" w:rsidP="00E05FBC">
      <w:pPr>
        <w:suppressAutoHyphens/>
        <w:jc w:val="center"/>
        <w:rPr>
          <w:b/>
          <w:sz w:val="26"/>
          <w:lang w:eastAsia="zh-CN"/>
        </w:rPr>
      </w:pPr>
    </w:p>
    <w:tbl>
      <w:tblPr>
        <w:tblW w:w="10632" w:type="dxa"/>
        <w:tblInd w:w="-318" w:type="dxa"/>
        <w:tblLayout w:type="fixed"/>
        <w:tblLook w:val="0000" w:firstRow="0" w:lastRow="0" w:firstColumn="0" w:lastColumn="0" w:noHBand="0" w:noVBand="0"/>
      </w:tblPr>
      <w:tblGrid>
        <w:gridCol w:w="993"/>
        <w:gridCol w:w="3828"/>
        <w:gridCol w:w="5811"/>
      </w:tblGrid>
      <w:tr w:rsidR="00E05FBC" w:rsidRPr="00E05FBC" w:rsidTr="00D371B2">
        <w:trPr>
          <w:cantSplit/>
          <w:trHeight w:val="710"/>
        </w:trPr>
        <w:tc>
          <w:tcPr>
            <w:tcW w:w="993" w:type="dxa"/>
            <w:tcBorders>
              <w:top w:val="single" w:sz="4" w:space="0" w:color="000000"/>
              <w:left w:val="single" w:sz="4" w:space="0" w:color="000000"/>
              <w:bottom w:val="single" w:sz="4" w:space="0" w:color="000000"/>
            </w:tcBorders>
            <w:shd w:val="clear" w:color="auto" w:fill="auto"/>
            <w:vAlign w:val="center"/>
          </w:tcPr>
          <w:p w:rsidR="00E05FBC" w:rsidRPr="00E05FBC" w:rsidRDefault="00E05FBC" w:rsidP="00E05FBC">
            <w:pPr>
              <w:suppressAutoHyphens/>
              <w:jc w:val="center"/>
              <w:rPr>
                <w:b/>
                <w:sz w:val="26"/>
                <w:szCs w:val="26"/>
                <w:lang w:eastAsia="zh-CN"/>
              </w:rPr>
            </w:pPr>
            <w:r w:rsidRPr="00E05FBC">
              <w:rPr>
                <w:b/>
                <w:sz w:val="26"/>
                <w:szCs w:val="26"/>
                <w:lang w:eastAsia="zh-CN"/>
              </w:rPr>
              <w:t>№ з/п</w:t>
            </w:r>
          </w:p>
        </w:tc>
        <w:tc>
          <w:tcPr>
            <w:tcW w:w="3828" w:type="dxa"/>
            <w:tcBorders>
              <w:top w:val="single" w:sz="4" w:space="0" w:color="000000"/>
              <w:left w:val="single" w:sz="4" w:space="0" w:color="000000"/>
              <w:bottom w:val="single" w:sz="4" w:space="0" w:color="000000"/>
            </w:tcBorders>
            <w:shd w:val="clear" w:color="auto" w:fill="auto"/>
            <w:vAlign w:val="center"/>
          </w:tcPr>
          <w:p w:rsidR="00E05FBC" w:rsidRPr="00E05FBC" w:rsidRDefault="00E05FBC" w:rsidP="00E05FBC">
            <w:pPr>
              <w:suppressAutoHyphens/>
              <w:jc w:val="center"/>
              <w:rPr>
                <w:b/>
                <w:sz w:val="26"/>
                <w:szCs w:val="26"/>
                <w:lang w:eastAsia="zh-CN"/>
              </w:rPr>
            </w:pPr>
            <w:r w:rsidRPr="00E05FBC">
              <w:rPr>
                <w:b/>
                <w:sz w:val="26"/>
                <w:szCs w:val="26"/>
                <w:lang w:eastAsia="zh-CN"/>
              </w:rPr>
              <w:t>Цілі</w:t>
            </w:r>
          </w:p>
        </w:tc>
        <w:tc>
          <w:tcPr>
            <w:tcW w:w="5811" w:type="dxa"/>
            <w:tcBorders>
              <w:top w:val="single" w:sz="4" w:space="0" w:color="000000"/>
              <w:left w:val="single" w:sz="4" w:space="0" w:color="000000"/>
              <w:bottom w:val="single" w:sz="4" w:space="0" w:color="000000"/>
              <w:right w:val="single" w:sz="4" w:space="0" w:color="auto"/>
            </w:tcBorders>
            <w:shd w:val="clear" w:color="auto" w:fill="auto"/>
            <w:vAlign w:val="center"/>
          </w:tcPr>
          <w:p w:rsidR="00E05FBC" w:rsidRPr="00E05FBC" w:rsidRDefault="00E05FBC" w:rsidP="00E05FBC">
            <w:pPr>
              <w:suppressAutoHyphens/>
              <w:snapToGrid w:val="0"/>
              <w:rPr>
                <w:b/>
                <w:sz w:val="26"/>
                <w:szCs w:val="26"/>
                <w:lang w:eastAsia="zh-CN"/>
              </w:rPr>
            </w:pPr>
          </w:p>
          <w:p w:rsidR="00E05FBC" w:rsidRPr="00E05FBC" w:rsidRDefault="00E05FBC" w:rsidP="00E05FBC">
            <w:pPr>
              <w:suppressAutoHyphens/>
              <w:jc w:val="center"/>
              <w:rPr>
                <w:b/>
                <w:sz w:val="26"/>
                <w:szCs w:val="26"/>
                <w:lang w:eastAsia="zh-CN"/>
              </w:rPr>
            </w:pPr>
            <w:r w:rsidRPr="00E05FBC">
              <w:rPr>
                <w:b/>
                <w:sz w:val="26"/>
                <w:szCs w:val="26"/>
                <w:lang w:eastAsia="zh-CN"/>
              </w:rPr>
              <w:t>Обладнання та матеріали</w:t>
            </w:r>
          </w:p>
          <w:p w:rsidR="00E05FBC" w:rsidRPr="00E05FBC" w:rsidRDefault="00E05FBC" w:rsidP="00E05FBC">
            <w:pPr>
              <w:suppressAutoHyphens/>
              <w:jc w:val="center"/>
              <w:rPr>
                <w:b/>
                <w:sz w:val="26"/>
                <w:szCs w:val="26"/>
                <w:lang w:eastAsia="zh-CN"/>
              </w:rPr>
            </w:pPr>
          </w:p>
        </w:tc>
      </w:tr>
      <w:tr w:rsidR="00E05FBC" w:rsidRPr="00E05FBC" w:rsidTr="00D371B2">
        <w:tc>
          <w:tcPr>
            <w:tcW w:w="993" w:type="dxa"/>
            <w:tcBorders>
              <w:top w:val="single" w:sz="4" w:space="0" w:color="000000"/>
              <w:left w:val="single" w:sz="4" w:space="0" w:color="000000"/>
              <w:bottom w:val="single" w:sz="4" w:space="0" w:color="000000"/>
            </w:tcBorders>
            <w:shd w:val="clear" w:color="auto" w:fill="auto"/>
            <w:vAlign w:val="center"/>
          </w:tcPr>
          <w:p w:rsidR="00E05FBC" w:rsidRPr="001F5665" w:rsidRDefault="00E05FBC" w:rsidP="00E05FBC">
            <w:pPr>
              <w:numPr>
                <w:ilvl w:val="0"/>
                <w:numId w:val="24"/>
              </w:numPr>
              <w:suppressAutoHyphens/>
              <w:ind w:left="501"/>
              <w:contextualSpacing/>
              <w:jc w:val="center"/>
              <w:rPr>
                <w:sz w:val="26"/>
                <w:szCs w:val="26"/>
                <w:lang w:eastAsia="zh-CN"/>
              </w:rPr>
            </w:pPr>
          </w:p>
        </w:tc>
        <w:tc>
          <w:tcPr>
            <w:tcW w:w="3828" w:type="dxa"/>
            <w:tcBorders>
              <w:top w:val="single" w:sz="4" w:space="0" w:color="000000"/>
              <w:left w:val="single" w:sz="4" w:space="0" w:color="000000"/>
              <w:bottom w:val="single" w:sz="4" w:space="0" w:color="000000"/>
              <w:right w:val="nil"/>
            </w:tcBorders>
            <w:vAlign w:val="center"/>
          </w:tcPr>
          <w:p w:rsidR="00E05FBC" w:rsidRPr="001F5665" w:rsidRDefault="00E05FBC" w:rsidP="00E05FBC">
            <w:pPr>
              <w:suppressAutoHyphens/>
              <w:rPr>
                <w:sz w:val="26"/>
                <w:szCs w:val="26"/>
                <w:lang w:eastAsia="zh-CN"/>
              </w:rPr>
            </w:pPr>
            <w:r w:rsidRPr="001F5665">
              <w:rPr>
                <w:rFonts w:eastAsia="Calibri"/>
                <w:sz w:val="26"/>
                <w:szCs w:val="26"/>
                <w:lang w:eastAsia="en-US"/>
              </w:rPr>
              <w:t xml:space="preserve">Сонячна електростанція </w:t>
            </w:r>
            <w:r w:rsidRPr="001F5665">
              <w:rPr>
                <w:sz w:val="26"/>
                <w:szCs w:val="26"/>
                <w:lang w:eastAsia="zh-CN"/>
              </w:rPr>
              <w:t>приватного домогосподарства</w:t>
            </w:r>
          </w:p>
        </w:tc>
        <w:tc>
          <w:tcPr>
            <w:tcW w:w="5811" w:type="dxa"/>
            <w:tcBorders>
              <w:top w:val="single" w:sz="4" w:space="0" w:color="000000"/>
              <w:left w:val="single" w:sz="4" w:space="0" w:color="000000"/>
              <w:bottom w:val="single" w:sz="4" w:space="0" w:color="000000"/>
              <w:right w:val="single" w:sz="4" w:space="0" w:color="auto"/>
            </w:tcBorders>
            <w:vAlign w:val="center"/>
          </w:tcPr>
          <w:p w:rsidR="00E05FBC" w:rsidRPr="001F5665" w:rsidRDefault="00E05FBC" w:rsidP="00E41D31">
            <w:pPr>
              <w:suppressAutoHyphens/>
              <w:jc w:val="both"/>
              <w:rPr>
                <w:sz w:val="26"/>
                <w:szCs w:val="26"/>
                <w:lang w:eastAsia="zh-CN"/>
              </w:rPr>
            </w:pPr>
            <w:r w:rsidRPr="001F5665">
              <w:rPr>
                <w:sz w:val="26"/>
                <w:szCs w:val="26"/>
                <w:lang w:eastAsia="zh-CN"/>
              </w:rPr>
              <w:t xml:space="preserve">Фотоелектричні панелі, інвертор, система кріплень сонячних панелей </w:t>
            </w:r>
            <w:r w:rsidRPr="001F5665">
              <w:rPr>
                <w:sz w:val="26"/>
                <w:szCs w:val="26"/>
                <w:lang w:val="ru-RU" w:eastAsia="zh-CN"/>
              </w:rPr>
              <w:t>н</w:t>
            </w:r>
            <w:r w:rsidRPr="001F5665">
              <w:rPr>
                <w:sz w:val="26"/>
                <w:szCs w:val="26"/>
                <w:lang w:eastAsia="zh-CN"/>
              </w:rPr>
              <w:t xml:space="preserve">а даху/землі, трекер, кабель та конектори для фотоелектричних систем, щит електричний для приєднання, сонячних панелей до інвертора, захисне та комутаційне обладнання для системи, </w:t>
            </w:r>
            <w:r w:rsidR="003564C0">
              <w:rPr>
                <w:sz w:val="26"/>
                <w:szCs w:val="26"/>
                <w:lang w:eastAsia="zh-CN"/>
              </w:rPr>
              <w:t xml:space="preserve">контролери, </w:t>
            </w:r>
            <w:r w:rsidRPr="001F5665">
              <w:rPr>
                <w:sz w:val="26"/>
                <w:szCs w:val="26"/>
                <w:lang w:eastAsia="zh-CN"/>
              </w:rPr>
              <w:t>система акумуляції енергії, прилади обліку електроенергії.</w:t>
            </w:r>
          </w:p>
        </w:tc>
      </w:tr>
      <w:tr w:rsidR="00E05FBC" w:rsidRPr="00E05FBC" w:rsidTr="00D371B2">
        <w:tc>
          <w:tcPr>
            <w:tcW w:w="993" w:type="dxa"/>
            <w:tcBorders>
              <w:top w:val="single" w:sz="4" w:space="0" w:color="000000"/>
              <w:left w:val="single" w:sz="4" w:space="0" w:color="000000"/>
              <w:bottom w:val="single" w:sz="4" w:space="0" w:color="000000"/>
            </w:tcBorders>
            <w:shd w:val="clear" w:color="auto" w:fill="auto"/>
            <w:vAlign w:val="center"/>
          </w:tcPr>
          <w:p w:rsidR="00E05FBC" w:rsidRPr="001F5665" w:rsidRDefault="00E05FBC" w:rsidP="00E05FBC">
            <w:pPr>
              <w:numPr>
                <w:ilvl w:val="0"/>
                <w:numId w:val="24"/>
              </w:numPr>
              <w:suppressAutoHyphens/>
              <w:ind w:left="501"/>
              <w:contextualSpacing/>
              <w:jc w:val="center"/>
              <w:rPr>
                <w:sz w:val="26"/>
                <w:szCs w:val="26"/>
                <w:lang w:eastAsia="zh-CN"/>
              </w:rPr>
            </w:pPr>
          </w:p>
        </w:tc>
        <w:tc>
          <w:tcPr>
            <w:tcW w:w="3828" w:type="dxa"/>
            <w:tcBorders>
              <w:top w:val="single" w:sz="4" w:space="0" w:color="000000"/>
              <w:left w:val="single" w:sz="4" w:space="0" w:color="000000"/>
              <w:bottom w:val="single" w:sz="4" w:space="0" w:color="000000"/>
              <w:right w:val="nil"/>
            </w:tcBorders>
            <w:vAlign w:val="center"/>
          </w:tcPr>
          <w:p w:rsidR="00E05FBC" w:rsidRPr="001F5665" w:rsidRDefault="00E05FBC" w:rsidP="00E05FBC">
            <w:pPr>
              <w:suppressAutoHyphens/>
              <w:rPr>
                <w:rFonts w:eastAsia="Calibri"/>
                <w:sz w:val="26"/>
                <w:szCs w:val="26"/>
                <w:lang w:eastAsia="en-US"/>
              </w:rPr>
            </w:pPr>
            <w:r w:rsidRPr="001F5665">
              <w:rPr>
                <w:sz w:val="26"/>
                <w:szCs w:val="26"/>
                <w:lang w:eastAsia="zh-CN"/>
              </w:rPr>
              <w:t>Мала вітрова електрична станція приватного домогосподарства</w:t>
            </w:r>
          </w:p>
        </w:tc>
        <w:tc>
          <w:tcPr>
            <w:tcW w:w="5811" w:type="dxa"/>
            <w:tcBorders>
              <w:top w:val="single" w:sz="4" w:space="0" w:color="000000"/>
              <w:left w:val="single" w:sz="4" w:space="0" w:color="000000"/>
              <w:bottom w:val="single" w:sz="4" w:space="0" w:color="000000"/>
              <w:right w:val="single" w:sz="4" w:space="0" w:color="auto"/>
            </w:tcBorders>
            <w:vAlign w:val="center"/>
          </w:tcPr>
          <w:p w:rsidR="00E05FBC" w:rsidRPr="001F5665" w:rsidRDefault="00E05FBC" w:rsidP="00E05FBC">
            <w:pPr>
              <w:suppressAutoHyphens/>
              <w:jc w:val="both"/>
              <w:rPr>
                <w:sz w:val="26"/>
                <w:szCs w:val="26"/>
                <w:lang w:eastAsia="zh-CN"/>
              </w:rPr>
            </w:pPr>
            <w:r w:rsidRPr="001F5665">
              <w:rPr>
                <w:sz w:val="26"/>
                <w:szCs w:val="26"/>
                <w:lang w:eastAsia="zh-CN"/>
              </w:rPr>
              <w:t>Вітрогенератор,</w:t>
            </w:r>
            <w:r w:rsidR="003564C0">
              <w:rPr>
                <w:sz w:val="26"/>
                <w:szCs w:val="26"/>
                <w:lang w:eastAsia="zh-CN"/>
              </w:rPr>
              <w:t xml:space="preserve"> контролер,</w:t>
            </w:r>
            <w:r w:rsidRPr="001F5665">
              <w:rPr>
                <w:sz w:val="26"/>
                <w:szCs w:val="26"/>
                <w:lang w:eastAsia="zh-CN"/>
              </w:rPr>
              <w:t xml:space="preserve"> інвертор, щогла, щит електричний для приєднання вітрогенератора до інвертора, захисне та комутаційне обладнання для системи, система акумуляції енергії, </w:t>
            </w:r>
            <w:r w:rsidR="003564C0">
              <w:rPr>
                <w:sz w:val="26"/>
                <w:szCs w:val="26"/>
                <w:lang w:eastAsia="zh-CN"/>
              </w:rPr>
              <w:t xml:space="preserve">контролери заряду, </w:t>
            </w:r>
            <w:r w:rsidRPr="001F5665">
              <w:rPr>
                <w:sz w:val="26"/>
                <w:szCs w:val="26"/>
                <w:lang w:eastAsia="zh-CN"/>
              </w:rPr>
              <w:t>прилади обліку електроенергії.</w:t>
            </w:r>
          </w:p>
        </w:tc>
      </w:tr>
      <w:tr w:rsidR="00E05FBC" w:rsidRPr="00E05FBC" w:rsidTr="00D371B2">
        <w:tc>
          <w:tcPr>
            <w:tcW w:w="993" w:type="dxa"/>
            <w:tcBorders>
              <w:top w:val="single" w:sz="4" w:space="0" w:color="000000"/>
              <w:left w:val="single" w:sz="4" w:space="0" w:color="000000"/>
              <w:bottom w:val="single" w:sz="4" w:space="0" w:color="000000"/>
            </w:tcBorders>
            <w:shd w:val="clear" w:color="auto" w:fill="auto"/>
            <w:vAlign w:val="center"/>
          </w:tcPr>
          <w:p w:rsidR="00E05FBC" w:rsidRPr="001F5665" w:rsidRDefault="00E05FBC" w:rsidP="00E05FBC">
            <w:pPr>
              <w:numPr>
                <w:ilvl w:val="0"/>
                <w:numId w:val="24"/>
              </w:numPr>
              <w:suppressAutoHyphens/>
              <w:ind w:left="501"/>
              <w:contextualSpacing/>
              <w:jc w:val="center"/>
              <w:rPr>
                <w:sz w:val="26"/>
                <w:szCs w:val="26"/>
                <w:lang w:eastAsia="zh-CN"/>
              </w:rPr>
            </w:pPr>
          </w:p>
        </w:tc>
        <w:tc>
          <w:tcPr>
            <w:tcW w:w="3828" w:type="dxa"/>
            <w:tcBorders>
              <w:top w:val="single" w:sz="4" w:space="0" w:color="000000"/>
              <w:left w:val="single" w:sz="4" w:space="0" w:color="000000"/>
              <w:bottom w:val="single" w:sz="4" w:space="0" w:color="000000"/>
              <w:right w:val="nil"/>
            </w:tcBorders>
            <w:vAlign w:val="center"/>
          </w:tcPr>
          <w:p w:rsidR="00E05FBC" w:rsidRPr="001F5665" w:rsidRDefault="00E05FBC" w:rsidP="00E05FBC">
            <w:pPr>
              <w:suppressAutoHyphens/>
              <w:rPr>
                <w:sz w:val="26"/>
                <w:szCs w:val="26"/>
                <w:lang w:eastAsia="zh-CN"/>
              </w:rPr>
            </w:pPr>
            <w:r w:rsidRPr="001F5665">
              <w:rPr>
                <w:sz w:val="26"/>
                <w:szCs w:val="26"/>
                <w:lang w:eastAsia="zh-CN"/>
              </w:rPr>
              <w:t>Система сонячного теплопостачання та/або гарячого водопостачання</w:t>
            </w:r>
          </w:p>
        </w:tc>
        <w:tc>
          <w:tcPr>
            <w:tcW w:w="5811" w:type="dxa"/>
            <w:tcBorders>
              <w:top w:val="single" w:sz="4" w:space="0" w:color="000000"/>
              <w:left w:val="single" w:sz="4" w:space="0" w:color="000000"/>
              <w:bottom w:val="single" w:sz="4" w:space="0" w:color="000000"/>
              <w:right w:val="single" w:sz="4" w:space="0" w:color="auto"/>
            </w:tcBorders>
            <w:vAlign w:val="center"/>
          </w:tcPr>
          <w:p w:rsidR="00E05FBC" w:rsidRPr="001F5665" w:rsidRDefault="00E05FBC" w:rsidP="00BE3156">
            <w:pPr>
              <w:suppressAutoHyphens/>
              <w:jc w:val="both"/>
              <w:rPr>
                <w:sz w:val="26"/>
                <w:szCs w:val="26"/>
                <w:lang w:eastAsia="zh-CN"/>
              </w:rPr>
            </w:pPr>
            <w:r w:rsidRPr="001F5665">
              <w:rPr>
                <w:sz w:val="26"/>
                <w:szCs w:val="26"/>
                <w:lang w:eastAsia="zh-CN"/>
              </w:rPr>
              <w:t>Сонячний колектор, циркуляційний насос</w:t>
            </w:r>
            <w:r w:rsidR="00BE3156">
              <w:rPr>
                <w:sz w:val="26"/>
                <w:szCs w:val="26"/>
                <w:lang w:eastAsia="zh-CN"/>
              </w:rPr>
              <w:t xml:space="preserve"> чи насосна група</w:t>
            </w:r>
            <w:r w:rsidRPr="001F5665">
              <w:rPr>
                <w:sz w:val="26"/>
                <w:szCs w:val="26"/>
                <w:lang w:eastAsia="zh-CN"/>
              </w:rPr>
              <w:t>,</w:t>
            </w:r>
            <w:r w:rsidR="00BE3156">
              <w:rPr>
                <w:sz w:val="26"/>
                <w:szCs w:val="26"/>
                <w:lang w:eastAsia="zh-CN"/>
              </w:rPr>
              <w:t xml:space="preserve"> контролер, </w:t>
            </w:r>
            <w:r w:rsidRPr="001F5665">
              <w:rPr>
                <w:sz w:val="26"/>
                <w:szCs w:val="26"/>
                <w:lang w:eastAsia="zh-CN"/>
              </w:rPr>
              <w:t>розширювальний бак, бак-акумулятор, теплообмінник,</w:t>
            </w:r>
            <w:r w:rsidR="00BE3156">
              <w:rPr>
                <w:sz w:val="26"/>
                <w:szCs w:val="26"/>
                <w:lang w:eastAsia="zh-CN"/>
              </w:rPr>
              <w:t xml:space="preserve"> трубопроводи,</w:t>
            </w:r>
            <w:r w:rsidR="003564C0">
              <w:rPr>
                <w:sz w:val="26"/>
                <w:szCs w:val="26"/>
                <w:lang w:eastAsia="zh-CN"/>
              </w:rPr>
              <w:t xml:space="preserve"> теплова ізоляція для трубпроводів,</w:t>
            </w:r>
            <w:r w:rsidRPr="001F5665">
              <w:rPr>
                <w:sz w:val="26"/>
                <w:szCs w:val="26"/>
                <w:lang w:eastAsia="zh-CN"/>
              </w:rPr>
              <w:t xml:space="preserve"> запірно-регулювальна арматура та фітинги</w:t>
            </w:r>
            <w:r w:rsidR="003564C0">
              <w:rPr>
                <w:sz w:val="26"/>
                <w:szCs w:val="26"/>
                <w:lang w:eastAsia="zh-CN"/>
              </w:rPr>
              <w:t>, теплоносій для заповнення системи</w:t>
            </w:r>
            <w:r w:rsidRPr="001F5665">
              <w:rPr>
                <w:sz w:val="26"/>
                <w:szCs w:val="26"/>
                <w:lang w:eastAsia="zh-CN"/>
              </w:rPr>
              <w:t>.</w:t>
            </w:r>
          </w:p>
        </w:tc>
      </w:tr>
      <w:tr w:rsidR="00E05FBC" w:rsidRPr="00E05FBC" w:rsidTr="00D371B2">
        <w:trPr>
          <w:trHeight w:val="1284"/>
        </w:trPr>
        <w:tc>
          <w:tcPr>
            <w:tcW w:w="993" w:type="dxa"/>
            <w:tcBorders>
              <w:top w:val="single" w:sz="4" w:space="0" w:color="000000"/>
              <w:left w:val="single" w:sz="4" w:space="0" w:color="000000"/>
              <w:bottom w:val="single" w:sz="4" w:space="0" w:color="000000"/>
            </w:tcBorders>
            <w:shd w:val="clear" w:color="auto" w:fill="auto"/>
            <w:vAlign w:val="center"/>
          </w:tcPr>
          <w:p w:rsidR="00E05FBC" w:rsidRPr="001F5665" w:rsidRDefault="00E05FBC" w:rsidP="00E05FBC">
            <w:pPr>
              <w:numPr>
                <w:ilvl w:val="0"/>
                <w:numId w:val="24"/>
              </w:numPr>
              <w:suppressAutoHyphens/>
              <w:ind w:left="501"/>
              <w:contextualSpacing/>
              <w:jc w:val="center"/>
              <w:rPr>
                <w:sz w:val="26"/>
                <w:szCs w:val="26"/>
                <w:lang w:eastAsia="zh-CN"/>
              </w:rPr>
            </w:pPr>
          </w:p>
        </w:tc>
        <w:tc>
          <w:tcPr>
            <w:tcW w:w="3828" w:type="dxa"/>
            <w:tcBorders>
              <w:top w:val="single" w:sz="4" w:space="0" w:color="000000"/>
              <w:left w:val="single" w:sz="4" w:space="0" w:color="000000"/>
              <w:bottom w:val="single" w:sz="4" w:space="0" w:color="000000"/>
              <w:right w:val="nil"/>
            </w:tcBorders>
            <w:vAlign w:val="center"/>
          </w:tcPr>
          <w:p w:rsidR="00E05FBC" w:rsidRPr="001F5665" w:rsidRDefault="00E05FBC" w:rsidP="00E05FBC">
            <w:pPr>
              <w:suppressAutoHyphens/>
              <w:rPr>
                <w:sz w:val="26"/>
                <w:szCs w:val="26"/>
                <w:lang w:eastAsia="zh-CN"/>
              </w:rPr>
            </w:pPr>
            <w:r w:rsidRPr="001F5665">
              <w:rPr>
                <w:sz w:val="26"/>
                <w:szCs w:val="26"/>
                <w:lang w:eastAsia="zh-CN"/>
              </w:rPr>
              <w:t>Теплонасосна система для водяної або повітряної системи опалення та/або гарячого водопостачання</w:t>
            </w:r>
          </w:p>
        </w:tc>
        <w:tc>
          <w:tcPr>
            <w:tcW w:w="5811" w:type="dxa"/>
            <w:tcBorders>
              <w:top w:val="single" w:sz="4" w:space="0" w:color="000000"/>
              <w:left w:val="single" w:sz="4" w:space="0" w:color="000000"/>
              <w:bottom w:val="single" w:sz="4" w:space="0" w:color="000000"/>
              <w:right w:val="single" w:sz="4" w:space="0" w:color="auto"/>
            </w:tcBorders>
            <w:vAlign w:val="center"/>
          </w:tcPr>
          <w:p w:rsidR="00E05FBC" w:rsidRPr="001F5665" w:rsidRDefault="00E05FBC" w:rsidP="00E05FBC">
            <w:pPr>
              <w:suppressAutoHyphens/>
              <w:jc w:val="both"/>
              <w:rPr>
                <w:sz w:val="26"/>
                <w:szCs w:val="26"/>
                <w:lang w:eastAsia="zh-CN"/>
              </w:rPr>
            </w:pPr>
            <w:r w:rsidRPr="001F5665">
              <w:rPr>
                <w:sz w:val="26"/>
                <w:szCs w:val="26"/>
                <w:lang w:eastAsia="zh-CN"/>
              </w:rPr>
              <w:t>Тепловий насос</w:t>
            </w:r>
            <w:r w:rsidR="001F5665" w:rsidRPr="001F5665">
              <w:rPr>
                <w:sz w:val="26"/>
                <w:szCs w:val="26"/>
                <w:lang w:eastAsia="zh-CN"/>
              </w:rPr>
              <w:t xml:space="preserve"> повітряного або грунтового типу</w:t>
            </w:r>
            <w:r w:rsidRPr="001F5665">
              <w:rPr>
                <w:sz w:val="26"/>
                <w:szCs w:val="26"/>
                <w:lang w:eastAsia="zh-CN"/>
              </w:rPr>
              <w:t xml:space="preserve">, </w:t>
            </w:r>
            <w:r w:rsidRPr="001F5665">
              <w:rPr>
                <w:sz w:val="26"/>
                <w:szCs w:val="26"/>
                <w:lang w:eastAsia="uk-UA" w:bidi="uk-UA"/>
              </w:rPr>
              <w:t>розподільний колектор з терморегуляторами, фітинги, бак-акумулятор,</w:t>
            </w:r>
            <w:r w:rsidR="003564C0">
              <w:rPr>
                <w:sz w:val="26"/>
                <w:szCs w:val="26"/>
                <w:lang w:eastAsia="uk-UA" w:bidi="uk-UA"/>
              </w:rPr>
              <w:t xml:space="preserve"> </w:t>
            </w:r>
            <w:r w:rsidRPr="001F5665">
              <w:rPr>
                <w:sz w:val="26"/>
                <w:szCs w:val="26"/>
                <w:lang w:eastAsia="uk-UA" w:bidi="uk-UA"/>
              </w:rPr>
              <w:t>теплообмінник, насос, мембранний розширювальний бак, регулятори температури, запірно-регулювальна арматура.</w:t>
            </w:r>
          </w:p>
        </w:tc>
      </w:tr>
      <w:tr w:rsidR="00E05FBC" w:rsidRPr="00E05FBC" w:rsidTr="00D371B2">
        <w:tc>
          <w:tcPr>
            <w:tcW w:w="993" w:type="dxa"/>
            <w:tcBorders>
              <w:top w:val="single" w:sz="4" w:space="0" w:color="000000"/>
              <w:left w:val="single" w:sz="4" w:space="0" w:color="000000"/>
              <w:bottom w:val="single" w:sz="4" w:space="0" w:color="000000"/>
            </w:tcBorders>
            <w:shd w:val="clear" w:color="auto" w:fill="auto"/>
            <w:vAlign w:val="center"/>
          </w:tcPr>
          <w:p w:rsidR="00E05FBC" w:rsidRPr="00E05FBC" w:rsidRDefault="00E05FBC" w:rsidP="00E05FBC">
            <w:pPr>
              <w:numPr>
                <w:ilvl w:val="0"/>
                <w:numId w:val="24"/>
              </w:numPr>
              <w:suppressAutoHyphens/>
              <w:ind w:left="501"/>
              <w:contextualSpacing/>
              <w:jc w:val="center"/>
              <w:rPr>
                <w:sz w:val="26"/>
                <w:szCs w:val="26"/>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E05FBC" w:rsidRPr="00E05FBC" w:rsidRDefault="00E05FBC" w:rsidP="00E05FBC">
            <w:pPr>
              <w:suppressAutoHyphens/>
              <w:rPr>
                <w:rFonts w:eastAsia="Calibri"/>
                <w:sz w:val="26"/>
                <w:szCs w:val="26"/>
                <w:lang w:eastAsia="en-US"/>
              </w:rPr>
            </w:pPr>
            <w:r w:rsidRPr="00E05FBC">
              <w:rPr>
                <w:rFonts w:eastAsia="Calibri"/>
                <w:sz w:val="26"/>
                <w:szCs w:val="26"/>
                <w:lang w:eastAsia="en-US"/>
              </w:rPr>
              <w:t>Утеплення зовнішніх стін, підвальних приміщень, горищ, покрівель та фундаментів</w:t>
            </w:r>
          </w:p>
        </w:tc>
        <w:tc>
          <w:tcPr>
            <w:tcW w:w="5811" w:type="dxa"/>
            <w:tcBorders>
              <w:top w:val="single" w:sz="4" w:space="0" w:color="000000"/>
              <w:left w:val="single" w:sz="4" w:space="0" w:color="000000"/>
              <w:bottom w:val="single" w:sz="4" w:space="0" w:color="000000"/>
              <w:right w:val="single" w:sz="4" w:space="0" w:color="auto"/>
            </w:tcBorders>
            <w:shd w:val="clear" w:color="auto" w:fill="auto"/>
            <w:vAlign w:val="center"/>
          </w:tcPr>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Вироби (плити, рулони) з мінеральної вати,</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вироби теплоізоляційні зі скляного штапельного волокна,</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плити пінополістирольні (пінопласт),</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екструдований пінополістирол,</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газо- та пінозолобетон,</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вироби з жорсткого пінополіуретану,</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вироби зі спіненого пінополіетилену,</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вироби зі спіненого хімічно зшитого пінополіетилену,</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вироби зі спіненого хімічно зшитого пінополіетилену з покриттям алюмінієвою фольгою,</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целюлозний утеплювач,</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вироби теплоізоляційні перлітоцементні та перлітогіпсові,</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вироби перлітобентонітові теплоізоляційні,</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вироби цементополістирольні,</w:t>
            </w:r>
          </w:p>
          <w:p w:rsidR="00E05FBC" w:rsidRPr="00E05FBC" w:rsidRDefault="00E05FBC" w:rsidP="00E05FBC">
            <w:pPr>
              <w:suppressAutoHyphens/>
              <w:rPr>
                <w:sz w:val="26"/>
                <w:szCs w:val="26"/>
                <w:lang w:eastAsia="zh-CN"/>
              </w:rPr>
            </w:pPr>
            <w:r w:rsidRPr="00E05FBC">
              <w:rPr>
                <w:bCs/>
                <w:color w:val="000000"/>
                <w:sz w:val="26"/>
                <w:szCs w:val="26"/>
                <w:shd w:val="clear" w:color="auto" w:fill="FFFFFF"/>
                <w:lang w:eastAsia="uk-UA" w:bidi="uk-UA"/>
              </w:rPr>
              <w:t>бетони ніздрюваті.</w:t>
            </w:r>
          </w:p>
        </w:tc>
      </w:tr>
      <w:tr w:rsidR="00E05FBC" w:rsidRPr="00E05FBC" w:rsidTr="00D371B2">
        <w:tc>
          <w:tcPr>
            <w:tcW w:w="993" w:type="dxa"/>
            <w:tcBorders>
              <w:top w:val="single" w:sz="4" w:space="0" w:color="000000"/>
              <w:left w:val="single" w:sz="4" w:space="0" w:color="000000"/>
              <w:bottom w:val="single" w:sz="4" w:space="0" w:color="000000"/>
            </w:tcBorders>
            <w:shd w:val="clear" w:color="auto" w:fill="auto"/>
            <w:vAlign w:val="center"/>
          </w:tcPr>
          <w:p w:rsidR="00E05FBC" w:rsidRPr="00E05FBC" w:rsidRDefault="00E05FBC" w:rsidP="00E05FBC">
            <w:pPr>
              <w:numPr>
                <w:ilvl w:val="0"/>
                <w:numId w:val="24"/>
              </w:numPr>
              <w:suppressAutoHyphens/>
              <w:ind w:left="501"/>
              <w:contextualSpacing/>
              <w:jc w:val="center"/>
              <w:rPr>
                <w:sz w:val="26"/>
                <w:szCs w:val="26"/>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E05FBC" w:rsidRPr="00E05FBC" w:rsidRDefault="00E05FBC" w:rsidP="00E05FBC">
            <w:pPr>
              <w:suppressAutoHyphens/>
              <w:rPr>
                <w:rFonts w:eastAsia="Calibri"/>
                <w:sz w:val="26"/>
                <w:szCs w:val="26"/>
                <w:lang w:eastAsia="en-US"/>
              </w:rPr>
            </w:pPr>
            <w:r w:rsidRPr="00E05FBC">
              <w:rPr>
                <w:rFonts w:eastAsia="Calibri"/>
                <w:sz w:val="26"/>
                <w:szCs w:val="26"/>
                <w:lang w:eastAsia="en-US"/>
              </w:rPr>
              <w:t>Світлопрозорі конструкції з енергозберігаючим склом (крім однокамерних)</w:t>
            </w:r>
          </w:p>
        </w:tc>
        <w:tc>
          <w:tcPr>
            <w:tcW w:w="5811" w:type="dxa"/>
            <w:tcBorders>
              <w:top w:val="single" w:sz="4" w:space="0" w:color="000000"/>
              <w:left w:val="single" w:sz="4" w:space="0" w:color="000000"/>
              <w:bottom w:val="single" w:sz="4" w:space="0" w:color="000000"/>
              <w:right w:val="single" w:sz="4" w:space="0" w:color="auto"/>
            </w:tcBorders>
            <w:shd w:val="clear" w:color="auto" w:fill="auto"/>
            <w:vAlign w:val="center"/>
          </w:tcPr>
          <w:p w:rsidR="00E05FBC" w:rsidRPr="00E05FBC" w:rsidRDefault="00E05FBC" w:rsidP="00E05FBC">
            <w:pPr>
              <w:suppressAutoHyphens/>
              <w:rPr>
                <w:sz w:val="26"/>
                <w:szCs w:val="26"/>
                <w:lang w:eastAsia="zh-CN"/>
              </w:rPr>
            </w:pPr>
            <w:r w:rsidRPr="00E05FBC">
              <w:rPr>
                <w:sz w:val="26"/>
                <w:szCs w:val="26"/>
                <w:lang w:eastAsia="zh-CN"/>
              </w:rPr>
              <w:t>Вікна,</w:t>
            </w:r>
          </w:p>
          <w:p w:rsidR="00E05FBC" w:rsidRPr="00E05FBC" w:rsidRDefault="00E05FBC" w:rsidP="00E05FBC">
            <w:pPr>
              <w:suppressAutoHyphens/>
              <w:rPr>
                <w:sz w:val="26"/>
                <w:szCs w:val="26"/>
                <w:lang w:eastAsia="zh-CN"/>
              </w:rPr>
            </w:pPr>
            <w:r w:rsidRPr="00E05FBC">
              <w:rPr>
                <w:sz w:val="26"/>
                <w:szCs w:val="26"/>
                <w:lang w:eastAsia="zh-CN"/>
              </w:rPr>
              <w:t>балконні двері з енергозберігаючим склом.</w:t>
            </w:r>
          </w:p>
          <w:p w:rsidR="00E05FBC" w:rsidRPr="00E05FBC" w:rsidRDefault="00E05FBC" w:rsidP="00E05FBC">
            <w:pPr>
              <w:suppressAutoHyphens/>
              <w:rPr>
                <w:sz w:val="26"/>
                <w:szCs w:val="26"/>
                <w:lang w:eastAsia="zh-CN"/>
              </w:rPr>
            </w:pPr>
          </w:p>
        </w:tc>
      </w:tr>
      <w:tr w:rsidR="00E05FBC" w:rsidRPr="00E05FBC" w:rsidTr="00D371B2">
        <w:tc>
          <w:tcPr>
            <w:tcW w:w="993" w:type="dxa"/>
            <w:tcBorders>
              <w:top w:val="single" w:sz="4" w:space="0" w:color="000000"/>
              <w:left w:val="single" w:sz="4" w:space="0" w:color="000000"/>
              <w:bottom w:val="single" w:sz="4" w:space="0" w:color="000000"/>
            </w:tcBorders>
            <w:shd w:val="clear" w:color="auto" w:fill="auto"/>
            <w:vAlign w:val="center"/>
          </w:tcPr>
          <w:p w:rsidR="00E05FBC" w:rsidRPr="00E05FBC" w:rsidRDefault="00E05FBC" w:rsidP="00E05FBC">
            <w:pPr>
              <w:numPr>
                <w:ilvl w:val="0"/>
                <w:numId w:val="24"/>
              </w:numPr>
              <w:suppressAutoHyphens/>
              <w:ind w:left="501"/>
              <w:contextualSpacing/>
              <w:jc w:val="center"/>
              <w:rPr>
                <w:sz w:val="26"/>
                <w:szCs w:val="26"/>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E05FBC" w:rsidRPr="00E05FBC" w:rsidRDefault="00E05FBC" w:rsidP="00E05FBC">
            <w:pPr>
              <w:suppressAutoHyphens/>
              <w:rPr>
                <w:rFonts w:eastAsia="Calibri"/>
                <w:sz w:val="26"/>
                <w:szCs w:val="26"/>
                <w:lang w:eastAsia="en-US"/>
              </w:rPr>
            </w:pPr>
            <w:r w:rsidRPr="00E05FBC">
              <w:rPr>
                <w:rFonts w:eastAsia="Calibri"/>
                <w:sz w:val="26"/>
                <w:szCs w:val="26"/>
                <w:lang w:eastAsia="en-US"/>
              </w:rPr>
              <w:t xml:space="preserve">Системи опалення </w:t>
            </w:r>
          </w:p>
        </w:tc>
        <w:tc>
          <w:tcPr>
            <w:tcW w:w="5811" w:type="dxa"/>
            <w:tcBorders>
              <w:top w:val="single" w:sz="4" w:space="0" w:color="000000"/>
              <w:left w:val="single" w:sz="4" w:space="0" w:color="000000"/>
              <w:bottom w:val="single" w:sz="4" w:space="0" w:color="000000"/>
              <w:right w:val="single" w:sz="4" w:space="0" w:color="auto"/>
            </w:tcBorders>
            <w:shd w:val="clear" w:color="auto" w:fill="auto"/>
            <w:vAlign w:val="center"/>
          </w:tcPr>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Котли на твердому паливі,</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котли піролізні (газогенераторні),</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котли, що працюють на природному газі – конденсаційні з ККД вище 91%,</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радіатори опалення з терморегулятором/автоматичнимрегулятором температури повітря в приміщенні,</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терморегулятор/автоматичний регулятор температури повітряв приміщенні,</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термостатичний елемент, привід (мотор,термопривід), електронний термостат, клапан терморегулятора, клапан терморегулятора</w:t>
            </w:r>
            <w:r w:rsidRPr="00E05FBC">
              <w:rPr>
                <w:bCs/>
                <w:color w:val="000000"/>
                <w:sz w:val="26"/>
                <w:szCs w:val="26"/>
                <w:shd w:val="clear" w:color="auto" w:fill="FFFFFF"/>
                <w:lang w:val="ru-RU" w:eastAsia="uk-UA" w:bidi="uk-UA"/>
              </w:rPr>
              <w:t>,</w:t>
            </w:r>
            <w:r w:rsidRPr="00E05FBC">
              <w:rPr>
                <w:bCs/>
                <w:color w:val="000000"/>
                <w:sz w:val="26"/>
                <w:szCs w:val="26"/>
                <w:shd w:val="clear" w:color="auto" w:fill="FFFFFF"/>
                <w:lang w:eastAsia="uk-UA" w:bidi="uk-UA"/>
              </w:rPr>
              <w:t xml:space="preserve"> вбудований </w:t>
            </w:r>
            <w:r w:rsidRPr="00E05FBC">
              <w:rPr>
                <w:bCs/>
                <w:color w:val="000000"/>
                <w:sz w:val="26"/>
                <w:szCs w:val="26"/>
                <w:shd w:val="clear" w:color="auto" w:fill="FFFFFF"/>
                <w:lang w:val="ru-RU" w:eastAsia="uk-UA" w:bidi="uk-UA"/>
              </w:rPr>
              <w:t>у</w:t>
            </w:r>
            <w:r w:rsidRPr="00E05FBC">
              <w:rPr>
                <w:bCs/>
                <w:color w:val="000000"/>
                <w:sz w:val="26"/>
                <w:szCs w:val="26"/>
                <w:shd w:val="clear" w:color="auto" w:fill="FFFFFF"/>
                <w:lang w:eastAsia="uk-UA" w:bidi="uk-UA"/>
              </w:rPr>
              <w:t xml:space="preserve"> радіатор),</w:t>
            </w:r>
          </w:p>
          <w:p w:rsidR="00E05FBC" w:rsidRPr="00E05FBC" w:rsidRDefault="00E05FBC" w:rsidP="00E05FBC">
            <w:pPr>
              <w:suppressAutoHyphens/>
              <w:rPr>
                <w:bCs/>
                <w:color w:val="000000"/>
                <w:sz w:val="26"/>
                <w:szCs w:val="26"/>
                <w:shd w:val="clear" w:color="auto" w:fill="FFFFFF"/>
                <w:lang w:eastAsia="uk-UA" w:bidi="uk-UA"/>
              </w:rPr>
            </w:pPr>
            <w:r w:rsidRPr="00E05FBC">
              <w:rPr>
                <w:bCs/>
                <w:color w:val="000000"/>
                <w:sz w:val="26"/>
                <w:szCs w:val="26"/>
                <w:shd w:val="clear" w:color="auto" w:fill="FFFFFF"/>
                <w:lang w:eastAsia="uk-UA" w:bidi="uk-UA"/>
              </w:rPr>
              <w:t>системи електроопалення з тепловою акумуляцією.</w:t>
            </w:r>
          </w:p>
        </w:tc>
      </w:tr>
    </w:tbl>
    <w:p w:rsidR="00E05FBC" w:rsidRPr="00E05FBC" w:rsidRDefault="00E05FBC" w:rsidP="00E05FBC">
      <w:pPr>
        <w:suppressAutoHyphens/>
        <w:jc w:val="center"/>
        <w:rPr>
          <w:b/>
          <w:sz w:val="26"/>
          <w:lang w:eastAsia="zh-CN"/>
        </w:rPr>
      </w:pPr>
    </w:p>
    <w:p w:rsidR="00E05FBC" w:rsidRPr="00E05FBC" w:rsidRDefault="00E05FBC" w:rsidP="00E05FBC">
      <w:pPr>
        <w:suppressAutoHyphens/>
        <w:rPr>
          <w:sz w:val="26"/>
          <w:lang w:eastAsia="zh-CN"/>
        </w:rPr>
      </w:pPr>
    </w:p>
    <w:p w:rsidR="00E05FBC" w:rsidRPr="00E05FBC" w:rsidRDefault="00E05FBC" w:rsidP="00E05FBC">
      <w:pPr>
        <w:suppressAutoHyphens/>
        <w:jc w:val="both"/>
        <w:rPr>
          <w:b/>
          <w:sz w:val="26"/>
          <w:lang w:eastAsia="zh-CN"/>
        </w:rPr>
      </w:pPr>
      <w:r w:rsidRPr="00E05FBC">
        <w:rPr>
          <w:b/>
          <w:sz w:val="26"/>
          <w:lang w:eastAsia="zh-CN"/>
        </w:rPr>
        <w:t>Кредитно-фінансова установа                                                              Департамент:</w:t>
      </w:r>
    </w:p>
    <w:p w:rsidR="00E05FBC" w:rsidRPr="00E05FBC" w:rsidRDefault="00E05FBC" w:rsidP="00E05FBC">
      <w:pPr>
        <w:suppressAutoHyphens/>
        <w:jc w:val="both"/>
        <w:rPr>
          <w:b/>
          <w:sz w:val="26"/>
          <w:lang w:eastAsia="zh-CN"/>
        </w:rPr>
      </w:pPr>
    </w:p>
    <w:p w:rsidR="00E05FBC" w:rsidRPr="00E05FBC" w:rsidRDefault="00E05FBC" w:rsidP="00E05FBC">
      <w:pPr>
        <w:suppressAutoHyphens/>
        <w:jc w:val="both"/>
        <w:rPr>
          <w:lang w:eastAsia="ar-SA"/>
        </w:rPr>
        <w:sectPr w:rsidR="00E05FBC" w:rsidRPr="00E05FBC" w:rsidSect="007A3E31">
          <w:pgSz w:w="11906" w:h="16838"/>
          <w:pgMar w:top="624" w:right="568" w:bottom="426" w:left="709" w:header="567" w:footer="567" w:gutter="0"/>
          <w:cols w:space="720"/>
          <w:docGrid w:linePitch="360"/>
        </w:sectPr>
      </w:pPr>
      <w:r w:rsidRPr="00E05FBC">
        <w:rPr>
          <w:b/>
          <w:sz w:val="26"/>
          <w:lang w:eastAsia="zh-CN"/>
        </w:rPr>
        <w:t xml:space="preserve">_______________________                                                                    </w:t>
      </w:r>
      <w:r w:rsidR="005C31EC">
        <w:rPr>
          <w:b/>
          <w:sz w:val="26"/>
          <w:lang w:eastAsia="zh-CN"/>
        </w:rPr>
        <w:t>___________________</w:t>
      </w:r>
    </w:p>
    <w:p w:rsidR="005C6308" w:rsidRPr="00E05FBC" w:rsidRDefault="005C6308" w:rsidP="005C6308">
      <w:pPr>
        <w:suppressAutoHyphens/>
        <w:ind w:left="6240" w:firstLine="5526"/>
        <w:rPr>
          <w:sz w:val="28"/>
          <w:szCs w:val="28"/>
          <w:lang w:eastAsia="zh-CN"/>
        </w:rPr>
      </w:pPr>
      <w:r>
        <w:rPr>
          <w:sz w:val="28"/>
          <w:szCs w:val="28"/>
          <w:lang w:eastAsia="zh-CN"/>
        </w:rPr>
        <w:t>Додаток 2</w:t>
      </w:r>
    </w:p>
    <w:p w:rsidR="005C6308" w:rsidRPr="00E05FBC" w:rsidRDefault="005C6308" w:rsidP="005C6308">
      <w:pPr>
        <w:suppressAutoHyphens/>
        <w:ind w:left="6240" w:firstLine="5526"/>
        <w:rPr>
          <w:sz w:val="28"/>
          <w:szCs w:val="28"/>
          <w:lang w:eastAsia="zh-CN"/>
        </w:rPr>
      </w:pPr>
      <w:r w:rsidRPr="00E05FBC">
        <w:rPr>
          <w:sz w:val="28"/>
          <w:szCs w:val="28"/>
          <w:lang w:eastAsia="zh-CN"/>
        </w:rPr>
        <w:t>до Генерального договору</w:t>
      </w:r>
    </w:p>
    <w:p w:rsidR="005C6308" w:rsidRPr="00E05FBC" w:rsidRDefault="005C6308" w:rsidP="005C6308">
      <w:pPr>
        <w:suppressAutoHyphens/>
        <w:ind w:left="6240" w:firstLine="5526"/>
        <w:rPr>
          <w:sz w:val="28"/>
          <w:szCs w:val="28"/>
          <w:lang w:eastAsia="zh-CN"/>
        </w:rPr>
      </w:pPr>
      <w:r w:rsidRPr="00E05FBC">
        <w:rPr>
          <w:sz w:val="28"/>
          <w:szCs w:val="28"/>
          <w:lang w:eastAsia="zh-CN"/>
        </w:rPr>
        <w:t>№______</w:t>
      </w:r>
      <w:r>
        <w:rPr>
          <w:sz w:val="28"/>
          <w:szCs w:val="28"/>
          <w:lang w:eastAsia="zh-CN"/>
        </w:rPr>
        <w:t>_________</w:t>
      </w:r>
    </w:p>
    <w:p w:rsidR="005C6308" w:rsidRPr="00E05FBC" w:rsidRDefault="005C6308" w:rsidP="005C6308">
      <w:pPr>
        <w:suppressAutoHyphens/>
        <w:ind w:left="6240" w:firstLine="5526"/>
        <w:rPr>
          <w:sz w:val="28"/>
          <w:szCs w:val="28"/>
          <w:lang w:eastAsia="zh-CN"/>
        </w:rPr>
      </w:pPr>
      <w:r>
        <w:rPr>
          <w:sz w:val="28"/>
          <w:szCs w:val="28"/>
          <w:lang w:eastAsia="zh-CN"/>
        </w:rPr>
        <w:t>в</w:t>
      </w:r>
      <w:r w:rsidRPr="00E05FBC">
        <w:rPr>
          <w:sz w:val="28"/>
          <w:szCs w:val="28"/>
          <w:lang w:eastAsia="zh-CN"/>
        </w:rPr>
        <w:t>ід «____»_________</w:t>
      </w:r>
      <w:r>
        <w:rPr>
          <w:sz w:val="28"/>
          <w:szCs w:val="28"/>
          <w:lang w:eastAsia="zh-CN"/>
        </w:rPr>
        <w:t>202</w:t>
      </w:r>
      <w:r w:rsidRPr="00E05FBC">
        <w:rPr>
          <w:sz w:val="28"/>
          <w:szCs w:val="28"/>
          <w:lang w:eastAsia="zh-CN"/>
        </w:rPr>
        <w:t>_ року</w:t>
      </w:r>
    </w:p>
    <w:p w:rsidR="005C6308" w:rsidRPr="00E05FBC" w:rsidRDefault="005C6308" w:rsidP="005C6308">
      <w:pPr>
        <w:suppressAutoHyphens/>
        <w:jc w:val="right"/>
        <w:rPr>
          <w:b/>
          <w:lang w:eastAsia="zh-CN"/>
        </w:rPr>
      </w:pPr>
    </w:p>
    <w:p w:rsidR="00091754" w:rsidRPr="001961C5" w:rsidRDefault="00091754" w:rsidP="00091754">
      <w:pPr>
        <w:rPr>
          <w:sz w:val="28"/>
          <w:szCs w:val="28"/>
        </w:rPr>
      </w:pPr>
    </w:p>
    <w:p w:rsidR="00091754" w:rsidRPr="001961C5" w:rsidRDefault="00091754" w:rsidP="00091754">
      <w:pPr>
        <w:ind w:left="14160" w:firstLine="708"/>
        <w:rPr>
          <w:sz w:val="22"/>
        </w:rPr>
      </w:pPr>
    </w:p>
    <w:p w:rsidR="005C31EC" w:rsidRDefault="005C31EC" w:rsidP="00091754">
      <w:pPr>
        <w:jc w:val="center"/>
        <w:rPr>
          <w:b/>
          <w:bCs/>
          <w:sz w:val="28"/>
          <w:szCs w:val="28"/>
        </w:rPr>
      </w:pPr>
    </w:p>
    <w:p w:rsidR="005C31EC" w:rsidRDefault="005C31EC" w:rsidP="00091754">
      <w:pPr>
        <w:jc w:val="center"/>
        <w:rPr>
          <w:b/>
          <w:bCs/>
          <w:sz w:val="28"/>
          <w:szCs w:val="28"/>
        </w:rPr>
      </w:pPr>
    </w:p>
    <w:p w:rsidR="00091754" w:rsidRPr="001961C5" w:rsidRDefault="00091754" w:rsidP="00091754">
      <w:pPr>
        <w:jc w:val="center"/>
        <w:rPr>
          <w:b/>
          <w:bCs/>
          <w:sz w:val="28"/>
          <w:szCs w:val="28"/>
        </w:rPr>
      </w:pPr>
      <w:r w:rsidRPr="001961C5">
        <w:rPr>
          <w:b/>
          <w:bCs/>
          <w:sz w:val="28"/>
          <w:szCs w:val="28"/>
        </w:rPr>
        <w:t>Реєстр № ________</w:t>
      </w:r>
    </w:p>
    <w:p w:rsidR="00091754" w:rsidRPr="001961C5" w:rsidRDefault="00091754" w:rsidP="00091754">
      <w:pPr>
        <w:jc w:val="center"/>
        <w:rPr>
          <w:b/>
          <w:sz w:val="28"/>
          <w:szCs w:val="28"/>
        </w:rPr>
      </w:pPr>
      <w:r w:rsidRPr="001961C5">
        <w:rPr>
          <w:b/>
          <w:bCs/>
          <w:sz w:val="28"/>
          <w:szCs w:val="28"/>
        </w:rPr>
        <w:t>Позичальників, які отримали кредит у ________________</w:t>
      </w:r>
    </w:p>
    <w:p w:rsidR="00091754" w:rsidRPr="000B396C" w:rsidRDefault="00091754" w:rsidP="000B396C">
      <w:pPr>
        <w:jc w:val="center"/>
        <w:rPr>
          <w:b/>
          <w:sz w:val="28"/>
          <w:szCs w:val="28"/>
        </w:rPr>
      </w:pPr>
      <w:r w:rsidRPr="001961C5">
        <w:rPr>
          <w:b/>
          <w:sz w:val="28"/>
          <w:szCs w:val="28"/>
        </w:rPr>
        <w:t xml:space="preserve">за </w:t>
      </w:r>
      <w:r w:rsidR="000B396C" w:rsidRPr="000B396C">
        <w:rPr>
          <w:b/>
          <w:sz w:val="28"/>
          <w:szCs w:val="28"/>
        </w:rPr>
        <w:t>Комплексно</w:t>
      </w:r>
      <w:r w:rsidR="000B396C">
        <w:rPr>
          <w:b/>
          <w:sz w:val="28"/>
          <w:szCs w:val="28"/>
        </w:rPr>
        <w:t>ю</w:t>
      </w:r>
      <w:r w:rsidR="000B396C" w:rsidRPr="000B396C">
        <w:rPr>
          <w:b/>
          <w:sz w:val="28"/>
          <w:szCs w:val="28"/>
        </w:rPr>
        <w:t xml:space="preserve"> Програм</w:t>
      </w:r>
      <w:r w:rsidR="000B396C">
        <w:rPr>
          <w:b/>
          <w:sz w:val="28"/>
          <w:szCs w:val="28"/>
        </w:rPr>
        <w:t>ою</w:t>
      </w:r>
      <w:r w:rsidR="000B396C" w:rsidRPr="000B396C">
        <w:rPr>
          <w:b/>
          <w:sz w:val="28"/>
          <w:szCs w:val="28"/>
        </w:rPr>
        <w:t xml:space="preserve"> підвищення енергоефективності, енергозбереження та розвитку відновлюваної енергетики</w:t>
      </w:r>
      <w:r w:rsidR="000B396C">
        <w:rPr>
          <w:b/>
          <w:sz w:val="28"/>
          <w:szCs w:val="28"/>
        </w:rPr>
        <w:t xml:space="preserve"> у Львівській області </w:t>
      </w:r>
      <w:r w:rsidR="00AA4DEB">
        <w:rPr>
          <w:b/>
          <w:sz w:val="28"/>
          <w:szCs w:val="28"/>
        </w:rPr>
        <w:t>на 2021-2023</w:t>
      </w:r>
      <w:r w:rsidR="000B396C" w:rsidRPr="000B396C">
        <w:rPr>
          <w:b/>
          <w:sz w:val="28"/>
          <w:szCs w:val="28"/>
        </w:rPr>
        <w:t xml:space="preserve"> роки</w:t>
      </w:r>
    </w:p>
    <w:p w:rsidR="00091754" w:rsidRPr="001961C5" w:rsidRDefault="00091754" w:rsidP="00091754">
      <w:pPr>
        <w:tabs>
          <w:tab w:val="center" w:pos="7795"/>
          <w:tab w:val="left" w:pos="12034"/>
        </w:tabs>
        <w:rPr>
          <w:b/>
          <w:bCs/>
          <w:sz w:val="28"/>
          <w:szCs w:val="28"/>
        </w:rPr>
      </w:pPr>
      <w:r w:rsidRPr="001961C5">
        <w:rPr>
          <w:b/>
          <w:bCs/>
          <w:sz w:val="28"/>
          <w:szCs w:val="28"/>
        </w:rPr>
        <w:tab/>
        <w:t>за _______________ 201__ р.</w:t>
      </w:r>
      <w:r w:rsidRPr="001961C5">
        <w:rPr>
          <w:b/>
          <w:bCs/>
          <w:sz w:val="28"/>
          <w:szCs w:val="28"/>
        </w:rPr>
        <w:tab/>
      </w:r>
    </w:p>
    <w:p w:rsidR="00091754" w:rsidRPr="001961C5" w:rsidRDefault="00091754" w:rsidP="00091754">
      <w:pPr>
        <w:ind w:left="5760"/>
        <w:rPr>
          <w:b/>
          <w:bCs/>
          <w:sz w:val="16"/>
          <w:szCs w:val="16"/>
        </w:rPr>
      </w:pPr>
      <w:r w:rsidRPr="001961C5">
        <w:rPr>
          <w:sz w:val="16"/>
          <w:szCs w:val="16"/>
        </w:rPr>
        <w:t>(місяць)</w:t>
      </w:r>
    </w:p>
    <w:p w:rsidR="00091754" w:rsidRPr="001961C5" w:rsidRDefault="00091754" w:rsidP="00091754">
      <w:pPr>
        <w:ind w:firstLine="851"/>
        <w:rPr>
          <w:b/>
        </w:rPr>
      </w:pPr>
      <w:r w:rsidRPr="001961C5">
        <w:rPr>
          <w:b/>
          <w:bCs/>
        </w:rPr>
        <w:t>Реквізити Кредитно-фінансової установи:</w:t>
      </w:r>
    </w:p>
    <w:p w:rsidR="00091754" w:rsidRPr="001961C5" w:rsidRDefault="00091754" w:rsidP="00091754">
      <w:pPr>
        <w:tabs>
          <w:tab w:val="left" w:pos="12040"/>
          <w:tab w:val="left" w:pos="14840"/>
          <w:tab w:val="left" w:pos="15400"/>
        </w:tabs>
        <w:ind w:firstLine="851"/>
      </w:pPr>
      <w:r w:rsidRPr="001961C5">
        <w:rPr>
          <w:b/>
        </w:rPr>
        <w:t>__________________</w:t>
      </w:r>
    </w:p>
    <w:p w:rsidR="00091754" w:rsidRPr="001961C5" w:rsidRDefault="00091754" w:rsidP="00091754">
      <w:pPr>
        <w:tabs>
          <w:tab w:val="left" w:pos="12040"/>
          <w:tab w:val="left" w:pos="14840"/>
          <w:tab w:val="left" w:pos="15400"/>
        </w:tabs>
        <w:ind w:firstLine="851"/>
      </w:pPr>
      <w:r w:rsidRPr="001961C5">
        <w:t>_________________</w:t>
      </w:r>
    </w:p>
    <w:p w:rsidR="00091754" w:rsidRPr="001961C5" w:rsidRDefault="00091754" w:rsidP="00091754">
      <w:pPr>
        <w:rPr>
          <w:b/>
          <w:bCs/>
        </w:rPr>
      </w:pPr>
      <w:r w:rsidRPr="001961C5">
        <w:rPr>
          <w:b/>
          <w:bCs/>
          <w:sz w:val="16"/>
        </w:rPr>
        <w:tab/>
      </w:r>
      <w:r w:rsidRPr="001961C5">
        <w:rPr>
          <w:b/>
          <w:bCs/>
          <w:sz w:val="16"/>
        </w:rPr>
        <w:tab/>
      </w:r>
      <w:r w:rsidRPr="001961C5">
        <w:rPr>
          <w:b/>
          <w:bCs/>
          <w:sz w:val="16"/>
        </w:rPr>
        <w:tab/>
      </w:r>
      <w:r w:rsidRPr="001961C5">
        <w:rPr>
          <w:b/>
          <w:bCs/>
          <w:sz w:val="16"/>
        </w:rPr>
        <w:tab/>
      </w:r>
      <w:r w:rsidRPr="001961C5">
        <w:rPr>
          <w:b/>
          <w:bCs/>
          <w:sz w:val="16"/>
        </w:rPr>
        <w:tab/>
      </w:r>
      <w:r w:rsidRPr="001961C5">
        <w:rPr>
          <w:b/>
          <w:bCs/>
          <w:sz w:val="16"/>
        </w:rPr>
        <w:tab/>
      </w:r>
      <w:r w:rsidRPr="001961C5">
        <w:rPr>
          <w:b/>
          <w:bCs/>
          <w:sz w:val="16"/>
        </w:rPr>
        <w:tab/>
      </w:r>
    </w:p>
    <w:p w:rsidR="00091754" w:rsidRPr="001961C5" w:rsidRDefault="00091754" w:rsidP="00091754">
      <w:pPr>
        <w:tabs>
          <w:tab w:val="left" w:pos="12040"/>
          <w:tab w:val="left" w:pos="14840"/>
          <w:tab w:val="left" w:pos="15400"/>
        </w:tabs>
        <w:ind w:firstLine="560"/>
      </w:pPr>
    </w:p>
    <w:tbl>
      <w:tblPr>
        <w:tblW w:w="0" w:type="auto"/>
        <w:tblInd w:w="943" w:type="dxa"/>
        <w:tblLayout w:type="fixed"/>
        <w:tblLook w:val="0000" w:firstRow="0" w:lastRow="0" w:firstColumn="0" w:lastColumn="0" w:noHBand="0" w:noVBand="0"/>
      </w:tblPr>
      <w:tblGrid>
        <w:gridCol w:w="725"/>
        <w:gridCol w:w="2126"/>
        <w:gridCol w:w="1559"/>
        <w:gridCol w:w="1276"/>
        <w:gridCol w:w="1134"/>
        <w:gridCol w:w="1417"/>
        <w:gridCol w:w="1276"/>
        <w:gridCol w:w="1134"/>
        <w:gridCol w:w="833"/>
        <w:gridCol w:w="1293"/>
        <w:gridCol w:w="1276"/>
      </w:tblGrid>
      <w:tr w:rsidR="00091754" w:rsidRPr="001961C5" w:rsidTr="00D371B2">
        <w:trPr>
          <w:cantSplit/>
          <w:trHeight w:val="535"/>
        </w:trPr>
        <w:tc>
          <w:tcPr>
            <w:tcW w:w="725"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sz w:val="16"/>
              </w:rPr>
            </w:pPr>
            <w:r w:rsidRPr="001961C5">
              <w:rPr>
                <w:sz w:val="16"/>
              </w:rPr>
              <w:t>№ з/п</w:t>
            </w:r>
          </w:p>
        </w:tc>
        <w:tc>
          <w:tcPr>
            <w:tcW w:w="2126"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color w:val="FF0000"/>
                <w:sz w:val="16"/>
              </w:rPr>
            </w:pPr>
            <w:r w:rsidRPr="001961C5">
              <w:rPr>
                <w:sz w:val="16"/>
              </w:rPr>
              <w:t>Прізвище, ім’я та  побатькові</w:t>
            </w:r>
          </w:p>
          <w:p w:rsidR="00091754" w:rsidRPr="001961C5" w:rsidRDefault="00091754" w:rsidP="00D371B2">
            <w:pPr>
              <w:jc w:val="center"/>
              <w:rPr>
                <w:color w:val="FF0000"/>
                <w:sz w:val="16"/>
              </w:rPr>
            </w:pPr>
          </w:p>
        </w:tc>
        <w:tc>
          <w:tcPr>
            <w:tcW w:w="155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p w:rsidR="00091754" w:rsidRPr="001961C5" w:rsidRDefault="00091754" w:rsidP="00D371B2">
            <w:pPr>
              <w:jc w:val="center"/>
              <w:rPr>
                <w:sz w:val="16"/>
              </w:rPr>
            </w:pPr>
            <w:r w:rsidRPr="001961C5">
              <w:rPr>
                <w:sz w:val="16"/>
              </w:rPr>
              <w:t>Ідентифікаційний номер</w:t>
            </w: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p w:rsidR="00091754" w:rsidRPr="001961C5" w:rsidRDefault="00091754" w:rsidP="00D371B2">
            <w:pPr>
              <w:jc w:val="center"/>
              <w:rPr>
                <w:sz w:val="16"/>
              </w:rPr>
            </w:pPr>
            <w:r w:rsidRPr="001961C5">
              <w:rPr>
                <w:sz w:val="16"/>
              </w:rPr>
              <w:t>Ціль кредиту</w:t>
            </w:r>
          </w:p>
        </w:tc>
        <w:tc>
          <w:tcPr>
            <w:tcW w:w="1134"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sz w:val="16"/>
              </w:rPr>
            </w:pPr>
            <w:r>
              <w:rPr>
                <w:sz w:val="16"/>
              </w:rPr>
              <w:t xml:space="preserve">Номер </w:t>
            </w:r>
            <w:r w:rsidRPr="001961C5">
              <w:rPr>
                <w:sz w:val="16"/>
              </w:rPr>
              <w:t>і дата Кредитного</w:t>
            </w:r>
          </w:p>
          <w:p w:rsidR="00091754" w:rsidRPr="001961C5" w:rsidRDefault="00091754" w:rsidP="00D371B2">
            <w:pPr>
              <w:jc w:val="center"/>
              <w:rPr>
                <w:sz w:val="16"/>
              </w:rPr>
            </w:pPr>
            <w:r w:rsidRPr="001961C5">
              <w:rPr>
                <w:sz w:val="16"/>
              </w:rPr>
              <w:t>договору</w:t>
            </w:r>
          </w:p>
        </w:tc>
        <w:tc>
          <w:tcPr>
            <w:tcW w:w="1417"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sz w:val="16"/>
              </w:rPr>
            </w:pPr>
            <w:r w:rsidRPr="001961C5">
              <w:rPr>
                <w:sz w:val="16"/>
              </w:rPr>
              <w:t>Строк Кредитного договору</w:t>
            </w:r>
          </w:p>
        </w:tc>
        <w:tc>
          <w:tcPr>
            <w:tcW w:w="1276"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sz w:val="16"/>
              </w:rPr>
            </w:pPr>
            <w:r w:rsidRPr="001961C5">
              <w:rPr>
                <w:sz w:val="16"/>
              </w:rPr>
              <w:t>Відсоткова ставка за користування кредитом, %</w:t>
            </w:r>
          </w:p>
        </w:tc>
        <w:tc>
          <w:tcPr>
            <w:tcW w:w="1134"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sz w:val="16"/>
              </w:rPr>
            </w:pPr>
            <w:r>
              <w:rPr>
                <w:sz w:val="16"/>
              </w:rPr>
              <w:t>Розмір компенсації,</w:t>
            </w:r>
            <w:r w:rsidRPr="001961C5">
              <w:rPr>
                <w:sz w:val="16"/>
              </w:rPr>
              <w:t>%</w:t>
            </w:r>
          </w:p>
        </w:tc>
        <w:tc>
          <w:tcPr>
            <w:tcW w:w="833"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sz w:val="16"/>
              </w:rPr>
            </w:pPr>
            <w:r w:rsidRPr="001961C5">
              <w:rPr>
                <w:sz w:val="16"/>
              </w:rPr>
              <w:t>Сума кредиту</w:t>
            </w:r>
          </w:p>
        </w:tc>
        <w:tc>
          <w:tcPr>
            <w:tcW w:w="129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jc w:val="center"/>
              <w:rPr>
                <w:sz w:val="16"/>
              </w:rPr>
            </w:pPr>
            <w:r w:rsidRPr="001961C5">
              <w:rPr>
                <w:sz w:val="16"/>
              </w:rPr>
              <w:t>Розмір компенсації</w:t>
            </w:r>
          </w:p>
          <w:p w:rsidR="00091754" w:rsidRPr="001961C5" w:rsidRDefault="00091754" w:rsidP="00D371B2">
            <w:pPr>
              <w:jc w:val="center"/>
              <w:rPr>
                <w:sz w:val="16"/>
              </w:rPr>
            </w:pPr>
            <w:r w:rsidRPr="001961C5">
              <w:rPr>
                <w:sz w:val="16"/>
              </w:rPr>
              <w:t xml:space="preserve"> за весь строк</w:t>
            </w:r>
          </w:p>
          <w:p w:rsidR="00091754" w:rsidRPr="001961C5" w:rsidRDefault="00091754" w:rsidP="00D371B2">
            <w:pPr>
              <w:jc w:val="center"/>
              <w:rPr>
                <w:sz w:val="16"/>
              </w:rPr>
            </w:pPr>
            <w:r>
              <w:rPr>
                <w:sz w:val="16"/>
              </w:rPr>
              <w:t>кредитування,</w:t>
            </w:r>
          </w:p>
          <w:p w:rsidR="00091754" w:rsidRPr="002B3E2C" w:rsidRDefault="00091754" w:rsidP="00D371B2">
            <w:pPr>
              <w:jc w:val="center"/>
              <w:rPr>
                <w:sz w:val="16"/>
                <w:lang w:val="ru-RU"/>
              </w:rPr>
            </w:pPr>
            <w:r w:rsidRPr="001961C5">
              <w:rPr>
                <w:sz w:val="16"/>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rPr>
                <w:sz w:val="16"/>
              </w:rPr>
            </w:pPr>
          </w:p>
          <w:p w:rsidR="00091754" w:rsidRPr="001961C5" w:rsidRDefault="00091754" w:rsidP="00D371B2">
            <w:pPr>
              <w:jc w:val="center"/>
              <w:rPr>
                <w:sz w:val="16"/>
              </w:rPr>
            </w:pPr>
            <w:r w:rsidRPr="001961C5">
              <w:rPr>
                <w:sz w:val="16"/>
              </w:rPr>
              <w:t>Місце реєстрації Позичальника</w:t>
            </w:r>
          </w:p>
          <w:p w:rsidR="00091754" w:rsidRPr="001961C5" w:rsidRDefault="00091754" w:rsidP="00D371B2">
            <w:pPr>
              <w:jc w:val="center"/>
            </w:pPr>
            <w:r w:rsidRPr="001961C5">
              <w:rPr>
                <w:sz w:val="16"/>
              </w:rPr>
              <w:t>(район,місто)</w:t>
            </w:r>
          </w:p>
        </w:tc>
      </w:tr>
      <w:tr w:rsidR="00091754" w:rsidRPr="001961C5" w:rsidTr="00D371B2">
        <w:trPr>
          <w:cantSplit/>
        </w:trPr>
        <w:tc>
          <w:tcPr>
            <w:tcW w:w="725"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2126"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rPr>
                <w:sz w:val="16"/>
              </w:rPr>
            </w:pPr>
          </w:p>
        </w:tc>
        <w:tc>
          <w:tcPr>
            <w:tcW w:w="155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417"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833"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29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jc w:val="center"/>
              <w:rPr>
                <w:sz w:val="16"/>
              </w:rPr>
            </w:pPr>
          </w:p>
        </w:tc>
      </w:tr>
      <w:tr w:rsidR="00091754" w:rsidRPr="001961C5" w:rsidTr="00D371B2">
        <w:trPr>
          <w:cantSplit/>
        </w:trPr>
        <w:tc>
          <w:tcPr>
            <w:tcW w:w="725"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2126"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rPr>
                <w:sz w:val="16"/>
              </w:rPr>
            </w:pPr>
          </w:p>
        </w:tc>
        <w:tc>
          <w:tcPr>
            <w:tcW w:w="155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417"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833"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29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jc w:val="center"/>
              <w:rPr>
                <w:sz w:val="16"/>
              </w:rPr>
            </w:pPr>
          </w:p>
        </w:tc>
      </w:tr>
      <w:tr w:rsidR="00091754" w:rsidRPr="001961C5" w:rsidTr="00D371B2">
        <w:trPr>
          <w:cantSplit/>
        </w:trPr>
        <w:tc>
          <w:tcPr>
            <w:tcW w:w="725"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55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34"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41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34"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83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9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rPr>
                <w:sz w:val="20"/>
              </w:rPr>
            </w:pPr>
          </w:p>
        </w:tc>
      </w:tr>
      <w:tr w:rsidR="00091754" w:rsidRPr="001961C5" w:rsidTr="00D371B2">
        <w:trPr>
          <w:cantSplit/>
        </w:trPr>
        <w:tc>
          <w:tcPr>
            <w:tcW w:w="725"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55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34"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41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34"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83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9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rPr>
                <w:sz w:val="20"/>
              </w:rPr>
            </w:pPr>
          </w:p>
        </w:tc>
      </w:tr>
      <w:tr w:rsidR="00091754" w:rsidRPr="001961C5" w:rsidTr="00D371B2">
        <w:trPr>
          <w:cantSplit/>
        </w:trPr>
        <w:tc>
          <w:tcPr>
            <w:tcW w:w="725"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55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34"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41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34"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83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9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rPr>
                <w:sz w:val="20"/>
              </w:rPr>
            </w:pPr>
          </w:p>
        </w:tc>
      </w:tr>
      <w:tr w:rsidR="00091754" w:rsidRPr="001961C5" w:rsidTr="00D371B2">
        <w:trPr>
          <w:cantSplit/>
        </w:trPr>
        <w:tc>
          <w:tcPr>
            <w:tcW w:w="725"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55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34"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41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34"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83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9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rPr>
                <w:sz w:val="20"/>
              </w:rPr>
            </w:pPr>
          </w:p>
        </w:tc>
      </w:tr>
      <w:tr w:rsidR="00091754" w:rsidRPr="001961C5" w:rsidTr="00D371B2">
        <w:trPr>
          <w:cantSplit/>
        </w:trPr>
        <w:tc>
          <w:tcPr>
            <w:tcW w:w="10647" w:type="dxa"/>
            <w:gridSpan w:val="8"/>
            <w:tcBorders>
              <w:top w:val="single" w:sz="4" w:space="0" w:color="000000"/>
              <w:left w:val="single" w:sz="4" w:space="0" w:color="000000"/>
              <w:bottom w:val="single" w:sz="4" w:space="0" w:color="000000"/>
            </w:tcBorders>
            <w:shd w:val="clear" w:color="auto" w:fill="auto"/>
          </w:tcPr>
          <w:p w:rsidR="00091754" w:rsidRPr="001961C5" w:rsidRDefault="00091754" w:rsidP="00D371B2">
            <w:pPr>
              <w:jc w:val="center"/>
              <w:rPr>
                <w:sz w:val="20"/>
              </w:rPr>
            </w:pPr>
            <w:r w:rsidRPr="001961C5">
              <w:rPr>
                <w:sz w:val="20"/>
              </w:rPr>
              <w:t>Усього</w:t>
            </w:r>
          </w:p>
        </w:tc>
        <w:tc>
          <w:tcPr>
            <w:tcW w:w="83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9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rPr>
                <w:sz w:val="20"/>
              </w:rPr>
            </w:pPr>
          </w:p>
        </w:tc>
      </w:tr>
    </w:tbl>
    <w:p w:rsidR="00091754" w:rsidRPr="001961C5" w:rsidRDefault="00091754" w:rsidP="00091754">
      <w:pPr>
        <w:rPr>
          <w:b/>
        </w:rPr>
      </w:pPr>
    </w:p>
    <w:p w:rsidR="00091754" w:rsidRPr="001961C5" w:rsidRDefault="00091754" w:rsidP="00C85BA8">
      <w:pPr>
        <w:ind w:firstLine="284"/>
        <w:rPr>
          <w:sz w:val="28"/>
          <w:szCs w:val="28"/>
        </w:rPr>
      </w:pPr>
      <w:r>
        <w:rPr>
          <w:b/>
          <w:bCs/>
          <w:sz w:val="28"/>
          <w:szCs w:val="28"/>
        </w:rPr>
        <w:t>Кредитно-</w:t>
      </w:r>
      <w:r w:rsidRPr="001961C5">
        <w:rPr>
          <w:b/>
          <w:bCs/>
          <w:sz w:val="28"/>
          <w:szCs w:val="28"/>
        </w:rPr>
        <w:t>фінансова установа:</w:t>
      </w:r>
    </w:p>
    <w:p w:rsidR="00091754" w:rsidRPr="001961C5" w:rsidRDefault="005C6308" w:rsidP="00091754">
      <w:pPr>
        <w:ind w:left="280"/>
        <w:rPr>
          <w:sz w:val="26"/>
          <w:szCs w:val="26"/>
        </w:rPr>
      </w:pPr>
      <w:r>
        <w:t>“____” _____________________ 202</w:t>
      </w:r>
      <w:r w:rsidR="00091754" w:rsidRPr="001961C5">
        <w:t xml:space="preserve">__р.                                     ________________________                              ______________               </w:t>
      </w:r>
      <w:r w:rsidR="00091754" w:rsidRPr="001961C5">
        <w:rPr>
          <w:b/>
          <w:bCs/>
          <w:sz w:val="20"/>
        </w:rPr>
        <w:t xml:space="preserve">М.П.     </w:t>
      </w:r>
      <w:r w:rsidR="00091754" w:rsidRPr="001961C5">
        <w:rPr>
          <w:b/>
          <w:bCs/>
          <w:sz w:val="20"/>
        </w:rPr>
        <w:tab/>
      </w:r>
      <w:r w:rsidR="00091754" w:rsidRPr="001961C5">
        <w:rPr>
          <w:b/>
          <w:bCs/>
          <w:sz w:val="20"/>
        </w:rPr>
        <w:tab/>
      </w:r>
      <w:r w:rsidR="00091754" w:rsidRPr="001961C5">
        <w:rPr>
          <w:b/>
          <w:bCs/>
          <w:sz w:val="20"/>
        </w:rPr>
        <w:tab/>
      </w:r>
      <w:r w:rsidR="00091754" w:rsidRPr="001961C5">
        <w:rPr>
          <w:b/>
          <w:bCs/>
          <w:sz w:val="20"/>
        </w:rPr>
        <w:tab/>
      </w:r>
      <w:r w:rsidR="00091754" w:rsidRPr="001961C5">
        <w:rPr>
          <w:b/>
          <w:bCs/>
          <w:sz w:val="20"/>
        </w:rPr>
        <w:tab/>
      </w:r>
      <w:r w:rsidR="00091754" w:rsidRPr="001961C5">
        <w:rPr>
          <w:b/>
          <w:bCs/>
          <w:sz w:val="20"/>
        </w:rPr>
        <w:tab/>
      </w:r>
      <w:r w:rsidR="00091754" w:rsidRPr="001961C5">
        <w:rPr>
          <w:b/>
          <w:bCs/>
          <w:sz w:val="20"/>
        </w:rPr>
        <w:tab/>
      </w:r>
      <w:r w:rsidR="00091754" w:rsidRPr="001961C5">
        <w:rPr>
          <w:b/>
          <w:bCs/>
          <w:sz w:val="20"/>
        </w:rPr>
        <w:tab/>
      </w:r>
      <w:r w:rsidR="00091754" w:rsidRPr="001961C5">
        <w:rPr>
          <w:b/>
          <w:bCs/>
          <w:sz w:val="20"/>
        </w:rPr>
        <w:tab/>
      </w:r>
      <w:r w:rsidR="00091754" w:rsidRPr="001961C5">
        <w:rPr>
          <w:sz w:val="16"/>
        </w:rPr>
        <w:t>(посада, прізвище та ініціали)</w:t>
      </w:r>
      <w:r w:rsidR="00091754" w:rsidRPr="001961C5">
        <w:rPr>
          <w:i/>
          <w:sz w:val="20"/>
          <w:szCs w:val="20"/>
        </w:rPr>
        <w:t>(підпис)</w:t>
      </w:r>
    </w:p>
    <w:p w:rsidR="00091754" w:rsidRPr="001961C5" w:rsidRDefault="00091754" w:rsidP="00091754">
      <w:pPr>
        <w:rPr>
          <w:sz w:val="26"/>
          <w:szCs w:val="26"/>
        </w:rPr>
        <w:sectPr w:rsidR="00091754" w:rsidRPr="001961C5" w:rsidSect="00D371B2">
          <w:headerReference w:type="even" r:id="rId19"/>
          <w:headerReference w:type="default" r:id="rId20"/>
          <w:footerReference w:type="even" r:id="rId21"/>
          <w:footerReference w:type="default" r:id="rId22"/>
          <w:headerReference w:type="first" r:id="rId23"/>
          <w:footerReference w:type="first" r:id="rId24"/>
          <w:pgSz w:w="16838" w:h="11906" w:orient="landscape"/>
          <w:pgMar w:top="709" w:right="624" w:bottom="1134" w:left="624" w:header="709" w:footer="709" w:gutter="0"/>
          <w:cols w:space="720"/>
          <w:docGrid w:linePitch="360"/>
        </w:sectPr>
      </w:pPr>
    </w:p>
    <w:p w:rsidR="00904131" w:rsidRPr="00E05FBC" w:rsidRDefault="00904131" w:rsidP="00C9520A">
      <w:pPr>
        <w:suppressAutoHyphens/>
        <w:rPr>
          <w:sz w:val="28"/>
          <w:szCs w:val="28"/>
          <w:lang w:eastAsia="zh-CN"/>
        </w:rPr>
      </w:pPr>
      <w:r>
        <w:rPr>
          <w:sz w:val="28"/>
          <w:szCs w:val="28"/>
          <w:lang w:eastAsia="zh-CN"/>
        </w:rPr>
        <w:t>Додаток 3 до Генерального д</w:t>
      </w:r>
      <w:r w:rsidRPr="00E05FBC">
        <w:rPr>
          <w:sz w:val="28"/>
          <w:szCs w:val="28"/>
          <w:lang w:eastAsia="zh-CN"/>
        </w:rPr>
        <w:t>оговору</w:t>
      </w:r>
    </w:p>
    <w:p w:rsidR="00904131" w:rsidRPr="00E05FBC" w:rsidRDefault="00904131" w:rsidP="00904131">
      <w:pPr>
        <w:suppressAutoHyphens/>
        <w:ind w:left="6240" w:firstLine="4675"/>
        <w:rPr>
          <w:sz w:val="28"/>
          <w:szCs w:val="28"/>
          <w:lang w:eastAsia="zh-CN"/>
        </w:rPr>
      </w:pPr>
      <w:r w:rsidRPr="00E05FBC">
        <w:rPr>
          <w:sz w:val="28"/>
          <w:szCs w:val="28"/>
          <w:lang w:eastAsia="zh-CN"/>
        </w:rPr>
        <w:t>№______</w:t>
      </w:r>
      <w:r>
        <w:rPr>
          <w:sz w:val="28"/>
          <w:szCs w:val="28"/>
          <w:lang w:eastAsia="zh-CN"/>
        </w:rPr>
        <w:t>_________</w:t>
      </w:r>
    </w:p>
    <w:p w:rsidR="00904131" w:rsidRPr="00E05FBC" w:rsidRDefault="00904131" w:rsidP="00904131">
      <w:pPr>
        <w:suppressAutoHyphens/>
        <w:ind w:left="6240" w:firstLine="4675"/>
        <w:rPr>
          <w:sz w:val="28"/>
          <w:szCs w:val="28"/>
          <w:lang w:eastAsia="zh-CN"/>
        </w:rPr>
      </w:pPr>
      <w:r>
        <w:rPr>
          <w:sz w:val="28"/>
          <w:szCs w:val="28"/>
          <w:lang w:eastAsia="zh-CN"/>
        </w:rPr>
        <w:t>в</w:t>
      </w:r>
      <w:r w:rsidRPr="00E05FBC">
        <w:rPr>
          <w:sz w:val="28"/>
          <w:szCs w:val="28"/>
          <w:lang w:eastAsia="zh-CN"/>
        </w:rPr>
        <w:t>ід «____»_________</w:t>
      </w:r>
      <w:r>
        <w:rPr>
          <w:sz w:val="28"/>
          <w:szCs w:val="28"/>
          <w:lang w:eastAsia="zh-CN"/>
        </w:rPr>
        <w:t>202</w:t>
      </w:r>
      <w:r w:rsidRPr="00E05FBC">
        <w:rPr>
          <w:sz w:val="28"/>
          <w:szCs w:val="28"/>
          <w:lang w:eastAsia="zh-CN"/>
        </w:rPr>
        <w:t>_ року</w:t>
      </w:r>
    </w:p>
    <w:p w:rsidR="00091754" w:rsidRPr="001961C5" w:rsidRDefault="00091754" w:rsidP="00904131">
      <w:pPr>
        <w:ind w:hanging="567"/>
        <w:jc w:val="right"/>
        <w:rPr>
          <w:b/>
          <w:bCs/>
        </w:rPr>
      </w:pPr>
    </w:p>
    <w:p w:rsidR="00904131" w:rsidRDefault="00904131" w:rsidP="00091754">
      <w:pPr>
        <w:jc w:val="center"/>
        <w:rPr>
          <w:b/>
          <w:bCs/>
          <w:sz w:val="28"/>
          <w:szCs w:val="28"/>
        </w:rPr>
      </w:pPr>
    </w:p>
    <w:p w:rsidR="00904131" w:rsidRDefault="00904131" w:rsidP="00091754">
      <w:pPr>
        <w:jc w:val="center"/>
        <w:rPr>
          <w:b/>
          <w:bCs/>
          <w:sz w:val="28"/>
          <w:szCs w:val="28"/>
        </w:rPr>
      </w:pPr>
    </w:p>
    <w:p w:rsidR="00904131" w:rsidRDefault="00904131" w:rsidP="00091754">
      <w:pPr>
        <w:jc w:val="center"/>
        <w:rPr>
          <w:b/>
          <w:bCs/>
          <w:sz w:val="28"/>
          <w:szCs w:val="28"/>
        </w:rPr>
      </w:pPr>
    </w:p>
    <w:p w:rsidR="00091754" w:rsidRPr="001961C5" w:rsidRDefault="00091754" w:rsidP="00091754">
      <w:pPr>
        <w:jc w:val="center"/>
        <w:rPr>
          <w:b/>
          <w:bCs/>
          <w:sz w:val="28"/>
          <w:szCs w:val="28"/>
        </w:rPr>
      </w:pPr>
      <w:r w:rsidRPr="001961C5">
        <w:rPr>
          <w:b/>
          <w:bCs/>
          <w:sz w:val="28"/>
          <w:szCs w:val="28"/>
        </w:rPr>
        <w:t>Зведений реєстр № ________</w:t>
      </w:r>
    </w:p>
    <w:p w:rsidR="00091754" w:rsidRPr="001961C5" w:rsidRDefault="00091754" w:rsidP="00091754">
      <w:pPr>
        <w:jc w:val="center"/>
        <w:rPr>
          <w:b/>
          <w:sz w:val="28"/>
          <w:szCs w:val="28"/>
        </w:rPr>
      </w:pPr>
      <w:r w:rsidRPr="001961C5">
        <w:rPr>
          <w:b/>
          <w:bCs/>
          <w:sz w:val="28"/>
          <w:szCs w:val="28"/>
        </w:rPr>
        <w:t>Позичальників, які отримали кредит у ________________</w:t>
      </w:r>
    </w:p>
    <w:p w:rsidR="00091754" w:rsidRPr="001961C5" w:rsidRDefault="00091754" w:rsidP="00091754">
      <w:pPr>
        <w:jc w:val="center"/>
        <w:rPr>
          <w:b/>
          <w:bCs/>
          <w:sz w:val="28"/>
          <w:szCs w:val="28"/>
        </w:rPr>
      </w:pPr>
      <w:r w:rsidRPr="001961C5">
        <w:rPr>
          <w:b/>
          <w:sz w:val="28"/>
          <w:szCs w:val="28"/>
        </w:rPr>
        <w:t xml:space="preserve">за </w:t>
      </w:r>
      <w:r w:rsidR="000E170A" w:rsidRPr="000E170A">
        <w:rPr>
          <w:b/>
          <w:sz w:val="28"/>
          <w:szCs w:val="28"/>
        </w:rPr>
        <w:t>Комплексною Програмою підвищення енергоефективності, енергозбереження та розвитку відновлюваної енергетики у</w:t>
      </w:r>
      <w:r w:rsidR="00AA4DEB">
        <w:rPr>
          <w:b/>
          <w:sz w:val="28"/>
          <w:szCs w:val="28"/>
        </w:rPr>
        <w:t xml:space="preserve"> Львівській області на 2021-2023</w:t>
      </w:r>
      <w:r w:rsidR="000E170A" w:rsidRPr="000E170A">
        <w:rPr>
          <w:b/>
          <w:sz w:val="28"/>
          <w:szCs w:val="28"/>
        </w:rPr>
        <w:t xml:space="preserve"> роки</w:t>
      </w:r>
    </w:p>
    <w:p w:rsidR="00091754" w:rsidRPr="001961C5" w:rsidRDefault="00091754" w:rsidP="00091754">
      <w:pPr>
        <w:jc w:val="center"/>
        <w:rPr>
          <w:b/>
          <w:bCs/>
          <w:sz w:val="28"/>
          <w:szCs w:val="28"/>
        </w:rPr>
      </w:pPr>
      <w:r w:rsidRPr="001961C5">
        <w:rPr>
          <w:b/>
          <w:bCs/>
          <w:sz w:val="28"/>
          <w:szCs w:val="28"/>
        </w:rPr>
        <w:t>за _______________  20</w:t>
      </w:r>
      <w:r w:rsidR="000E170A">
        <w:rPr>
          <w:b/>
          <w:bCs/>
          <w:sz w:val="28"/>
          <w:szCs w:val="28"/>
        </w:rPr>
        <w:t>2</w:t>
      </w:r>
      <w:r w:rsidRPr="001961C5">
        <w:rPr>
          <w:b/>
          <w:bCs/>
          <w:sz w:val="28"/>
          <w:szCs w:val="28"/>
        </w:rPr>
        <w:t>__ р.</w:t>
      </w:r>
    </w:p>
    <w:p w:rsidR="00091754" w:rsidRPr="001961C5" w:rsidRDefault="00091754" w:rsidP="00091754">
      <w:pPr>
        <w:rPr>
          <w:b/>
          <w:bCs/>
        </w:rPr>
      </w:pPr>
      <w:r w:rsidRPr="001961C5">
        <w:rPr>
          <w:b/>
          <w:bCs/>
          <w:sz w:val="16"/>
        </w:rPr>
        <w:tab/>
      </w:r>
      <w:r w:rsidRPr="001961C5">
        <w:rPr>
          <w:b/>
          <w:bCs/>
          <w:sz w:val="16"/>
        </w:rPr>
        <w:tab/>
      </w:r>
      <w:r w:rsidRPr="001961C5">
        <w:rPr>
          <w:b/>
          <w:bCs/>
          <w:sz w:val="16"/>
        </w:rPr>
        <w:tab/>
      </w:r>
      <w:r w:rsidRPr="001961C5">
        <w:rPr>
          <w:b/>
          <w:bCs/>
          <w:sz w:val="16"/>
        </w:rPr>
        <w:tab/>
      </w:r>
      <w:r w:rsidRPr="001961C5">
        <w:rPr>
          <w:b/>
          <w:bCs/>
          <w:sz w:val="16"/>
        </w:rPr>
        <w:tab/>
      </w:r>
      <w:r w:rsidRPr="001961C5">
        <w:rPr>
          <w:b/>
          <w:bCs/>
          <w:sz w:val="16"/>
        </w:rPr>
        <w:tab/>
      </w:r>
      <w:r w:rsidRPr="001961C5">
        <w:rPr>
          <w:b/>
          <w:bCs/>
          <w:sz w:val="16"/>
        </w:rPr>
        <w:tab/>
      </w:r>
      <w:r w:rsidRPr="001961C5">
        <w:rPr>
          <w:b/>
          <w:bCs/>
          <w:sz w:val="16"/>
        </w:rPr>
        <w:tab/>
      </w:r>
      <w:r w:rsidRPr="001961C5">
        <w:rPr>
          <w:b/>
          <w:bCs/>
          <w:sz w:val="16"/>
        </w:rPr>
        <w:tab/>
      </w:r>
      <w:r w:rsidRPr="001961C5">
        <w:rPr>
          <w:sz w:val="16"/>
        </w:rPr>
        <w:t>(місяць)</w:t>
      </w:r>
    </w:p>
    <w:p w:rsidR="00091754" w:rsidRPr="001961C5" w:rsidRDefault="00091754" w:rsidP="00091754">
      <w:pPr>
        <w:ind w:firstLine="560"/>
        <w:rPr>
          <w:b/>
        </w:rPr>
      </w:pPr>
      <w:r w:rsidRPr="001961C5">
        <w:rPr>
          <w:b/>
          <w:bCs/>
        </w:rPr>
        <w:t>Реквізити</w:t>
      </w:r>
      <w:r>
        <w:rPr>
          <w:b/>
          <w:bCs/>
        </w:rPr>
        <w:t>кредитно</w:t>
      </w:r>
      <w:r>
        <w:rPr>
          <w:b/>
          <w:bCs/>
          <w:lang w:val="ru-RU"/>
        </w:rPr>
        <w:t>-</w:t>
      </w:r>
      <w:r w:rsidRPr="001961C5">
        <w:rPr>
          <w:b/>
          <w:bCs/>
        </w:rPr>
        <w:t>фінансової установи:</w:t>
      </w:r>
    </w:p>
    <w:p w:rsidR="00091754" w:rsidRPr="001961C5" w:rsidRDefault="00091754" w:rsidP="00091754">
      <w:pPr>
        <w:tabs>
          <w:tab w:val="left" w:pos="12040"/>
          <w:tab w:val="left" w:pos="14840"/>
          <w:tab w:val="left" w:pos="15400"/>
        </w:tabs>
        <w:ind w:firstLine="851"/>
      </w:pPr>
      <w:r w:rsidRPr="001961C5">
        <w:rPr>
          <w:b/>
        </w:rPr>
        <w:t>__________________</w:t>
      </w:r>
    </w:p>
    <w:p w:rsidR="00091754" w:rsidRPr="001961C5" w:rsidRDefault="00091754" w:rsidP="00091754">
      <w:pPr>
        <w:tabs>
          <w:tab w:val="left" w:pos="12040"/>
          <w:tab w:val="left" w:pos="14840"/>
          <w:tab w:val="left" w:pos="15400"/>
        </w:tabs>
        <w:ind w:firstLine="851"/>
      </w:pPr>
      <w:r w:rsidRPr="001961C5">
        <w:t>_________________</w:t>
      </w:r>
    </w:p>
    <w:p w:rsidR="00091754" w:rsidRPr="001961C5" w:rsidRDefault="00091754" w:rsidP="00091754">
      <w:pPr>
        <w:tabs>
          <w:tab w:val="left" w:pos="12040"/>
          <w:tab w:val="left" w:pos="14840"/>
          <w:tab w:val="left" w:pos="15400"/>
        </w:tabs>
        <w:ind w:firstLine="560"/>
        <w:rPr>
          <w:sz w:val="16"/>
        </w:rPr>
      </w:pPr>
    </w:p>
    <w:tbl>
      <w:tblPr>
        <w:tblW w:w="0" w:type="auto"/>
        <w:tblInd w:w="943" w:type="dxa"/>
        <w:tblLayout w:type="fixed"/>
        <w:tblLook w:val="0000" w:firstRow="0" w:lastRow="0" w:firstColumn="0" w:lastColumn="0" w:noHBand="0" w:noVBand="0"/>
      </w:tblPr>
      <w:tblGrid>
        <w:gridCol w:w="560"/>
        <w:gridCol w:w="1820"/>
        <w:gridCol w:w="1463"/>
        <w:gridCol w:w="1057"/>
        <w:gridCol w:w="1080"/>
        <w:gridCol w:w="1123"/>
        <w:gridCol w:w="998"/>
        <w:gridCol w:w="999"/>
        <w:gridCol w:w="1107"/>
        <w:gridCol w:w="1107"/>
        <w:gridCol w:w="1260"/>
        <w:gridCol w:w="1124"/>
      </w:tblGrid>
      <w:tr w:rsidR="00091754" w:rsidRPr="001961C5" w:rsidTr="00D371B2">
        <w:trPr>
          <w:cantSplit/>
          <w:trHeight w:val="535"/>
        </w:trPr>
        <w:tc>
          <w:tcPr>
            <w:tcW w:w="560"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sz w:val="16"/>
              </w:rPr>
            </w:pPr>
            <w:r w:rsidRPr="001961C5">
              <w:rPr>
                <w:sz w:val="16"/>
              </w:rPr>
              <w:t>№ з/п</w:t>
            </w:r>
          </w:p>
        </w:tc>
        <w:tc>
          <w:tcPr>
            <w:tcW w:w="1820" w:type="dxa"/>
            <w:tcBorders>
              <w:top w:val="single" w:sz="4" w:space="0" w:color="000000"/>
              <w:left w:val="single" w:sz="4" w:space="0" w:color="000000"/>
              <w:bottom w:val="single" w:sz="4" w:space="0" w:color="000000"/>
            </w:tcBorders>
            <w:shd w:val="clear" w:color="auto" w:fill="auto"/>
            <w:vAlign w:val="center"/>
          </w:tcPr>
          <w:p w:rsidR="00091754" w:rsidRDefault="00091754" w:rsidP="00D371B2">
            <w:pPr>
              <w:jc w:val="center"/>
              <w:rPr>
                <w:sz w:val="16"/>
              </w:rPr>
            </w:pPr>
            <w:r w:rsidRPr="001961C5">
              <w:rPr>
                <w:sz w:val="16"/>
              </w:rPr>
              <w:t xml:space="preserve">Прізвище, ім’я та  </w:t>
            </w:r>
          </w:p>
          <w:p w:rsidR="00091754" w:rsidRPr="001961C5" w:rsidRDefault="00091754" w:rsidP="00D371B2">
            <w:pPr>
              <w:jc w:val="center"/>
              <w:rPr>
                <w:color w:val="FF0000"/>
                <w:sz w:val="16"/>
              </w:rPr>
            </w:pPr>
            <w:r w:rsidRPr="001961C5">
              <w:rPr>
                <w:sz w:val="16"/>
              </w:rPr>
              <w:t>побатькові</w:t>
            </w:r>
          </w:p>
          <w:p w:rsidR="00091754" w:rsidRPr="001961C5" w:rsidRDefault="00091754" w:rsidP="00D371B2">
            <w:pPr>
              <w:jc w:val="center"/>
              <w:rPr>
                <w:color w:val="FF0000"/>
                <w:sz w:val="16"/>
              </w:rPr>
            </w:pPr>
          </w:p>
        </w:tc>
        <w:tc>
          <w:tcPr>
            <w:tcW w:w="146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p w:rsidR="00091754" w:rsidRPr="001961C5" w:rsidRDefault="00091754" w:rsidP="00D371B2">
            <w:pPr>
              <w:jc w:val="center"/>
              <w:rPr>
                <w:sz w:val="16"/>
              </w:rPr>
            </w:pPr>
          </w:p>
          <w:p w:rsidR="00091754" w:rsidRPr="001961C5" w:rsidRDefault="00091754" w:rsidP="00D371B2">
            <w:pPr>
              <w:jc w:val="center"/>
              <w:rPr>
                <w:sz w:val="16"/>
              </w:rPr>
            </w:pPr>
            <w:r w:rsidRPr="001961C5">
              <w:rPr>
                <w:sz w:val="16"/>
              </w:rPr>
              <w:t>Ідентифікаційний номер</w:t>
            </w:r>
          </w:p>
        </w:tc>
        <w:tc>
          <w:tcPr>
            <w:tcW w:w="105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p w:rsidR="00091754" w:rsidRPr="001961C5" w:rsidRDefault="00091754" w:rsidP="00D371B2">
            <w:pPr>
              <w:jc w:val="center"/>
              <w:rPr>
                <w:sz w:val="16"/>
              </w:rPr>
            </w:pPr>
          </w:p>
          <w:p w:rsidR="00091754" w:rsidRPr="001961C5" w:rsidRDefault="00091754" w:rsidP="00D371B2">
            <w:pPr>
              <w:jc w:val="center"/>
              <w:rPr>
                <w:sz w:val="16"/>
              </w:rPr>
            </w:pPr>
            <w:r w:rsidRPr="001961C5">
              <w:rPr>
                <w:sz w:val="16"/>
              </w:rPr>
              <w:t>Ціль кредиту</w:t>
            </w:r>
          </w:p>
        </w:tc>
        <w:tc>
          <w:tcPr>
            <w:tcW w:w="1080"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sz w:val="16"/>
              </w:rPr>
            </w:pPr>
            <w:r>
              <w:rPr>
                <w:sz w:val="16"/>
              </w:rPr>
              <w:t xml:space="preserve">Номер і дата </w:t>
            </w:r>
            <w:r w:rsidRPr="001961C5">
              <w:rPr>
                <w:sz w:val="16"/>
              </w:rPr>
              <w:t>Кредитного</w:t>
            </w:r>
          </w:p>
          <w:p w:rsidR="00091754" w:rsidRPr="001961C5" w:rsidRDefault="00091754" w:rsidP="00D371B2">
            <w:pPr>
              <w:jc w:val="center"/>
              <w:rPr>
                <w:sz w:val="16"/>
              </w:rPr>
            </w:pPr>
            <w:r w:rsidRPr="001961C5">
              <w:rPr>
                <w:sz w:val="16"/>
              </w:rPr>
              <w:t>договору</w:t>
            </w:r>
          </w:p>
        </w:tc>
        <w:tc>
          <w:tcPr>
            <w:tcW w:w="1123"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sz w:val="16"/>
              </w:rPr>
            </w:pPr>
            <w:r w:rsidRPr="001961C5">
              <w:rPr>
                <w:sz w:val="16"/>
              </w:rPr>
              <w:t>Строк Кредитного договору</w:t>
            </w:r>
          </w:p>
        </w:tc>
        <w:tc>
          <w:tcPr>
            <w:tcW w:w="998"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jc w:val="center"/>
              <w:rPr>
                <w:sz w:val="16"/>
              </w:rPr>
            </w:pPr>
            <w:r w:rsidRPr="001961C5">
              <w:rPr>
                <w:sz w:val="16"/>
              </w:rPr>
              <w:t>Сума кредиту</w:t>
            </w:r>
          </w:p>
        </w:tc>
        <w:tc>
          <w:tcPr>
            <w:tcW w:w="999"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p w:rsidR="00091754" w:rsidRPr="001961C5" w:rsidRDefault="00091754" w:rsidP="00D371B2">
            <w:pPr>
              <w:jc w:val="center"/>
              <w:rPr>
                <w:sz w:val="16"/>
              </w:rPr>
            </w:pPr>
            <w:r w:rsidRPr="001961C5">
              <w:rPr>
                <w:sz w:val="16"/>
              </w:rPr>
              <w:t>Відсоткова ставка за користування кредитом, %</w:t>
            </w:r>
          </w:p>
          <w:p w:rsidR="00091754" w:rsidRPr="001961C5" w:rsidRDefault="00091754" w:rsidP="00D371B2">
            <w:pPr>
              <w:jc w:val="center"/>
              <w:rPr>
                <w:sz w:val="16"/>
              </w:rPr>
            </w:pPr>
          </w:p>
        </w:tc>
        <w:tc>
          <w:tcPr>
            <w:tcW w:w="1107"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p w:rsidR="00091754" w:rsidRPr="001961C5" w:rsidRDefault="00091754" w:rsidP="00D371B2">
            <w:pPr>
              <w:jc w:val="center"/>
              <w:rPr>
                <w:sz w:val="16"/>
              </w:rPr>
            </w:pPr>
            <w:r w:rsidRPr="001961C5">
              <w:rPr>
                <w:sz w:val="16"/>
              </w:rPr>
              <w:t>Розмір</w:t>
            </w:r>
          </w:p>
          <w:p w:rsidR="00091754" w:rsidRPr="001961C5" w:rsidRDefault="00091754" w:rsidP="00D371B2">
            <w:pPr>
              <w:jc w:val="center"/>
              <w:rPr>
                <w:sz w:val="16"/>
              </w:rPr>
            </w:pPr>
            <w:r>
              <w:rPr>
                <w:sz w:val="16"/>
              </w:rPr>
              <w:t>к</w:t>
            </w:r>
            <w:r w:rsidRPr="001961C5">
              <w:rPr>
                <w:sz w:val="16"/>
              </w:rPr>
              <w:t>омпенсації</w:t>
            </w:r>
            <w:r>
              <w:rPr>
                <w:sz w:val="16"/>
              </w:rPr>
              <w:t>,</w:t>
            </w:r>
          </w:p>
          <w:p w:rsidR="00091754" w:rsidRPr="001961C5" w:rsidRDefault="00091754" w:rsidP="00D371B2">
            <w:pPr>
              <w:jc w:val="center"/>
              <w:rPr>
                <w:sz w:val="16"/>
              </w:rPr>
            </w:pPr>
            <w:r w:rsidRPr="001961C5">
              <w:rPr>
                <w:sz w:val="16"/>
              </w:rPr>
              <w:t>%</w:t>
            </w: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p w:rsidR="00091754" w:rsidRPr="001961C5" w:rsidRDefault="00091754" w:rsidP="00D371B2">
            <w:pPr>
              <w:jc w:val="center"/>
              <w:rPr>
                <w:sz w:val="16"/>
              </w:rPr>
            </w:pPr>
            <w:r w:rsidRPr="001961C5">
              <w:rPr>
                <w:sz w:val="16"/>
              </w:rPr>
              <w:t>Розмір</w:t>
            </w:r>
          </w:p>
          <w:p w:rsidR="00091754" w:rsidRPr="001961C5" w:rsidRDefault="00091754" w:rsidP="00D371B2">
            <w:pPr>
              <w:jc w:val="center"/>
              <w:rPr>
                <w:sz w:val="16"/>
              </w:rPr>
            </w:pPr>
            <w:r>
              <w:rPr>
                <w:sz w:val="16"/>
              </w:rPr>
              <w:t>к</w:t>
            </w:r>
            <w:r w:rsidRPr="001961C5">
              <w:rPr>
                <w:sz w:val="16"/>
              </w:rPr>
              <w:t>омпенсації</w:t>
            </w:r>
            <w:r>
              <w:rPr>
                <w:sz w:val="16"/>
              </w:rPr>
              <w:t>,</w:t>
            </w:r>
          </w:p>
          <w:p w:rsidR="00091754" w:rsidRPr="002B3E2C" w:rsidRDefault="00091754" w:rsidP="00D371B2">
            <w:pPr>
              <w:jc w:val="center"/>
              <w:rPr>
                <w:sz w:val="16"/>
                <w:lang w:val="ru-RU"/>
              </w:rPr>
            </w:pPr>
            <w:r w:rsidRPr="001961C5">
              <w:rPr>
                <w:sz w:val="16"/>
              </w:rPr>
              <w:t>грн</w:t>
            </w:r>
          </w:p>
        </w:tc>
        <w:tc>
          <w:tcPr>
            <w:tcW w:w="12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jc w:val="center"/>
              <w:rPr>
                <w:sz w:val="16"/>
              </w:rPr>
            </w:pPr>
            <w:r w:rsidRPr="001961C5">
              <w:rPr>
                <w:sz w:val="16"/>
              </w:rPr>
              <w:t>Сума, з якої нарахо</w:t>
            </w:r>
            <w:r>
              <w:rPr>
                <w:sz w:val="16"/>
              </w:rPr>
              <w:t>вується розмір компенсації, грн</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jc w:val="center"/>
              <w:rPr>
                <w:sz w:val="16"/>
              </w:rPr>
            </w:pPr>
            <w:r>
              <w:rPr>
                <w:sz w:val="16"/>
              </w:rPr>
              <w:t>Період</w:t>
            </w:r>
            <w:r w:rsidRPr="001961C5">
              <w:rPr>
                <w:sz w:val="16"/>
              </w:rPr>
              <w:t>,за який нараховуються відсотки</w:t>
            </w:r>
            <w:r>
              <w:rPr>
                <w:sz w:val="16"/>
              </w:rPr>
              <w:t>,</w:t>
            </w:r>
          </w:p>
          <w:p w:rsidR="00091754" w:rsidRPr="001961C5" w:rsidRDefault="00091754" w:rsidP="00D371B2">
            <w:pPr>
              <w:jc w:val="center"/>
            </w:pPr>
            <w:r w:rsidRPr="001961C5">
              <w:rPr>
                <w:sz w:val="16"/>
              </w:rPr>
              <w:t>у днях</w:t>
            </w:r>
          </w:p>
        </w:tc>
      </w:tr>
      <w:tr w:rsidR="00091754" w:rsidRPr="001961C5" w:rsidTr="00D371B2">
        <w:trPr>
          <w:cantSplit/>
        </w:trPr>
        <w:tc>
          <w:tcPr>
            <w:tcW w:w="560"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820"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rPr>
                <w:sz w:val="16"/>
              </w:rPr>
            </w:pPr>
          </w:p>
        </w:tc>
        <w:tc>
          <w:tcPr>
            <w:tcW w:w="146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tc>
        <w:tc>
          <w:tcPr>
            <w:tcW w:w="105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123"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998"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999"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107" w:type="dxa"/>
            <w:tcBorders>
              <w:top w:val="single" w:sz="4" w:space="0" w:color="000000"/>
              <w:left w:val="single" w:sz="4" w:space="0" w:color="000000"/>
              <w:bottom w:val="single" w:sz="4" w:space="0" w:color="000000"/>
            </w:tcBorders>
            <w:shd w:val="clear" w:color="auto" w:fill="auto"/>
            <w:vAlign w:val="center"/>
          </w:tcPr>
          <w:p w:rsidR="00091754" w:rsidRPr="001961C5" w:rsidRDefault="00091754" w:rsidP="00D371B2">
            <w:pPr>
              <w:snapToGrid w:val="0"/>
              <w:jc w:val="center"/>
              <w:rPr>
                <w:sz w:val="16"/>
              </w:rPr>
            </w:pP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tc>
        <w:tc>
          <w:tcPr>
            <w:tcW w:w="12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jc w:val="center"/>
              <w:rPr>
                <w:sz w:val="16"/>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jc w:val="center"/>
              <w:rPr>
                <w:sz w:val="16"/>
              </w:rPr>
            </w:pPr>
          </w:p>
        </w:tc>
      </w:tr>
      <w:tr w:rsidR="00091754" w:rsidRPr="001961C5" w:rsidTr="00D371B2">
        <w:trPr>
          <w:cantSplit/>
        </w:trPr>
        <w:tc>
          <w:tcPr>
            <w:tcW w:w="5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82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46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05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08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2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998"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99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rPr>
                <w:sz w:val="20"/>
              </w:rPr>
            </w:pPr>
          </w:p>
        </w:tc>
      </w:tr>
      <w:tr w:rsidR="00091754" w:rsidRPr="001961C5" w:rsidTr="00D371B2">
        <w:trPr>
          <w:cantSplit/>
        </w:trPr>
        <w:tc>
          <w:tcPr>
            <w:tcW w:w="5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82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46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05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08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2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998"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99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rPr>
                <w:sz w:val="20"/>
              </w:rPr>
            </w:pPr>
          </w:p>
        </w:tc>
        <w:tc>
          <w:tcPr>
            <w:tcW w:w="12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rPr>
                <w:sz w:val="20"/>
              </w:rPr>
            </w:pPr>
          </w:p>
        </w:tc>
      </w:tr>
      <w:tr w:rsidR="00091754" w:rsidRPr="001961C5" w:rsidTr="00D371B2">
        <w:trPr>
          <w:cantSplit/>
        </w:trPr>
        <w:tc>
          <w:tcPr>
            <w:tcW w:w="5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82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46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05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08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2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998"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99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rPr>
                <w:sz w:val="20"/>
              </w:rPr>
            </w:pPr>
          </w:p>
        </w:tc>
      </w:tr>
      <w:tr w:rsidR="00091754" w:rsidRPr="001961C5" w:rsidTr="00D371B2">
        <w:trPr>
          <w:cantSplit/>
        </w:trPr>
        <w:tc>
          <w:tcPr>
            <w:tcW w:w="5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82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46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05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08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23"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998"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999"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rPr>
                <w:sz w:val="20"/>
              </w:rPr>
            </w:pPr>
          </w:p>
        </w:tc>
      </w:tr>
      <w:tr w:rsidR="00091754" w:rsidRPr="001961C5" w:rsidTr="00D371B2">
        <w:trPr>
          <w:cantSplit/>
        </w:trPr>
        <w:tc>
          <w:tcPr>
            <w:tcW w:w="10207" w:type="dxa"/>
            <w:gridSpan w:val="9"/>
            <w:tcBorders>
              <w:top w:val="single" w:sz="4" w:space="0" w:color="000000"/>
              <w:left w:val="single" w:sz="4" w:space="0" w:color="000000"/>
              <w:bottom w:val="single" w:sz="4" w:space="0" w:color="000000"/>
            </w:tcBorders>
            <w:shd w:val="clear" w:color="auto" w:fill="auto"/>
          </w:tcPr>
          <w:p w:rsidR="00091754" w:rsidRPr="001961C5" w:rsidRDefault="00091754" w:rsidP="00D371B2">
            <w:pPr>
              <w:jc w:val="center"/>
              <w:rPr>
                <w:sz w:val="20"/>
              </w:rPr>
            </w:pPr>
            <w:r w:rsidRPr="001961C5">
              <w:rPr>
                <w:sz w:val="20"/>
              </w:rPr>
              <w:t>Усього</w:t>
            </w:r>
          </w:p>
        </w:tc>
        <w:tc>
          <w:tcPr>
            <w:tcW w:w="1107"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260" w:type="dxa"/>
            <w:tcBorders>
              <w:top w:val="single" w:sz="4" w:space="0" w:color="000000"/>
              <w:left w:val="single" w:sz="4" w:space="0" w:color="000000"/>
              <w:bottom w:val="single" w:sz="4" w:space="0" w:color="000000"/>
            </w:tcBorders>
            <w:shd w:val="clear" w:color="auto" w:fill="auto"/>
          </w:tcPr>
          <w:p w:rsidR="00091754" w:rsidRPr="001961C5" w:rsidRDefault="00091754" w:rsidP="00D371B2">
            <w:pPr>
              <w:snapToGrid w:val="0"/>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91754" w:rsidRPr="001961C5" w:rsidRDefault="00091754" w:rsidP="00D371B2">
            <w:pPr>
              <w:snapToGrid w:val="0"/>
              <w:rPr>
                <w:sz w:val="20"/>
              </w:rPr>
            </w:pPr>
          </w:p>
        </w:tc>
      </w:tr>
    </w:tbl>
    <w:p w:rsidR="00091754" w:rsidRPr="001961C5" w:rsidRDefault="00091754" w:rsidP="00091754">
      <w:pPr>
        <w:rPr>
          <w:b/>
        </w:rPr>
      </w:pPr>
    </w:p>
    <w:p w:rsidR="00091754" w:rsidRPr="001961C5" w:rsidRDefault="00091754" w:rsidP="00091754">
      <w:pPr>
        <w:rPr>
          <w:sz w:val="28"/>
          <w:szCs w:val="28"/>
        </w:rPr>
      </w:pPr>
      <w:r w:rsidRPr="001961C5">
        <w:rPr>
          <w:b/>
          <w:bCs/>
          <w:sz w:val="28"/>
          <w:szCs w:val="28"/>
        </w:rPr>
        <w:t>Кредитно-фінансова установа</w:t>
      </w:r>
      <w:r w:rsidRPr="001961C5">
        <w:rPr>
          <w:b/>
          <w:sz w:val="28"/>
          <w:szCs w:val="28"/>
        </w:rPr>
        <w:t>:</w:t>
      </w:r>
    </w:p>
    <w:p w:rsidR="00091754" w:rsidRPr="001961C5" w:rsidRDefault="00091754" w:rsidP="00091754">
      <w:pPr>
        <w:rPr>
          <w:b/>
          <w:sz w:val="26"/>
        </w:rPr>
        <w:sectPr w:rsidR="00091754" w:rsidRPr="001961C5" w:rsidSect="00D371B2">
          <w:pgSz w:w="16838" w:h="11906" w:orient="landscape"/>
          <w:pgMar w:top="709" w:right="624" w:bottom="1134" w:left="624" w:header="709" w:footer="709" w:gutter="0"/>
          <w:cols w:space="720"/>
          <w:docGrid w:linePitch="360"/>
        </w:sectPr>
      </w:pPr>
      <w:r w:rsidRPr="001961C5">
        <w:t xml:space="preserve">“____” _____________________ 201__р.                                     ________________________                                 ______________               </w:t>
      </w:r>
      <w:r w:rsidRPr="001961C5">
        <w:rPr>
          <w:b/>
          <w:bCs/>
          <w:sz w:val="20"/>
        </w:rPr>
        <w:t xml:space="preserve">М.П.     </w:t>
      </w:r>
      <w:r w:rsidRPr="001961C5">
        <w:rPr>
          <w:b/>
          <w:bCs/>
          <w:sz w:val="20"/>
        </w:rPr>
        <w:tab/>
      </w:r>
      <w:r w:rsidRPr="001961C5">
        <w:rPr>
          <w:b/>
          <w:bCs/>
          <w:sz w:val="20"/>
        </w:rPr>
        <w:tab/>
      </w:r>
      <w:r w:rsidRPr="001961C5">
        <w:rPr>
          <w:b/>
          <w:bCs/>
          <w:sz w:val="20"/>
        </w:rPr>
        <w:tab/>
      </w:r>
      <w:r w:rsidRPr="001961C5">
        <w:rPr>
          <w:b/>
          <w:bCs/>
          <w:sz w:val="20"/>
        </w:rPr>
        <w:tab/>
      </w:r>
      <w:r w:rsidRPr="001961C5">
        <w:rPr>
          <w:b/>
          <w:bCs/>
          <w:sz w:val="20"/>
        </w:rPr>
        <w:tab/>
      </w:r>
      <w:r w:rsidRPr="001961C5">
        <w:rPr>
          <w:b/>
          <w:bCs/>
          <w:sz w:val="20"/>
        </w:rPr>
        <w:tab/>
      </w:r>
      <w:r w:rsidRPr="001961C5">
        <w:rPr>
          <w:b/>
          <w:bCs/>
          <w:sz w:val="20"/>
        </w:rPr>
        <w:tab/>
      </w:r>
      <w:r w:rsidRPr="001961C5">
        <w:rPr>
          <w:b/>
          <w:bCs/>
          <w:sz w:val="20"/>
        </w:rPr>
        <w:tab/>
      </w:r>
      <w:r w:rsidRPr="001961C5">
        <w:rPr>
          <w:b/>
          <w:bCs/>
          <w:sz w:val="20"/>
        </w:rPr>
        <w:tab/>
      </w:r>
      <w:r w:rsidRPr="001961C5">
        <w:rPr>
          <w:sz w:val="16"/>
        </w:rPr>
        <w:t>(посада, прізвище та ініціали)</w:t>
      </w:r>
      <w:r w:rsidRPr="001961C5">
        <w:rPr>
          <w:i/>
          <w:sz w:val="20"/>
          <w:szCs w:val="20"/>
        </w:rPr>
        <w:t>(підпис)</w:t>
      </w:r>
    </w:p>
    <w:p w:rsidR="00091754" w:rsidRPr="001961C5" w:rsidRDefault="00091754" w:rsidP="00091754">
      <w:pPr>
        <w:ind w:firstLine="5520"/>
        <w:jc w:val="right"/>
        <w:rPr>
          <w:sz w:val="28"/>
          <w:szCs w:val="28"/>
        </w:rPr>
      </w:pPr>
      <w:r w:rsidRPr="001961C5">
        <w:rPr>
          <w:sz w:val="28"/>
          <w:szCs w:val="28"/>
        </w:rPr>
        <w:t>Додаток 4</w:t>
      </w:r>
    </w:p>
    <w:p w:rsidR="00091754" w:rsidRPr="001961C5" w:rsidRDefault="00091754" w:rsidP="00C9520A">
      <w:pPr>
        <w:ind w:firstLine="5520"/>
        <w:jc w:val="right"/>
        <w:rPr>
          <w:sz w:val="28"/>
          <w:szCs w:val="28"/>
        </w:rPr>
      </w:pPr>
      <w:r w:rsidRPr="001961C5">
        <w:rPr>
          <w:sz w:val="28"/>
          <w:szCs w:val="28"/>
        </w:rPr>
        <w:t>до Генерального договору</w:t>
      </w:r>
    </w:p>
    <w:p w:rsidR="00091754" w:rsidRPr="001961C5" w:rsidRDefault="00091754" w:rsidP="00091754">
      <w:pPr>
        <w:ind w:firstLine="5520"/>
        <w:jc w:val="right"/>
        <w:rPr>
          <w:sz w:val="28"/>
          <w:szCs w:val="28"/>
        </w:rPr>
      </w:pPr>
      <w:r w:rsidRPr="001961C5">
        <w:rPr>
          <w:sz w:val="28"/>
          <w:szCs w:val="28"/>
        </w:rPr>
        <w:t>№_____________________</w:t>
      </w:r>
    </w:p>
    <w:p w:rsidR="00091754" w:rsidRPr="001961C5" w:rsidRDefault="00091754" w:rsidP="00091754">
      <w:pPr>
        <w:ind w:firstLine="5520"/>
        <w:jc w:val="right"/>
      </w:pPr>
      <w:r w:rsidRPr="001961C5">
        <w:rPr>
          <w:sz w:val="28"/>
          <w:szCs w:val="28"/>
        </w:rPr>
        <w:t>від «____»____________20</w:t>
      </w:r>
      <w:r w:rsidR="00C9520A">
        <w:rPr>
          <w:sz w:val="28"/>
          <w:szCs w:val="28"/>
        </w:rPr>
        <w:t>2</w:t>
      </w:r>
      <w:r w:rsidRPr="001961C5">
        <w:rPr>
          <w:sz w:val="28"/>
          <w:szCs w:val="28"/>
        </w:rPr>
        <w:t>_ року</w:t>
      </w:r>
    </w:p>
    <w:p w:rsidR="00091754" w:rsidRPr="001961C5" w:rsidRDefault="00091754" w:rsidP="00091754">
      <w:pPr>
        <w:jc w:val="right"/>
      </w:pPr>
    </w:p>
    <w:p w:rsidR="00091754" w:rsidRPr="001961C5" w:rsidRDefault="00091754" w:rsidP="00091754">
      <w:pPr>
        <w:jc w:val="both"/>
      </w:pPr>
    </w:p>
    <w:p w:rsidR="00091754" w:rsidRPr="001961C5" w:rsidRDefault="00091754" w:rsidP="00091754">
      <w:pPr>
        <w:jc w:val="both"/>
        <w:rPr>
          <w:sz w:val="28"/>
          <w:szCs w:val="28"/>
        </w:rPr>
      </w:pPr>
    </w:p>
    <w:p w:rsidR="007C6C18" w:rsidRDefault="007C6C18" w:rsidP="00091754">
      <w:pPr>
        <w:jc w:val="center"/>
        <w:rPr>
          <w:b/>
          <w:sz w:val="28"/>
          <w:szCs w:val="28"/>
        </w:rPr>
      </w:pPr>
    </w:p>
    <w:p w:rsidR="007C6C18" w:rsidRDefault="007C6C18" w:rsidP="008B5B9A">
      <w:pPr>
        <w:rPr>
          <w:b/>
          <w:sz w:val="28"/>
          <w:szCs w:val="28"/>
        </w:rPr>
      </w:pPr>
    </w:p>
    <w:p w:rsidR="007C6C18" w:rsidRDefault="007C6C18" w:rsidP="00091754">
      <w:pPr>
        <w:jc w:val="center"/>
        <w:rPr>
          <w:b/>
          <w:sz w:val="28"/>
          <w:szCs w:val="28"/>
        </w:rPr>
      </w:pPr>
    </w:p>
    <w:p w:rsidR="00091754" w:rsidRPr="001961C5" w:rsidRDefault="00091754" w:rsidP="00091754">
      <w:pPr>
        <w:jc w:val="center"/>
        <w:rPr>
          <w:b/>
          <w:sz w:val="28"/>
          <w:szCs w:val="28"/>
        </w:rPr>
      </w:pPr>
      <w:r w:rsidRPr="001961C5">
        <w:rPr>
          <w:b/>
          <w:sz w:val="28"/>
          <w:szCs w:val="28"/>
        </w:rPr>
        <w:t xml:space="preserve">Перелік документів, </w:t>
      </w:r>
    </w:p>
    <w:p w:rsidR="00091754" w:rsidRDefault="00091754" w:rsidP="00091754">
      <w:pPr>
        <w:jc w:val="center"/>
        <w:rPr>
          <w:b/>
          <w:sz w:val="28"/>
          <w:szCs w:val="28"/>
        </w:rPr>
      </w:pPr>
      <w:r w:rsidRPr="001961C5">
        <w:rPr>
          <w:b/>
          <w:sz w:val="28"/>
          <w:szCs w:val="28"/>
        </w:rPr>
        <w:t>які необхідні для відшкодування відсотків за користування кредитом</w:t>
      </w:r>
    </w:p>
    <w:p w:rsidR="008B5B9A" w:rsidRPr="001961C5" w:rsidRDefault="008B5B9A" w:rsidP="00091754">
      <w:pPr>
        <w:jc w:val="center"/>
        <w:rPr>
          <w:b/>
          <w:sz w:val="28"/>
          <w:szCs w:val="28"/>
        </w:rPr>
      </w:pPr>
    </w:p>
    <w:p w:rsidR="00091754" w:rsidRPr="001961C5" w:rsidRDefault="00091754" w:rsidP="00091754">
      <w:pPr>
        <w:rPr>
          <w:b/>
          <w:sz w:val="28"/>
          <w:szCs w:val="28"/>
        </w:rPr>
      </w:pPr>
    </w:p>
    <w:p w:rsidR="00091754" w:rsidRPr="001961C5" w:rsidRDefault="00091754" w:rsidP="00091754">
      <w:pPr>
        <w:numPr>
          <w:ilvl w:val="0"/>
          <w:numId w:val="23"/>
        </w:numPr>
        <w:suppressAutoHyphens/>
        <w:ind w:left="1080"/>
        <w:rPr>
          <w:sz w:val="28"/>
          <w:szCs w:val="28"/>
        </w:rPr>
      </w:pPr>
      <w:r>
        <w:rPr>
          <w:sz w:val="28"/>
          <w:szCs w:val="28"/>
        </w:rPr>
        <w:t xml:space="preserve"> П</w:t>
      </w:r>
      <w:r w:rsidRPr="001961C5">
        <w:rPr>
          <w:sz w:val="28"/>
          <w:szCs w:val="28"/>
        </w:rPr>
        <w:t>аспорт Позичальника (1-4, 11 стор.)</w:t>
      </w:r>
      <w:r>
        <w:rPr>
          <w:sz w:val="28"/>
          <w:szCs w:val="28"/>
        </w:rPr>
        <w:t>,</w:t>
      </w:r>
      <w:r w:rsidRPr="001961C5">
        <w:rPr>
          <w:sz w:val="28"/>
          <w:szCs w:val="28"/>
        </w:rPr>
        <w:t xml:space="preserve"> (копія</w:t>
      </w:r>
      <w:r>
        <w:rPr>
          <w:sz w:val="28"/>
          <w:szCs w:val="28"/>
        </w:rPr>
        <w:t>,</w:t>
      </w:r>
      <w:r w:rsidRPr="001961C5">
        <w:rPr>
          <w:sz w:val="28"/>
          <w:szCs w:val="28"/>
        </w:rPr>
        <w:t xml:space="preserve"> засвідчена Позичальником);</w:t>
      </w:r>
    </w:p>
    <w:p w:rsidR="00091754" w:rsidRPr="001961C5" w:rsidRDefault="00091754" w:rsidP="00091754">
      <w:pPr>
        <w:numPr>
          <w:ilvl w:val="0"/>
          <w:numId w:val="23"/>
        </w:numPr>
        <w:suppressAutoHyphens/>
        <w:ind w:left="1080"/>
        <w:rPr>
          <w:sz w:val="28"/>
          <w:szCs w:val="28"/>
        </w:rPr>
      </w:pPr>
      <w:r>
        <w:rPr>
          <w:sz w:val="28"/>
          <w:szCs w:val="28"/>
        </w:rPr>
        <w:t>Д</w:t>
      </w:r>
      <w:r w:rsidRPr="001961C5">
        <w:rPr>
          <w:sz w:val="28"/>
          <w:szCs w:val="28"/>
        </w:rPr>
        <w:t>овідка про присвоєння ідентифікаційного номера;</w:t>
      </w:r>
    </w:p>
    <w:p w:rsidR="00091754" w:rsidRPr="001961C5" w:rsidRDefault="00091754" w:rsidP="00091754">
      <w:pPr>
        <w:numPr>
          <w:ilvl w:val="0"/>
          <w:numId w:val="23"/>
        </w:numPr>
        <w:suppressAutoHyphens/>
        <w:ind w:left="1080"/>
        <w:rPr>
          <w:sz w:val="28"/>
          <w:szCs w:val="28"/>
        </w:rPr>
      </w:pPr>
      <w:r>
        <w:rPr>
          <w:sz w:val="28"/>
          <w:szCs w:val="28"/>
        </w:rPr>
        <w:t>Кредитний договір</w:t>
      </w:r>
      <w:r>
        <w:rPr>
          <w:sz w:val="28"/>
          <w:szCs w:val="28"/>
          <w:lang w:val="ru-RU"/>
        </w:rPr>
        <w:t>.</w:t>
      </w:r>
    </w:p>
    <w:p w:rsidR="00091754" w:rsidRPr="001961C5" w:rsidRDefault="00091754" w:rsidP="00091754">
      <w:pPr>
        <w:rPr>
          <w:sz w:val="28"/>
          <w:szCs w:val="28"/>
        </w:rPr>
      </w:pPr>
      <w:r w:rsidRPr="001961C5">
        <w:rPr>
          <w:sz w:val="28"/>
          <w:szCs w:val="28"/>
        </w:rPr>
        <w:t>До</w:t>
      </w:r>
      <w:r>
        <w:rPr>
          <w:sz w:val="28"/>
          <w:szCs w:val="28"/>
        </w:rPr>
        <w:t>к</w:t>
      </w:r>
      <w:r w:rsidRPr="001961C5">
        <w:rPr>
          <w:sz w:val="28"/>
          <w:szCs w:val="28"/>
        </w:rPr>
        <w:t>ументи, які підтверджують цільове використання кредитних коштів:</w:t>
      </w:r>
    </w:p>
    <w:p w:rsidR="00091754" w:rsidRPr="001961C5" w:rsidRDefault="00091754" w:rsidP="00931816">
      <w:pPr>
        <w:numPr>
          <w:ilvl w:val="1"/>
          <w:numId w:val="23"/>
        </w:numPr>
        <w:tabs>
          <w:tab w:val="clear" w:pos="3338"/>
          <w:tab w:val="num" w:pos="1418"/>
        </w:tabs>
        <w:suppressAutoHyphens/>
        <w:ind w:left="993" w:hanging="142"/>
        <w:rPr>
          <w:sz w:val="28"/>
          <w:szCs w:val="28"/>
        </w:rPr>
      </w:pPr>
      <w:r>
        <w:rPr>
          <w:sz w:val="28"/>
          <w:szCs w:val="28"/>
        </w:rPr>
        <w:t>Рахунок</w:t>
      </w:r>
      <w:r w:rsidRPr="000F607C">
        <w:rPr>
          <w:b/>
          <w:sz w:val="28"/>
          <w:szCs w:val="28"/>
          <w:lang w:val="ru-RU"/>
        </w:rPr>
        <w:t>-</w:t>
      </w:r>
      <w:r w:rsidRPr="001961C5">
        <w:rPr>
          <w:sz w:val="28"/>
          <w:szCs w:val="28"/>
        </w:rPr>
        <w:t>фактура;</w:t>
      </w:r>
    </w:p>
    <w:p w:rsidR="00091754" w:rsidRPr="001961C5" w:rsidRDefault="00091754" w:rsidP="00931816">
      <w:pPr>
        <w:numPr>
          <w:ilvl w:val="1"/>
          <w:numId w:val="23"/>
        </w:numPr>
        <w:tabs>
          <w:tab w:val="clear" w:pos="3338"/>
          <w:tab w:val="num" w:pos="1418"/>
        </w:tabs>
        <w:suppressAutoHyphens/>
        <w:ind w:left="993" w:hanging="142"/>
        <w:rPr>
          <w:sz w:val="28"/>
          <w:szCs w:val="28"/>
        </w:rPr>
      </w:pPr>
      <w:r w:rsidRPr="001961C5">
        <w:rPr>
          <w:sz w:val="28"/>
          <w:szCs w:val="28"/>
        </w:rPr>
        <w:t>Договір купівлі-продажу, або документ, що підтверджує спла</w:t>
      </w:r>
      <w:r>
        <w:rPr>
          <w:sz w:val="28"/>
          <w:szCs w:val="28"/>
        </w:rPr>
        <w:t>ту коштів за придбаний товар чи</w:t>
      </w:r>
      <w:r w:rsidRPr="001961C5">
        <w:rPr>
          <w:sz w:val="28"/>
          <w:szCs w:val="28"/>
        </w:rPr>
        <w:t xml:space="preserve"> виконані роботи (копія);</w:t>
      </w:r>
    </w:p>
    <w:p w:rsidR="00091754" w:rsidRDefault="00091754" w:rsidP="00931816">
      <w:pPr>
        <w:numPr>
          <w:ilvl w:val="1"/>
          <w:numId w:val="23"/>
        </w:numPr>
        <w:tabs>
          <w:tab w:val="clear" w:pos="3338"/>
          <w:tab w:val="num" w:pos="1418"/>
        </w:tabs>
        <w:suppressAutoHyphens/>
        <w:ind w:left="993" w:hanging="142"/>
        <w:rPr>
          <w:sz w:val="28"/>
          <w:szCs w:val="28"/>
        </w:rPr>
      </w:pPr>
      <w:r w:rsidRPr="001961C5">
        <w:rPr>
          <w:sz w:val="28"/>
          <w:szCs w:val="28"/>
        </w:rPr>
        <w:t>Документ, що підтверджує факт впровадження енергозберігаючих заходів.</w:t>
      </w:r>
    </w:p>
    <w:p w:rsidR="00091754" w:rsidRPr="00DE48CB" w:rsidRDefault="00091754" w:rsidP="00DE48CB">
      <w:pPr>
        <w:numPr>
          <w:ilvl w:val="1"/>
          <w:numId w:val="23"/>
        </w:numPr>
        <w:tabs>
          <w:tab w:val="clear" w:pos="3338"/>
          <w:tab w:val="num" w:pos="1418"/>
        </w:tabs>
        <w:suppressAutoHyphens/>
        <w:ind w:left="993" w:hanging="142"/>
        <w:rPr>
          <w:sz w:val="28"/>
          <w:szCs w:val="28"/>
        </w:rPr>
      </w:pPr>
      <w:r w:rsidRPr="00DE48CB">
        <w:rPr>
          <w:sz w:val="28"/>
          <w:szCs w:val="28"/>
        </w:rPr>
        <w:t>Акт прийому-передачі товару/Акт про надання послуг або накладна на товар.</w:t>
      </w:r>
    </w:p>
    <w:p w:rsidR="00091754" w:rsidRPr="001961C5" w:rsidRDefault="00091754" w:rsidP="00091754">
      <w:pPr>
        <w:rPr>
          <w:sz w:val="28"/>
          <w:szCs w:val="28"/>
        </w:rPr>
      </w:pPr>
    </w:p>
    <w:p w:rsidR="00091754" w:rsidRPr="001961C5" w:rsidRDefault="00091754" w:rsidP="00091754">
      <w:pPr>
        <w:jc w:val="both"/>
        <w:rPr>
          <w:sz w:val="26"/>
        </w:rPr>
      </w:pPr>
    </w:p>
    <w:p w:rsidR="00091754" w:rsidRPr="001961C5" w:rsidRDefault="00091754" w:rsidP="00091754">
      <w:pPr>
        <w:jc w:val="both"/>
        <w:rPr>
          <w:sz w:val="26"/>
        </w:rPr>
      </w:pPr>
    </w:p>
    <w:p w:rsidR="00091754" w:rsidRPr="001961C5" w:rsidRDefault="00091754" w:rsidP="00091754">
      <w:pPr>
        <w:jc w:val="both"/>
        <w:rPr>
          <w:sz w:val="26"/>
        </w:rPr>
      </w:pPr>
    </w:p>
    <w:p w:rsidR="00091754" w:rsidRPr="001961C5" w:rsidRDefault="00091754" w:rsidP="00091754">
      <w:pPr>
        <w:jc w:val="both"/>
        <w:rPr>
          <w:b/>
          <w:sz w:val="28"/>
          <w:szCs w:val="28"/>
        </w:rPr>
      </w:pPr>
      <w:r w:rsidRPr="001961C5">
        <w:rPr>
          <w:b/>
          <w:sz w:val="28"/>
          <w:szCs w:val="28"/>
        </w:rPr>
        <w:t xml:space="preserve">Кредитно-фінансова установа         </w:t>
      </w:r>
      <w:r w:rsidRPr="001961C5">
        <w:rPr>
          <w:b/>
          <w:sz w:val="28"/>
          <w:szCs w:val="28"/>
        </w:rPr>
        <w:tab/>
      </w:r>
      <w:r w:rsidRPr="001961C5">
        <w:rPr>
          <w:b/>
          <w:sz w:val="28"/>
          <w:szCs w:val="28"/>
        </w:rPr>
        <w:tab/>
      </w:r>
      <w:r w:rsidRPr="001961C5">
        <w:rPr>
          <w:b/>
          <w:sz w:val="28"/>
          <w:szCs w:val="28"/>
        </w:rPr>
        <w:tab/>
        <w:t xml:space="preserve">  Департамент</w:t>
      </w:r>
    </w:p>
    <w:p w:rsidR="00091754" w:rsidRPr="00335D5F" w:rsidRDefault="00091754" w:rsidP="00091754">
      <w:pPr>
        <w:jc w:val="both"/>
        <w:rPr>
          <w:b/>
          <w:sz w:val="26"/>
        </w:rPr>
      </w:pPr>
    </w:p>
    <w:p w:rsidR="00091754" w:rsidRPr="001961C5" w:rsidRDefault="00210827" w:rsidP="00091754">
      <w:pPr>
        <w:jc w:val="both"/>
        <w:rPr>
          <w:lang w:eastAsia="ar-SA"/>
        </w:rPr>
      </w:pPr>
      <w:r>
        <w:rPr>
          <w:b/>
          <w:sz w:val="26"/>
        </w:rPr>
        <w:t>_____________________</w:t>
      </w:r>
      <w:r w:rsidR="00091754" w:rsidRPr="00335D5F">
        <w:rPr>
          <w:b/>
          <w:sz w:val="26"/>
        </w:rPr>
        <w:t>________________</w:t>
      </w:r>
      <w:r>
        <w:rPr>
          <w:b/>
          <w:sz w:val="26"/>
        </w:rPr>
        <w:t>________</w:t>
      </w:r>
    </w:p>
    <w:p w:rsidR="00091754" w:rsidRPr="001961C5" w:rsidRDefault="00091754" w:rsidP="00091754">
      <w:pPr>
        <w:ind w:left="1320"/>
        <w:jc w:val="both"/>
        <w:rPr>
          <w:sz w:val="28"/>
          <w:szCs w:val="28"/>
        </w:rPr>
        <w:sectPr w:rsidR="00091754" w:rsidRPr="001961C5" w:rsidSect="00D371B2">
          <w:pgSz w:w="11906" w:h="16838"/>
          <w:pgMar w:top="624" w:right="709" w:bottom="624" w:left="1134" w:header="567" w:footer="567" w:gutter="0"/>
          <w:cols w:space="720"/>
          <w:docGrid w:linePitch="360"/>
        </w:sectPr>
      </w:pPr>
    </w:p>
    <w:p w:rsidR="003B07A4" w:rsidRDefault="003B07A4" w:rsidP="00FA383A">
      <w:pPr>
        <w:ind w:right="-199"/>
        <w:jc w:val="center"/>
        <w:rPr>
          <w:b/>
          <w:sz w:val="26"/>
          <w:szCs w:val="26"/>
        </w:rPr>
      </w:pPr>
    </w:p>
    <w:p w:rsidR="003B07A4" w:rsidRPr="00FA383A" w:rsidRDefault="00234B8B" w:rsidP="00FA383A">
      <w:pPr>
        <w:ind w:left="5103" w:hanging="141"/>
        <w:jc w:val="right"/>
        <w:rPr>
          <w:b/>
          <w:bCs/>
          <w:sz w:val="28"/>
          <w:szCs w:val="28"/>
          <w:lang w:eastAsia="ar-SA"/>
        </w:rPr>
      </w:pPr>
      <w:r w:rsidRPr="00FA383A">
        <w:rPr>
          <w:b/>
          <w:bCs/>
          <w:sz w:val="28"/>
          <w:szCs w:val="28"/>
          <w:lang w:eastAsia="ar-SA"/>
        </w:rPr>
        <w:t>Додаток 3</w:t>
      </w:r>
    </w:p>
    <w:p w:rsidR="003B07A4" w:rsidRPr="00CA4ABC" w:rsidRDefault="003B07A4" w:rsidP="00FA383A">
      <w:pPr>
        <w:ind w:left="5103" w:hanging="141"/>
        <w:jc w:val="right"/>
        <w:rPr>
          <w:bCs/>
          <w:sz w:val="28"/>
          <w:szCs w:val="28"/>
          <w:lang w:eastAsia="ar-SA"/>
        </w:rPr>
      </w:pPr>
      <w:r w:rsidRPr="00CA4ABC">
        <w:rPr>
          <w:bCs/>
          <w:sz w:val="28"/>
          <w:szCs w:val="28"/>
          <w:lang w:eastAsia="ar-SA"/>
        </w:rPr>
        <w:t xml:space="preserve">до </w:t>
      </w:r>
      <w:r w:rsidR="00AC125E">
        <w:rPr>
          <w:bCs/>
          <w:sz w:val="28"/>
          <w:szCs w:val="28"/>
          <w:lang w:eastAsia="ar-SA"/>
        </w:rPr>
        <w:t>К</w:t>
      </w:r>
      <w:r w:rsidR="00234B8B">
        <w:rPr>
          <w:bCs/>
          <w:sz w:val="28"/>
          <w:szCs w:val="28"/>
          <w:lang w:eastAsia="ar-SA"/>
        </w:rPr>
        <w:t>омплексної програми підвищення енергоефективності та розвитку відновлюваної енергетики</w:t>
      </w:r>
    </w:p>
    <w:p w:rsidR="003B07A4" w:rsidRPr="00CA4ABC" w:rsidRDefault="00234B8B" w:rsidP="00FA383A">
      <w:pPr>
        <w:ind w:left="5103" w:hanging="141"/>
        <w:jc w:val="right"/>
        <w:rPr>
          <w:bCs/>
          <w:sz w:val="28"/>
          <w:szCs w:val="28"/>
          <w:lang w:eastAsia="ar-SA"/>
        </w:rPr>
      </w:pPr>
      <w:r>
        <w:rPr>
          <w:bCs/>
          <w:sz w:val="28"/>
          <w:szCs w:val="28"/>
          <w:lang w:eastAsia="ar-SA"/>
        </w:rPr>
        <w:t>Л</w:t>
      </w:r>
      <w:r w:rsidR="00AC125E">
        <w:rPr>
          <w:bCs/>
          <w:sz w:val="28"/>
          <w:szCs w:val="28"/>
          <w:lang w:eastAsia="ar-SA"/>
        </w:rPr>
        <w:t>ьвівської області на 2021 – 2023</w:t>
      </w:r>
      <w:r w:rsidR="003B07A4" w:rsidRPr="00CA4ABC">
        <w:rPr>
          <w:bCs/>
          <w:sz w:val="28"/>
          <w:szCs w:val="28"/>
          <w:lang w:eastAsia="ar-SA"/>
        </w:rPr>
        <w:t xml:space="preserve"> роки</w:t>
      </w:r>
    </w:p>
    <w:p w:rsidR="003B07A4" w:rsidRPr="00CA4ABC" w:rsidRDefault="003B07A4" w:rsidP="00FA383A">
      <w:pPr>
        <w:ind w:left="5103" w:hanging="141"/>
        <w:jc w:val="right"/>
        <w:rPr>
          <w:bCs/>
          <w:sz w:val="28"/>
          <w:szCs w:val="28"/>
          <w:lang w:eastAsia="ar-SA"/>
        </w:rPr>
      </w:pPr>
    </w:p>
    <w:p w:rsidR="003B07A4" w:rsidRPr="00CA4ABC" w:rsidRDefault="003B07A4" w:rsidP="003B07A4">
      <w:pPr>
        <w:suppressAutoHyphens/>
        <w:ind w:right="-199"/>
        <w:jc w:val="center"/>
        <w:rPr>
          <w:b/>
          <w:bCs/>
          <w:sz w:val="26"/>
          <w:szCs w:val="26"/>
          <w:lang w:eastAsia="ar-SA"/>
        </w:rPr>
      </w:pPr>
      <w:r w:rsidRPr="00CA4ABC">
        <w:rPr>
          <w:b/>
          <w:bCs/>
          <w:sz w:val="26"/>
          <w:szCs w:val="26"/>
          <w:lang w:eastAsia="ar-SA"/>
        </w:rPr>
        <w:t>ГЕНЕРАЛЬНИЙ ДОГОВІР №___</w:t>
      </w:r>
    </w:p>
    <w:p w:rsidR="003B07A4" w:rsidRPr="00CA4ABC" w:rsidRDefault="003B07A4" w:rsidP="003B07A4">
      <w:pPr>
        <w:suppressAutoHyphens/>
        <w:ind w:right="-199"/>
        <w:jc w:val="center"/>
        <w:rPr>
          <w:b/>
          <w:bCs/>
          <w:sz w:val="26"/>
          <w:szCs w:val="26"/>
          <w:lang w:eastAsia="ar-SA"/>
        </w:rPr>
      </w:pPr>
      <w:r w:rsidRPr="00CA4ABC">
        <w:rPr>
          <w:b/>
          <w:bCs/>
          <w:sz w:val="26"/>
          <w:szCs w:val="26"/>
          <w:lang w:eastAsia="ar-SA"/>
        </w:rPr>
        <w:t>про співробітництво щодо співфінансування ОСББ</w:t>
      </w:r>
    </w:p>
    <w:p w:rsidR="003B07A4" w:rsidRPr="00CA4ABC" w:rsidRDefault="003B07A4" w:rsidP="003B07A4">
      <w:pPr>
        <w:suppressAutoHyphens/>
        <w:ind w:right="-199"/>
        <w:rPr>
          <w:b/>
          <w:bCs/>
          <w:sz w:val="26"/>
          <w:szCs w:val="26"/>
          <w:lang w:eastAsia="ar-SA"/>
        </w:rPr>
      </w:pPr>
    </w:p>
    <w:p w:rsidR="003B07A4" w:rsidRPr="00CA4ABC" w:rsidRDefault="003B07A4" w:rsidP="003B07A4">
      <w:pPr>
        <w:suppressAutoHyphens/>
        <w:ind w:right="-199"/>
        <w:jc w:val="center"/>
        <w:rPr>
          <w:b/>
          <w:bCs/>
          <w:sz w:val="28"/>
          <w:szCs w:val="28"/>
          <w:lang w:eastAsia="ar-SA"/>
        </w:rPr>
      </w:pPr>
      <w:r w:rsidRPr="00CA4ABC">
        <w:rPr>
          <w:b/>
          <w:bCs/>
          <w:sz w:val="28"/>
          <w:szCs w:val="28"/>
          <w:lang w:eastAsia="ar-SA"/>
        </w:rPr>
        <w:t xml:space="preserve">м. Львів                                                      </w:t>
      </w:r>
      <w:r w:rsidR="00093D3F">
        <w:rPr>
          <w:b/>
          <w:bCs/>
          <w:sz w:val="28"/>
          <w:szCs w:val="28"/>
          <w:lang w:eastAsia="ar-SA"/>
        </w:rPr>
        <w:t xml:space="preserve">              ___   _________202</w:t>
      </w:r>
      <w:r w:rsidRPr="00CA4ABC">
        <w:rPr>
          <w:b/>
          <w:bCs/>
          <w:sz w:val="28"/>
          <w:szCs w:val="28"/>
          <w:lang w:eastAsia="ar-SA"/>
        </w:rPr>
        <w:t>_ року</w:t>
      </w:r>
    </w:p>
    <w:p w:rsidR="003B07A4" w:rsidRPr="00CA4ABC" w:rsidRDefault="003B07A4" w:rsidP="003B07A4">
      <w:pPr>
        <w:suppressAutoHyphens/>
        <w:ind w:right="-199"/>
        <w:jc w:val="both"/>
        <w:rPr>
          <w:b/>
          <w:bCs/>
          <w:sz w:val="26"/>
          <w:szCs w:val="26"/>
          <w:lang w:eastAsia="ar-SA"/>
        </w:rPr>
      </w:pPr>
    </w:p>
    <w:p w:rsidR="003B07A4" w:rsidRPr="00CA4ABC" w:rsidRDefault="003B07A4" w:rsidP="003B07A4">
      <w:pPr>
        <w:suppressAutoHyphens/>
        <w:ind w:right="-2"/>
        <w:jc w:val="both"/>
        <w:rPr>
          <w:b/>
          <w:bCs/>
          <w:sz w:val="28"/>
          <w:szCs w:val="28"/>
          <w:lang w:eastAsia="zh-CN"/>
        </w:rPr>
      </w:pPr>
      <w:r w:rsidRPr="00CA4ABC">
        <w:rPr>
          <w:sz w:val="28"/>
          <w:szCs w:val="28"/>
          <w:lang w:eastAsia="ar-SA"/>
        </w:rPr>
        <w:tab/>
      </w:r>
      <w:r w:rsidRPr="00CA4ABC">
        <w:rPr>
          <w:b/>
          <w:sz w:val="28"/>
          <w:szCs w:val="28"/>
          <w:lang w:eastAsia="ar-SA"/>
        </w:rPr>
        <w:t>Департамент __________________</w:t>
      </w:r>
      <w:r w:rsidRPr="00CA4ABC">
        <w:rPr>
          <w:sz w:val="28"/>
          <w:szCs w:val="28"/>
          <w:lang w:eastAsia="ar-SA"/>
        </w:rPr>
        <w:t xml:space="preserve">(далі – Департамент), в особі директора ________, який діє на підставі Положення про департамент, з однієї сторони, та </w:t>
      </w:r>
      <w:r w:rsidRPr="00CA4ABC">
        <w:rPr>
          <w:b/>
          <w:bCs/>
          <w:sz w:val="28"/>
          <w:szCs w:val="28"/>
          <w:lang w:eastAsia="ar-SA"/>
        </w:rPr>
        <w:t>______________________</w:t>
      </w:r>
      <w:r w:rsidRPr="00CA4ABC">
        <w:rPr>
          <w:sz w:val="28"/>
          <w:szCs w:val="28"/>
          <w:lang w:eastAsia="ar-SA"/>
        </w:rPr>
        <w:t>(надалі – Кредитно-фінансова установа), в особі ______________________, який діє на підставі ____________, з іншої сторони, уклали цей Договір про таке:</w:t>
      </w:r>
    </w:p>
    <w:p w:rsidR="003B07A4" w:rsidRPr="00CA4ABC" w:rsidRDefault="003B07A4" w:rsidP="003B07A4">
      <w:pPr>
        <w:suppressAutoHyphens/>
        <w:jc w:val="center"/>
        <w:rPr>
          <w:b/>
          <w:bCs/>
          <w:sz w:val="26"/>
          <w:szCs w:val="26"/>
          <w:lang w:eastAsia="zh-CN"/>
        </w:rPr>
      </w:pPr>
    </w:p>
    <w:p w:rsidR="003B07A4" w:rsidRPr="00CA4ABC" w:rsidRDefault="003B07A4" w:rsidP="003B07A4">
      <w:pPr>
        <w:suppressAutoHyphens/>
        <w:jc w:val="center"/>
        <w:rPr>
          <w:bCs/>
          <w:sz w:val="28"/>
          <w:szCs w:val="28"/>
          <w:lang w:eastAsia="ar-SA"/>
        </w:rPr>
      </w:pPr>
      <w:r w:rsidRPr="00CA4ABC">
        <w:rPr>
          <w:b/>
          <w:bCs/>
          <w:sz w:val="28"/>
          <w:szCs w:val="28"/>
          <w:lang w:eastAsia="zh-CN"/>
        </w:rPr>
        <w:t>1. Предмет Договору</w:t>
      </w:r>
    </w:p>
    <w:p w:rsidR="003B07A4" w:rsidRPr="00CA4ABC" w:rsidRDefault="003B07A4" w:rsidP="003B07A4">
      <w:pPr>
        <w:suppressAutoHyphens/>
        <w:spacing w:before="60"/>
        <w:ind w:firstLine="709"/>
        <w:jc w:val="both"/>
        <w:rPr>
          <w:bCs/>
          <w:sz w:val="28"/>
          <w:szCs w:val="28"/>
          <w:lang w:eastAsia="ar-SA"/>
        </w:rPr>
      </w:pPr>
      <w:r w:rsidRPr="00CA4ABC">
        <w:rPr>
          <w:bCs/>
          <w:sz w:val="28"/>
          <w:szCs w:val="28"/>
          <w:lang w:eastAsia="ar-SA"/>
        </w:rPr>
        <w:t xml:space="preserve">1.1.Предметом цього Договору є встановлення основних умов та принципів співпраці Сторін у процесі надання Департаментом часткової компенсації відсотків за кредитами для ОСББ (далі – Позичальникам), які отримали кредит у Кредитно-фінансовій установі на цілі, передбачені в додатку 1 до цього Договору, у межах </w:t>
      </w:r>
      <w:r w:rsidRPr="00CA4ABC">
        <w:rPr>
          <w:sz w:val="28"/>
          <w:szCs w:val="28"/>
          <w:lang w:eastAsia="ar-SA"/>
        </w:rPr>
        <w:t>Програми енергозбереження для населення Львівщини на 2017 – 2020 роки</w:t>
      </w:r>
      <w:r w:rsidRPr="00CA4ABC">
        <w:rPr>
          <w:bCs/>
          <w:sz w:val="28"/>
          <w:szCs w:val="28"/>
          <w:lang w:eastAsia="ar-SA"/>
        </w:rPr>
        <w:t>, затвердженої рішенням Львівської обласної ради від ___________ року № _______ (далі – Програма), у розмірах та порядку, що визначено цим Договором.</w:t>
      </w:r>
    </w:p>
    <w:p w:rsidR="003B07A4" w:rsidRPr="00CA4ABC" w:rsidRDefault="003B07A4" w:rsidP="003B07A4">
      <w:pPr>
        <w:suppressAutoHyphens/>
        <w:spacing w:before="60"/>
        <w:ind w:firstLine="708"/>
        <w:jc w:val="both"/>
        <w:rPr>
          <w:bCs/>
          <w:sz w:val="28"/>
          <w:szCs w:val="28"/>
          <w:lang w:eastAsia="ar-SA"/>
        </w:rPr>
      </w:pPr>
      <w:r w:rsidRPr="00CA4ABC">
        <w:rPr>
          <w:bCs/>
          <w:sz w:val="28"/>
          <w:szCs w:val="28"/>
          <w:lang w:eastAsia="ar-SA"/>
        </w:rPr>
        <w:t>1.2.Кредитування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p>
    <w:p w:rsidR="003B07A4" w:rsidRPr="00CA4ABC" w:rsidRDefault="003B07A4" w:rsidP="003B07A4">
      <w:pPr>
        <w:suppressAutoHyphens/>
        <w:spacing w:before="60"/>
        <w:ind w:firstLine="708"/>
        <w:jc w:val="both"/>
        <w:rPr>
          <w:bCs/>
          <w:sz w:val="28"/>
          <w:szCs w:val="28"/>
          <w:lang w:eastAsia="ar-SA"/>
        </w:rPr>
      </w:pPr>
      <w:r w:rsidRPr="00CA4ABC">
        <w:rPr>
          <w:bCs/>
          <w:sz w:val="28"/>
          <w:szCs w:val="28"/>
          <w:lang w:eastAsia="ar-SA"/>
        </w:rPr>
        <w:t xml:space="preserve">1.3. Департамент надає компенсацію відсоткової ставки в розмірі </w:t>
      </w:r>
      <w:r w:rsidR="00E41D31">
        <w:rPr>
          <w:sz w:val="28"/>
          <w:szCs w:val="28"/>
          <w:lang w:eastAsia="zh-CN"/>
        </w:rPr>
        <w:t xml:space="preserve">10% </w:t>
      </w:r>
      <w:r w:rsidRPr="00CA4ABC">
        <w:rPr>
          <w:sz w:val="28"/>
          <w:szCs w:val="28"/>
          <w:lang w:eastAsia="zh-CN"/>
        </w:rPr>
        <w:t>протягом перших 12 місяців користування кредитом.</w:t>
      </w:r>
    </w:p>
    <w:p w:rsidR="003B07A4" w:rsidRPr="00CA4ABC" w:rsidRDefault="003B07A4" w:rsidP="003B07A4">
      <w:pPr>
        <w:suppressAutoHyphens/>
        <w:rPr>
          <w:b/>
          <w:bCs/>
          <w:sz w:val="28"/>
          <w:szCs w:val="28"/>
          <w:lang w:eastAsia="ar-SA"/>
        </w:rPr>
      </w:pPr>
    </w:p>
    <w:p w:rsidR="003B07A4" w:rsidRPr="00CA4ABC" w:rsidRDefault="003B07A4" w:rsidP="003B07A4">
      <w:pPr>
        <w:suppressAutoHyphens/>
        <w:jc w:val="center"/>
        <w:rPr>
          <w:b/>
          <w:bCs/>
          <w:sz w:val="28"/>
          <w:szCs w:val="28"/>
          <w:lang w:eastAsia="ar-SA"/>
        </w:rPr>
      </w:pPr>
      <w:r w:rsidRPr="00CA4ABC">
        <w:rPr>
          <w:b/>
          <w:bCs/>
          <w:sz w:val="28"/>
          <w:szCs w:val="28"/>
          <w:lang w:eastAsia="ar-SA"/>
        </w:rPr>
        <w:t>2. Основні завдання Сторін</w:t>
      </w:r>
    </w:p>
    <w:p w:rsidR="003B07A4" w:rsidRPr="00CA4ABC" w:rsidRDefault="003B07A4" w:rsidP="003B07A4">
      <w:pPr>
        <w:suppressAutoHyphens/>
        <w:jc w:val="center"/>
        <w:rPr>
          <w:sz w:val="28"/>
          <w:szCs w:val="28"/>
          <w:lang w:eastAsia="zh-CN"/>
        </w:rPr>
      </w:pPr>
    </w:p>
    <w:p w:rsidR="003B07A4" w:rsidRPr="00CA4ABC" w:rsidRDefault="003B07A4" w:rsidP="003B07A4">
      <w:pPr>
        <w:suppressAutoHyphens/>
        <w:ind w:firstLine="708"/>
        <w:jc w:val="both"/>
        <w:rPr>
          <w:sz w:val="28"/>
          <w:szCs w:val="28"/>
          <w:lang w:eastAsia="zh-CN"/>
        </w:rPr>
      </w:pPr>
      <w:r w:rsidRPr="00CA4ABC">
        <w:rPr>
          <w:sz w:val="28"/>
          <w:szCs w:val="28"/>
          <w:lang w:eastAsia="zh-CN"/>
        </w:rPr>
        <w:t>2.1. Для  досягнення цілей за цим Договором Сторони зобов’язуються:</w:t>
      </w:r>
    </w:p>
    <w:p w:rsidR="003B07A4" w:rsidRPr="00CA4ABC" w:rsidRDefault="003B07A4" w:rsidP="003B07A4">
      <w:pPr>
        <w:suppressAutoHyphens/>
        <w:ind w:firstLine="708"/>
        <w:jc w:val="both"/>
        <w:rPr>
          <w:sz w:val="28"/>
          <w:szCs w:val="28"/>
          <w:lang w:eastAsia="zh-CN"/>
        </w:rPr>
      </w:pPr>
      <w:r w:rsidRPr="00CA4ABC">
        <w:rPr>
          <w:sz w:val="28"/>
          <w:szCs w:val="28"/>
          <w:lang w:eastAsia="zh-CN"/>
        </w:rPr>
        <w:t>- спрямовувати зусилля на виконання умов Програми;</w:t>
      </w:r>
    </w:p>
    <w:p w:rsidR="003B07A4" w:rsidRPr="00CA4ABC" w:rsidRDefault="003B07A4" w:rsidP="003B07A4">
      <w:pPr>
        <w:suppressAutoHyphens/>
        <w:ind w:firstLine="708"/>
        <w:jc w:val="both"/>
        <w:rPr>
          <w:sz w:val="28"/>
          <w:szCs w:val="28"/>
          <w:lang w:eastAsia="zh-CN"/>
        </w:rPr>
      </w:pPr>
      <w:r w:rsidRPr="00CA4ABC">
        <w:rPr>
          <w:sz w:val="28"/>
          <w:szCs w:val="28"/>
          <w:lang w:eastAsia="zh-CN"/>
        </w:rPr>
        <w:t>- проводити заходи з пошуку Позичальників, які бажають отримати кредит у Кредитно-фінансовій установі та отримати право на часткове погашення відсотків за кредитом, відповідно до умов Програми;</w:t>
      </w:r>
    </w:p>
    <w:p w:rsidR="003B07A4" w:rsidRPr="00CA4ABC" w:rsidRDefault="003B07A4" w:rsidP="003B07A4">
      <w:pPr>
        <w:suppressAutoHyphens/>
        <w:ind w:firstLine="708"/>
        <w:jc w:val="both"/>
        <w:rPr>
          <w:sz w:val="28"/>
          <w:szCs w:val="28"/>
          <w:lang w:eastAsia="zh-CN"/>
        </w:rPr>
      </w:pPr>
      <w:r w:rsidRPr="00CA4ABC">
        <w:rPr>
          <w:sz w:val="28"/>
          <w:szCs w:val="28"/>
          <w:lang w:eastAsia="zh-CN"/>
        </w:rPr>
        <w:t xml:space="preserve">- 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таких контактів. </w:t>
      </w:r>
    </w:p>
    <w:p w:rsidR="003B07A4" w:rsidRPr="00CA4ABC" w:rsidRDefault="003B07A4" w:rsidP="003B07A4">
      <w:pPr>
        <w:suppressAutoHyphens/>
        <w:ind w:firstLine="708"/>
        <w:jc w:val="both"/>
        <w:rPr>
          <w:sz w:val="28"/>
          <w:szCs w:val="28"/>
          <w:lang w:eastAsia="zh-CN"/>
        </w:rPr>
      </w:pPr>
    </w:p>
    <w:p w:rsidR="00767A14" w:rsidRDefault="00767A14" w:rsidP="003B07A4">
      <w:pPr>
        <w:suppressAutoHyphens/>
        <w:jc w:val="center"/>
        <w:rPr>
          <w:b/>
          <w:bCs/>
          <w:sz w:val="28"/>
          <w:szCs w:val="28"/>
          <w:lang w:eastAsia="ar-SA"/>
        </w:rPr>
      </w:pPr>
    </w:p>
    <w:p w:rsidR="00767A14" w:rsidRDefault="00767A14" w:rsidP="003B07A4">
      <w:pPr>
        <w:suppressAutoHyphens/>
        <w:jc w:val="center"/>
        <w:rPr>
          <w:b/>
          <w:bCs/>
          <w:sz w:val="28"/>
          <w:szCs w:val="28"/>
          <w:lang w:eastAsia="ar-SA"/>
        </w:rPr>
      </w:pPr>
    </w:p>
    <w:p w:rsidR="003B07A4" w:rsidRPr="00CA4ABC" w:rsidRDefault="003B07A4" w:rsidP="003B07A4">
      <w:pPr>
        <w:suppressAutoHyphens/>
        <w:jc w:val="center"/>
        <w:rPr>
          <w:b/>
          <w:bCs/>
          <w:sz w:val="28"/>
          <w:szCs w:val="28"/>
          <w:lang w:eastAsia="ar-SA"/>
        </w:rPr>
      </w:pPr>
      <w:r w:rsidRPr="00CA4ABC">
        <w:rPr>
          <w:b/>
          <w:bCs/>
          <w:sz w:val="28"/>
          <w:szCs w:val="28"/>
          <w:lang w:eastAsia="ar-SA"/>
        </w:rPr>
        <w:t>3. Обов'язки та права Департаменту:</w:t>
      </w:r>
    </w:p>
    <w:p w:rsidR="003B07A4" w:rsidRPr="00CA4ABC" w:rsidRDefault="003B07A4" w:rsidP="003B07A4">
      <w:pPr>
        <w:suppressAutoHyphens/>
        <w:ind w:firstLine="709"/>
        <w:jc w:val="both"/>
        <w:rPr>
          <w:b/>
          <w:bCs/>
          <w:sz w:val="28"/>
          <w:szCs w:val="28"/>
          <w:lang w:eastAsia="ar-SA"/>
        </w:rPr>
      </w:pPr>
    </w:p>
    <w:p w:rsidR="003B07A4" w:rsidRPr="00CA4ABC" w:rsidRDefault="003B07A4" w:rsidP="003B07A4">
      <w:pPr>
        <w:suppressAutoHyphens/>
        <w:ind w:firstLine="709"/>
        <w:jc w:val="both"/>
        <w:rPr>
          <w:sz w:val="28"/>
          <w:szCs w:val="28"/>
          <w:lang w:eastAsia="ar-SA"/>
        </w:rPr>
      </w:pPr>
      <w:r w:rsidRPr="00CA4ABC">
        <w:rPr>
          <w:b/>
          <w:bCs/>
          <w:sz w:val="28"/>
          <w:szCs w:val="28"/>
          <w:lang w:eastAsia="ar-SA"/>
        </w:rPr>
        <w:t>3.1. Департамент зобов’язується:</w:t>
      </w:r>
    </w:p>
    <w:p w:rsidR="003B07A4" w:rsidRPr="00CA4ABC" w:rsidRDefault="003B07A4" w:rsidP="003B07A4">
      <w:pPr>
        <w:suppressAutoHyphens/>
        <w:ind w:left="709"/>
        <w:jc w:val="both"/>
        <w:rPr>
          <w:sz w:val="28"/>
          <w:szCs w:val="28"/>
          <w:lang w:eastAsia="ar-SA"/>
        </w:rPr>
      </w:pPr>
      <w:r w:rsidRPr="00CA4ABC">
        <w:rPr>
          <w:sz w:val="28"/>
          <w:szCs w:val="28"/>
          <w:lang w:eastAsia="ar-SA"/>
        </w:rPr>
        <w:t>3.1.1. Прийняти, розглянути сформовані Кредитно-фінансовою установою</w:t>
      </w:r>
    </w:p>
    <w:p w:rsidR="003B07A4" w:rsidRPr="00CA4ABC" w:rsidRDefault="003B07A4" w:rsidP="003B07A4">
      <w:pPr>
        <w:suppressAutoHyphens/>
        <w:jc w:val="both"/>
        <w:rPr>
          <w:sz w:val="28"/>
          <w:szCs w:val="28"/>
          <w:lang w:eastAsia="ar-SA"/>
        </w:rPr>
      </w:pPr>
      <w:r w:rsidRPr="00CA4ABC">
        <w:rPr>
          <w:sz w:val="28"/>
          <w:szCs w:val="28"/>
          <w:lang w:eastAsia="ar-SA"/>
        </w:rPr>
        <w:t>Реєстри Позичальників, які отримали кредит на цілі, передбачені в додатку 1 до цього Договору.</w:t>
      </w:r>
    </w:p>
    <w:p w:rsidR="003B07A4" w:rsidRPr="00CA4ABC" w:rsidRDefault="003B07A4" w:rsidP="003B07A4">
      <w:pPr>
        <w:suppressAutoHyphens/>
        <w:ind w:firstLine="709"/>
        <w:jc w:val="both"/>
        <w:rPr>
          <w:sz w:val="28"/>
          <w:szCs w:val="28"/>
          <w:lang w:eastAsia="ar-SA"/>
        </w:rPr>
      </w:pPr>
      <w:r w:rsidRPr="00CA4ABC">
        <w:rPr>
          <w:sz w:val="28"/>
          <w:szCs w:val="28"/>
          <w:lang w:eastAsia="ar-SA"/>
        </w:rPr>
        <w:t>3.1.2. Резервувати за Позичальниками кошти, необхідні для часткової компенсації відсотків за Кредитним договором, відповідно до Реєстру Позичальників, наданого Кредитно-фінансовою установою, згідно з п. 3.1.1 цього Договору.</w:t>
      </w:r>
    </w:p>
    <w:p w:rsidR="003B07A4" w:rsidRPr="00CA4ABC" w:rsidRDefault="003B07A4" w:rsidP="003B07A4">
      <w:pPr>
        <w:suppressAutoHyphens/>
        <w:ind w:firstLine="708"/>
        <w:jc w:val="both"/>
        <w:rPr>
          <w:sz w:val="28"/>
          <w:szCs w:val="28"/>
          <w:lang w:eastAsia="ar-SA"/>
        </w:rPr>
      </w:pPr>
      <w:r w:rsidRPr="00CA4ABC">
        <w:rPr>
          <w:sz w:val="28"/>
          <w:szCs w:val="28"/>
          <w:lang w:eastAsia="ar-SA"/>
        </w:rPr>
        <w:t xml:space="preserve"> 3.1.3. Прийняти, розглянути сформовані Кредитно-фінансовою установою зведені реєстри Позичальників, згідно з п.4.1.6 цього Договору.</w:t>
      </w:r>
    </w:p>
    <w:p w:rsidR="003B07A4" w:rsidRPr="00CA4ABC" w:rsidRDefault="003B07A4" w:rsidP="003B07A4">
      <w:pPr>
        <w:suppressAutoHyphens/>
        <w:ind w:firstLine="708"/>
        <w:jc w:val="both"/>
        <w:rPr>
          <w:sz w:val="28"/>
          <w:szCs w:val="28"/>
          <w:lang w:eastAsia="ar-SA"/>
        </w:rPr>
      </w:pPr>
      <w:r w:rsidRPr="00CA4ABC">
        <w:rPr>
          <w:sz w:val="28"/>
          <w:szCs w:val="28"/>
          <w:lang w:eastAsia="ar-SA"/>
        </w:rPr>
        <w:t>3.1.4. Перераховувати кошти компенсації відсотків, згідно із зведеними Реєстрами на транзитний рахунок №__________, що відкритий у Кредитно-фінансовій установі __________.</w:t>
      </w:r>
    </w:p>
    <w:p w:rsidR="003B07A4" w:rsidRPr="00CA4ABC" w:rsidRDefault="003B07A4" w:rsidP="003B07A4">
      <w:pPr>
        <w:suppressAutoHyphens/>
        <w:ind w:firstLine="708"/>
        <w:jc w:val="both"/>
        <w:rPr>
          <w:sz w:val="28"/>
          <w:szCs w:val="28"/>
          <w:lang w:eastAsia="ar-SA"/>
        </w:rPr>
      </w:pPr>
      <w:r w:rsidRPr="00CA4ABC">
        <w:rPr>
          <w:sz w:val="28"/>
          <w:szCs w:val="28"/>
          <w:lang w:eastAsia="ar-SA"/>
        </w:rPr>
        <w:t>3.1.5. Надавати Кредитно-фінансовій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часткове погашення відсотків за Кредитними договорами.</w:t>
      </w:r>
    </w:p>
    <w:p w:rsidR="003B07A4" w:rsidRPr="00CA4ABC" w:rsidRDefault="003B07A4" w:rsidP="003B07A4">
      <w:pPr>
        <w:suppressAutoHyphens/>
        <w:ind w:right="-2" w:firstLine="708"/>
        <w:jc w:val="both"/>
        <w:rPr>
          <w:sz w:val="28"/>
          <w:szCs w:val="28"/>
          <w:lang w:eastAsia="ar-SA"/>
        </w:rPr>
      </w:pPr>
      <w:r w:rsidRPr="00CA4ABC">
        <w:rPr>
          <w:sz w:val="28"/>
          <w:szCs w:val="28"/>
          <w:lang w:eastAsia="ar-SA"/>
        </w:rPr>
        <w:t>3.1.6. Повідомляти Кредитно-фінансову установу про всі зміни, що можуть вплинути на виконання Сторонами  умов цього Договору за 3 дні до набрання ними чинності.</w:t>
      </w:r>
    </w:p>
    <w:p w:rsidR="003B07A4" w:rsidRPr="00CA4ABC" w:rsidRDefault="003B07A4" w:rsidP="003B07A4">
      <w:pPr>
        <w:shd w:val="clear" w:color="auto" w:fill="FFFFFF"/>
        <w:tabs>
          <w:tab w:val="left" w:pos="749"/>
        </w:tabs>
        <w:suppressAutoHyphens/>
        <w:ind w:left="11"/>
        <w:jc w:val="both"/>
        <w:rPr>
          <w:sz w:val="28"/>
          <w:szCs w:val="28"/>
          <w:lang w:eastAsia="zh-CN"/>
        </w:rPr>
      </w:pPr>
      <w:r w:rsidRPr="00CA4ABC">
        <w:rPr>
          <w:sz w:val="28"/>
          <w:szCs w:val="28"/>
          <w:lang w:eastAsia="ar-SA"/>
        </w:rPr>
        <w:tab/>
        <w:t xml:space="preserve">3.1.7. </w:t>
      </w:r>
      <w:r w:rsidRPr="00CA4ABC">
        <w:rPr>
          <w:spacing w:val="-5"/>
          <w:sz w:val="28"/>
          <w:szCs w:val="28"/>
          <w:lang w:eastAsia="ar-SA"/>
        </w:rPr>
        <w:t>Н</w:t>
      </w:r>
      <w:r w:rsidRPr="00CA4ABC">
        <w:rPr>
          <w:spacing w:val="1"/>
          <w:sz w:val="28"/>
          <w:szCs w:val="28"/>
          <w:lang w:eastAsia="ar-SA"/>
        </w:rPr>
        <w:t xml:space="preserve">е розголошувати відомостей, які становлять банківську та комерційну таємницю </w:t>
      </w:r>
      <w:r w:rsidRPr="00CA4ABC">
        <w:rPr>
          <w:sz w:val="28"/>
          <w:szCs w:val="28"/>
          <w:lang w:eastAsia="ar-SA"/>
        </w:rPr>
        <w:t>Кредитно-фінансової установи</w:t>
      </w:r>
      <w:r w:rsidRPr="00CA4ABC">
        <w:rPr>
          <w:spacing w:val="-1"/>
          <w:sz w:val="28"/>
          <w:szCs w:val="28"/>
          <w:lang w:eastAsia="ar-SA"/>
        </w:rPr>
        <w:t xml:space="preserve">, а також відомостей, які стали відомі Департаментові </w:t>
      </w:r>
      <w:r w:rsidRPr="00CA4ABC">
        <w:rPr>
          <w:spacing w:val="8"/>
          <w:sz w:val="28"/>
          <w:szCs w:val="28"/>
          <w:lang w:eastAsia="ar-SA"/>
        </w:rPr>
        <w:t>у зв'язку з виконанням обов’язків за цим</w:t>
      </w:r>
      <w:r w:rsidRPr="00CA4ABC">
        <w:rPr>
          <w:spacing w:val="-1"/>
          <w:sz w:val="28"/>
          <w:szCs w:val="28"/>
          <w:lang w:eastAsia="ar-SA"/>
        </w:rPr>
        <w:t xml:space="preserve"> Договором.</w:t>
      </w:r>
    </w:p>
    <w:p w:rsidR="003B07A4" w:rsidRPr="00CA4ABC" w:rsidRDefault="003B07A4" w:rsidP="003B07A4">
      <w:pPr>
        <w:suppressAutoHyphens/>
        <w:spacing w:line="360" w:lineRule="auto"/>
        <w:ind w:firstLine="708"/>
        <w:jc w:val="both"/>
        <w:rPr>
          <w:sz w:val="28"/>
          <w:szCs w:val="28"/>
          <w:lang w:eastAsia="zh-CN"/>
        </w:rPr>
      </w:pPr>
      <w:r w:rsidRPr="00CA4ABC">
        <w:rPr>
          <w:sz w:val="28"/>
          <w:szCs w:val="28"/>
          <w:lang w:eastAsia="zh-CN"/>
        </w:rPr>
        <w:t xml:space="preserve"> 3.1.8. Виконувати інші зобов’язання за цим Договором.</w:t>
      </w:r>
    </w:p>
    <w:p w:rsidR="003B07A4" w:rsidRPr="00CA4ABC" w:rsidRDefault="003B07A4" w:rsidP="003B07A4">
      <w:pPr>
        <w:suppressAutoHyphens/>
        <w:spacing w:line="360" w:lineRule="auto"/>
        <w:jc w:val="both"/>
        <w:rPr>
          <w:sz w:val="28"/>
          <w:szCs w:val="28"/>
          <w:lang w:eastAsia="ar-SA"/>
        </w:rPr>
      </w:pPr>
      <w:r w:rsidRPr="00CA4ABC">
        <w:rPr>
          <w:sz w:val="28"/>
          <w:szCs w:val="28"/>
          <w:lang w:eastAsia="zh-CN"/>
        </w:rPr>
        <w:tab/>
      </w:r>
      <w:r w:rsidRPr="00CA4ABC">
        <w:rPr>
          <w:b/>
          <w:bCs/>
          <w:sz w:val="28"/>
          <w:szCs w:val="28"/>
          <w:lang w:eastAsia="ar-SA"/>
        </w:rPr>
        <w:t>3.2. Департамент має право</w:t>
      </w:r>
    </w:p>
    <w:p w:rsidR="003B07A4" w:rsidRPr="00CA4ABC" w:rsidRDefault="003B07A4" w:rsidP="003B07A4">
      <w:pPr>
        <w:suppressAutoHyphens/>
        <w:ind w:right="-2" w:firstLine="708"/>
        <w:jc w:val="both"/>
        <w:rPr>
          <w:sz w:val="28"/>
          <w:szCs w:val="28"/>
          <w:lang w:eastAsia="ar-SA"/>
        </w:rPr>
      </w:pPr>
      <w:r w:rsidRPr="00CA4ABC">
        <w:rPr>
          <w:sz w:val="28"/>
          <w:szCs w:val="28"/>
          <w:lang w:eastAsia="ar-SA"/>
        </w:rP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3B07A4" w:rsidRPr="00CA4ABC" w:rsidRDefault="003B07A4" w:rsidP="003B07A4">
      <w:pPr>
        <w:suppressAutoHyphens/>
        <w:ind w:right="-2" w:firstLine="708"/>
        <w:jc w:val="both"/>
        <w:rPr>
          <w:sz w:val="28"/>
          <w:szCs w:val="28"/>
          <w:lang w:eastAsia="ar-SA"/>
        </w:rPr>
      </w:pPr>
      <w:r w:rsidRPr="00CA4ABC">
        <w:rPr>
          <w:sz w:val="28"/>
          <w:szCs w:val="28"/>
          <w:lang w:eastAsia="ar-SA"/>
        </w:rPr>
        <w:t>3.2.2. З</w:t>
      </w:r>
      <w:r w:rsidRPr="00CA4ABC">
        <w:rPr>
          <w:sz w:val="28"/>
          <w:szCs w:val="28"/>
          <w:lang w:eastAsia="uk-UA"/>
        </w:rPr>
        <w:t xml:space="preserve">дійснювати контроль </w:t>
      </w:r>
      <w:r w:rsidRPr="00CA4ABC">
        <w:rPr>
          <w:sz w:val="28"/>
          <w:szCs w:val="28"/>
          <w:lang w:eastAsia="ar-SA"/>
        </w:rPr>
        <w:t>за дотриманням Кредитно-фінансовою установою умов цього Договору.</w:t>
      </w:r>
    </w:p>
    <w:p w:rsidR="003B07A4" w:rsidRPr="00CA4ABC" w:rsidRDefault="003B07A4" w:rsidP="003B07A4">
      <w:pPr>
        <w:suppressAutoHyphens/>
        <w:ind w:right="-2" w:firstLine="708"/>
        <w:jc w:val="both"/>
        <w:rPr>
          <w:b/>
          <w:bCs/>
          <w:sz w:val="28"/>
          <w:szCs w:val="28"/>
          <w:lang w:eastAsia="ar-SA"/>
        </w:rPr>
      </w:pPr>
      <w:r w:rsidRPr="00CA4ABC">
        <w:rPr>
          <w:sz w:val="28"/>
          <w:szCs w:val="28"/>
          <w:lang w:eastAsia="ar-SA"/>
        </w:rPr>
        <w:t>3.2.3. Здійснювати заходи з перевірки пакетів документів Позичальників (згідно з додатком 4 до цього Договору) та контроль за цільовим використанням кредитів, отриманих за Програмою, відповідно до умов цього Договору, за умови попереднього письмового повідомлення про це Кредитно-фінансової установи за 10 робочих днів.</w:t>
      </w:r>
    </w:p>
    <w:p w:rsidR="003B07A4" w:rsidRPr="00CA4ABC" w:rsidRDefault="003B07A4" w:rsidP="00711454">
      <w:pPr>
        <w:suppressAutoHyphens/>
        <w:ind w:right="-199"/>
        <w:rPr>
          <w:b/>
          <w:bCs/>
          <w:sz w:val="28"/>
          <w:szCs w:val="28"/>
          <w:lang w:eastAsia="ar-SA"/>
        </w:rPr>
      </w:pPr>
    </w:p>
    <w:p w:rsidR="003B07A4" w:rsidRPr="00CA4ABC" w:rsidRDefault="003B07A4" w:rsidP="003B07A4">
      <w:pPr>
        <w:suppressAutoHyphens/>
        <w:ind w:right="-199" w:firstLine="720"/>
        <w:rPr>
          <w:b/>
          <w:bCs/>
          <w:sz w:val="28"/>
          <w:szCs w:val="28"/>
          <w:lang w:eastAsia="ar-SA"/>
        </w:rPr>
      </w:pPr>
      <w:r w:rsidRPr="00CA4ABC">
        <w:rPr>
          <w:b/>
          <w:bCs/>
          <w:sz w:val="28"/>
          <w:szCs w:val="28"/>
          <w:lang w:eastAsia="ar-SA"/>
        </w:rPr>
        <w:t>4. Обов’язки та права Кредитно-фінансової установи</w:t>
      </w:r>
    </w:p>
    <w:p w:rsidR="003B07A4" w:rsidRPr="00CA4ABC" w:rsidRDefault="003B07A4" w:rsidP="003B07A4">
      <w:pPr>
        <w:suppressAutoHyphens/>
        <w:spacing w:before="120"/>
        <w:ind w:left="709"/>
        <w:jc w:val="both"/>
        <w:rPr>
          <w:bCs/>
          <w:sz w:val="28"/>
          <w:szCs w:val="28"/>
          <w:lang w:eastAsia="zh-CN"/>
        </w:rPr>
      </w:pPr>
      <w:r w:rsidRPr="00CA4ABC">
        <w:rPr>
          <w:b/>
          <w:bCs/>
          <w:sz w:val="28"/>
          <w:szCs w:val="28"/>
          <w:lang w:eastAsia="ar-SA"/>
        </w:rPr>
        <w:t>4.1. Кредитно-фінансова установа зобов’язується:</w:t>
      </w:r>
    </w:p>
    <w:p w:rsidR="003B07A4" w:rsidRPr="00CA4ABC" w:rsidRDefault="003B07A4" w:rsidP="003B07A4">
      <w:pPr>
        <w:suppressAutoHyphens/>
        <w:spacing w:before="120"/>
        <w:ind w:firstLine="709"/>
        <w:jc w:val="both"/>
        <w:rPr>
          <w:bCs/>
          <w:sz w:val="28"/>
          <w:szCs w:val="28"/>
          <w:lang w:eastAsia="zh-CN"/>
        </w:rPr>
      </w:pPr>
      <w:r w:rsidRPr="00CA4ABC">
        <w:rPr>
          <w:bCs/>
          <w:sz w:val="28"/>
          <w:szCs w:val="28"/>
          <w:lang w:eastAsia="zh-CN"/>
        </w:rPr>
        <w:t xml:space="preserve">4.1.1.Надавати кредити Позичальникам на цілі, передбачені в додатку 1 до цього Договору, у порядку, передбаченому внутрішніми нормативними документами </w:t>
      </w:r>
      <w:r w:rsidRPr="00CA4ABC">
        <w:rPr>
          <w:bCs/>
          <w:sz w:val="28"/>
          <w:szCs w:val="28"/>
          <w:lang w:eastAsia="ar-SA"/>
        </w:rPr>
        <w:t>кредитно-фінансової установи</w:t>
      </w:r>
      <w:r w:rsidRPr="00CA4ABC">
        <w:rPr>
          <w:bCs/>
          <w:sz w:val="28"/>
          <w:szCs w:val="28"/>
          <w:lang w:eastAsia="zh-CN"/>
        </w:rPr>
        <w:t>.</w:t>
      </w:r>
    </w:p>
    <w:p w:rsidR="003B07A4" w:rsidRPr="00CA4ABC" w:rsidRDefault="003B07A4" w:rsidP="003B07A4">
      <w:pPr>
        <w:suppressAutoHyphens/>
        <w:spacing w:before="60"/>
        <w:ind w:firstLine="708"/>
        <w:jc w:val="both"/>
        <w:rPr>
          <w:sz w:val="28"/>
          <w:szCs w:val="28"/>
          <w:lang w:eastAsia="ar-SA"/>
        </w:rPr>
      </w:pPr>
      <w:r w:rsidRPr="00CA4ABC">
        <w:rPr>
          <w:bCs/>
          <w:sz w:val="28"/>
          <w:szCs w:val="28"/>
          <w:lang w:eastAsia="zh-CN"/>
        </w:rPr>
        <w:t>4.1.2. Визначати суму коштів, яка необхідна для часткової компенсації відсотків за Кредитним договором для кожного Позичальника, виходячи з умов, передбачених у п.1.3 цього Договору, та відобразити це у зведеному реєстрі.</w:t>
      </w:r>
    </w:p>
    <w:p w:rsidR="003B07A4" w:rsidRPr="00CA4ABC" w:rsidRDefault="003B07A4" w:rsidP="003B07A4">
      <w:pPr>
        <w:suppressAutoHyphens/>
        <w:ind w:firstLine="708"/>
        <w:jc w:val="both"/>
        <w:rPr>
          <w:sz w:val="28"/>
          <w:szCs w:val="28"/>
          <w:lang w:eastAsia="ar-SA"/>
        </w:rPr>
      </w:pPr>
      <w:r w:rsidRPr="00CA4ABC">
        <w:rPr>
          <w:sz w:val="28"/>
          <w:szCs w:val="28"/>
          <w:lang w:eastAsia="ar-SA"/>
        </w:rPr>
        <w:t>4.1.3. Формувати та зберігати в кредитно-фінансовій установі щодо кожного Позичальника, який отримав кредит у Кредитно-фінансовій установі, відповідно до умов цього Договору, пакет документів, згідно з переліком, визначеним у додатку 4 до цього Договору.</w:t>
      </w:r>
    </w:p>
    <w:p w:rsidR="003B07A4" w:rsidRPr="00CA4ABC" w:rsidRDefault="003B07A4" w:rsidP="003B07A4">
      <w:pPr>
        <w:suppressAutoHyphens/>
        <w:ind w:firstLine="708"/>
        <w:jc w:val="both"/>
        <w:rPr>
          <w:sz w:val="28"/>
          <w:szCs w:val="28"/>
          <w:lang w:eastAsia="ar-SA"/>
        </w:rPr>
      </w:pPr>
      <w:r w:rsidRPr="00CA4ABC">
        <w:rPr>
          <w:sz w:val="28"/>
          <w:szCs w:val="28"/>
          <w:lang w:eastAsia="ar-SA"/>
        </w:rPr>
        <w:t xml:space="preserve">4.1.4 Формувати </w:t>
      </w:r>
      <w:r w:rsidRPr="00CA4ABC">
        <w:rPr>
          <w:iCs/>
          <w:sz w:val="28"/>
          <w:szCs w:val="28"/>
          <w:lang w:eastAsia="ar-SA"/>
        </w:rPr>
        <w:t>Реєстр Позичальників</w:t>
      </w:r>
      <w:r w:rsidRPr="00CA4ABC">
        <w:rPr>
          <w:sz w:val="28"/>
          <w:szCs w:val="28"/>
          <w:lang w:eastAsia="ar-SA"/>
        </w:rPr>
        <w:t>, які отримали кредит у Кредитно-фінансовій установі на цілі передбачені цим Договором, за формою, наведеною в додатку 2 до цього Договору.</w:t>
      </w:r>
    </w:p>
    <w:p w:rsidR="003B07A4" w:rsidRPr="00CA4ABC" w:rsidRDefault="003B07A4" w:rsidP="003B07A4">
      <w:pPr>
        <w:suppressAutoHyphens/>
        <w:ind w:firstLine="708"/>
        <w:jc w:val="both"/>
        <w:rPr>
          <w:sz w:val="28"/>
          <w:szCs w:val="28"/>
          <w:lang w:eastAsia="ar-SA"/>
        </w:rPr>
      </w:pPr>
      <w:r w:rsidRPr="00CA4ABC">
        <w:rPr>
          <w:sz w:val="28"/>
          <w:szCs w:val="28"/>
          <w:lang w:eastAsia="ar-SA"/>
        </w:rPr>
        <w:t>4.1.5. Не рідше одного разу в місяць подавати Департаменту сформовані за цей час Реєстри нових Позичальників, які отримали кредит за Програмою.</w:t>
      </w:r>
    </w:p>
    <w:p w:rsidR="003B07A4" w:rsidRPr="00CA4ABC" w:rsidRDefault="003B07A4" w:rsidP="003B07A4">
      <w:pPr>
        <w:suppressAutoHyphens/>
        <w:ind w:firstLine="708"/>
        <w:jc w:val="both"/>
        <w:rPr>
          <w:bCs/>
          <w:sz w:val="28"/>
          <w:szCs w:val="28"/>
          <w:lang w:eastAsia="zh-CN"/>
        </w:rPr>
      </w:pPr>
      <w:r w:rsidRPr="00CA4ABC">
        <w:rPr>
          <w:sz w:val="28"/>
          <w:szCs w:val="28"/>
          <w:lang w:eastAsia="ar-SA"/>
        </w:rPr>
        <w:t>4.1.6. Формувати та подавати Департаментові, не пізніше п’ятнадцятого числа наступного місяця, зведений Реєстр Позичальників, за формою, наведеною в додатку 3 до цього Договору.</w:t>
      </w:r>
    </w:p>
    <w:p w:rsidR="003B07A4" w:rsidRPr="00CA4ABC" w:rsidRDefault="003B07A4" w:rsidP="003B07A4">
      <w:pPr>
        <w:suppressAutoHyphens/>
        <w:spacing w:before="60"/>
        <w:ind w:firstLine="708"/>
        <w:jc w:val="both"/>
        <w:rPr>
          <w:sz w:val="28"/>
          <w:szCs w:val="28"/>
          <w:lang w:eastAsia="ar-SA"/>
        </w:rPr>
      </w:pPr>
      <w:r w:rsidRPr="00CA4ABC">
        <w:rPr>
          <w:bCs/>
          <w:sz w:val="28"/>
          <w:szCs w:val="28"/>
          <w:lang w:eastAsia="zh-CN"/>
        </w:rPr>
        <w:t xml:space="preserve">4.1.7. Перераховувати скеровані Департаментом на рахунок </w:t>
      </w:r>
      <w:r w:rsidRPr="00CA4ABC">
        <w:rPr>
          <w:bCs/>
          <w:sz w:val="28"/>
          <w:szCs w:val="28"/>
          <w:lang w:eastAsia="ar-SA"/>
        </w:rPr>
        <w:t>Кредитно-фінансової установи</w:t>
      </w:r>
      <w:r w:rsidRPr="00CA4ABC">
        <w:rPr>
          <w:bCs/>
          <w:sz w:val="28"/>
          <w:szCs w:val="28"/>
          <w:lang w:eastAsia="zh-CN"/>
        </w:rPr>
        <w:t xml:space="preserve"> кошти, призначені для компенсації відсотків на поточні рахунки Позичальників, відповідно до умов цього Договору та інших договорів, укладених у межах цього Договору</w:t>
      </w:r>
      <w:r w:rsidRPr="00CA4ABC">
        <w:rPr>
          <w:b/>
          <w:bCs/>
          <w:sz w:val="28"/>
          <w:szCs w:val="28"/>
          <w:lang w:eastAsia="zh-CN"/>
        </w:rPr>
        <w:t xml:space="preserve">. </w:t>
      </w:r>
    </w:p>
    <w:p w:rsidR="003B07A4" w:rsidRPr="00CA4ABC" w:rsidRDefault="003B07A4" w:rsidP="003B07A4">
      <w:pPr>
        <w:suppressAutoHyphens/>
        <w:ind w:right="-2" w:firstLine="708"/>
        <w:jc w:val="both"/>
        <w:rPr>
          <w:sz w:val="28"/>
          <w:szCs w:val="28"/>
          <w:lang w:eastAsia="ar-SA"/>
        </w:rPr>
      </w:pPr>
      <w:r w:rsidRPr="00CA4ABC">
        <w:rPr>
          <w:sz w:val="28"/>
          <w:szCs w:val="28"/>
          <w:lang w:eastAsia="ar-SA"/>
        </w:rPr>
        <w:t>4.1.8. Повідомляти Департамент про дострокове погашення кредиту на наступний робочий день після його погашення, а залишок коштів, призначених на часткове відшкодування відсотків за кредитом, повертати на рахунок Департаменту.</w:t>
      </w:r>
    </w:p>
    <w:p w:rsidR="003B07A4" w:rsidRPr="00CA4ABC" w:rsidRDefault="003B07A4" w:rsidP="003B07A4">
      <w:pPr>
        <w:suppressAutoHyphens/>
        <w:ind w:right="-2" w:firstLine="708"/>
        <w:jc w:val="both"/>
        <w:rPr>
          <w:sz w:val="28"/>
          <w:szCs w:val="28"/>
          <w:lang w:eastAsia="ar-SA"/>
        </w:rPr>
      </w:pPr>
      <w:r w:rsidRPr="00CA4ABC">
        <w:rPr>
          <w:sz w:val="28"/>
          <w:szCs w:val="28"/>
          <w:lang w:eastAsia="ar-SA"/>
        </w:rPr>
        <w:t>4.1.9. Здійснювати заходи з популяризації Програми, зокрема щодо надання часткової компенсації відсотків Позичальникам, які отримали кредит у Кредитно-фінансовій установі на цілі, передбачені в додатку 1 до цього Договору.</w:t>
      </w:r>
    </w:p>
    <w:p w:rsidR="003B07A4" w:rsidRPr="00CA4ABC" w:rsidRDefault="003B07A4" w:rsidP="003B07A4">
      <w:pPr>
        <w:suppressAutoHyphens/>
        <w:ind w:right="-2" w:firstLine="708"/>
        <w:jc w:val="both"/>
        <w:rPr>
          <w:sz w:val="28"/>
          <w:szCs w:val="28"/>
          <w:lang w:eastAsia="ar-SA"/>
        </w:rPr>
      </w:pPr>
      <w:r w:rsidRPr="00CA4ABC">
        <w:rPr>
          <w:sz w:val="28"/>
          <w:szCs w:val="28"/>
          <w:lang w:eastAsia="ar-SA"/>
        </w:rPr>
        <w:t>4.1.10. Виконувати інші зобов’язання  за цим Договором.</w:t>
      </w:r>
    </w:p>
    <w:p w:rsidR="003B07A4" w:rsidRPr="00CA4ABC" w:rsidRDefault="003B07A4" w:rsidP="003B07A4">
      <w:pPr>
        <w:suppressAutoHyphens/>
        <w:ind w:right="-2" w:firstLine="708"/>
        <w:jc w:val="both"/>
        <w:rPr>
          <w:sz w:val="28"/>
          <w:szCs w:val="28"/>
          <w:lang w:eastAsia="ar-SA"/>
        </w:rPr>
      </w:pPr>
      <w:r w:rsidRPr="00CA4ABC">
        <w:rPr>
          <w:sz w:val="28"/>
          <w:szCs w:val="28"/>
          <w:lang w:eastAsia="ar-SA"/>
        </w:rPr>
        <w:t>4.1.11.У Кредитних договорах, які укладатимуться з Позичальниками в графі «Ціль кредитування» зазначати: «за Програмою енергозбереження для населення Львівщини на 2017 – 2020 роки» з подальшим переліком товарів і послуг, на які надається кредит.</w:t>
      </w:r>
    </w:p>
    <w:p w:rsidR="003B07A4" w:rsidRPr="00CA4ABC" w:rsidRDefault="003B07A4" w:rsidP="003B07A4">
      <w:pPr>
        <w:suppressAutoHyphens/>
        <w:ind w:left="696" w:firstLine="13"/>
        <w:jc w:val="both"/>
        <w:rPr>
          <w:sz w:val="28"/>
          <w:szCs w:val="28"/>
          <w:lang w:eastAsia="zh-CN"/>
        </w:rPr>
      </w:pPr>
      <w:r w:rsidRPr="00CA4ABC">
        <w:rPr>
          <w:b/>
          <w:bCs/>
          <w:sz w:val="28"/>
          <w:szCs w:val="28"/>
          <w:lang w:eastAsia="zh-CN"/>
        </w:rPr>
        <w:t xml:space="preserve">4.2. </w:t>
      </w:r>
      <w:r w:rsidRPr="00CA4ABC">
        <w:rPr>
          <w:b/>
          <w:bCs/>
          <w:sz w:val="28"/>
          <w:szCs w:val="28"/>
          <w:lang w:eastAsia="ar-SA"/>
        </w:rPr>
        <w:t>Кредитно-фінансова установа</w:t>
      </w:r>
      <w:r w:rsidRPr="00CA4ABC">
        <w:rPr>
          <w:b/>
          <w:bCs/>
          <w:sz w:val="28"/>
          <w:szCs w:val="28"/>
          <w:lang w:eastAsia="zh-CN"/>
        </w:rPr>
        <w:t xml:space="preserve"> має право</w:t>
      </w:r>
      <w:r w:rsidRPr="00CA4ABC">
        <w:rPr>
          <w:sz w:val="28"/>
          <w:szCs w:val="28"/>
          <w:lang w:eastAsia="zh-CN"/>
        </w:rPr>
        <w:t>:</w:t>
      </w:r>
    </w:p>
    <w:p w:rsidR="003B07A4" w:rsidRPr="00CA4ABC" w:rsidRDefault="003B07A4" w:rsidP="003B07A4">
      <w:pPr>
        <w:tabs>
          <w:tab w:val="left" w:pos="426"/>
        </w:tabs>
        <w:suppressAutoHyphens/>
        <w:jc w:val="both"/>
        <w:rPr>
          <w:sz w:val="28"/>
          <w:szCs w:val="28"/>
          <w:lang w:eastAsia="zh-CN"/>
        </w:rPr>
      </w:pPr>
      <w:r w:rsidRPr="00CA4ABC">
        <w:rPr>
          <w:sz w:val="28"/>
          <w:szCs w:val="28"/>
          <w:lang w:eastAsia="zh-CN"/>
        </w:rPr>
        <w:tab/>
        <w:t xml:space="preserve">     4.2.1. Відмовити Позичальникові в наданні кредиту у разі:</w:t>
      </w:r>
    </w:p>
    <w:p w:rsidR="003B07A4" w:rsidRPr="00CA4ABC" w:rsidRDefault="003B07A4" w:rsidP="003B07A4">
      <w:pPr>
        <w:tabs>
          <w:tab w:val="left" w:pos="426"/>
        </w:tabs>
        <w:suppressAutoHyphens/>
        <w:jc w:val="both"/>
        <w:rPr>
          <w:sz w:val="28"/>
          <w:szCs w:val="28"/>
          <w:lang w:eastAsia="zh-CN"/>
        </w:rPr>
      </w:pPr>
      <w:r w:rsidRPr="00CA4ABC">
        <w:rPr>
          <w:sz w:val="28"/>
          <w:szCs w:val="28"/>
          <w:lang w:eastAsia="zh-CN"/>
        </w:rPr>
        <w:tab/>
      </w:r>
      <w:r w:rsidRPr="00CA4ABC">
        <w:rPr>
          <w:sz w:val="28"/>
          <w:szCs w:val="28"/>
          <w:lang w:eastAsia="zh-CN"/>
        </w:rPr>
        <w:tab/>
        <w:t xml:space="preserve">- невідповідності Позичальника вимогам </w:t>
      </w:r>
      <w:r w:rsidRPr="00CA4ABC">
        <w:rPr>
          <w:sz w:val="28"/>
          <w:szCs w:val="28"/>
          <w:lang w:eastAsia="ar-SA"/>
        </w:rPr>
        <w:t>Кредитно-фінансової установи</w:t>
      </w:r>
      <w:r w:rsidRPr="00CA4ABC">
        <w:rPr>
          <w:sz w:val="28"/>
          <w:szCs w:val="28"/>
          <w:lang w:eastAsia="zh-CN"/>
        </w:rPr>
        <w:t xml:space="preserve"> та умовам цього Договору;</w:t>
      </w:r>
    </w:p>
    <w:p w:rsidR="003B07A4" w:rsidRPr="00CA4ABC" w:rsidRDefault="003B07A4" w:rsidP="003B07A4">
      <w:pPr>
        <w:tabs>
          <w:tab w:val="left" w:pos="426"/>
        </w:tabs>
        <w:suppressAutoHyphens/>
        <w:jc w:val="both"/>
        <w:rPr>
          <w:sz w:val="28"/>
          <w:szCs w:val="28"/>
          <w:lang w:eastAsia="zh-CN"/>
        </w:rPr>
      </w:pPr>
      <w:r w:rsidRPr="00CA4ABC">
        <w:rPr>
          <w:sz w:val="28"/>
          <w:szCs w:val="28"/>
          <w:lang w:eastAsia="zh-CN"/>
        </w:rPr>
        <w:tab/>
      </w:r>
      <w:r w:rsidRPr="00CA4ABC">
        <w:rPr>
          <w:sz w:val="28"/>
          <w:szCs w:val="28"/>
          <w:lang w:eastAsia="zh-CN"/>
        </w:rPr>
        <w:tab/>
        <w:t xml:space="preserve">- прийняття кредитним комітетом </w:t>
      </w:r>
      <w:r w:rsidRPr="00CA4ABC">
        <w:rPr>
          <w:sz w:val="28"/>
          <w:szCs w:val="28"/>
          <w:lang w:eastAsia="ar-SA"/>
        </w:rPr>
        <w:t>Кредитно-фінансової установи</w:t>
      </w:r>
      <w:r w:rsidRPr="00CA4ABC">
        <w:rPr>
          <w:sz w:val="28"/>
          <w:szCs w:val="28"/>
          <w:lang w:eastAsia="zh-CN"/>
        </w:rPr>
        <w:t xml:space="preserve"> рішення про відмову у видачі кредиту.</w:t>
      </w:r>
    </w:p>
    <w:p w:rsidR="003B07A4" w:rsidRPr="00CA4ABC" w:rsidRDefault="003B07A4" w:rsidP="003B07A4">
      <w:pPr>
        <w:suppressAutoHyphens/>
        <w:rPr>
          <w:b/>
          <w:bCs/>
          <w:sz w:val="28"/>
          <w:szCs w:val="28"/>
          <w:lang w:eastAsia="zh-CN"/>
        </w:rPr>
      </w:pPr>
    </w:p>
    <w:p w:rsidR="003B07A4" w:rsidRPr="00CA4ABC" w:rsidRDefault="003B07A4" w:rsidP="003B07A4">
      <w:pPr>
        <w:suppressAutoHyphens/>
        <w:jc w:val="center"/>
        <w:rPr>
          <w:b/>
          <w:bCs/>
          <w:sz w:val="28"/>
          <w:szCs w:val="28"/>
          <w:lang w:eastAsia="zh-CN"/>
        </w:rPr>
      </w:pPr>
    </w:p>
    <w:p w:rsidR="003B07A4" w:rsidRPr="00CA4ABC" w:rsidRDefault="003B07A4" w:rsidP="003B07A4">
      <w:pPr>
        <w:suppressAutoHyphens/>
        <w:jc w:val="center"/>
        <w:rPr>
          <w:b/>
          <w:bCs/>
          <w:sz w:val="28"/>
          <w:szCs w:val="28"/>
          <w:lang w:eastAsia="zh-CN"/>
        </w:rPr>
      </w:pPr>
      <w:r w:rsidRPr="00CA4ABC">
        <w:rPr>
          <w:b/>
          <w:bCs/>
          <w:sz w:val="28"/>
          <w:szCs w:val="28"/>
          <w:lang w:eastAsia="zh-CN"/>
        </w:rPr>
        <w:t>5. Відповідальність Сторін</w:t>
      </w:r>
    </w:p>
    <w:p w:rsidR="003B07A4" w:rsidRPr="00CA4ABC" w:rsidRDefault="003B07A4" w:rsidP="003B07A4">
      <w:pPr>
        <w:suppressAutoHyphens/>
        <w:jc w:val="center"/>
        <w:rPr>
          <w:sz w:val="28"/>
          <w:szCs w:val="28"/>
          <w:lang w:eastAsia="zh-CN"/>
        </w:rPr>
      </w:pPr>
    </w:p>
    <w:p w:rsidR="003B07A4" w:rsidRPr="00CA4ABC" w:rsidRDefault="003B07A4" w:rsidP="003B07A4">
      <w:pPr>
        <w:suppressAutoHyphens/>
        <w:jc w:val="both"/>
        <w:rPr>
          <w:sz w:val="28"/>
          <w:szCs w:val="28"/>
          <w:lang w:eastAsia="zh-CN"/>
        </w:rPr>
      </w:pPr>
      <w:r w:rsidRPr="00CA4ABC">
        <w:rPr>
          <w:sz w:val="28"/>
          <w:szCs w:val="28"/>
          <w:lang w:eastAsia="zh-CN"/>
        </w:rPr>
        <w:tab/>
        <w:t>5.1.У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3B07A4" w:rsidRPr="00CA4ABC" w:rsidRDefault="003B07A4" w:rsidP="003B07A4">
      <w:pPr>
        <w:suppressAutoHyphens/>
        <w:jc w:val="both"/>
        <w:rPr>
          <w:sz w:val="28"/>
          <w:szCs w:val="28"/>
          <w:lang w:eastAsia="zh-CN"/>
        </w:rPr>
      </w:pPr>
      <w:r w:rsidRPr="00CA4ABC">
        <w:rPr>
          <w:sz w:val="28"/>
          <w:szCs w:val="28"/>
          <w:lang w:eastAsia="zh-CN"/>
        </w:rPr>
        <w:tab/>
        <w:t xml:space="preserve">5.2. </w:t>
      </w:r>
      <w:r w:rsidRPr="00CA4ABC">
        <w:rPr>
          <w:sz w:val="28"/>
          <w:szCs w:val="28"/>
          <w:lang w:eastAsia="ar-SA"/>
        </w:rPr>
        <w:t>Кредитно-фінансова установа</w:t>
      </w:r>
      <w:r w:rsidRPr="00CA4ABC">
        <w:rPr>
          <w:sz w:val="28"/>
          <w:szCs w:val="28"/>
          <w:lang w:eastAsia="zh-CN"/>
        </w:rPr>
        <w:t xml:space="preserve"> несе відповідальність за невключення осіб, які отримали кредит за Програмою у Зведений реєстр згідно з додатком 3 до цього Договору.</w:t>
      </w:r>
    </w:p>
    <w:p w:rsidR="003B07A4" w:rsidRPr="00CA4ABC" w:rsidRDefault="003B07A4" w:rsidP="003B07A4">
      <w:pPr>
        <w:suppressAutoHyphens/>
        <w:jc w:val="both"/>
        <w:rPr>
          <w:sz w:val="28"/>
          <w:szCs w:val="28"/>
          <w:lang w:eastAsia="zh-CN"/>
        </w:rPr>
      </w:pPr>
      <w:r w:rsidRPr="00CA4ABC">
        <w:rPr>
          <w:sz w:val="28"/>
          <w:szCs w:val="28"/>
          <w:lang w:eastAsia="zh-CN"/>
        </w:rPr>
        <w:tab/>
        <w:t>5.3. Департамент не несе відповідальності за несвоєчасне, до 2 місяців, перерахування коштів часткової компенсації відсотків Позичальників з обласного бюджету.</w:t>
      </w:r>
    </w:p>
    <w:p w:rsidR="003B07A4" w:rsidRPr="00CA4ABC" w:rsidRDefault="003B07A4" w:rsidP="003B07A4">
      <w:pPr>
        <w:suppressAutoHyphens/>
        <w:ind w:firstLine="708"/>
        <w:jc w:val="both"/>
        <w:rPr>
          <w:sz w:val="28"/>
          <w:szCs w:val="28"/>
          <w:lang w:eastAsia="zh-CN"/>
        </w:rPr>
      </w:pPr>
      <w:r w:rsidRPr="00CA4ABC">
        <w:rPr>
          <w:sz w:val="28"/>
          <w:szCs w:val="28"/>
          <w:lang w:eastAsia="zh-CN"/>
        </w:rPr>
        <w:t xml:space="preserve">5.4. </w:t>
      </w:r>
      <w:r w:rsidRPr="00CA4ABC">
        <w:rPr>
          <w:sz w:val="28"/>
          <w:szCs w:val="28"/>
          <w:lang w:eastAsia="ar-SA"/>
        </w:rPr>
        <w:t>Кредитно-фінансова установа</w:t>
      </w:r>
      <w:r w:rsidRPr="00CA4ABC">
        <w:rPr>
          <w:sz w:val="28"/>
          <w:szCs w:val="28"/>
          <w:lang w:eastAsia="zh-CN"/>
        </w:rPr>
        <w:t xml:space="preserve"> не несе відповідальності за відмову Департаменту здійснювати часткове погашення відсотків за кредитами, згідно із сформованими </w:t>
      </w:r>
      <w:r w:rsidRPr="00CA4ABC">
        <w:rPr>
          <w:sz w:val="28"/>
          <w:szCs w:val="28"/>
          <w:lang w:eastAsia="ar-SA"/>
        </w:rPr>
        <w:t>Кредитно-фінансовою установою</w:t>
      </w:r>
      <w:r w:rsidRPr="00CA4ABC">
        <w:rPr>
          <w:sz w:val="28"/>
          <w:szCs w:val="28"/>
          <w:lang w:eastAsia="zh-CN"/>
        </w:rPr>
        <w:t xml:space="preserve"> зведеними Реєстрами.</w:t>
      </w:r>
    </w:p>
    <w:p w:rsidR="003B07A4" w:rsidRPr="00CA4ABC" w:rsidRDefault="003B07A4" w:rsidP="003B07A4">
      <w:pPr>
        <w:suppressAutoHyphens/>
        <w:ind w:firstLine="708"/>
        <w:jc w:val="both"/>
        <w:rPr>
          <w:sz w:val="28"/>
          <w:szCs w:val="28"/>
          <w:lang w:eastAsia="zh-CN"/>
        </w:rPr>
      </w:pPr>
    </w:p>
    <w:p w:rsidR="003B07A4" w:rsidRPr="00CA4ABC" w:rsidRDefault="003B07A4" w:rsidP="003B07A4">
      <w:pPr>
        <w:suppressAutoHyphens/>
        <w:ind w:firstLine="708"/>
        <w:jc w:val="both"/>
        <w:rPr>
          <w:sz w:val="28"/>
          <w:szCs w:val="28"/>
          <w:lang w:eastAsia="zh-CN"/>
        </w:rPr>
      </w:pPr>
    </w:p>
    <w:p w:rsidR="003B07A4" w:rsidRPr="00CA4ABC" w:rsidRDefault="003B07A4" w:rsidP="003B07A4">
      <w:pPr>
        <w:suppressAutoHyphens/>
        <w:jc w:val="center"/>
        <w:rPr>
          <w:sz w:val="28"/>
          <w:szCs w:val="28"/>
          <w:lang w:eastAsia="zh-CN"/>
        </w:rPr>
      </w:pPr>
      <w:r w:rsidRPr="00CA4ABC">
        <w:rPr>
          <w:b/>
          <w:bCs/>
          <w:sz w:val="28"/>
          <w:szCs w:val="28"/>
          <w:lang w:eastAsia="zh-CN"/>
        </w:rPr>
        <w:t>6</w:t>
      </w:r>
      <w:r w:rsidRPr="00CA4ABC">
        <w:rPr>
          <w:b/>
          <w:bCs/>
          <w:sz w:val="28"/>
          <w:szCs w:val="28"/>
          <w:lang w:eastAsia="uk-UA"/>
        </w:rPr>
        <w:t>. Форс-мажорні обставини</w:t>
      </w:r>
    </w:p>
    <w:p w:rsidR="003B07A4" w:rsidRPr="00CA4ABC" w:rsidRDefault="003B07A4" w:rsidP="003B07A4">
      <w:pPr>
        <w:suppressAutoHyphens/>
        <w:spacing w:after="120"/>
        <w:ind w:firstLine="426"/>
        <w:jc w:val="both"/>
        <w:rPr>
          <w:b/>
          <w:bCs/>
          <w:sz w:val="28"/>
          <w:szCs w:val="28"/>
          <w:lang w:eastAsia="zh-CN"/>
        </w:rPr>
      </w:pPr>
      <w:r w:rsidRPr="00CA4ABC">
        <w:rPr>
          <w:sz w:val="28"/>
          <w:szCs w:val="28"/>
          <w:lang w:eastAsia="zh-CN"/>
        </w:rPr>
        <w:t>6</w:t>
      </w:r>
      <w:r w:rsidRPr="00CA4ABC">
        <w:rPr>
          <w:sz w:val="28"/>
          <w:szCs w:val="28"/>
          <w:lang w:eastAsia="uk-UA"/>
        </w:rPr>
        <w:t>.1. Сторони звільняються від відповідальності за невиконання будь-якого з положень цього Договору, якщо це стало наслідком причин, що не контролюються невиконуючою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збої комп’ютерних систем, пожежі, страйки, військові дії, громадське безладдя і таке інше, але не обмежуються ними.</w:t>
      </w:r>
    </w:p>
    <w:p w:rsidR="003B07A4" w:rsidRPr="00CA4ABC" w:rsidRDefault="003B07A4" w:rsidP="003B07A4">
      <w:pPr>
        <w:suppressAutoHyphens/>
        <w:jc w:val="center"/>
        <w:rPr>
          <w:b/>
          <w:bCs/>
          <w:sz w:val="28"/>
          <w:szCs w:val="28"/>
          <w:lang w:eastAsia="zh-CN"/>
        </w:rPr>
      </w:pPr>
    </w:p>
    <w:p w:rsidR="003B07A4" w:rsidRPr="00CA4ABC" w:rsidRDefault="003B07A4" w:rsidP="003B07A4">
      <w:pPr>
        <w:suppressAutoHyphens/>
        <w:jc w:val="center"/>
        <w:rPr>
          <w:b/>
          <w:bCs/>
          <w:sz w:val="28"/>
          <w:szCs w:val="28"/>
          <w:lang w:eastAsia="zh-CN"/>
        </w:rPr>
      </w:pPr>
    </w:p>
    <w:p w:rsidR="003B07A4" w:rsidRPr="00CA4ABC" w:rsidRDefault="003B07A4" w:rsidP="003B07A4">
      <w:pPr>
        <w:suppressAutoHyphens/>
        <w:jc w:val="center"/>
        <w:rPr>
          <w:b/>
          <w:bCs/>
          <w:sz w:val="28"/>
          <w:szCs w:val="28"/>
          <w:lang w:eastAsia="zh-CN"/>
        </w:rPr>
      </w:pPr>
      <w:r w:rsidRPr="00CA4ABC">
        <w:rPr>
          <w:b/>
          <w:bCs/>
          <w:sz w:val="28"/>
          <w:szCs w:val="28"/>
          <w:lang w:eastAsia="zh-CN"/>
        </w:rPr>
        <w:t>7. Строк дії Договору</w:t>
      </w:r>
    </w:p>
    <w:p w:rsidR="003B07A4" w:rsidRPr="00CA4ABC" w:rsidRDefault="003B07A4" w:rsidP="003B07A4">
      <w:pPr>
        <w:suppressAutoHyphens/>
        <w:ind w:firstLine="720"/>
        <w:jc w:val="both"/>
        <w:rPr>
          <w:sz w:val="28"/>
          <w:szCs w:val="28"/>
          <w:lang w:eastAsia="uk-UA"/>
        </w:rPr>
      </w:pPr>
      <w:r w:rsidRPr="00CA4ABC">
        <w:rPr>
          <w:sz w:val="28"/>
          <w:szCs w:val="28"/>
          <w:lang w:eastAsia="zh-CN"/>
        </w:rPr>
        <w:t>7</w:t>
      </w:r>
      <w:r w:rsidRPr="00CA4ABC">
        <w:rPr>
          <w:sz w:val="28"/>
          <w:szCs w:val="28"/>
          <w:lang w:eastAsia="uk-UA"/>
        </w:rPr>
        <w:t xml:space="preserve">.1. Цей Договір набуває чинності з дня його підписання Сторонами і діє до </w:t>
      </w:r>
      <w:r w:rsidRPr="00CA4ABC">
        <w:rPr>
          <w:sz w:val="28"/>
          <w:szCs w:val="28"/>
          <w:lang w:eastAsia="zh-CN"/>
        </w:rPr>
        <w:t>повного виконання Сторонами зобов’язань.</w:t>
      </w:r>
    </w:p>
    <w:p w:rsidR="003B07A4" w:rsidRPr="00CA4ABC" w:rsidRDefault="003B07A4" w:rsidP="003B07A4">
      <w:pPr>
        <w:suppressAutoHyphens/>
        <w:ind w:right="57"/>
        <w:jc w:val="both"/>
        <w:rPr>
          <w:sz w:val="28"/>
          <w:szCs w:val="28"/>
          <w:lang w:eastAsia="zh-CN"/>
        </w:rPr>
      </w:pPr>
      <w:r w:rsidRPr="00CA4ABC">
        <w:rPr>
          <w:sz w:val="28"/>
          <w:szCs w:val="28"/>
          <w:lang w:eastAsia="uk-UA"/>
        </w:rPr>
        <w:tab/>
      </w:r>
      <w:r w:rsidRPr="00CA4ABC">
        <w:rPr>
          <w:sz w:val="28"/>
          <w:szCs w:val="28"/>
          <w:lang w:eastAsia="zh-CN"/>
        </w:rPr>
        <w:t>7</w:t>
      </w:r>
      <w:r w:rsidRPr="00CA4ABC">
        <w:rPr>
          <w:sz w:val="28"/>
          <w:szCs w:val="28"/>
          <w:lang w:eastAsia="uk-UA"/>
        </w:rPr>
        <w:t>.</w:t>
      </w:r>
      <w:r w:rsidRPr="00CA4ABC">
        <w:rPr>
          <w:sz w:val="28"/>
          <w:szCs w:val="28"/>
          <w:lang w:eastAsia="zh-CN"/>
        </w:rPr>
        <w:t>2</w:t>
      </w:r>
      <w:r w:rsidRPr="00CA4ABC">
        <w:rPr>
          <w:sz w:val="28"/>
          <w:szCs w:val="28"/>
          <w:lang w:eastAsia="uk-UA"/>
        </w:rPr>
        <w:t>.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3B07A4" w:rsidRPr="00CA4ABC" w:rsidRDefault="003B07A4" w:rsidP="003B07A4">
      <w:pPr>
        <w:suppressAutoHyphens/>
        <w:ind w:right="57" w:firstLine="708"/>
        <w:jc w:val="both"/>
        <w:rPr>
          <w:sz w:val="28"/>
          <w:szCs w:val="28"/>
          <w:lang w:eastAsia="zh-CN"/>
        </w:rPr>
      </w:pPr>
      <w:r w:rsidRPr="00CA4ABC">
        <w:rPr>
          <w:sz w:val="28"/>
          <w:szCs w:val="28"/>
          <w:lang w:eastAsia="zh-CN"/>
        </w:rPr>
        <w:t xml:space="preserve">7.3. </w:t>
      </w:r>
      <w:r w:rsidRPr="00CA4ABC">
        <w:rPr>
          <w:sz w:val="28"/>
          <w:szCs w:val="28"/>
          <w:lang w:eastAsia="uk-UA"/>
        </w:rPr>
        <w:t xml:space="preserve">Після закінчення дії Договору </w:t>
      </w:r>
      <w:r w:rsidRPr="00CA4ABC">
        <w:rPr>
          <w:sz w:val="28"/>
          <w:szCs w:val="28"/>
          <w:lang w:eastAsia="zh-CN"/>
        </w:rPr>
        <w:t xml:space="preserve">Департамент </w:t>
      </w:r>
      <w:r w:rsidRPr="00CA4ABC">
        <w:rPr>
          <w:sz w:val="28"/>
          <w:szCs w:val="28"/>
          <w:lang w:eastAsia="uk-UA"/>
        </w:rPr>
        <w:t xml:space="preserve">зобов’язується здійснювати часткове погашення відсотків за кредитами, згідно зі сформованими </w:t>
      </w:r>
      <w:r w:rsidRPr="00CA4ABC">
        <w:rPr>
          <w:sz w:val="28"/>
          <w:szCs w:val="28"/>
          <w:lang w:eastAsia="ar-SA"/>
        </w:rPr>
        <w:t>Кредитно-фінансовою установою</w:t>
      </w:r>
      <w:r w:rsidRPr="00CA4ABC">
        <w:rPr>
          <w:sz w:val="28"/>
          <w:szCs w:val="28"/>
          <w:lang w:eastAsia="uk-UA"/>
        </w:rPr>
        <w:t xml:space="preserve"> зведеними Реєстрами, до повного виконання перед Позичальником зобов’язань за кредитом.</w:t>
      </w:r>
    </w:p>
    <w:p w:rsidR="003B07A4" w:rsidRPr="00CA4ABC" w:rsidRDefault="003B07A4" w:rsidP="003B07A4">
      <w:pPr>
        <w:suppressAutoHyphens/>
        <w:ind w:right="57" w:firstLine="708"/>
        <w:jc w:val="both"/>
        <w:rPr>
          <w:sz w:val="28"/>
          <w:szCs w:val="28"/>
          <w:lang w:eastAsia="zh-CN"/>
        </w:rPr>
      </w:pPr>
    </w:p>
    <w:p w:rsidR="003B07A4" w:rsidRPr="00CA4ABC" w:rsidRDefault="003B07A4" w:rsidP="003B07A4">
      <w:pPr>
        <w:suppressAutoHyphens/>
        <w:ind w:right="57" w:firstLine="708"/>
        <w:jc w:val="both"/>
        <w:rPr>
          <w:sz w:val="28"/>
          <w:szCs w:val="28"/>
          <w:lang w:eastAsia="zh-CN"/>
        </w:rPr>
      </w:pPr>
    </w:p>
    <w:p w:rsidR="003B07A4" w:rsidRPr="00CA4ABC" w:rsidRDefault="003B07A4" w:rsidP="003B07A4">
      <w:pPr>
        <w:suppressAutoHyphens/>
        <w:jc w:val="center"/>
        <w:rPr>
          <w:b/>
          <w:bCs/>
          <w:sz w:val="28"/>
          <w:szCs w:val="28"/>
          <w:lang w:eastAsia="zh-CN"/>
        </w:rPr>
      </w:pPr>
      <w:r w:rsidRPr="00CA4ABC">
        <w:rPr>
          <w:b/>
          <w:bCs/>
          <w:sz w:val="28"/>
          <w:szCs w:val="28"/>
          <w:lang w:eastAsia="zh-CN"/>
        </w:rPr>
        <w:t>8. Прикінцеві положення</w:t>
      </w:r>
    </w:p>
    <w:p w:rsidR="003B07A4" w:rsidRPr="00CA4ABC" w:rsidRDefault="003B07A4" w:rsidP="003B07A4">
      <w:pPr>
        <w:suppressAutoHyphens/>
        <w:ind w:right="57"/>
        <w:jc w:val="both"/>
        <w:rPr>
          <w:sz w:val="28"/>
          <w:szCs w:val="28"/>
          <w:lang w:eastAsia="uk-UA"/>
        </w:rPr>
      </w:pPr>
      <w:r w:rsidRPr="00CA4ABC">
        <w:rPr>
          <w:sz w:val="28"/>
          <w:szCs w:val="28"/>
          <w:lang w:eastAsia="uk-UA"/>
        </w:rPr>
        <w:tab/>
        <w:t xml:space="preserve">8.1. Будь-які зміни та доповнення  до цього Договору вносяться лише за згодою </w:t>
      </w:r>
      <w:r w:rsidRPr="00CA4ABC">
        <w:rPr>
          <w:sz w:val="28"/>
          <w:szCs w:val="28"/>
          <w:lang w:eastAsia="zh-CN"/>
        </w:rPr>
        <w:t>С</w:t>
      </w:r>
      <w:r w:rsidRPr="00CA4ABC">
        <w:rPr>
          <w:sz w:val="28"/>
          <w:szCs w:val="28"/>
          <w:lang w:eastAsia="uk-UA"/>
        </w:rPr>
        <w:t xml:space="preserve">торін, шляхом укладання додаткових договорів. </w:t>
      </w:r>
    </w:p>
    <w:p w:rsidR="003B07A4" w:rsidRPr="00CA4ABC" w:rsidRDefault="003B07A4" w:rsidP="003B07A4">
      <w:pPr>
        <w:suppressAutoHyphens/>
        <w:ind w:right="57" w:firstLine="720"/>
        <w:jc w:val="both"/>
        <w:rPr>
          <w:sz w:val="28"/>
          <w:szCs w:val="28"/>
          <w:lang w:eastAsia="uk-UA"/>
        </w:rPr>
      </w:pPr>
      <w:r w:rsidRPr="00CA4ABC">
        <w:rPr>
          <w:sz w:val="28"/>
          <w:szCs w:val="28"/>
          <w:lang w:eastAsia="uk-UA"/>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3B07A4" w:rsidRPr="00CA4ABC" w:rsidRDefault="003B07A4" w:rsidP="003B07A4">
      <w:pPr>
        <w:suppressAutoHyphens/>
        <w:ind w:right="57" w:firstLine="720"/>
        <w:jc w:val="both"/>
        <w:rPr>
          <w:sz w:val="28"/>
          <w:szCs w:val="28"/>
          <w:lang w:eastAsia="uk-UA"/>
        </w:rPr>
      </w:pPr>
      <w:r w:rsidRPr="00CA4ABC">
        <w:rPr>
          <w:sz w:val="28"/>
          <w:szCs w:val="28"/>
          <w:lang w:eastAsia="uk-UA"/>
        </w:rPr>
        <w:t>8.3. Цей Договір складено у двох оригінальних примірниках, по одному для кожної із Сторін, кожний з яких має однакову юридичну силу.</w:t>
      </w:r>
    </w:p>
    <w:p w:rsidR="003B07A4" w:rsidRPr="00234B8B" w:rsidRDefault="003B07A4" w:rsidP="00234B8B">
      <w:pPr>
        <w:suppressAutoHyphens/>
        <w:ind w:right="57" w:firstLine="720"/>
        <w:jc w:val="both"/>
        <w:rPr>
          <w:sz w:val="28"/>
          <w:szCs w:val="28"/>
          <w:lang w:eastAsia="uk-UA"/>
        </w:rPr>
      </w:pPr>
      <w:r w:rsidRPr="00CA4ABC">
        <w:rPr>
          <w:sz w:val="28"/>
          <w:szCs w:val="28"/>
          <w:lang w:eastAsia="uk-UA"/>
        </w:rPr>
        <w:t>8.4. Департамент підтверджує, що Позичальники, внесені до зведених Реєстрів згідно з кредитними договорами та умовами цього Договору, є учасниками Програми та зобов’язуються відповідно до умов цього Договору здійснювати часткову компенсацію відсотків.</w:t>
      </w:r>
    </w:p>
    <w:p w:rsidR="003B07A4" w:rsidRPr="00CA4ABC" w:rsidRDefault="003B07A4" w:rsidP="003B07A4">
      <w:pPr>
        <w:suppressAutoHyphens/>
        <w:ind w:right="-199"/>
        <w:jc w:val="center"/>
        <w:rPr>
          <w:b/>
          <w:bCs/>
          <w:sz w:val="28"/>
          <w:szCs w:val="28"/>
          <w:lang w:eastAsia="ar-SA"/>
        </w:rPr>
      </w:pPr>
    </w:p>
    <w:p w:rsidR="003B07A4" w:rsidRPr="00CA4ABC" w:rsidRDefault="003B07A4" w:rsidP="003B07A4">
      <w:pPr>
        <w:suppressAutoHyphens/>
        <w:ind w:right="-199"/>
        <w:jc w:val="center"/>
        <w:rPr>
          <w:b/>
          <w:bCs/>
          <w:sz w:val="28"/>
          <w:szCs w:val="28"/>
          <w:lang w:eastAsia="ar-SA"/>
        </w:rPr>
      </w:pPr>
    </w:p>
    <w:p w:rsidR="003B07A4" w:rsidRPr="00CA4ABC" w:rsidRDefault="003B07A4" w:rsidP="003B07A4">
      <w:pPr>
        <w:suppressAutoHyphens/>
        <w:ind w:right="-199"/>
        <w:jc w:val="center"/>
        <w:rPr>
          <w:b/>
          <w:bCs/>
          <w:sz w:val="28"/>
          <w:szCs w:val="28"/>
          <w:lang w:eastAsia="ar-SA"/>
        </w:rPr>
      </w:pPr>
      <w:r w:rsidRPr="00CA4ABC">
        <w:rPr>
          <w:b/>
          <w:bCs/>
          <w:sz w:val="28"/>
          <w:szCs w:val="28"/>
          <w:lang w:eastAsia="ar-SA"/>
        </w:rPr>
        <w:t>9.  Місцезнаходження та реквізити Сторін</w:t>
      </w:r>
    </w:p>
    <w:p w:rsidR="003B07A4" w:rsidRPr="00CA4ABC" w:rsidRDefault="003B07A4" w:rsidP="003B07A4">
      <w:pPr>
        <w:suppressAutoHyphens/>
        <w:ind w:right="-199"/>
        <w:jc w:val="center"/>
        <w:rPr>
          <w:b/>
          <w:bCs/>
          <w:sz w:val="16"/>
          <w:szCs w:val="16"/>
          <w:lang w:eastAsia="ar-SA"/>
        </w:rPr>
      </w:pPr>
    </w:p>
    <w:tbl>
      <w:tblPr>
        <w:tblW w:w="10234" w:type="dxa"/>
        <w:tblInd w:w="129" w:type="dxa"/>
        <w:tblLayout w:type="fixed"/>
        <w:tblLook w:val="0000" w:firstRow="0" w:lastRow="0" w:firstColumn="0" w:lastColumn="0" w:noHBand="0" w:noVBand="0"/>
      </w:tblPr>
      <w:tblGrid>
        <w:gridCol w:w="5224"/>
        <w:gridCol w:w="5010"/>
      </w:tblGrid>
      <w:tr w:rsidR="003B07A4" w:rsidRPr="00CA4ABC" w:rsidTr="0069683D">
        <w:trPr>
          <w:trHeight w:val="57"/>
        </w:trPr>
        <w:tc>
          <w:tcPr>
            <w:tcW w:w="5224" w:type="dxa"/>
            <w:shd w:val="clear" w:color="auto" w:fill="auto"/>
          </w:tcPr>
          <w:p w:rsidR="003B07A4" w:rsidRPr="00CA4ABC" w:rsidRDefault="003B07A4" w:rsidP="0069683D">
            <w:pPr>
              <w:suppressAutoHyphens/>
              <w:jc w:val="center"/>
              <w:rPr>
                <w:sz w:val="28"/>
                <w:szCs w:val="28"/>
                <w:lang w:eastAsia="ar-SA"/>
              </w:rPr>
            </w:pPr>
            <w:r w:rsidRPr="00CA4ABC">
              <w:rPr>
                <w:b/>
                <w:bCs/>
                <w:sz w:val="28"/>
                <w:szCs w:val="28"/>
                <w:lang w:eastAsia="ar-SA"/>
              </w:rPr>
              <w:t>Кредитно-фінансова установа</w:t>
            </w:r>
          </w:p>
          <w:p w:rsidR="003B07A4" w:rsidRPr="00CA4ABC" w:rsidRDefault="003B07A4" w:rsidP="0069683D">
            <w:pPr>
              <w:suppressAutoHyphens/>
              <w:jc w:val="both"/>
              <w:rPr>
                <w:sz w:val="28"/>
                <w:szCs w:val="28"/>
                <w:lang w:eastAsia="ar-SA"/>
              </w:rPr>
            </w:pPr>
            <w:r w:rsidRPr="00CA4ABC">
              <w:rPr>
                <w:sz w:val="28"/>
                <w:szCs w:val="28"/>
                <w:lang w:eastAsia="ar-SA"/>
              </w:rPr>
              <w:t xml:space="preserve">________________ </w:t>
            </w:r>
          </w:p>
          <w:p w:rsidR="003B07A4" w:rsidRPr="00CA4ABC" w:rsidRDefault="003B07A4" w:rsidP="0069683D">
            <w:pPr>
              <w:suppressAutoHyphens/>
              <w:jc w:val="both"/>
              <w:rPr>
                <w:sz w:val="28"/>
                <w:szCs w:val="28"/>
                <w:lang w:eastAsia="ar-SA"/>
              </w:rPr>
            </w:pPr>
            <w:r w:rsidRPr="00CA4ABC">
              <w:rPr>
                <w:sz w:val="28"/>
                <w:szCs w:val="28"/>
                <w:lang w:eastAsia="ar-SA"/>
              </w:rPr>
              <w:t xml:space="preserve">________________. </w:t>
            </w:r>
          </w:p>
          <w:p w:rsidR="003B07A4" w:rsidRPr="00CA4ABC" w:rsidRDefault="003B07A4" w:rsidP="0069683D">
            <w:pPr>
              <w:suppressAutoHyphens/>
              <w:jc w:val="both"/>
              <w:rPr>
                <w:sz w:val="28"/>
                <w:szCs w:val="28"/>
                <w:lang w:eastAsia="ar-SA"/>
              </w:rPr>
            </w:pPr>
            <w:r w:rsidRPr="00CA4ABC">
              <w:rPr>
                <w:sz w:val="28"/>
                <w:szCs w:val="28"/>
                <w:lang w:eastAsia="ar-SA"/>
              </w:rPr>
              <w:t>_________________</w:t>
            </w:r>
          </w:p>
          <w:p w:rsidR="003B07A4" w:rsidRPr="00CA4ABC" w:rsidRDefault="003B07A4" w:rsidP="0069683D">
            <w:pPr>
              <w:suppressAutoHyphens/>
              <w:jc w:val="both"/>
              <w:rPr>
                <w:sz w:val="28"/>
                <w:szCs w:val="28"/>
                <w:lang w:eastAsia="ar-SA"/>
              </w:rPr>
            </w:pPr>
            <w:r w:rsidRPr="00CA4ABC">
              <w:rPr>
                <w:sz w:val="28"/>
                <w:szCs w:val="28"/>
                <w:lang w:eastAsia="ar-SA"/>
              </w:rPr>
              <w:t xml:space="preserve">_________________ </w:t>
            </w:r>
          </w:p>
          <w:p w:rsidR="003B07A4" w:rsidRPr="00CA4ABC" w:rsidRDefault="003B07A4" w:rsidP="0069683D">
            <w:pPr>
              <w:suppressAutoHyphens/>
              <w:jc w:val="center"/>
              <w:rPr>
                <w:sz w:val="28"/>
                <w:szCs w:val="28"/>
                <w:lang w:eastAsia="ar-SA"/>
              </w:rPr>
            </w:pPr>
          </w:p>
          <w:p w:rsidR="003B07A4" w:rsidRPr="00CA4ABC" w:rsidRDefault="003B07A4" w:rsidP="0069683D">
            <w:pPr>
              <w:suppressAutoHyphens/>
              <w:jc w:val="center"/>
              <w:rPr>
                <w:sz w:val="28"/>
                <w:szCs w:val="28"/>
                <w:lang w:eastAsia="ar-SA"/>
              </w:rPr>
            </w:pPr>
          </w:p>
          <w:p w:rsidR="003B07A4" w:rsidRPr="00CA4ABC" w:rsidRDefault="003B07A4" w:rsidP="0069683D">
            <w:pPr>
              <w:suppressAutoHyphens/>
              <w:rPr>
                <w:sz w:val="28"/>
                <w:szCs w:val="28"/>
                <w:lang w:eastAsia="ar-SA"/>
              </w:rPr>
            </w:pPr>
          </w:p>
          <w:p w:rsidR="003B07A4" w:rsidRPr="00CA4ABC" w:rsidRDefault="003B07A4" w:rsidP="0069683D">
            <w:pPr>
              <w:suppressAutoHyphens/>
              <w:rPr>
                <w:sz w:val="28"/>
                <w:szCs w:val="28"/>
                <w:lang w:eastAsia="ar-SA"/>
              </w:rPr>
            </w:pPr>
            <w:r w:rsidRPr="00CA4ABC">
              <w:rPr>
                <w:sz w:val="28"/>
                <w:szCs w:val="28"/>
                <w:lang w:eastAsia="ar-SA"/>
              </w:rPr>
              <w:t xml:space="preserve">   _____________________</w:t>
            </w:r>
          </w:p>
          <w:p w:rsidR="003B07A4" w:rsidRPr="00CA4ABC" w:rsidRDefault="003B07A4" w:rsidP="0069683D">
            <w:pPr>
              <w:suppressAutoHyphens/>
              <w:rPr>
                <w:sz w:val="28"/>
                <w:szCs w:val="28"/>
                <w:lang w:eastAsia="ar-SA"/>
              </w:rPr>
            </w:pPr>
          </w:p>
          <w:p w:rsidR="003B07A4" w:rsidRPr="00CA4ABC" w:rsidRDefault="003B07A4" w:rsidP="0069683D">
            <w:pPr>
              <w:suppressAutoHyphens/>
              <w:rPr>
                <w:b/>
                <w:color w:val="000000"/>
                <w:sz w:val="28"/>
                <w:szCs w:val="28"/>
                <w:lang w:eastAsia="zh-CN"/>
              </w:rPr>
            </w:pPr>
            <w:r w:rsidRPr="00CA4ABC">
              <w:rPr>
                <w:sz w:val="28"/>
                <w:szCs w:val="28"/>
                <w:lang w:eastAsia="ar-SA"/>
              </w:rPr>
              <w:t>м.п.</w:t>
            </w:r>
          </w:p>
        </w:tc>
        <w:tc>
          <w:tcPr>
            <w:tcW w:w="5010" w:type="dxa"/>
            <w:shd w:val="clear" w:color="auto" w:fill="auto"/>
          </w:tcPr>
          <w:p w:rsidR="003B07A4" w:rsidRPr="00CA4ABC" w:rsidRDefault="003B07A4" w:rsidP="0069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mallCaps/>
                <w:color w:val="000000"/>
                <w:sz w:val="28"/>
                <w:szCs w:val="28"/>
                <w:lang w:eastAsia="zh-CN"/>
              </w:rPr>
            </w:pPr>
            <w:r w:rsidRPr="00CA4ABC">
              <w:rPr>
                <w:b/>
                <w:color w:val="000000"/>
                <w:sz w:val="28"/>
                <w:szCs w:val="28"/>
                <w:lang w:eastAsia="zh-CN"/>
              </w:rPr>
              <w:t xml:space="preserve">Департамент __________________________________Львівської облдержадміністрації </w:t>
            </w:r>
          </w:p>
          <w:p w:rsidR="003B07A4" w:rsidRPr="00CA4ABC" w:rsidRDefault="003B07A4" w:rsidP="0069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8"/>
                <w:szCs w:val="28"/>
                <w:lang w:eastAsia="zh-CN"/>
              </w:rPr>
            </w:pPr>
            <w:r w:rsidRPr="00CA4ABC">
              <w:rPr>
                <w:b/>
                <w:bCs/>
                <w:smallCaps/>
                <w:color w:val="000000"/>
                <w:sz w:val="28"/>
                <w:szCs w:val="28"/>
                <w:lang w:eastAsia="zh-CN"/>
              </w:rPr>
              <w:t>79008</w:t>
            </w:r>
            <w:r w:rsidRPr="00CA4ABC">
              <w:rPr>
                <w:bCs/>
                <w:smallCaps/>
                <w:sz w:val="28"/>
                <w:szCs w:val="28"/>
                <w:lang w:eastAsia="zh-CN"/>
              </w:rPr>
              <w:t xml:space="preserve">, </w:t>
            </w:r>
            <w:r w:rsidRPr="00CA4ABC">
              <w:rPr>
                <w:b/>
                <w:sz w:val="28"/>
                <w:szCs w:val="28"/>
                <w:lang w:eastAsia="zh-CN"/>
              </w:rPr>
              <w:t>м.Львів, вул. Винниченка, 18,</w:t>
            </w:r>
          </w:p>
          <w:p w:rsidR="003B07A4" w:rsidRPr="00CA4ABC" w:rsidRDefault="003B07A4" w:rsidP="0069683D">
            <w:pPr>
              <w:suppressAutoHyphens/>
              <w:spacing w:before="60"/>
              <w:rPr>
                <w:b/>
                <w:bCs/>
                <w:smallCaps/>
                <w:sz w:val="28"/>
                <w:szCs w:val="28"/>
                <w:lang w:eastAsia="zh-CN"/>
              </w:rPr>
            </w:pPr>
            <w:r w:rsidRPr="00CA4ABC">
              <w:rPr>
                <w:b/>
                <w:sz w:val="28"/>
                <w:szCs w:val="28"/>
                <w:lang w:eastAsia="zh-CN"/>
              </w:rPr>
              <w:t>Особовий рахунок №</w:t>
            </w:r>
            <w:r w:rsidRPr="00CA4ABC">
              <w:rPr>
                <w:bCs/>
                <w:smallCaps/>
                <w:sz w:val="28"/>
                <w:szCs w:val="28"/>
                <w:lang w:eastAsia="zh-CN"/>
              </w:rPr>
              <w:t xml:space="preserve"> _________</w:t>
            </w:r>
          </w:p>
          <w:p w:rsidR="003B07A4" w:rsidRPr="00CA4ABC" w:rsidRDefault="003B07A4" w:rsidP="0069683D">
            <w:pPr>
              <w:suppressAutoHyphens/>
              <w:rPr>
                <w:b/>
                <w:bCs/>
                <w:smallCaps/>
                <w:sz w:val="28"/>
                <w:szCs w:val="28"/>
                <w:lang w:eastAsia="zh-CN"/>
              </w:rPr>
            </w:pPr>
            <w:r w:rsidRPr="00CA4ABC">
              <w:rPr>
                <w:b/>
                <w:bCs/>
                <w:smallCaps/>
                <w:sz w:val="28"/>
                <w:szCs w:val="28"/>
                <w:lang w:eastAsia="zh-CN"/>
              </w:rPr>
              <w:t xml:space="preserve">в ГУДКСУ у </w:t>
            </w:r>
            <w:r w:rsidRPr="00CA4ABC">
              <w:rPr>
                <w:b/>
                <w:sz w:val="28"/>
                <w:szCs w:val="28"/>
                <w:lang w:eastAsia="zh-CN"/>
              </w:rPr>
              <w:t>Львівській області</w:t>
            </w:r>
            <w:r w:rsidRPr="00CA4ABC">
              <w:rPr>
                <w:b/>
                <w:bCs/>
                <w:smallCaps/>
                <w:sz w:val="28"/>
                <w:szCs w:val="28"/>
                <w:lang w:eastAsia="zh-CN"/>
              </w:rPr>
              <w:t>,</w:t>
            </w:r>
          </w:p>
          <w:p w:rsidR="003B07A4" w:rsidRPr="00CA4ABC" w:rsidRDefault="003B07A4" w:rsidP="0069683D">
            <w:pPr>
              <w:suppressAutoHyphens/>
              <w:rPr>
                <w:b/>
                <w:sz w:val="28"/>
                <w:szCs w:val="28"/>
                <w:lang w:eastAsia="zh-CN"/>
              </w:rPr>
            </w:pPr>
            <w:r w:rsidRPr="00CA4ABC">
              <w:rPr>
                <w:b/>
                <w:bCs/>
                <w:smallCaps/>
                <w:sz w:val="28"/>
                <w:szCs w:val="28"/>
                <w:lang w:eastAsia="zh-CN"/>
              </w:rPr>
              <w:t>МФО_________,</w:t>
            </w:r>
          </w:p>
          <w:p w:rsidR="003B07A4" w:rsidRPr="00CA4ABC" w:rsidRDefault="003B07A4" w:rsidP="0069683D">
            <w:pPr>
              <w:suppressAutoHyphens/>
              <w:rPr>
                <w:b/>
                <w:sz w:val="28"/>
                <w:szCs w:val="28"/>
                <w:lang w:eastAsia="zh-CN"/>
              </w:rPr>
            </w:pPr>
            <w:r w:rsidRPr="00CA4ABC">
              <w:rPr>
                <w:b/>
                <w:sz w:val="28"/>
                <w:szCs w:val="28"/>
                <w:lang w:eastAsia="zh-CN"/>
              </w:rPr>
              <w:t xml:space="preserve">код </w:t>
            </w:r>
            <w:r w:rsidRPr="00CA4ABC">
              <w:rPr>
                <w:b/>
                <w:bCs/>
                <w:smallCaps/>
                <w:sz w:val="28"/>
                <w:szCs w:val="28"/>
                <w:lang w:eastAsia="zh-CN"/>
              </w:rPr>
              <w:t>ЄДРПОУ __________.</w:t>
            </w:r>
          </w:p>
          <w:p w:rsidR="003B07A4" w:rsidRPr="00CA4ABC" w:rsidRDefault="003B07A4" w:rsidP="0069683D">
            <w:pPr>
              <w:suppressAutoHyphens/>
              <w:rPr>
                <w:b/>
                <w:sz w:val="28"/>
                <w:szCs w:val="28"/>
                <w:lang w:eastAsia="zh-CN"/>
              </w:rPr>
            </w:pPr>
          </w:p>
          <w:p w:rsidR="003B07A4" w:rsidRPr="00CA4ABC" w:rsidRDefault="003B07A4" w:rsidP="0069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sz w:val="28"/>
                <w:szCs w:val="28"/>
                <w:lang w:eastAsia="zh-CN"/>
              </w:rPr>
            </w:pPr>
            <w:r w:rsidRPr="00CA4ABC">
              <w:rPr>
                <w:b/>
                <w:color w:val="000000"/>
                <w:sz w:val="28"/>
                <w:szCs w:val="28"/>
                <w:lang w:eastAsia="zh-CN"/>
              </w:rPr>
              <w:t xml:space="preserve">Директор департаменту </w:t>
            </w:r>
          </w:p>
          <w:p w:rsidR="003B07A4" w:rsidRPr="00CA4ABC" w:rsidRDefault="003B07A4" w:rsidP="0069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mallCaps/>
                <w:sz w:val="28"/>
                <w:szCs w:val="28"/>
                <w:lang w:eastAsia="zh-CN"/>
              </w:rPr>
            </w:pPr>
            <w:r w:rsidRPr="00CA4ABC">
              <w:rPr>
                <w:b/>
                <w:bCs/>
                <w:smallCaps/>
                <w:sz w:val="28"/>
                <w:szCs w:val="28"/>
                <w:lang w:eastAsia="zh-CN"/>
              </w:rPr>
              <w:t>______________</w:t>
            </w:r>
            <w:r w:rsidRPr="00CA4ABC">
              <w:rPr>
                <w:sz w:val="28"/>
                <w:szCs w:val="28"/>
                <w:lang w:eastAsia="ar-SA"/>
              </w:rPr>
              <w:t>м.п.</w:t>
            </w: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p w:rsidR="003B07A4" w:rsidRPr="00CA4ABC" w:rsidRDefault="003B07A4" w:rsidP="0069683D">
            <w:pPr>
              <w:suppressAutoHyphens/>
              <w:jc w:val="both"/>
              <w:rPr>
                <w:sz w:val="28"/>
                <w:szCs w:val="28"/>
                <w:lang w:eastAsia="ar-SA"/>
              </w:rPr>
            </w:pPr>
          </w:p>
        </w:tc>
      </w:tr>
    </w:tbl>
    <w:p w:rsidR="00675CF1" w:rsidRDefault="00675CF1" w:rsidP="003B07A4">
      <w:pPr>
        <w:suppressAutoHyphens/>
        <w:ind w:left="6240"/>
        <w:rPr>
          <w:sz w:val="28"/>
          <w:szCs w:val="28"/>
          <w:lang w:eastAsia="zh-CN"/>
        </w:rPr>
      </w:pPr>
    </w:p>
    <w:p w:rsidR="00675CF1" w:rsidRDefault="00675CF1" w:rsidP="003B07A4">
      <w:pPr>
        <w:suppressAutoHyphens/>
        <w:ind w:left="6240"/>
        <w:rPr>
          <w:sz w:val="28"/>
          <w:szCs w:val="28"/>
          <w:lang w:eastAsia="zh-CN"/>
        </w:rPr>
      </w:pPr>
    </w:p>
    <w:p w:rsidR="00675CF1" w:rsidRDefault="00675CF1" w:rsidP="003B07A4">
      <w:pPr>
        <w:suppressAutoHyphens/>
        <w:ind w:left="6240"/>
        <w:rPr>
          <w:sz w:val="28"/>
          <w:szCs w:val="28"/>
          <w:lang w:eastAsia="zh-CN"/>
        </w:rPr>
      </w:pPr>
    </w:p>
    <w:p w:rsidR="00675CF1" w:rsidRDefault="00675CF1" w:rsidP="003B07A4">
      <w:pPr>
        <w:suppressAutoHyphens/>
        <w:ind w:left="6240"/>
        <w:rPr>
          <w:sz w:val="28"/>
          <w:szCs w:val="28"/>
          <w:lang w:eastAsia="zh-CN"/>
        </w:rPr>
      </w:pPr>
    </w:p>
    <w:p w:rsidR="00675CF1" w:rsidRDefault="00675CF1" w:rsidP="003B07A4">
      <w:pPr>
        <w:suppressAutoHyphens/>
        <w:ind w:left="6240"/>
        <w:rPr>
          <w:sz w:val="28"/>
          <w:szCs w:val="28"/>
          <w:lang w:eastAsia="zh-CN"/>
        </w:rPr>
      </w:pPr>
    </w:p>
    <w:p w:rsidR="00675CF1" w:rsidRDefault="00675CF1" w:rsidP="003B07A4">
      <w:pPr>
        <w:suppressAutoHyphens/>
        <w:ind w:left="6240"/>
        <w:rPr>
          <w:sz w:val="28"/>
          <w:szCs w:val="28"/>
          <w:lang w:eastAsia="zh-CN"/>
        </w:rPr>
      </w:pPr>
    </w:p>
    <w:p w:rsidR="00675CF1" w:rsidRDefault="00675CF1" w:rsidP="003B07A4">
      <w:pPr>
        <w:suppressAutoHyphens/>
        <w:ind w:left="6240"/>
        <w:rPr>
          <w:sz w:val="28"/>
          <w:szCs w:val="28"/>
          <w:lang w:eastAsia="zh-CN"/>
        </w:rPr>
      </w:pPr>
    </w:p>
    <w:p w:rsidR="00234B8B" w:rsidRDefault="00234B8B" w:rsidP="003B07A4">
      <w:pPr>
        <w:suppressAutoHyphens/>
        <w:ind w:left="6240"/>
        <w:rPr>
          <w:sz w:val="28"/>
          <w:szCs w:val="28"/>
          <w:lang w:eastAsia="zh-CN"/>
        </w:rPr>
      </w:pPr>
    </w:p>
    <w:p w:rsidR="007123CF" w:rsidRDefault="007123CF" w:rsidP="003B07A4">
      <w:pPr>
        <w:suppressAutoHyphens/>
        <w:ind w:left="6240"/>
        <w:rPr>
          <w:sz w:val="28"/>
          <w:szCs w:val="28"/>
          <w:lang w:eastAsia="zh-CN"/>
        </w:rPr>
      </w:pPr>
    </w:p>
    <w:p w:rsidR="007123CF" w:rsidRDefault="007123CF" w:rsidP="003B07A4">
      <w:pPr>
        <w:suppressAutoHyphens/>
        <w:ind w:left="6240"/>
        <w:rPr>
          <w:sz w:val="28"/>
          <w:szCs w:val="28"/>
          <w:lang w:eastAsia="zh-CN"/>
        </w:rPr>
      </w:pPr>
    </w:p>
    <w:p w:rsidR="007123CF" w:rsidRDefault="007123CF" w:rsidP="003B07A4">
      <w:pPr>
        <w:suppressAutoHyphens/>
        <w:ind w:left="6240"/>
        <w:rPr>
          <w:sz w:val="28"/>
          <w:szCs w:val="28"/>
          <w:lang w:eastAsia="zh-CN"/>
        </w:rPr>
      </w:pPr>
    </w:p>
    <w:p w:rsidR="007123CF" w:rsidRDefault="007123CF" w:rsidP="003B07A4">
      <w:pPr>
        <w:suppressAutoHyphens/>
        <w:ind w:left="6240"/>
        <w:rPr>
          <w:sz w:val="28"/>
          <w:szCs w:val="28"/>
          <w:lang w:eastAsia="zh-CN"/>
        </w:rPr>
      </w:pPr>
    </w:p>
    <w:p w:rsidR="003B07A4" w:rsidRPr="00CA4ABC" w:rsidRDefault="003B07A4" w:rsidP="003B07A4">
      <w:pPr>
        <w:suppressAutoHyphens/>
        <w:ind w:left="6240"/>
        <w:rPr>
          <w:sz w:val="28"/>
          <w:szCs w:val="28"/>
          <w:lang w:eastAsia="zh-CN"/>
        </w:rPr>
      </w:pPr>
      <w:r w:rsidRPr="00CA4ABC">
        <w:rPr>
          <w:sz w:val="28"/>
          <w:szCs w:val="28"/>
          <w:lang w:eastAsia="zh-CN"/>
        </w:rPr>
        <w:t>Додаток 1</w:t>
      </w:r>
    </w:p>
    <w:p w:rsidR="003B07A4" w:rsidRPr="00CA4ABC" w:rsidRDefault="003B07A4" w:rsidP="003B07A4">
      <w:pPr>
        <w:suppressAutoHyphens/>
        <w:ind w:left="6240"/>
        <w:rPr>
          <w:sz w:val="28"/>
          <w:szCs w:val="28"/>
          <w:lang w:eastAsia="zh-CN"/>
        </w:rPr>
      </w:pPr>
      <w:r w:rsidRPr="00CA4ABC">
        <w:rPr>
          <w:sz w:val="28"/>
          <w:szCs w:val="28"/>
          <w:lang w:eastAsia="zh-CN"/>
        </w:rPr>
        <w:t>до Генерального договору</w:t>
      </w:r>
    </w:p>
    <w:p w:rsidR="003B07A4" w:rsidRPr="00CA4ABC" w:rsidRDefault="003B07A4" w:rsidP="003B07A4">
      <w:pPr>
        <w:suppressAutoHyphens/>
        <w:ind w:left="6240"/>
        <w:rPr>
          <w:sz w:val="28"/>
          <w:szCs w:val="28"/>
          <w:lang w:eastAsia="zh-CN"/>
        </w:rPr>
      </w:pPr>
      <w:r w:rsidRPr="00CA4ABC">
        <w:rPr>
          <w:sz w:val="28"/>
          <w:szCs w:val="28"/>
          <w:lang w:eastAsia="zh-CN"/>
        </w:rPr>
        <w:t>про співробітництво №______</w:t>
      </w:r>
    </w:p>
    <w:p w:rsidR="003B07A4" w:rsidRPr="00CA4ABC" w:rsidRDefault="00EC776C" w:rsidP="006B3C88">
      <w:pPr>
        <w:suppressAutoHyphens/>
        <w:ind w:left="6240"/>
        <w:rPr>
          <w:sz w:val="28"/>
          <w:szCs w:val="28"/>
          <w:lang w:eastAsia="zh-CN"/>
        </w:rPr>
      </w:pPr>
      <w:r>
        <w:rPr>
          <w:sz w:val="28"/>
          <w:szCs w:val="28"/>
          <w:lang w:eastAsia="zh-CN"/>
        </w:rPr>
        <w:t>від ____  _________202</w:t>
      </w:r>
      <w:r w:rsidR="003B07A4" w:rsidRPr="00CA4ABC">
        <w:rPr>
          <w:sz w:val="28"/>
          <w:szCs w:val="28"/>
          <w:lang w:eastAsia="zh-CN"/>
        </w:rPr>
        <w:t>_ року</w:t>
      </w:r>
    </w:p>
    <w:p w:rsidR="003B07A4" w:rsidRPr="00CA4ABC" w:rsidRDefault="003B07A4" w:rsidP="003B07A4">
      <w:pPr>
        <w:suppressAutoHyphens/>
        <w:jc w:val="right"/>
        <w:rPr>
          <w:b/>
          <w:lang w:eastAsia="zh-CN"/>
        </w:rPr>
      </w:pPr>
    </w:p>
    <w:p w:rsidR="003B07A4" w:rsidRPr="00CA4ABC" w:rsidRDefault="003B07A4" w:rsidP="003B07A4">
      <w:pPr>
        <w:suppressAutoHyphens/>
        <w:jc w:val="center"/>
        <w:rPr>
          <w:b/>
          <w:sz w:val="28"/>
          <w:szCs w:val="28"/>
          <w:lang w:eastAsia="zh-CN"/>
        </w:rPr>
      </w:pPr>
      <w:r w:rsidRPr="00CA4ABC">
        <w:rPr>
          <w:b/>
          <w:sz w:val="28"/>
          <w:szCs w:val="28"/>
          <w:lang w:eastAsia="zh-CN"/>
        </w:rPr>
        <w:t>Цілі кредитування,</w:t>
      </w:r>
    </w:p>
    <w:p w:rsidR="003B07A4" w:rsidRPr="00CA4ABC" w:rsidRDefault="003B07A4" w:rsidP="003B07A4">
      <w:pPr>
        <w:suppressAutoHyphens/>
        <w:jc w:val="center"/>
        <w:rPr>
          <w:b/>
          <w:sz w:val="28"/>
          <w:szCs w:val="28"/>
          <w:lang w:eastAsia="zh-CN"/>
        </w:rPr>
      </w:pPr>
      <w:r w:rsidRPr="00CA4ABC">
        <w:rPr>
          <w:b/>
          <w:sz w:val="28"/>
          <w:szCs w:val="28"/>
          <w:lang w:eastAsia="zh-CN"/>
        </w:rPr>
        <w:t xml:space="preserve">які забезпечують </w:t>
      </w:r>
      <w:r w:rsidR="00160C80">
        <w:rPr>
          <w:b/>
          <w:sz w:val="28"/>
          <w:szCs w:val="28"/>
          <w:lang w:eastAsia="zh-CN"/>
        </w:rPr>
        <w:t>підвищення</w:t>
      </w:r>
      <w:r w:rsidRPr="00CA4ABC">
        <w:rPr>
          <w:b/>
          <w:sz w:val="28"/>
          <w:szCs w:val="28"/>
          <w:lang w:eastAsia="zh-CN"/>
        </w:rPr>
        <w:t xml:space="preserve"> енергоефективн</w:t>
      </w:r>
      <w:r w:rsidR="00160C80">
        <w:rPr>
          <w:b/>
          <w:sz w:val="28"/>
          <w:szCs w:val="28"/>
          <w:lang w:eastAsia="zh-CN"/>
        </w:rPr>
        <w:t>о</w:t>
      </w:r>
      <w:r w:rsidRPr="00CA4ABC">
        <w:rPr>
          <w:b/>
          <w:sz w:val="28"/>
          <w:szCs w:val="28"/>
          <w:lang w:eastAsia="zh-CN"/>
        </w:rPr>
        <w:t>ст</w:t>
      </w:r>
      <w:r w:rsidR="00160C80">
        <w:rPr>
          <w:b/>
          <w:sz w:val="28"/>
          <w:szCs w:val="28"/>
          <w:lang w:eastAsia="zh-CN"/>
        </w:rPr>
        <w:t>і</w:t>
      </w:r>
      <w:r w:rsidRPr="00CA4ABC">
        <w:rPr>
          <w:b/>
          <w:sz w:val="28"/>
          <w:szCs w:val="28"/>
          <w:lang w:eastAsia="zh-CN"/>
        </w:rPr>
        <w:t xml:space="preserve"> і передбачають</w:t>
      </w:r>
    </w:p>
    <w:p w:rsidR="003B07A4" w:rsidRPr="00CA4ABC" w:rsidRDefault="003B07A4" w:rsidP="003B07A4">
      <w:pPr>
        <w:suppressAutoHyphens/>
        <w:jc w:val="center"/>
        <w:rPr>
          <w:b/>
          <w:sz w:val="28"/>
          <w:szCs w:val="28"/>
          <w:lang w:eastAsia="zh-CN"/>
        </w:rPr>
      </w:pPr>
      <w:r w:rsidRPr="00CA4ABC">
        <w:rPr>
          <w:b/>
          <w:sz w:val="28"/>
          <w:szCs w:val="28"/>
          <w:lang w:eastAsia="zh-CN"/>
        </w:rPr>
        <w:t>відшкодування відсоткової ставки за кредитами для ОСББ</w:t>
      </w:r>
    </w:p>
    <w:p w:rsidR="003B07A4" w:rsidRPr="00CA4ABC" w:rsidRDefault="003B07A4" w:rsidP="003B07A4">
      <w:pPr>
        <w:widowControl w:val="0"/>
        <w:shd w:val="clear" w:color="auto" w:fill="FFFFFF"/>
        <w:suppressAutoHyphens/>
        <w:ind w:firstLine="851"/>
        <w:jc w:val="both"/>
        <w:rPr>
          <w:lang w:eastAsia="zh-CN" w:bidi="hi-IN"/>
        </w:rPr>
      </w:pPr>
      <w:r w:rsidRPr="00CA4ABC">
        <w:rPr>
          <w:sz w:val="28"/>
          <w:szCs w:val="28"/>
          <w:lang w:eastAsia="zh-CN" w:bidi="hi-IN"/>
        </w:rPr>
        <w:t>1. Перелік Заходів з енергоефективності, що входять до Пакету заходів «А» («Легкий»)</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20"/>
        <w:gridCol w:w="8376"/>
      </w:tblGrid>
      <w:tr w:rsidR="003B07A4" w:rsidRPr="00CA4ABC" w:rsidTr="0069683D">
        <w:trPr>
          <w:trHeight w:val="310"/>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69683D">
            <w:pPr>
              <w:widowControl w:val="0"/>
              <w:shd w:val="clear" w:color="auto" w:fill="FFFFFF"/>
              <w:suppressAutoHyphens/>
              <w:jc w:val="both"/>
              <w:rPr>
                <w:lang w:eastAsia="zh-CN" w:bidi="hi-IN"/>
              </w:rPr>
            </w:pPr>
            <w:r w:rsidRPr="00CA4ABC">
              <w:rPr>
                <w:b/>
                <w:sz w:val="28"/>
                <w:szCs w:val="28"/>
                <w:lang w:eastAsia="zh-CN" w:bidi="hi-IN"/>
              </w:rPr>
              <w:t>Тип заходів</w:t>
            </w:r>
          </w:p>
        </w:tc>
        <w:tc>
          <w:tcPr>
            <w:tcW w:w="8376"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69683D">
            <w:pPr>
              <w:widowControl w:val="0"/>
              <w:shd w:val="clear" w:color="auto" w:fill="FFFFFF"/>
              <w:suppressAutoHyphens/>
              <w:rPr>
                <w:lang w:eastAsia="zh-CN" w:bidi="hi-IN"/>
              </w:rPr>
            </w:pPr>
            <w:r w:rsidRPr="00CA4ABC">
              <w:rPr>
                <w:b/>
                <w:sz w:val="28"/>
                <w:szCs w:val="28"/>
                <w:lang w:eastAsia="zh-CN" w:bidi="hi-IN"/>
              </w:rPr>
              <w:t>Заходи</w:t>
            </w:r>
          </w:p>
        </w:tc>
      </w:tr>
      <w:tr w:rsidR="003B07A4" w:rsidRPr="00CA4ABC" w:rsidTr="0069683D">
        <w:trPr>
          <w:trHeight w:val="3532"/>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69683D">
            <w:pPr>
              <w:widowControl w:val="0"/>
              <w:shd w:val="clear" w:color="auto" w:fill="FFFFFF"/>
              <w:suppressAutoHyphens/>
              <w:jc w:val="both"/>
              <w:rPr>
                <w:lang w:eastAsia="zh-CN" w:bidi="hi-IN"/>
              </w:rPr>
            </w:pPr>
            <w:r w:rsidRPr="00CA4ABC">
              <w:rPr>
                <w:sz w:val="28"/>
                <w:szCs w:val="28"/>
                <w:lang w:eastAsia="zh-CN" w:bidi="hi-IN"/>
              </w:rPr>
              <w:t>Обов’язкові заходи</w:t>
            </w:r>
          </w:p>
        </w:tc>
        <w:tc>
          <w:tcPr>
            <w:tcW w:w="8376"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3B07A4">
            <w:pPr>
              <w:widowControl w:val="0"/>
              <w:numPr>
                <w:ilvl w:val="0"/>
                <w:numId w:val="25"/>
              </w:numPr>
              <w:shd w:val="clear" w:color="auto" w:fill="FFFFFF"/>
              <w:suppressAutoHyphens/>
              <w:ind w:left="92" w:firstLine="0"/>
              <w:jc w:val="both"/>
              <w:rPr>
                <w:sz w:val="28"/>
                <w:szCs w:val="28"/>
                <w:lang w:eastAsia="zh-CN" w:bidi="hi-IN"/>
              </w:rPr>
            </w:pPr>
            <w:r w:rsidRPr="00CA4ABC">
              <w:rPr>
                <w:sz w:val="28"/>
                <w:szCs w:val="28"/>
                <w:lang w:eastAsia="zh-CN" w:bidi="hi-IN"/>
              </w:rPr>
              <w:t>Встановлення вузла комерційного обліку теплової енергії</w:t>
            </w:r>
          </w:p>
          <w:p w:rsidR="003B07A4" w:rsidRPr="00CA4ABC" w:rsidRDefault="003B07A4" w:rsidP="003B07A4">
            <w:pPr>
              <w:widowControl w:val="0"/>
              <w:numPr>
                <w:ilvl w:val="0"/>
                <w:numId w:val="25"/>
              </w:numPr>
              <w:shd w:val="clear" w:color="auto" w:fill="FFFFFF"/>
              <w:suppressAutoHyphens/>
              <w:ind w:left="92" w:firstLine="0"/>
              <w:jc w:val="both"/>
              <w:rPr>
                <w:sz w:val="28"/>
                <w:szCs w:val="28"/>
                <w:lang w:eastAsia="zh-CN" w:bidi="hi-IN"/>
              </w:rPr>
            </w:pPr>
            <w:r w:rsidRPr="00CA4ABC">
              <w:rPr>
                <w:sz w:val="28"/>
                <w:szCs w:val="28"/>
                <w:lang w:eastAsia="zh-CN" w:bidi="hi-IN"/>
              </w:rPr>
              <w:t>Встановлення або модернізація індивідуального теплового пункту (ІТП)</w:t>
            </w:r>
          </w:p>
          <w:p w:rsidR="003B07A4" w:rsidRPr="00CA4ABC" w:rsidRDefault="003B07A4" w:rsidP="003B07A4">
            <w:pPr>
              <w:numPr>
                <w:ilvl w:val="0"/>
                <w:numId w:val="25"/>
              </w:numPr>
              <w:suppressLineNumbers/>
              <w:suppressAutoHyphens/>
              <w:ind w:left="92" w:firstLine="0"/>
              <w:jc w:val="both"/>
              <w:rPr>
                <w:rFonts w:eastAsia="Liberation Serif"/>
                <w:color w:val="00000A"/>
                <w:sz w:val="28"/>
                <w:szCs w:val="28"/>
                <w:lang w:eastAsia="zh-CN" w:bidi="hi-IN"/>
              </w:rPr>
            </w:pPr>
            <w:r w:rsidRPr="00CA4ABC">
              <w:rPr>
                <w:color w:val="00000A"/>
                <w:sz w:val="28"/>
                <w:szCs w:val="28"/>
                <w:lang w:eastAsia="zh-CN" w:bidi="hi-IN"/>
              </w:rPr>
              <w:t>Заміна або модернізація загальнобудинкового котла та допоміжного обладнання (наприклад насосів, систем автоматичного регулювання тощо)</w:t>
            </w:r>
          </w:p>
          <w:p w:rsidR="003B07A4" w:rsidRPr="00CA4ABC" w:rsidRDefault="003B07A4" w:rsidP="003B07A4">
            <w:pPr>
              <w:numPr>
                <w:ilvl w:val="0"/>
                <w:numId w:val="25"/>
              </w:numPr>
              <w:suppressLineNumbers/>
              <w:suppressAutoHyphens/>
              <w:ind w:left="92" w:firstLine="0"/>
              <w:jc w:val="both"/>
              <w:rPr>
                <w:color w:val="00000A"/>
                <w:sz w:val="28"/>
                <w:szCs w:val="28"/>
                <w:lang w:eastAsia="zh-CN" w:bidi="hi-IN"/>
              </w:rPr>
            </w:pPr>
            <w:r w:rsidRPr="00CA4ABC">
              <w:rPr>
                <w:color w:val="00000A"/>
                <w:sz w:val="28"/>
                <w:szCs w:val="28"/>
                <w:lang w:eastAsia="zh-CN" w:bidi="hi-IN"/>
              </w:rPr>
              <w:t>Теплоізоляція або заміна трубопроводів системи внутрішнього теплопостачання та системи гарячого водопостачання (за наявності) в неопалювальних приміщеннях</w:t>
            </w:r>
          </w:p>
          <w:p w:rsidR="003B07A4" w:rsidRPr="00CA4ABC" w:rsidRDefault="003B07A4" w:rsidP="003B07A4">
            <w:pPr>
              <w:widowControl w:val="0"/>
              <w:numPr>
                <w:ilvl w:val="0"/>
                <w:numId w:val="25"/>
              </w:numPr>
              <w:shd w:val="clear" w:color="auto" w:fill="FFFFFF"/>
              <w:suppressAutoHyphens/>
              <w:ind w:left="92" w:firstLine="0"/>
              <w:jc w:val="both"/>
              <w:rPr>
                <w:sz w:val="28"/>
                <w:szCs w:val="28"/>
                <w:lang w:eastAsia="zh-CN" w:bidi="hi-IN"/>
              </w:rPr>
            </w:pPr>
            <w:r w:rsidRPr="00CA4ABC">
              <w:rPr>
                <w:sz w:val="28"/>
                <w:szCs w:val="28"/>
                <w:lang w:eastAsia="zh-CN" w:bidi="hi-IN"/>
              </w:rPr>
              <w:t xml:space="preserve">Гідравлічне балансування системи опалення </w:t>
            </w:r>
            <w:r w:rsidRPr="00CA4ABC">
              <w:rPr>
                <w:kern w:val="2"/>
                <w:sz w:val="28"/>
                <w:szCs w:val="28"/>
                <w:lang w:eastAsia="zh-CN" w:bidi="hi-IN"/>
              </w:rPr>
              <w:t>шляхом встановлення автоматичних (балансувальних) клапанів</w:t>
            </w:r>
          </w:p>
        </w:tc>
      </w:tr>
      <w:tr w:rsidR="003B07A4" w:rsidRPr="00CA4ABC" w:rsidTr="0069683D">
        <w:trPr>
          <w:trHeight w:val="346"/>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69683D">
            <w:pPr>
              <w:widowControl w:val="0"/>
              <w:shd w:val="clear" w:color="auto" w:fill="FFFFFF"/>
              <w:suppressAutoHyphens/>
              <w:jc w:val="both"/>
              <w:rPr>
                <w:sz w:val="28"/>
                <w:szCs w:val="28"/>
                <w:lang w:eastAsia="zh-CN" w:bidi="hi-IN"/>
              </w:rPr>
            </w:pPr>
            <w:r w:rsidRPr="00CA4ABC">
              <w:rPr>
                <w:sz w:val="28"/>
                <w:szCs w:val="28"/>
                <w:lang w:eastAsia="zh-CN" w:bidi="hi-IN"/>
              </w:rPr>
              <w:t>Необов’язкові заходи</w:t>
            </w:r>
          </w:p>
        </w:tc>
        <w:tc>
          <w:tcPr>
            <w:tcW w:w="8376"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3B07A4">
            <w:pPr>
              <w:widowControl w:val="0"/>
              <w:numPr>
                <w:ilvl w:val="0"/>
                <w:numId w:val="26"/>
              </w:numPr>
              <w:shd w:val="clear" w:color="auto" w:fill="FFFFFF"/>
              <w:suppressAutoHyphens/>
              <w:ind w:left="92" w:firstLine="0"/>
              <w:jc w:val="both"/>
              <w:rPr>
                <w:lang w:eastAsia="zh-CN"/>
              </w:rPr>
            </w:pPr>
            <w:r w:rsidRPr="00CA4ABC">
              <w:rPr>
                <w:sz w:val="28"/>
                <w:szCs w:val="28"/>
                <w:lang w:eastAsia="zh-CN" w:bidi="hi-IN"/>
              </w:rPr>
              <w:t>Модернізація системи гарячого водопостачання</w:t>
            </w:r>
          </w:p>
          <w:p w:rsidR="003B07A4" w:rsidRPr="00CA4ABC" w:rsidRDefault="003B07A4" w:rsidP="003B07A4">
            <w:pPr>
              <w:numPr>
                <w:ilvl w:val="0"/>
                <w:numId w:val="26"/>
              </w:numPr>
              <w:suppressLineNumbers/>
              <w:suppressAutoHyphens/>
              <w:ind w:left="92" w:firstLine="0"/>
              <w:jc w:val="both"/>
              <w:rPr>
                <w:color w:val="00000A"/>
                <w:sz w:val="28"/>
                <w:szCs w:val="28"/>
                <w:lang w:eastAsia="zh-CN" w:bidi="hi-IN"/>
              </w:rPr>
            </w:pPr>
            <w:r w:rsidRPr="00CA4ABC">
              <w:rPr>
                <w:color w:val="00000A"/>
                <w:sz w:val="28"/>
                <w:szCs w:val="28"/>
                <w:lang w:eastAsia="zh-CN" w:bidi="hi-IN"/>
              </w:rPr>
              <w:t>Встановлення вузлів розподільного обліку теплової енергії на потреби опалення або/та приладів – розподілювачів теплової енергії у квартирах</w:t>
            </w:r>
          </w:p>
          <w:p w:rsidR="003B07A4" w:rsidRPr="00CA4ABC" w:rsidRDefault="003B07A4" w:rsidP="003B07A4">
            <w:pPr>
              <w:numPr>
                <w:ilvl w:val="0"/>
                <w:numId w:val="26"/>
              </w:numPr>
              <w:suppressLineNumbers/>
              <w:suppressAutoHyphens/>
              <w:ind w:left="92" w:firstLine="0"/>
              <w:jc w:val="both"/>
              <w:rPr>
                <w:color w:val="00000A"/>
                <w:sz w:val="28"/>
                <w:szCs w:val="28"/>
                <w:lang w:eastAsia="zh-CN" w:bidi="hi-IN"/>
              </w:rPr>
            </w:pPr>
            <w:r w:rsidRPr="00CA4ABC">
              <w:rPr>
                <w:rFonts w:ascii="Liberation Serif" w:hAnsi="Liberation Serif" w:cs="Liberation Serif"/>
                <w:color w:val="00000A"/>
                <w:sz w:val="28"/>
                <w:szCs w:val="28"/>
                <w:lang w:eastAsia="zh-CN" w:bidi="hi-IN"/>
              </w:rPr>
              <w:t>Встановлення автоматичних регуляторів температури повітря у приміщеннях на опалювальних приладах водяної системи</w:t>
            </w:r>
            <w:r w:rsidRPr="00CA4ABC">
              <w:rPr>
                <w:color w:val="00000A"/>
                <w:sz w:val="28"/>
                <w:szCs w:val="28"/>
                <w:lang w:eastAsia="zh-CN" w:bidi="hi-IN"/>
              </w:rPr>
              <w:t xml:space="preserve"> опалення у квартирах або/та у приміщеннях (місцях) загального користування будівлі</w:t>
            </w:r>
          </w:p>
          <w:p w:rsidR="003B07A4" w:rsidRPr="00CA4ABC" w:rsidRDefault="003B07A4" w:rsidP="003B07A4">
            <w:pPr>
              <w:numPr>
                <w:ilvl w:val="0"/>
                <w:numId w:val="26"/>
              </w:numPr>
              <w:suppressLineNumbers/>
              <w:suppressAutoHyphens/>
              <w:ind w:left="92" w:firstLine="0"/>
              <w:jc w:val="both"/>
              <w:rPr>
                <w:color w:val="00000A"/>
                <w:sz w:val="28"/>
                <w:szCs w:val="28"/>
                <w:lang w:eastAsia="zh-CN" w:bidi="hi-IN"/>
              </w:rPr>
            </w:pPr>
            <w:r w:rsidRPr="00CA4ABC">
              <w:rPr>
                <w:color w:val="00000A"/>
                <w:sz w:val="28"/>
                <w:szCs w:val="28"/>
                <w:lang w:eastAsia="zh-CN" w:bidi="hi-IN"/>
              </w:rPr>
              <w:t>Заміна або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3B07A4" w:rsidRPr="00CA4ABC" w:rsidRDefault="003B07A4" w:rsidP="003B07A4">
            <w:pPr>
              <w:numPr>
                <w:ilvl w:val="0"/>
                <w:numId w:val="26"/>
              </w:numPr>
              <w:suppressLineNumbers/>
              <w:suppressAutoHyphens/>
              <w:ind w:left="92" w:firstLine="0"/>
              <w:jc w:val="both"/>
              <w:rPr>
                <w:color w:val="00000A"/>
                <w:sz w:val="28"/>
                <w:szCs w:val="28"/>
                <w:lang w:eastAsia="zh-CN" w:bidi="hi-IN"/>
              </w:rPr>
            </w:pPr>
            <w:r w:rsidRPr="00CA4ABC">
              <w:rPr>
                <w:color w:val="00000A"/>
                <w:sz w:val="28"/>
                <w:szCs w:val="28"/>
                <w:lang w:eastAsia="zh-CN" w:bidi="hi-IN"/>
              </w:rPr>
              <w:t>Заміна або ремонт блоків віконних та блоків балконних дверних у приміщеннях (місцях) загального користування будівлі</w:t>
            </w:r>
          </w:p>
          <w:p w:rsidR="003B07A4" w:rsidRPr="00CA4ABC" w:rsidRDefault="003B07A4" w:rsidP="003B07A4">
            <w:pPr>
              <w:numPr>
                <w:ilvl w:val="0"/>
                <w:numId w:val="26"/>
              </w:numPr>
              <w:suppressLineNumbers/>
              <w:suppressAutoHyphens/>
              <w:ind w:left="92" w:firstLine="0"/>
              <w:jc w:val="both"/>
              <w:rPr>
                <w:color w:val="00000A"/>
                <w:sz w:val="28"/>
                <w:szCs w:val="28"/>
                <w:lang w:eastAsia="zh-CN" w:bidi="hi-IN"/>
              </w:rPr>
            </w:pPr>
            <w:r w:rsidRPr="00CA4ABC">
              <w:rPr>
                <w:color w:val="00000A"/>
                <w:sz w:val="28"/>
                <w:szCs w:val="28"/>
                <w:lang w:eastAsia="zh-CN" w:bidi="hi-IN"/>
              </w:rPr>
              <w:t>Заміна або ремонт зовнішніх дверей та/або облаштування тамбурів зовнішнього входу</w:t>
            </w:r>
          </w:p>
          <w:p w:rsidR="003B07A4" w:rsidRPr="00CA4ABC" w:rsidRDefault="003B07A4" w:rsidP="0069683D">
            <w:pPr>
              <w:widowControl w:val="0"/>
              <w:shd w:val="clear" w:color="auto" w:fill="FFFFFF"/>
              <w:suppressAutoHyphens/>
              <w:ind w:left="92"/>
              <w:jc w:val="both"/>
              <w:rPr>
                <w:sz w:val="28"/>
                <w:szCs w:val="28"/>
                <w:lang w:eastAsia="zh-CN" w:bidi="hi-IN"/>
              </w:rPr>
            </w:pPr>
            <w:r w:rsidRPr="00CA4ABC">
              <w:rPr>
                <w:kern w:val="2"/>
                <w:sz w:val="28"/>
                <w:szCs w:val="28"/>
                <w:lang w:eastAsia="zh-CN" w:bidi="hi-IN"/>
              </w:rPr>
              <w:t>Комплекс робіт із модернізації та облаштування системи освітлення у приміщеннях (місцях) загального користування будівлі</w:t>
            </w:r>
          </w:p>
        </w:tc>
      </w:tr>
    </w:tbl>
    <w:p w:rsidR="003B07A4" w:rsidRPr="00CA4ABC" w:rsidRDefault="003B07A4" w:rsidP="00EC776C">
      <w:pPr>
        <w:widowControl w:val="0"/>
        <w:shd w:val="clear" w:color="auto" w:fill="FFFFFF"/>
        <w:suppressAutoHyphens/>
        <w:jc w:val="both"/>
        <w:rPr>
          <w:sz w:val="28"/>
          <w:szCs w:val="28"/>
          <w:lang w:eastAsia="zh-CN" w:bidi="hi-IN"/>
        </w:rPr>
      </w:pPr>
    </w:p>
    <w:p w:rsidR="0083330B" w:rsidRDefault="0083330B" w:rsidP="003B07A4">
      <w:pPr>
        <w:widowControl w:val="0"/>
        <w:shd w:val="clear" w:color="auto" w:fill="FFFFFF"/>
        <w:suppressAutoHyphens/>
        <w:ind w:firstLine="851"/>
        <w:jc w:val="both"/>
        <w:rPr>
          <w:sz w:val="28"/>
          <w:szCs w:val="28"/>
          <w:lang w:eastAsia="zh-CN" w:bidi="hi-IN"/>
        </w:rPr>
      </w:pPr>
    </w:p>
    <w:p w:rsidR="0083330B" w:rsidRDefault="0083330B" w:rsidP="003B07A4">
      <w:pPr>
        <w:widowControl w:val="0"/>
        <w:shd w:val="clear" w:color="auto" w:fill="FFFFFF"/>
        <w:suppressAutoHyphens/>
        <w:ind w:firstLine="851"/>
        <w:jc w:val="both"/>
        <w:rPr>
          <w:sz w:val="28"/>
          <w:szCs w:val="28"/>
          <w:lang w:eastAsia="zh-CN" w:bidi="hi-IN"/>
        </w:rPr>
      </w:pPr>
    </w:p>
    <w:p w:rsidR="00E41D31" w:rsidRDefault="00E41D31" w:rsidP="003B07A4">
      <w:pPr>
        <w:widowControl w:val="0"/>
        <w:shd w:val="clear" w:color="auto" w:fill="FFFFFF"/>
        <w:suppressAutoHyphens/>
        <w:ind w:firstLine="851"/>
        <w:jc w:val="both"/>
        <w:rPr>
          <w:sz w:val="28"/>
          <w:szCs w:val="28"/>
          <w:lang w:eastAsia="zh-CN" w:bidi="hi-IN"/>
        </w:rPr>
      </w:pPr>
    </w:p>
    <w:p w:rsidR="0083330B" w:rsidRDefault="0083330B" w:rsidP="003B07A4">
      <w:pPr>
        <w:widowControl w:val="0"/>
        <w:shd w:val="clear" w:color="auto" w:fill="FFFFFF"/>
        <w:suppressAutoHyphens/>
        <w:ind w:firstLine="851"/>
        <w:jc w:val="both"/>
        <w:rPr>
          <w:sz w:val="28"/>
          <w:szCs w:val="28"/>
          <w:lang w:eastAsia="zh-CN" w:bidi="hi-IN"/>
        </w:rPr>
      </w:pPr>
    </w:p>
    <w:p w:rsidR="003B07A4" w:rsidRPr="00CA4ABC" w:rsidRDefault="003B07A4" w:rsidP="003B07A4">
      <w:pPr>
        <w:widowControl w:val="0"/>
        <w:shd w:val="clear" w:color="auto" w:fill="FFFFFF"/>
        <w:suppressAutoHyphens/>
        <w:ind w:firstLine="851"/>
        <w:jc w:val="both"/>
        <w:rPr>
          <w:lang w:eastAsia="zh-CN" w:bidi="hi-IN"/>
        </w:rPr>
      </w:pPr>
      <w:r w:rsidRPr="00CA4ABC">
        <w:rPr>
          <w:sz w:val="28"/>
          <w:szCs w:val="28"/>
          <w:lang w:eastAsia="zh-CN" w:bidi="hi-IN"/>
        </w:rPr>
        <w:t>2. Перелік Заходів з енергоефективності, що входять до Пакету заходів «Б» («Комплексний»):</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33"/>
        <w:gridCol w:w="8363"/>
      </w:tblGrid>
      <w:tr w:rsidR="003B07A4" w:rsidRPr="00CA4ABC" w:rsidTr="0069683D">
        <w:trPr>
          <w:trHeight w:val="418"/>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69683D">
            <w:pPr>
              <w:widowControl w:val="0"/>
              <w:shd w:val="clear" w:color="auto" w:fill="FFFFFF"/>
              <w:suppressAutoHyphens/>
              <w:jc w:val="both"/>
              <w:rPr>
                <w:lang w:eastAsia="zh-CN" w:bidi="hi-IN"/>
              </w:rPr>
            </w:pPr>
            <w:r w:rsidRPr="00CA4ABC">
              <w:rPr>
                <w:b/>
                <w:sz w:val="28"/>
                <w:szCs w:val="28"/>
                <w:lang w:eastAsia="zh-CN" w:bidi="hi-IN"/>
              </w:rPr>
              <w:t>Тип заходів</w:t>
            </w:r>
          </w:p>
        </w:tc>
        <w:tc>
          <w:tcPr>
            <w:tcW w:w="8363"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69683D">
            <w:pPr>
              <w:widowControl w:val="0"/>
              <w:shd w:val="clear" w:color="auto" w:fill="FFFFFF"/>
              <w:suppressAutoHyphens/>
              <w:jc w:val="both"/>
              <w:rPr>
                <w:lang w:eastAsia="zh-CN" w:bidi="hi-IN"/>
              </w:rPr>
            </w:pPr>
            <w:r w:rsidRPr="00CA4ABC">
              <w:rPr>
                <w:b/>
                <w:sz w:val="28"/>
                <w:szCs w:val="28"/>
                <w:lang w:eastAsia="zh-CN" w:bidi="hi-IN"/>
              </w:rPr>
              <w:t>Заходи</w:t>
            </w:r>
          </w:p>
        </w:tc>
      </w:tr>
      <w:tr w:rsidR="003B07A4" w:rsidRPr="00CA4ABC" w:rsidTr="0069683D">
        <w:trPr>
          <w:trHeight w:val="3543"/>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69683D">
            <w:pPr>
              <w:widowControl w:val="0"/>
              <w:shd w:val="clear" w:color="auto" w:fill="FFFFFF"/>
              <w:suppressAutoHyphens/>
              <w:jc w:val="both"/>
              <w:rPr>
                <w:lang w:eastAsia="zh-CN" w:bidi="hi-IN"/>
              </w:rPr>
            </w:pPr>
            <w:r w:rsidRPr="00CA4ABC">
              <w:rPr>
                <w:sz w:val="28"/>
                <w:szCs w:val="28"/>
                <w:lang w:eastAsia="zh-CN" w:bidi="hi-IN"/>
              </w:rPr>
              <w:t>Обов’язкові заходи</w:t>
            </w:r>
          </w:p>
        </w:tc>
        <w:tc>
          <w:tcPr>
            <w:tcW w:w="8363"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3B07A4">
            <w:pPr>
              <w:widowControl w:val="0"/>
              <w:numPr>
                <w:ilvl w:val="0"/>
                <w:numId w:val="27"/>
              </w:numPr>
              <w:shd w:val="clear" w:color="auto" w:fill="FFFFFF"/>
              <w:suppressAutoHyphens/>
              <w:ind w:left="65" w:firstLine="20"/>
              <w:jc w:val="both"/>
              <w:rPr>
                <w:sz w:val="28"/>
                <w:szCs w:val="28"/>
                <w:lang w:eastAsia="zh-CN" w:bidi="hi-IN"/>
              </w:rPr>
            </w:pPr>
            <w:r w:rsidRPr="00CA4ABC">
              <w:rPr>
                <w:sz w:val="28"/>
                <w:szCs w:val="28"/>
                <w:lang w:eastAsia="zh-CN" w:bidi="hi-IN"/>
              </w:rPr>
              <w:t>Усі обов'язкові заходи з Пакету заходів «А»</w:t>
            </w:r>
          </w:p>
          <w:p w:rsidR="003B07A4" w:rsidRPr="00CA4ABC" w:rsidRDefault="003B07A4" w:rsidP="003B07A4">
            <w:pPr>
              <w:numPr>
                <w:ilvl w:val="0"/>
                <w:numId w:val="27"/>
              </w:numPr>
              <w:suppressLineNumbers/>
              <w:suppressAutoHyphens/>
              <w:ind w:left="65" w:firstLine="20"/>
              <w:jc w:val="both"/>
              <w:rPr>
                <w:rFonts w:ascii="Liberation Serif" w:eastAsia="Liberation Serif" w:hAnsi="Liberation Serif" w:cs="Liberation Serif"/>
                <w:color w:val="00000A"/>
                <w:sz w:val="28"/>
                <w:szCs w:val="28"/>
                <w:lang w:eastAsia="zh-CN" w:bidi="hi-IN"/>
              </w:rPr>
            </w:pPr>
            <w:r w:rsidRPr="00CA4ABC">
              <w:rPr>
                <w:color w:val="00000A"/>
                <w:sz w:val="28"/>
                <w:szCs w:val="28"/>
                <w:lang w:eastAsia="zh-CN" w:bidi="hi-IN"/>
              </w:rPr>
              <w:t>Комплекс робіт із теплоізоляції та улаштування огороджувальних конструкцій будівлі:</w:t>
            </w:r>
          </w:p>
          <w:p w:rsidR="003B07A4" w:rsidRPr="00CA4ABC" w:rsidRDefault="003B07A4" w:rsidP="003B07A4">
            <w:pPr>
              <w:numPr>
                <w:ilvl w:val="1"/>
                <w:numId w:val="27"/>
              </w:numPr>
              <w:suppressLineNumbers/>
              <w:suppressAutoHyphens/>
              <w:ind w:left="65" w:firstLine="20"/>
              <w:jc w:val="both"/>
              <w:rPr>
                <w:rFonts w:eastAsia="Liberation Serif"/>
                <w:color w:val="00000A"/>
                <w:sz w:val="28"/>
                <w:szCs w:val="28"/>
                <w:lang w:eastAsia="zh-CN" w:bidi="hi-IN"/>
              </w:rPr>
            </w:pPr>
            <w:r w:rsidRPr="00CA4ABC">
              <w:rPr>
                <w:rFonts w:eastAsia="Liberation Serif"/>
                <w:color w:val="00000A"/>
                <w:sz w:val="28"/>
                <w:szCs w:val="28"/>
                <w:lang w:eastAsia="zh-CN" w:bidi="hi-IN"/>
              </w:rPr>
              <w:t>зовнішніх стін та цоколю</w:t>
            </w:r>
          </w:p>
          <w:p w:rsidR="003B07A4" w:rsidRPr="00CA4ABC" w:rsidRDefault="003B07A4" w:rsidP="003B07A4">
            <w:pPr>
              <w:numPr>
                <w:ilvl w:val="1"/>
                <w:numId w:val="27"/>
              </w:numPr>
              <w:suppressLineNumbers/>
              <w:suppressAutoHyphens/>
              <w:ind w:left="65" w:firstLine="20"/>
              <w:jc w:val="both"/>
              <w:rPr>
                <w:rFonts w:eastAsia="Liberation Serif"/>
                <w:color w:val="00000A"/>
                <w:sz w:val="28"/>
                <w:szCs w:val="28"/>
                <w:lang w:eastAsia="zh-CN" w:bidi="hi-IN"/>
              </w:rPr>
            </w:pPr>
            <w:r w:rsidRPr="00CA4ABC">
              <w:rPr>
                <w:rFonts w:eastAsia="Liberation Serif"/>
                <w:color w:val="00000A"/>
                <w:sz w:val="28"/>
                <w:szCs w:val="28"/>
                <w:lang w:eastAsia="zh-CN" w:bidi="hi-IN"/>
              </w:rPr>
              <w:t>опалювальних та неопалювальних горищ (технічних поверхів) та дахів</w:t>
            </w:r>
          </w:p>
          <w:p w:rsidR="003B07A4" w:rsidRPr="00CA4ABC" w:rsidRDefault="003B07A4" w:rsidP="003B07A4">
            <w:pPr>
              <w:numPr>
                <w:ilvl w:val="1"/>
                <w:numId w:val="27"/>
              </w:numPr>
              <w:suppressLineNumbers/>
              <w:suppressAutoHyphens/>
              <w:ind w:left="65" w:firstLine="20"/>
              <w:jc w:val="both"/>
              <w:rPr>
                <w:rFonts w:eastAsia="Liberation Serif"/>
                <w:color w:val="00000A"/>
                <w:sz w:val="28"/>
                <w:szCs w:val="28"/>
                <w:lang w:eastAsia="zh-CN" w:bidi="hi-IN"/>
              </w:rPr>
            </w:pPr>
            <w:r w:rsidRPr="00CA4ABC">
              <w:rPr>
                <w:rFonts w:eastAsia="Liberation Serif"/>
                <w:color w:val="00000A"/>
                <w:sz w:val="28"/>
                <w:szCs w:val="28"/>
                <w:lang w:eastAsia="zh-CN" w:bidi="hi-IN"/>
              </w:rPr>
              <w:t>плит перекриття підвалу</w:t>
            </w:r>
          </w:p>
          <w:p w:rsidR="003B07A4" w:rsidRPr="00CA4ABC" w:rsidRDefault="003B07A4" w:rsidP="003B07A4">
            <w:pPr>
              <w:widowControl w:val="0"/>
              <w:numPr>
                <w:ilvl w:val="0"/>
                <w:numId w:val="27"/>
              </w:numPr>
              <w:shd w:val="clear" w:color="auto" w:fill="FFFFFF"/>
              <w:suppressAutoHyphens/>
              <w:ind w:left="65" w:firstLine="20"/>
              <w:jc w:val="both"/>
              <w:rPr>
                <w:lang w:eastAsia="zh-CN"/>
              </w:rPr>
            </w:pPr>
            <w:r w:rsidRPr="00CA4ABC">
              <w:rPr>
                <w:sz w:val="28"/>
                <w:szCs w:val="28"/>
                <w:lang w:eastAsia="zh-CN" w:bidi="hi-IN"/>
              </w:rPr>
              <w:t>Заміна або ремонт зовнішніх дверей та/або облаштування тамбурів зовнішнього входу</w:t>
            </w:r>
          </w:p>
          <w:p w:rsidR="003B07A4" w:rsidRPr="00CA4ABC" w:rsidRDefault="003B07A4" w:rsidP="003B07A4">
            <w:pPr>
              <w:widowControl w:val="0"/>
              <w:numPr>
                <w:ilvl w:val="0"/>
                <w:numId w:val="27"/>
              </w:numPr>
              <w:shd w:val="clear" w:color="auto" w:fill="FFFFFF"/>
              <w:suppressAutoHyphens/>
              <w:ind w:left="65" w:firstLine="20"/>
              <w:jc w:val="both"/>
              <w:rPr>
                <w:sz w:val="28"/>
                <w:szCs w:val="28"/>
                <w:lang w:eastAsia="zh-CN" w:bidi="hi-IN"/>
              </w:rPr>
            </w:pPr>
            <w:r w:rsidRPr="00CA4ABC">
              <w:rPr>
                <w:sz w:val="28"/>
                <w:szCs w:val="28"/>
                <w:lang w:eastAsia="zh-CN" w:bidi="hi-IN"/>
              </w:rPr>
              <w:t>Заміна або ремонт блоків віконних та блоків балконних дверних у приміщеннях (місцях) загального користування будівлі</w:t>
            </w:r>
          </w:p>
        </w:tc>
      </w:tr>
      <w:tr w:rsidR="003B07A4" w:rsidRPr="00CA4ABC" w:rsidTr="0069683D">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69683D">
            <w:pPr>
              <w:widowControl w:val="0"/>
              <w:shd w:val="clear" w:color="auto" w:fill="FFFFFF"/>
              <w:suppressAutoHyphens/>
              <w:jc w:val="both"/>
              <w:rPr>
                <w:lang w:eastAsia="zh-CN" w:bidi="hi-IN"/>
              </w:rPr>
            </w:pPr>
            <w:r w:rsidRPr="00CA4ABC">
              <w:rPr>
                <w:sz w:val="28"/>
                <w:szCs w:val="28"/>
                <w:lang w:eastAsia="zh-CN" w:bidi="hi-IN"/>
              </w:rPr>
              <w:t>Необов’язкові заходи</w:t>
            </w:r>
          </w:p>
        </w:tc>
        <w:tc>
          <w:tcPr>
            <w:tcW w:w="8363" w:type="dxa"/>
            <w:tcBorders>
              <w:top w:val="single" w:sz="8" w:space="0" w:color="000000"/>
              <w:left w:val="single" w:sz="8" w:space="0" w:color="000000"/>
              <w:bottom w:val="single" w:sz="8" w:space="0" w:color="000000"/>
              <w:right w:val="single" w:sz="8" w:space="0" w:color="000000"/>
            </w:tcBorders>
            <w:shd w:val="clear" w:color="auto" w:fill="auto"/>
          </w:tcPr>
          <w:p w:rsidR="003B07A4" w:rsidRPr="00CA4ABC" w:rsidRDefault="003B07A4" w:rsidP="003B07A4">
            <w:pPr>
              <w:widowControl w:val="0"/>
              <w:numPr>
                <w:ilvl w:val="0"/>
                <w:numId w:val="28"/>
              </w:numPr>
              <w:shd w:val="clear" w:color="auto" w:fill="FFFFFF"/>
              <w:suppressAutoHyphens/>
              <w:ind w:left="85" w:firstLine="0"/>
              <w:jc w:val="both"/>
              <w:rPr>
                <w:lang w:eastAsia="zh-CN"/>
              </w:rPr>
            </w:pPr>
            <w:r w:rsidRPr="00CA4ABC">
              <w:rPr>
                <w:sz w:val="28"/>
                <w:szCs w:val="28"/>
                <w:lang w:eastAsia="zh-CN" w:bidi="hi-IN"/>
              </w:rPr>
              <w:t>Модернізація системи гарячого водопостачання</w:t>
            </w:r>
          </w:p>
          <w:p w:rsidR="003B07A4" w:rsidRPr="00CA4ABC" w:rsidRDefault="003B07A4" w:rsidP="003B07A4">
            <w:pPr>
              <w:numPr>
                <w:ilvl w:val="0"/>
                <w:numId w:val="28"/>
              </w:numPr>
              <w:suppressLineNumbers/>
              <w:suppressAutoHyphens/>
              <w:ind w:left="85" w:firstLine="0"/>
              <w:jc w:val="both"/>
              <w:rPr>
                <w:color w:val="00000A"/>
                <w:sz w:val="28"/>
                <w:szCs w:val="28"/>
                <w:lang w:eastAsia="zh-CN" w:bidi="hi-IN"/>
              </w:rPr>
            </w:pPr>
            <w:r w:rsidRPr="00CA4ABC">
              <w:rPr>
                <w:color w:val="00000A"/>
                <w:sz w:val="28"/>
                <w:szCs w:val="28"/>
                <w:lang w:eastAsia="zh-CN" w:bidi="hi-IN"/>
              </w:rPr>
              <w:t>Заміна або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3B07A4" w:rsidRPr="00CA4ABC" w:rsidRDefault="003B07A4" w:rsidP="003B07A4">
            <w:pPr>
              <w:numPr>
                <w:ilvl w:val="0"/>
                <w:numId w:val="28"/>
              </w:numPr>
              <w:suppressLineNumbers/>
              <w:suppressAutoHyphens/>
              <w:ind w:left="85" w:firstLine="0"/>
              <w:jc w:val="both"/>
              <w:rPr>
                <w:color w:val="00000A"/>
                <w:sz w:val="28"/>
                <w:szCs w:val="28"/>
                <w:lang w:eastAsia="zh-CN" w:bidi="hi-IN"/>
              </w:rPr>
            </w:pPr>
            <w:r w:rsidRPr="00CA4ABC">
              <w:rPr>
                <w:color w:val="00000A"/>
                <w:sz w:val="28"/>
                <w:szCs w:val="28"/>
                <w:lang w:eastAsia="zh-CN" w:bidi="hi-IN"/>
              </w:rPr>
              <w:t>Заміна або теплоізоляція трубопроводівсистеми опалення або/та приладів водяної системи опалення у квартирах</w:t>
            </w:r>
          </w:p>
          <w:p w:rsidR="003B07A4" w:rsidRPr="00CA4ABC" w:rsidRDefault="003B07A4" w:rsidP="003B07A4">
            <w:pPr>
              <w:numPr>
                <w:ilvl w:val="0"/>
                <w:numId w:val="28"/>
              </w:numPr>
              <w:suppressLineNumbers/>
              <w:suppressAutoHyphens/>
              <w:ind w:left="85" w:firstLine="0"/>
              <w:jc w:val="both"/>
              <w:rPr>
                <w:color w:val="00000A"/>
                <w:sz w:val="28"/>
                <w:szCs w:val="28"/>
                <w:lang w:eastAsia="zh-CN" w:bidi="hi-IN"/>
              </w:rPr>
            </w:pPr>
            <w:r w:rsidRPr="00CA4ABC">
              <w:rPr>
                <w:color w:val="00000A"/>
                <w:sz w:val="28"/>
                <w:szCs w:val="28"/>
                <w:lang w:eastAsia="zh-CN" w:bidi="hi-IN"/>
              </w:rPr>
              <w:t>Встановлення вузлів розподільного обліку теплової енергії на потреби опалення або/та приладів - розподілювачів теплової енергії у квартирах</w:t>
            </w:r>
          </w:p>
          <w:p w:rsidR="003B07A4" w:rsidRPr="00CA4ABC" w:rsidRDefault="003B07A4" w:rsidP="003B07A4">
            <w:pPr>
              <w:numPr>
                <w:ilvl w:val="0"/>
                <w:numId w:val="28"/>
              </w:numPr>
              <w:suppressLineNumbers/>
              <w:suppressAutoHyphens/>
              <w:ind w:left="85" w:firstLine="0"/>
              <w:jc w:val="both"/>
              <w:rPr>
                <w:color w:val="00000A"/>
                <w:sz w:val="28"/>
                <w:szCs w:val="28"/>
                <w:lang w:eastAsia="zh-CN" w:bidi="hi-IN"/>
              </w:rPr>
            </w:pPr>
            <w:r w:rsidRPr="00CA4ABC">
              <w:rPr>
                <w:color w:val="00000A"/>
                <w:sz w:val="28"/>
                <w:szCs w:val="28"/>
                <w:lang w:eastAsia="zh-CN" w:bidi="hi-IN"/>
              </w:rPr>
              <w:t xml:space="preserve">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 </w:t>
            </w:r>
          </w:p>
          <w:p w:rsidR="003B07A4" w:rsidRPr="00CA4ABC" w:rsidRDefault="003B07A4" w:rsidP="003B07A4">
            <w:pPr>
              <w:numPr>
                <w:ilvl w:val="0"/>
                <w:numId w:val="28"/>
              </w:numPr>
              <w:suppressLineNumbers/>
              <w:suppressAutoHyphens/>
              <w:ind w:left="85" w:firstLine="0"/>
              <w:jc w:val="both"/>
              <w:rPr>
                <w:color w:val="00000A"/>
                <w:sz w:val="28"/>
                <w:szCs w:val="28"/>
                <w:lang w:eastAsia="zh-CN" w:bidi="hi-IN"/>
              </w:rPr>
            </w:pPr>
            <w:r w:rsidRPr="00CA4ABC">
              <w:rPr>
                <w:color w:val="00000A"/>
                <w:sz w:val="28"/>
                <w:szCs w:val="28"/>
                <w:lang w:eastAsia="zh-CN" w:bidi="hi-IN"/>
              </w:rPr>
              <w:t>Заміна або ремонт блоків віконних та блоків балконних дверних у квартирах, утеплення і скління наявних балконів і лоджій</w:t>
            </w:r>
          </w:p>
          <w:p w:rsidR="003B07A4" w:rsidRPr="00CA4ABC" w:rsidRDefault="003B07A4" w:rsidP="003B07A4">
            <w:pPr>
              <w:numPr>
                <w:ilvl w:val="0"/>
                <w:numId w:val="28"/>
              </w:numPr>
              <w:suppressLineNumbers/>
              <w:suppressAutoHyphens/>
              <w:ind w:left="85" w:firstLine="0"/>
              <w:jc w:val="both"/>
              <w:rPr>
                <w:color w:val="00000A"/>
                <w:sz w:val="28"/>
                <w:szCs w:val="28"/>
                <w:lang w:eastAsia="zh-CN" w:bidi="hi-IN"/>
              </w:rPr>
            </w:pPr>
            <w:r w:rsidRPr="00CA4ABC">
              <w:rPr>
                <w:color w:val="00000A"/>
                <w:sz w:val="28"/>
                <w:szCs w:val="28"/>
                <w:lang w:eastAsia="zh-CN" w:bidi="hi-IN"/>
              </w:rPr>
              <w:t>Комплекс робіт із модернізації та облаштування системи освітлення у приміщеннях (місцях) загального користування будівлі</w:t>
            </w:r>
          </w:p>
          <w:p w:rsidR="003B07A4" w:rsidRPr="00CA4ABC" w:rsidRDefault="003B07A4" w:rsidP="003B07A4">
            <w:pPr>
              <w:numPr>
                <w:ilvl w:val="0"/>
                <w:numId w:val="28"/>
              </w:numPr>
              <w:suppressLineNumbers/>
              <w:suppressAutoHyphens/>
              <w:ind w:left="85" w:firstLine="0"/>
              <w:jc w:val="both"/>
              <w:rPr>
                <w:color w:val="00000A"/>
                <w:sz w:val="28"/>
                <w:szCs w:val="28"/>
                <w:lang w:eastAsia="zh-CN" w:bidi="hi-IN"/>
              </w:rPr>
            </w:pPr>
            <w:r w:rsidRPr="00CA4ABC">
              <w:rPr>
                <w:color w:val="00000A"/>
                <w:sz w:val="28"/>
                <w:szCs w:val="28"/>
                <w:lang w:eastAsia="zh-CN" w:bidi="hi-IN"/>
              </w:rPr>
              <w:t>Комплекс робіт із модернізації та облаштування системи вентиляції зі встановленням рекуператорів</w:t>
            </w:r>
          </w:p>
          <w:p w:rsidR="003B07A4" w:rsidRPr="00CA4ABC" w:rsidRDefault="003B07A4" w:rsidP="003B07A4">
            <w:pPr>
              <w:widowControl w:val="0"/>
              <w:numPr>
                <w:ilvl w:val="0"/>
                <w:numId w:val="28"/>
              </w:numPr>
              <w:shd w:val="clear" w:color="auto" w:fill="FFFFFF"/>
              <w:suppressAutoHyphens/>
              <w:ind w:left="85" w:firstLine="0"/>
              <w:jc w:val="both"/>
              <w:rPr>
                <w:sz w:val="28"/>
                <w:szCs w:val="28"/>
                <w:lang w:eastAsia="zh-CN" w:bidi="hi-IN"/>
              </w:rPr>
            </w:pPr>
            <w:r w:rsidRPr="00CA4ABC">
              <w:rPr>
                <w:kern w:val="2"/>
                <w:sz w:val="28"/>
                <w:szCs w:val="28"/>
                <w:lang w:eastAsia="zh-CN" w:bidi="hi-IN"/>
              </w:rPr>
              <w:t>Інші типи модернізації системи внутрішнього теплопостачання</w:t>
            </w:r>
          </w:p>
        </w:tc>
      </w:tr>
    </w:tbl>
    <w:p w:rsidR="003B07A4" w:rsidRPr="00CA4ABC" w:rsidRDefault="003B07A4" w:rsidP="003B07A4">
      <w:pPr>
        <w:suppressAutoHyphens/>
        <w:rPr>
          <w:sz w:val="26"/>
          <w:lang w:eastAsia="zh-CN"/>
        </w:rPr>
      </w:pPr>
      <w:bookmarkStart w:id="8" w:name="_1a1y2zstxp3c"/>
      <w:bookmarkEnd w:id="8"/>
    </w:p>
    <w:p w:rsidR="003B07A4" w:rsidRPr="00CA4ABC" w:rsidRDefault="003B07A4" w:rsidP="003B07A4">
      <w:pPr>
        <w:suppressAutoHyphens/>
        <w:jc w:val="both"/>
        <w:rPr>
          <w:b/>
          <w:sz w:val="26"/>
          <w:lang w:eastAsia="zh-CN"/>
        </w:rPr>
      </w:pPr>
      <w:r w:rsidRPr="00CA4ABC">
        <w:rPr>
          <w:b/>
          <w:sz w:val="26"/>
          <w:lang w:eastAsia="zh-CN"/>
        </w:rPr>
        <w:t>Кредитно-фінансова установа                                                              Департамент:</w:t>
      </w:r>
    </w:p>
    <w:p w:rsidR="003B07A4" w:rsidRPr="00CA4ABC" w:rsidRDefault="003B07A4" w:rsidP="003B07A4">
      <w:pPr>
        <w:suppressAutoHyphens/>
        <w:jc w:val="both"/>
        <w:rPr>
          <w:b/>
          <w:sz w:val="26"/>
          <w:lang w:eastAsia="zh-CN"/>
        </w:rPr>
      </w:pPr>
    </w:p>
    <w:p w:rsidR="003B07A4" w:rsidRPr="00CA4ABC" w:rsidRDefault="003B07A4" w:rsidP="003B07A4">
      <w:pPr>
        <w:suppressAutoHyphens/>
        <w:jc w:val="both"/>
        <w:rPr>
          <w:lang w:eastAsia="ar-SA"/>
        </w:rPr>
      </w:pPr>
      <w:r w:rsidRPr="00CA4ABC">
        <w:rPr>
          <w:b/>
          <w:sz w:val="26"/>
          <w:lang w:eastAsia="zh-CN"/>
        </w:rPr>
        <w:t>_______________________                                                                    _____________</w:t>
      </w:r>
    </w:p>
    <w:p w:rsidR="003B07A4" w:rsidRPr="00CA4ABC" w:rsidRDefault="003B07A4" w:rsidP="003B07A4">
      <w:pPr>
        <w:suppressAutoHyphens/>
        <w:rPr>
          <w:lang w:eastAsia="ar-SA"/>
        </w:rPr>
      </w:pPr>
    </w:p>
    <w:p w:rsidR="003B07A4" w:rsidRPr="00CA4ABC" w:rsidRDefault="003B07A4" w:rsidP="003B07A4">
      <w:pPr>
        <w:tabs>
          <w:tab w:val="left" w:pos="6237"/>
        </w:tabs>
        <w:suppressAutoHyphens/>
        <w:rPr>
          <w:lang w:eastAsia="zh-CN"/>
        </w:rPr>
        <w:sectPr w:rsidR="003B07A4" w:rsidRPr="00CA4ABC" w:rsidSect="0069683D">
          <w:headerReference w:type="default" r:id="rId25"/>
          <w:pgSz w:w="11906" w:h="16838"/>
          <w:pgMar w:top="624" w:right="709" w:bottom="624" w:left="1134" w:header="567" w:footer="567" w:gutter="0"/>
          <w:cols w:space="720"/>
          <w:titlePg/>
          <w:docGrid w:linePitch="360"/>
        </w:sectPr>
      </w:pPr>
    </w:p>
    <w:p w:rsidR="003B07A4" w:rsidRPr="00CA4ABC" w:rsidRDefault="003B07A4" w:rsidP="003B07A4">
      <w:pPr>
        <w:suppressAutoHyphens/>
        <w:ind w:firstLine="10915"/>
        <w:rPr>
          <w:sz w:val="28"/>
          <w:szCs w:val="28"/>
          <w:lang w:eastAsia="zh-CN"/>
        </w:rPr>
      </w:pPr>
    </w:p>
    <w:p w:rsidR="003B07A4" w:rsidRPr="00CA4ABC" w:rsidRDefault="003B07A4" w:rsidP="003B07A4">
      <w:pPr>
        <w:suppressAutoHyphens/>
        <w:ind w:firstLine="10915"/>
        <w:rPr>
          <w:sz w:val="28"/>
          <w:szCs w:val="28"/>
          <w:lang w:eastAsia="zh-CN"/>
        </w:rPr>
      </w:pPr>
      <w:r w:rsidRPr="00CA4ABC">
        <w:rPr>
          <w:sz w:val="28"/>
          <w:szCs w:val="28"/>
          <w:lang w:eastAsia="zh-CN"/>
        </w:rPr>
        <w:t>Додаток 2</w:t>
      </w:r>
    </w:p>
    <w:p w:rsidR="003B07A4" w:rsidRPr="00CA4ABC" w:rsidRDefault="003B07A4" w:rsidP="003B07A4">
      <w:pPr>
        <w:suppressAutoHyphens/>
        <w:ind w:firstLine="10915"/>
        <w:rPr>
          <w:sz w:val="28"/>
          <w:szCs w:val="28"/>
          <w:lang w:eastAsia="zh-CN"/>
        </w:rPr>
      </w:pPr>
      <w:r w:rsidRPr="00CA4ABC">
        <w:rPr>
          <w:sz w:val="28"/>
          <w:szCs w:val="28"/>
          <w:lang w:eastAsia="zh-CN"/>
        </w:rPr>
        <w:t xml:space="preserve">до Генерального договору </w:t>
      </w:r>
    </w:p>
    <w:p w:rsidR="003B07A4" w:rsidRPr="00CA4ABC" w:rsidRDefault="003B07A4" w:rsidP="003B07A4">
      <w:pPr>
        <w:suppressAutoHyphens/>
        <w:ind w:firstLine="10915"/>
        <w:rPr>
          <w:sz w:val="28"/>
          <w:szCs w:val="28"/>
          <w:lang w:eastAsia="zh-CN"/>
        </w:rPr>
      </w:pPr>
      <w:r w:rsidRPr="00CA4ABC">
        <w:rPr>
          <w:sz w:val="28"/>
          <w:szCs w:val="28"/>
          <w:lang w:eastAsia="zh-CN"/>
        </w:rPr>
        <w:t>№_______________________</w:t>
      </w:r>
    </w:p>
    <w:p w:rsidR="003B07A4" w:rsidRPr="00CA4ABC" w:rsidRDefault="003B07A4" w:rsidP="003B07A4">
      <w:pPr>
        <w:suppressAutoHyphens/>
        <w:rPr>
          <w:sz w:val="28"/>
          <w:szCs w:val="28"/>
          <w:lang w:eastAsia="zh-CN"/>
        </w:rPr>
      </w:pPr>
      <w:r w:rsidRPr="00CA4ABC">
        <w:rPr>
          <w:sz w:val="28"/>
          <w:szCs w:val="28"/>
          <w:lang w:eastAsia="zh-CN"/>
        </w:rPr>
        <w:t xml:space="preserve">                                                                                                                                                            від ___   __________20__р.        </w:t>
      </w:r>
    </w:p>
    <w:p w:rsidR="003B07A4" w:rsidRPr="00CA4ABC" w:rsidRDefault="003B07A4" w:rsidP="003B07A4">
      <w:pPr>
        <w:suppressAutoHyphens/>
        <w:ind w:left="14160" w:firstLine="708"/>
        <w:rPr>
          <w:lang w:eastAsia="zh-CN"/>
        </w:rPr>
      </w:pPr>
    </w:p>
    <w:p w:rsidR="003B07A4" w:rsidRPr="00CA4ABC" w:rsidRDefault="003B07A4" w:rsidP="003B07A4">
      <w:pPr>
        <w:suppressAutoHyphens/>
        <w:jc w:val="center"/>
        <w:rPr>
          <w:b/>
          <w:bCs/>
          <w:sz w:val="28"/>
          <w:szCs w:val="28"/>
          <w:lang w:eastAsia="zh-CN"/>
        </w:rPr>
      </w:pPr>
      <w:r w:rsidRPr="00CA4ABC">
        <w:rPr>
          <w:b/>
          <w:bCs/>
          <w:sz w:val="28"/>
          <w:szCs w:val="28"/>
          <w:lang w:eastAsia="zh-CN"/>
        </w:rPr>
        <w:t>Реєстр № ________</w:t>
      </w:r>
    </w:p>
    <w:p w:rsidR="003B07A4" w:rsidRPr="00CA4ABC" w:rsidRDefault="003B07A4" w:rsidP="003B07A4">
      <w:pPr>
        <w:suppressAutoHyphens/>
        <w:jc w:val="center"/>
        <w:rPr>
          <w:b/>
          <w:sz w:val="28"/>
          <w:szCs w:val="28"/>
          <w:lang w:eastAsia="zh-CN"/>
        </w:rPr>
      </w:pPr>
      <w:r w:rsidRPr="00CA4ABC">
        <w:rPr>
          <w:b/>
          <w:bCs/>
          <w:sz w:val="28"/>
          <w:szCs w:val="28"/>
          <w:lang w:eastAsia="zh-CN"/>
        </w:rPr>
        <w:t>Позичальників, які отримали кредит у ________________</w:t>
      </w:r>
    </w:p>
    <w:p w:rsidR="003B07A4" w:rsidRPr="00CA4ABC" w:rsidRDefault="003B07A4" w:rsidP="003B07A4">
      <w:pPr>
        <w:suppressAutoHyphens/>
        <w:jc w:val="center"/>
        <w:rPr>
          <w:b/>
          <w:bCs/>
          <w:sz w:val="28"/>
          <w:szCs w:val="28"/>
          <w:lang w:eastAsia="zh-CN"/>
        </w:rPr>
      </w:pPr>
      <w:r w:rsidRPr="00CA4ABC">
        <w:rPr>
          <w:b/>
          <w:sz w:val="28"/>
          <w:szCs w:val="28"/>
          <w:lang w:eastAsia="zh-CN"/>
        </w:rPr>
        <w:t xml:space="preserve">за </w:t>
      </w:r>
      <w:r w:rsidR="00BD7BA1" w:rsidRPr="00BD7BA1">
        <w:rPr>
          <w:b/>
          <w:sz w:val="28"/>
          <w:szCs w:val="28"/>
          <w:lang w:eastAsia="zh-CN"/>
        </w:rPr>
        <w:t>Комплексною Програмою підвищення енергоефективності, енергозбереження та розвитку відновлюваної енергетики у</w:t>
      </w:r>
      <w:r w:rsidR="00AA4DEB">
        <w:rPr>
          <w:b/>
          <w:sz w:val="28"/>
          <w:szCs w:val="28"/>
          <w:lang w:eastAsia="zh-CN"/>
        </w:rPr>
        <w:t xml:space="preserve"> Львівській області на 2021-2023</w:t>
      </w:r>
      <w:r w:rsidR="00BD7BA1" w:rsidRPr="00BD7BA1">
        <w:rPr>
          <w:b/>
          <w:sz w:val="28"/>
          <w:szCs w:val="28"/>
          <w:lang w:eastAsia="zh-CN"/>
        </w:rPr>
        <w:t xml:space="preserve"> роки</w:t>
      </w:r>
    </w:p>
    <w:p w:rsidR="003B07A4" w:rsidRPr="00CA4ABC" w:rsidRDefault="003B07A4" w:rsidP="003B07A4">
      <w:pPr>
        <w:tabs>
          <w:tab w:val="center" w:pos="7795"/>
          <w:tab w:val="left" w:pos="12034"/>
        </w:tabs>
        <w:suppressAutoHyphens/>
        <w:rPr>
          <w:b/>
          <w:bCs/>
          <w:sz w:val="28"/>
          <w:szCs w:val="28"/>
          <w:lang w:eastAsia="zh-CN"/>
        </w:rPr>
      </w:pPr>
      <w:r w:rsidRPr="00CA4ABC">
        <w:rPr>
          <w:b/>
          <w:bCs/>
          <w:sz w:val="28"/>
          <w:szCs w:val="28"/>
          <w:lang w:eastAsia="zh-CN"/>
        </w:rPr>
        <w:tab/>
        <w:t>за _______________ 20__ р.</w:t>
      </w:r>
      <w:r w:rsidRPr="00CA4ABC">
        <w:rPr>
          <w:b/>
          <w:bCs/>
          <w:sz w:val="28"/>
          <w:szCs w:val="28"/>
          <w:lang w:eastAsia="zh-CN"/>
        </w:rPr>
        <w:tab/>
      </w:r>
    </w:p>
    <w:p w:rsidR="003B07A4" w:rsidRPr="00CA4ABC" w:rsidRDefault="003B07A4" w:rsidP="003B07A4">
      <w:pPr>
        <w:suppressAutoHyphens/>
        <w:ind w:left="5760"/>
        <w:rPr>
          <w:b/>
          <w:bCs/>
          <w:sz w:val="16"/>
          <w:szCs w:val="16"/>
          <w:lang w:eastAsia="zh-CN"/>
        </w:rPr>
      </w:pPr>
      <w:r w:rsidRPr="00CA4ABC">
        <w:rPr>
          <w:sz w:val="16"/>
          <w:szCs w:val="16"/>
          <w:lang w:eastAsia="zh-CN"/>
        </w:rPr>
        <w:t>(місяць)</w:t>
      </w:r>
    </w:p>
    <w:p w:rsidR="003B07A4" w:rsidRPr="00CA4ABC" w:rsidRDefault="003B07A4" w:rsidP="003B07A4">
      <w:pPr>
        <w:suppressAutoHyphens/>
        <w:ind w:firstLine="851"/>
        <w:rPr>
          <w:b/>
          <w:lang w:eastAsia="zh-CN"/>
        </w:rPr>
      </w:pPr>
      <w:r w:rsidRPr="00CA4ABC">
        <w:rPr>
          <w:b/>
          <w:bCs/>
          <w:lang w:eastAsia="zh-CN"/>
        </w:rPr>
        <w:t>Реквізити Кредитно-фінансової установи:</w:t>
      </w:r>
    </w:p>
    <w:p w:rsidR="003B07A4" w:rsidRPr="00CA4ABC" w:rsidRDefault="003B07A4" w:rsidP="003B07A4">
      <w:pPr>
        <w:tabs>
          <w:tab w:val="left" w:pos="12040"/>
          <w:tab w:val="left" w:pos="14840"/>
          <w:tab w:val="left" w:pos="15400"/>
        </w:tabs>
        <w:suppressAutoHyphens/>
        <w:ind w:firstLine="851"/>
        <w:rPr>
          <w:lang w:eastAsia="zh-CN"/>
        </w:rPr>
      </w:pPr>
      <w:r w:rsidRPr="00CA4ABC">
        <w:rPr>
          <w:b/>
          <w:lang w:eastAsia="zh-CN"/>
        </w:rPr>
        <w:t>__________________</w:t>
      </w:r>
    </w:p>
    <w:p w:rsidR="003B07A4" w:rsidRPr="00CA4ABC" w:rsidRDefault="003B07A4" w:rsidP="003B07A4">
      <w:pPr>
        <w:tabs>
          <w:tab w:val="left" w:pos="12040"/>
          <w:tab w:val="left" w:pos="14840"/>
          <w:tab w:val="left" w:pos="15400"/>
        </w:tabs>
        <w:suppressAutoHyphens/>
        <w:ind w:firstLine="851"/>
        <w:rPr>
          <w:lang w:eastAsia="zh-CN"/>
        </w:rPr>
      </w:pPr>
      <w:r w:rsidRPr="00CA4ABC">
        <w:rPr>
          <w:lang w:eastAsia="zh-CN"/>
        </w:rPr>
        <w:t>_________________</w:t>
      </w:r>
    </w:p>
    <w:p w:rsidR="003B07A4" w:rsidRPr="00CA4ABC" w:rsidRDefault="003B07A4" w:rsidP="003B07A4">
      <w:pPr>
        <w:suppressAutoHyphens/>
        <w:rPr>
          <w:b/>
          <w:bCs/>
          <w:lang w:eastAsia="zh-CN"/>
        </w:rPr>
      </w:pPr>
      <w:r w:rsidRPr="00CA4ABC">
        <w:rPr>
          <w:b/>
          <w:bCs/>
          <w:sz w:val="16"/>
          <w:lang w:eastAsia="zh-CN"/>
        </w:rPr>
        <w:tab/>
      </w:r>
      <w:r w:rsidRPr="00CA4ABC">
        <w:rPr>
          <w:b/>
          <w:bCs/>
          <w:sz w:val="16"/>
          <w:lang w:eastAsia="zh-CN"/>
        </w:rPr>
        <w:tab/>
      </w:r>
      <w:r w:rsidRPr="00CA4ABC">
        <w:rPr>
          <w:b/>
          <w:bCs/>
          <w:sz w:val="16"/>
          <w:lang w:eastAsia="zh-CN"/>
        </w:rPr>
        <w:tab/>
      </w:r>
      <w:r w:rsidRPr="00CA4ABC">
        <w:rPr>
          <w:b/>
          <w:bCs/>
          <w:sz w:val="16"/>
          <w:lang w:eastAsia="zh-CN"/>
        </w:rPr>
        <w:tab/>
      </w:r>
      <w:r w:rsidRPr="00CA4ABC">
        <w:rPr>
          <w:b/>
          <w:bCs/>
          <w:sz w:val="16"/>
          <w:lang w:eastAsia="zh-CN"/>
        </w:rPr>
        <w:tab/>
      </w:r>
      <w:r w:rsidRPr="00CA4ABC">
        <w:rPr>
          <w:b/>
          <w:bCs/>
          <w:sz w:val="16"/>
          <w:lang w:eastAsia="zh-CN"/>
        </w:rPr>
        <w:tab/>
      </w:r>
      <w:r w:rsidRPr="00CA4ABC">
        <w:rPr>
          <w:b/>
          <w:bCs/>
          <w:sz w:val="16"/>
          <w:lang w:eastAsia="zh-CN"/>
        </w:rPr>
        <w:tab/>
      </w:r>
    </w:p>
    <w:p w:rsidR="003B07A4" w:rsidRPr="00CA4ABC" w:rsidRDefault="003B07A4" w:rsidP="003B07A4">
      <w:pPr>
        <w:tabs>
          <w:tab w:val="left" w:pos="12040"/>
          <w:tab w:val="left" w:pos="14840"/>
          <w:tab w:val="left" w:pos="15400"/>
        </w:tabs>
        <w:suppressAutoHyphens/>
        <w:ind w:firstLine="560"/>
        <w:rPr>
          <w:lang w:eastAsia="zh-CN"/>
        </w:rPr>
      </w:pPr>
    </w:p>
    <w:tbl>
      <w:tblPr>
        <w:tblW w:w="0" w:type="auto"/>
        <w:tblInd w:w="943" w:type="dxa"/>
        <w:tblLayout w:type="fixed"/>
        <w:tblLook w:val="0000" w:firstRow="0" w:lastRow="0" w:firstColumn="0" w:lastColumn="0" w:noHBand="0" w:noVBand="0"/>
      </w:tblPr>
      <w:tblGrid>
        <w:gridCol w:w="700"/>
        <w:gridCol w:w="2293"/>
        <w:gridCol w:w="927"/>
        <w:gridCol w:w="1680"/>
        <w:gridCol w:w="1120"/>
        <w:gridCol w:w="1395"/>
        <w:gridCol w:w="1265"/>
        <w:gridCol w:w="1120"/>
        <w:gridCol w:w="980"/>
        <w:gridCol w:w="1152"/>
        <w:gridCol w:w="1244"/>
      </w:tblGrid>
      <w:tr w:rsidR="003B07A4" w:rsidRPr="00CA4ABC" w:rsidTr="0069683D">
        <w:trPr>
          <w:cantSplit/>
          <w:trHeight w:val="535"/>
        </w:trPr>
        <w:tc>
          <w:tcPr>
            <w:tcW w:w="70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sz w:val="16"/>
                <w:lang w:eastAsia="zh-CN"/>
              </w:rPr>
            </w:pPr>
            <w:r w:rsidRPr="00CA4ABC">
              <w:rPr>
                <w:sz w:val="16"/>
                <w:lang w:eastAsia="zh-CN"/>
              </w:rPr>
              <w:t>№ з/п</w:t>
            </w:r>
          </w:p>
        </w:tc>
        <w:tc>
          <w:tcPr>
            <w:tcW w:w="2293"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color w:val="FF0000"/>
                <w:sz w:val="16"/>
                <w:lang w:eastAsia="zh-CN"/>
              </w:rPr>
            </w:pPr>
            <w:r w:rsidRPr="00CA4ABC">
              <w:rPr>
                <w:sz w:val="16"/>
                <w:lang w:eastAsia="zh-CN"/>
              </w:rPr>
              <w:t>Назва ОСББ</w:t>
            </w:r>
          </w:p>
          <w:p w:rsidR="003B07A4" w:rsidRPr="00CA4ABC" w:rsidRDefault="003B07A4" w:rsidP="0069683D">
            <w:pPr>
              <w:suppressAutoHyphens/>
              <w:jc w:val="center"/>
              <w:rPr>
                <w:color w:val="FF0000"/>
                <w:sz w:val="16"/>
                <w:lang w:eastAsia="zh-CN"/>
              </w:rPr>
            </w:pPr>
          </w:p>
        </w:tc>
        <w:tc>
          <w:tcPr>
            <w:tcW w:w="92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p w:rsidR="003B07A4" w:rsidRPr="00CA4ABC" w:rsidRDefault="003B07A4" w:rsidP="0069683D">
            <w:pPr>
              <w:suppressAutoHyphens/>
              <w:jc w:val="center"/>
              <w:rPr>
                <w:sz w:val="16"/>
                <w:lang w:eastAsia="zh-CN"/>
              </w:rPr>
            </w:pPr>
            <w:r w:rsidRPr="00CA4ABC">
              <w:rPr>
                <w:sz w:val="16"/>
                <w:lang w:eastAsia="zh-CN"/>
              </w:rPr>
              <w:t>код ЄДРПОУ</w:t>
            </w:r>
          </w:p>
        </w:tc>
        <w:tc>
          <w:tcPr>
            <w:tcW w:w="16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p w:rsidR="003B07A4" w:rsidRPr="00CA4ABC" w:rsidRDefault="003B07A4" w:rsidP="0069683D">
            <w:pPr>
              <w:suppressAutoHyphens/>
              <w:jc w:val="center"/>
              <w:rPr>
                <w:sz w:val="16"/>
                <w:lang w:eastAsia="zh-CN"/>
              </w:rPr>
            </w:pPr>
            <w:r w:rsidRPr="00CA4ABC">
              <w:rPr>
                <w:sz w:val="16"/>
                <w:lang w:eastAsia="zh-CN"/>
              </w:rPr>
              <w:t>Ціль кредиту</w:t>
            </w:r>
          </w:p>
        </w:tc>
        <w:tc>
          <w:tcPr>
            <w:tcW w:w="112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sz w:val="16"/>
                <w:lang w:eastAsia="zh-CN"/>
              </w:rPr>
            </w:pPr>
            <w:r w:rsidRPr="00CA4ABC">
              <w:rPr>
                <w:sz w:val="16"/>
                <w:lang w:eastAsia="zh-CN"/>
              </w:rPr>
              <w:t>№ і дата Кредитного</w:t>
            </w:r>
          </w:p>
          <w:p w:rsidR="003B07A4" w:rsidRPr="00CA4ABC" w:rsidRDefault="003B07A4" w:rsidP="0069683D">
            <w:pPr>
              <w:suppressAutoHyphens/>
              <w:jc w:val="center"/>
              <w:rPr>
                <w:sz w:val="16"/>
                <w:lang w:eastAsia="zh-CN"/>
              </w:rPr>
            </w:pPr>
            <w:r w:rsidRPr="00CA4ABC">
              <w:rPr>
                <w:sz w:val="16"/>
                <w:lang w:eastAsia="zh-CN"/>
              </w:rPr>
              <w:t>договору</w:t>
            </w:r>
          </w:p>
        </w:tc>
        <w:tc>
          <w:tcPr>
            <w:tcW w:w="1395"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sz w:val="16"/>
                <w:lang w:eastAsia="zh-CN"/>
              </w:rPr>
            </w:pPr>
            <w:r w:rsidRPr="00CA4ABC">
              <w:rPr>
                <w:sz w:val="16"/>
                <w:lang w:eastAsia="zh-CN"/>
              </w:rPr>
              <w:t>Строк Кредитного договору</w:t>
            </w:r>
          </w:p>
        </w:tc>
        <w:tc>
          <w:tcPr>
            <w:tcW w:w="1265"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sz w:val="16"/>
                <w:lang w:eastAsia="zh-CN"/>
              </w:rPr>
            </w:pPr>
            <w:r w:rsidRPr="00CA4ABC">
              <w:rPr>
                <w:sz w:val="16"/>
                <w:lang w:eastAsia="zh-CN"/>
              </w:rPr>
              <w:t>Відсоткова ставка за користування кредитом, %</w:t>
            </w:r>
          </w:p>
        </w:tc>
        <w:tc>
          <w:tcPr>
            <w:tcW w:w="112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sz w:val="16"/>
                <w:lang w:eastAsia="zh-CN"/>
              </w:rPr>
            </w:pPr>
            <w:r w:rsidRPr="00CA4ABC">
              <w:rPr>
                <w:sz w:val="16"/>
                <w:lang w:eastAsia="zh-CN"/>
              </w:rPr>
              <w:t>Розмір компенсації %</w:t>
            </w:r>
          </w:p>
        </w:tc>
        <w:tc>
          <w:tcPr>
            <w:tcW w:w="98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sz w:val="16"/>
                <w:lang w:eastAsia="zh-CN"/>
              </w:rPr>
            </w:pPr>
            <w:r w:rsidRPr="00CA4ABC">
              <w:rPr>
                <w:sz w:val="16"/>
                <w:lang w:eastAsia="zh-CN"/>
              </w:rPr>
              <w:t>Сума кредиту</w:t>
            </w:r>
          </w:p>
        </w:tc>
        <w:tc>
          <w:tcPr>
            <w:tcW w:w="1152"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jc w:val="center"/>
              <w:rPr>
                <w:sz w:val="16"/>
                <w:lang w:eastAsia="zh-CN"/>
              </w:rPr>
            </w:pPr>
            <w:r w:rsidRPr="00CA4ABC">
              <w:rPr>
                <w:sz w:val="16"/>
                <w:lang w:eastAsia="zh-CN"/>
              </w:rPr>
              <w:t>Розмір компенсації</w:t>
            </w:r>
          </w:p>
          <w:p w:rsidR="003B07A4" w:rsidRPr="00CA4ABC" w:rsidRDefault="003B07A4" w:rsidP="0069683D">
            <w:pPr>
              <w:suppressAutoHyphens/>
              <w:jc w:val="center"/>
              <w:rPr>
                <w:sz w:val="16"/>
                <w:lang w:eastAsia="zh-CN"/>
              </w:rPr>
            </w:pPr>
            <w:r w:rsidRPr="00CA4ABC">
              <w:rPr>
                <w:sz w:val="16"/>
                <w:lang w:eastAsia="zh-CN"/>
              </w:rPr>
              <w:t xml:space="preserve"> за весь строк</w:t>
            </w:r>
          </w:p>
          <w:p w:rsidR="003B07A4" w:rsidRPr="00CA4ABC" w:rsidRDefault="003B07A4" w:rsidP="0069683D">
            <w:pPr>
              <w:suppressAutoHyphens/>
              <w:jc w:val="center"/>
              <w:rPr>
                <w:sz w:val="16"/>
                <w:lang w:eastAsia="zh-CN"/>
              </w:rPr>
            </w:pPr>
            <w:r w:rsidRPr="00CA4ABC">
              <w:rPr>
                <w:sz w:val="16"/>
                <w:lang w:eastAsia="zh-CN"/>
              </w:rPr>
              <w:t xml:space="preserve">кредитування </w:t>
            </w:r>
          </w:p>
          <w:p w:rsidR="003B07A4" w:rsidRPr="00CA4ABC" w:rsidRDefault="003B07A4" w:rsidP="0069683D">
            <w:pPr>
              <w:suppressAutoHyphens/>
              <w:jc w:val="center"/>
              <w:rPr>
                <w:sz w:val="16"/>
                <w:lang w:eastAsia="zh-CN"/>
              </w:rPr>
            </w:pPr>
            <w:r w:rsidRPr="00CA4ABC">
              <w:rPr>
                <w:sz w:val="16"/>
                <w:lang w:eastAsia="zh-CN"/>
              </w:rPr>
              <w:t>грн..</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rPr>
                <w:sz w:val="16"/>
                <w:lang w:eastAsia="zh-CN"/>
              </w:rPr>
            </w:pPr>
          </w:p>
          <w:p w:rsidR="003B07A4" w:rsidRPr="00CA4ABC" w:rsidRDefault="003B07A4" w:rsidP="0069683D">
            <w:pPr>
              <w:suppressAutoHyphens/>
              <w:jc w:val="center"/>
              <w:rPr>
                <w:sz w:val="16"/>
                <w:lang w:eastAsia="zh-CN"/>
              </w:rPr>
            </w:pPr>
            <w:r w:rsidRPr="00CA4ABC">
              <w:rPr>
                <w:sz w:val="16"/>
                <w:lang w:eastAsia="zh-CN"/>
              </w:rPr>
              <w:t>Місце реєстрації Позичальника</w:t>
            </w:r>
          </w:p>
          <w:p w:rsidR="003B07A4" w:rsidRPr="00CA4ABC" w:rsidRDefault="003B07A4" w:rsidP="0069683D">
            <w:pPr>
              <w:suppressAutoHyphens/>
              <w:jc w:val="center"/>
              <w:rPr>
                <w:lang w:eastAsia="zh-CN"/>
              </w:rPr>
            </w:pPr>
            <w:r w:rsidRPr="00CA4ABC">
              <w:rPr>
                <w:sz w:val="16"/>
                <w:lang w:eastAsia="zh-CN"/>
              </w:rPr>
              <w:t>(район,місто)</w:t>
            </w:r>
          </w:p>
        </w:tc>
      </w:tr>
      <w:tr w:rsidR="003B07A4" w:rsidRPr="00CA4ABC" w:rsidTr="0069683D">
        <w:trPr>
          <w:cantSplit/>
        </w:trPr>
        <w:tc>
          <w:tcPr>
            <w:tcW w:w="70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2293"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rPr>
                <w:sz w:val="16"/>
                <w:lang w:eastAsia="zh-CN"/>
              </w:rPr>
            </w:pPr>
          </w:p>
        </w:tc>
        <w:tc>
          <w:tcPr>
            <w:tcW w:w="92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tc>
        <w:tc>
          <w:tcPr>
            <w:tcW w:w="16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tc>
        <w:tc>
          <w:tcPr>
            <w:tcW w:w="112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395"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265"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12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98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152"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jc w:val="center"/>
              <w:rPr>
                <w:sz w:val="16"/>
                <w:lang w:eastAsia="zh-CN"/>
              </w:rPr>
            </w:pPr>
          </w:p>
        </w:tc>
      </w:tr>
      <w:tr w:rsidR="003B07A4" w:rsidRPr="00CA4ABC" w:rsidTr="0069683D">
        <w:trPr>
          <w:cantSplit/>
        </w:trPr>
        <w:tc>
          <w:tcPr>
            <w:tcW w:w="70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2293"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rPr>
                <w:sz w:val="16"/>
                <w:lang w:eastAsia="zh-CN"/>
              </w:rPr>
            </w:pPr>
          </w:p>
        </w:tc>
        <w:tc>
          <w:tcPr>
            <w:tcW w:w="92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tc>
        <w:tc>
          <w:tcPr>
            <w:tcW w:w="16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tc>
        <w:tc>
          <w:tcPr>
            <w:tcW w:w="112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395"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265"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12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98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152"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jc w:val="center"/>
              <w:rPr>
                <w:sz w:val="16"/>
                <w:lang w:eastAsia="zh-CN"/>
              </w:rPr>
            </w:pPr>
          </w:p>
        </w:tc>
      </w:tr>
      <w:tr w:rsidR="003B07A4" w:rsidRPr="00CA4ABC" w:rsidTr="0069683D">
        <w:trPr>
          <w:cantSplit/>
        </w:trPr>
        <w:tc>
          <w:tcPr>
            <w:tcW w:w="70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2293"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2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6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395"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65"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52"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rPr>
                <w:sz w:val="20"/>
                <w:lang w:eastAsia="zh-CN"/>
              </w:rPr>
            </w:pPr>
          </w:p>
        </w:tc>
      </w:tr>
      <w:tr w:rsidR="003B07A4" w:rsidRPr="00CA4ABC" w:rsidTr="0069683D">
        <w:trPr>
          <w:cantSplit/>
        </w:trPr>
        <w:tc>
          <w:tcPr>
            <w:tcW w:w="70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2293"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2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6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395"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65"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52"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rPr>
                <w:sz w:val="20"/>
                <w:lang w:eastAsia="zh-CN"/>
              </w:rPr>
            </w:pPr>
          </w:p>
        </w:tc>
      </w:tr>
      <w:tr w:rsidR="003B07A4" w:rsidRPr="00CA4ABC" w:rsidTr="0069683D">
        <w:trPr>
          <w:cantSplit/>
        </w:trPr>
        <w:tc>
          <w:tcPr>
            <w:tcW w:w="70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2293"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2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6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395"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65"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52"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rPr>
                <w:sz w:val="20"/>
                <w:lang w:eastAsia="zh-CN"/>
              </w:rPr>
            </w:pPr>
          </w:p>
        </w:tc>
      </w:tr>
      <w:tr w:rsidR="003B07A4" w:rsidRPr="00CA4ABC" w:rsidTr="0069683D">
        <w:trPr>
          <w:cantSplit/>
        </w:trPr>
        <w:tc>
          <w:tcPr>
            <w:tcW w:w="70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2293"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2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6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395"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65"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52"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rPr>
                <w:sz w:val="20"/>
                <w:lang w:eastAsia="zh-CN"/>
              </w:rPr>
            </w:pPr>
          </w:p>
        </w:tc>
      </w:tr>
      <w:tr w:rsidR="003B07A4" w:rsidRPr="00CA4ABC" w:rsidTr="0069683D">
        <w:trPr>
          <w:cantSplit/>
        </w:trPr>
        <w:tc>
          <w:tcPr>
            <w:tcW w:w="10500" w:type="dxa"/>
            <w:gridSpan w:val="8"/>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jc w:val="center"/>
              <w:rPr>
                <w:sz w:val="20"/>
                <w:lang w:eastAsia="zh-CN"/>
              </w:rPr>
            </w:pPr>
            <w:r w:rsidRPr="00CA4ABC">
              <w:rPr>
                <w:sz w:val="20"/>
                <w:lang w:eastAsia="zh-CN"/>
              </w:rPr>
              <w:t>Усього</w:t>
            </w:r>
          </w:p>
        </w:tc>
        <w:tc>
          <w:tcPr>
            <w:tcW w:w="9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52"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rPr>
                <w:sz w:val="20"/>
                <w:lang w:eastAsia="zh-CN"/>
              </w:rPr>
            </w:pPr>
          </w:p>
        </w:tc>
      </w:tr>
    </w:tbl>
    <w:p w:rsidR="003B07A4" w:rsidRPr="00CA4ABC" w:rsidRDefault="003B07A4" w:rsidP="003B07A4">
      <w:pPr>
        <w:suppressAutoHyphens/>
        <w:rPr>
          <w:b/>
          <w:lang w:eastAsia="zh-CN"/>
        </w:rPr>
      </w:pPr>
    </w:p>
    <w:p w:rsidR="003B07A4" w:rsidRPr="00CA4ABC" w:rsidRDefault="003B07A4" w:rsidP="003B07A4">
      <w:pPr>
        <w:suppressAutoHyphens/>
        <w:rPr>
          <w:sz w:val="28"/>
          <w:szCs w:val="28"/>
          <w:lang w:eastAsia="zh-CN"/>
        </w:rPr>
      </w:pPr>
      <w:r w:rsidRPr="00CA4ABC">
        <w:rPr>
          <w:b/>
          <w:bCs/>
          <w:sz w:val="28"/>
          <w:szCs w:val="28"/>
          <w:lang w:eastAsia="zh-CN"/>
        </w:rPr>
        <w:t>Кредитно–фінансова установа:</w:t>
      </w:r>
    </w:p>
    <w:p w:rsidR="003B07A4" w:rsidRPr="00CA4ABC" w:rsidRDefault="003B07A4" w:rsidP="003B07A4">
      <w:pPr>
        <w:suppressAutoHyphens/>
        <w:ind w:left="280"/>
        <w:rPr>
          <w:sz w:val="26"/>
          <w:szCs w:val="26"/>
          <w:lang w:eastAsia="zh-CN"/>
        </w:rPr>
      </w:pPr>
      <w:r w:rsidRPr="00CA4ABC">
        <w:rPr>
          <w:lang w:eastAsia="zh-CN"/>
        </w:rPr>
        <w:t xml:space="preserve">“____” _____________________ 201__р.                                     ________________________                              ______________               </w:t>
      </w:r>
      <w:r w:rsidRPr="00CA4ABC">
        <w:rPr>
          <w:b/>
          <w:bCs/>
          <w:sz w:val="20"/>
          <w:lang w:eastAsia="zh-CN"/>
        </w:rPr>
        <w:t xml:space="preserve">М.П.     </w:t>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sz w:val="16"/>
          <w:lang w:eastAsia="zh-CN"/>
        </w:rPr>
        <w:t>(посада, прізвище та ініціали)</w:t>
      </w:r>
      <w:r w:rsidRPr="00CA4ABC">
        <w:rPr>
          <w:i/>
          <w:sz w:val="20"/>
          <w:szCs w:val="20"/>
          <w:lang w:eastAsia="zh-CN"/>
        </w:rPr>
        <w:t>(підпис)</w:t>
      </w:r>
    </w:p>
    <w:p w:rsidR="003B07A4" w:rsidRPr="00CA4ABC" w:rsidRDefault="003B07A4" w:rsidP="003B07A4">
      <w:pPr>
        <w:suppressAutoHyphens/>
        <w:ind w:left="280"/>
        <w:rPr>
          <w:sz w:val="26"/>
          <w:szCs w:val="26"/>
          <w:lang w:eastAsia="zh-CN"/>
        </w:rPr>
      </w:pPr>
    </w:p>
    <w:p w:rsidR="003B07A4" w:rsidRPr="00CA4ABC" w:rsidRDefault="003B07A4" w:rsidP="003B07A4">
      <w:pPr>
        <w:suppressAutoHyphens/>
        <w:rPr>
          <w:sz w:val="26"/>
          <w:szCs w:val="26"/>
          <w:lang w:eastAsia="zh-CN"/>
        </w:rPr>
        <w:sectPr w:rsidR="003B07A4" w:rsidRPr="00CA4ABC" w:rsidSect="0069683D">
          <w:headerReference w:type="even" r:id="rId26"/>
          <w:headerReference w:type="default" r:id="rId27"/>
          <w:footerReference w:type="even" r:id="rId28"/>
          <w:footerReference w:type="default" r:id="rId29"/>
          <w:headerReference w:type="first" r:id="rId30"/>
          <w:footerReference w:type="first" r:id="rId31"/>
          <w:pgSz w:w="16838" w:h="11906" w:orient="landscape"/>
          <w:pgMar w:top="709" w:right="624" w:bottom="1134" w:left="624" w:header="709" w:footer="709" w:gutter="0"/>
          <w:cols w:space="720"/>
          <w:docGrid w:linePitch="360"/>
        </w:sectPr>
      </w:pPr>
    </w:p>
    <w:p w:rsidR="003B07A4" w:rsidRPr="00CA4ABC" w:rsidRDefault="003B07A4" w:rsidP="003B07A4">
      <w:pPr>
        <w:suppressAutoHyphens/>
        <w:ind w:firstLine="6951"/>
        <w:rPr>
          <w:sz w:val="28"/>
          <w:szCs w:val="28"/>
          <w:lang w:eastAsia="zh-CN"/>
        </w:rPr>
      </w:pPr>
    </w:p>
    <w:p w:rsidR="003B07A4" w:rsidRPr="00CA4ABC" w:rsidRDefault="003B07A4" w:rsidP="003B07A4">
      <w:pPr>
        <w:suppressAutoHyphens/>
        <w:ind w:firstLine="11199"/>
        <w:rPr>
          <w:sz w:val="28"/>
          <w:szCs w:val="28"/>
          <w:lang w:eastAsia="zh-CN"/>
        </w:rPr>
      </w:pPr>
      <w:r w:rsidRPr="00CA4ABC">
        <w:rPr>
          <w:sz w:val="28"/>
          <w:szCs w:val="28"/>
          <w:lang w:eastAsia="zh-CN"/>
        </w:rPr>
        <w:t>Додаток  3</w:t>
      </w:r>
    </w:p>
    <w:p w:rsidR="003B07A4" w:rsidRPr="00CA4ABC" w:rsidRDefault="003B07A4" w:rsidP="003B07A4">
      <w:pPr>
        <w:suppressAutoHyphens/>
        <w:ind w:firstLine="11199"/>
        <w:rPr>
          <w:sz w:val="28"/>
          <w:szCs w:val="28"/>
          <w:lang w:eastAsia="zh-CN"/>
        </w:rPr>
      </w:pPr>
      <w:r w:rsidRPr="00CA4ABC">
        <w:rPr>
          <w:sz w:val="28"/>
          <w:szCs w:val="28"/>
          <w:lang w:eastAsia="zh-CN"/>
        </w:rPr>
        <w:t xml:space="preserve">до Генерального договору </w:t>
      </w:r>
    </w:p>
    <w:p w:rsidR="003B07A4" w:rsidRPr="00CA4ABC" w:rsidRDefault="003B07A4" w:rsidP="003B07A4">
      <w:pPr>
        <w:suppressAutoHyphens/>
        <w:ind w:firstLine="11199"/>
        <w:rPr>
          <w:sz w:val="28"/>
          <w:szCs w:val="28"/>
          <w:lang w:eastAsia="zh-CN"/>
        </w:rPr>
      </w:pPr>
      <w:r w:rsidRPr="00CA4ABC">
        <w:rPr>
          <w:sz w:val="28"/>
          <w:szCs w:val="28"/>
          <w:lang w:eastAsia="zh-CN"/>
        </w:rPr>
        <w:t>№_______________________</w:t>
      </w:r>
    </w:p>
    <w:p w:rsidR="003B07A4" w:rsidRPr="00CA4ABC" w:rsidRDefault="003B07A4" w:rsidP="003B07A4">
      <w:pPr>
        <w:suppressAutoHyphens/>
        <w:ind w:firstLine="11199"/>
        <w:rPr>
          <w:sz w:val="28"/>
          <w:szCs w:val="28"/>
          <w:lang w:eastAsia="zh-CN"/>
        </w:rPr>
      </w:pPr>
      <w:r w:rsidRPr="00CA4ABC">
        <w:rPr>
          <w:sz w:val="28"/>
          <w:szCs w:val="28"/>
          <w:lang w:eastAsia="zh-CN"/>
        </w:rPr>
        <w:t>від ____   __________201_ р.</w:t>
      </w:r>
    </w:p>
    <w:p w:rsidR="003B07A4" w:rsidRPr="00CA4ABC" w:rsidRDefault="003B07A4" w:rsidP="003B07A4">
      <w:pPr>
        <w:suppressAutoHyphens/>
        <w:jc w:val="right"/>
        <w:rPr>
          <w:b/>
          <w:bCs/>
          <w:lang w:eastAsia="zh-CN"/>
        </w:rPr>
      </w:pPr>
    </w:p>
    <w:p w:rsidR="003B07A4" w:rsidRPr="00CA4ABC" w:rsidRDefault="003B07A4" w:rsidP="003B07A4">
      <w:pPr>
        <w:suppressAutoHyphens/>
        <w:jc w:val="center"/>
        <w:rPr>
          <w:b/>
          <w:bCs/>
          <w:sz w:val="28"/>
          <w:szCs w:val="28"/>
          <w:lang w:eastAsia="zh-CN"/>
        </w:rPr>
      </w:pPr>
      <w:r w:rsidRPr="00CA4ABC">
        <w:rPr>
          <w:b/>
          <w:bCs/>
          <w:sz w:val="28"/>
          <w:szCs w:val="28"/>
          <w:lang w:eastAsia="zh-CN"/>
        </w:rPr>
        <w:t>Зведений реєстр № ________</w:t>
      </w:r>
    </w:p>
    <w:p w:rsidR="003B07A4" w:rsidRPr="00CA4ABC" w:rsidRDefault="003B07A4" w:rsidP="003B07A4">
      <w:pPr>
        <w:suppressAutoHyphens/>
        <w:jc w:val="center"/>
        <w:rPr>
          <w:b/>
          <w:sz w:val="28"/>
          <w:szCs w:val="28"/>
          <w:lang w:eastAsia="zh-CN"/>
        </w:rPr>
      </w:pPr>
      <w:r w:rsidRPr="00CA4ABC">
        <w:rPr>
          <w:b/>
          <w:bCs/>
          <w:sz w:val="28"/>
          <w:szCs w:val="28"/>
          <w:lang w:eastAsia="zh-CN"/>
        </w:rPr>
        <w:t>Позичальників, які отримали кредит у ________________</w:t>
      </w:r>
    </w:p>
    <w:p w:rsidR="003B07A4" w:rsidRPr="00CA4ABC" w:rsidRDefault="003B07A4" w:rsidP="003B07A4">
      <w:pPr>
        <w:suppressAutoHyphens/>
        <w:jc w:val="center"/>
        <w:rPr>
          <w:b/>
          <w:bCs/>
          <w:sz w:val="28"/>
          <w:szCs w:val="28"/>
          <w:lang w:eastAsia="zh-CN"/>
        </w:rPr>
      </w:pPr>
      <w:r w:rsidRPr="00CA4ABC">
        <w:rPr>
          <w:b/>
          <w:sz w:val="28"/>
          <w:szCs w:val="28"/>
          <w:lang w:eastAsia="zh-CN"/>
        </w:rPr>
        <w:t xml:space="preserve">за </w:t>
      </w:r>
      <w:r w:rsidR="00BD7BA1" w:rsidRPr="00BD7BA1">
        <w:rPr>
          <w:b/>
          <w:sz w:val="28"/>
          <w:szCs w:val="28"/>
          <w:lang w:eastAsia="zh-CN"/>
        </w:rPr>
        <w:t>Комплексною Програмою підвищення енергоефективності, енергозбереження та розвитку відновлюваної енергетики у</w:t>
      </w:r>
      <w:r w:rsidR="00AA4DEB">
        <w:rPr>
          <w:b/>
          <w:sz w:val="28"/>
          <w:szCs w:val="28"/>
          <w:lang w:eastAsia="zh-CN"/>
        </w:rPr>
        <w:t xml:space="preserve"> Львівській області на 2021-2023</w:t>
      </w:r>
      <w:r w:rsidR="00BD7BA1" w:rsidRPr="00BD7BA1">
        <w:rPr>
          <w:b/>
          <w:sz w:val="28"/>
          <w:szCs w:val="28"/>
          <w:lang w:eastAsia="zh-CN"/>
        </w:rPr>
        <w:t xml:space="preserve"> роки</w:t>
      </w:r>
    </w:p>
    <w:p w:rsidR="003B07A4" w:rsidRPr="00CA4ABC" w:rsidRDefault="003B07A4" w:rsidP="003B07A4">
      <w:pPr>
        <w:suppressAutoHyphens/>
        <w:jc w:val="center"/>
        <w:rPr>
          <w:b/>
          <w:bCs/>
          <w:sz w:val="28"/>
          <w:szCs w:val="28"/>
          <w:lang w:eastAsia="zh-CN"/>
        </w:rPr>
      </w:pPr>
      <w:r w:rsidRPr="00CA4ABC">
        <w:rPr>
          <w:b/>
          <w:bCs/>
          <w:sz w:val="28"/>
          <w:szCs w:val="28"/>
          <w:lang w:eastAsia="zh-CN"/>
        </w:rPr>
        <w:t>за _______________  201__ р.</w:t>
      </w:r>
    </w:p>
    <w:p w:rsidR="003B07A4" w:rsidRPr="00CA4ABC" w:rsidRDefault="003B07A4" w:rsidP="003B07A4">
      <w:pPr>
        <w:suppressAutoHyphens/>
        <w:rPr>
          <w:b/>
          <w:bCs/>
          <w:lang w:eastAsia="zh-CN"/>
        </w:rPr>
      </w:pPr>
      <w:r w:rsidRPr="00CA4ABC">
        <w:rPr>
          <w:b/>
          <w:bCs/>
          <w:sz w:val="16"/>
          <w:lang w:eastAsia="zh-CN"/>
        </w:rPr>
        <w:tab/>
      </w:r>
      <w:r w:rsidRPr="00CA4ABC">
        <w:rPr>
          <w:b/>
          <w:bCs/>
          <w:sz w:val="16"/>
          <w:lang w:eastAsia="zh-CN"/>
        </w:rPr>
        <w:tab/>
      </w:r>
      <w:r w:rsidRPr="00CA4ABC">
        <w:rPr>
          <w:b/>
          <w:bCs/>
          <w:sz w:val="16"/>
          <w:lang w:eastAsia="zh-CN"/>
        </w:rPr>
        <w:tab/>
      </w:r>
      <w:r w:rsidRPr="00CA4ABC">
        <w:rPr>
          <w:b/>
          <w:bCs/>
          <w:sz w:val="16"/>
          <w:lang w:eastAsia="zh-CN"/>
        </w:rPr>
        <w:tab/>
      </w:r>
      <w:r w:rsidRPr="00CA4ABC">
        <w:rPr>
          <w:b/>
          <w:bCs/>
          <w:sz w:val="16"/>
          <w:lang w:eastAsia="zh-CN"/>
        </w:rPr>
        <w:tab/>
      </w:r>
      <w:r w:rsidRPr="00CA4ABC">
        <w:rPr>
          <w:b/>
          <w:bCs/>
          <w:sz w:val="16"/>
          <w:lang w:eastAsia="zh-CN"/>
        </w:rPr>
        <w:tab/>
      </w:r>
      <w:r w:rsidRPr="00CA4ABC">
        <w:rPr>
          <w:b/>
          <w:bCs/>
          <w:sz w:val="16"/>
          <w:lang w:eastAsia="zh-CN"/>
        </w:rPr>
        <w:tab/>
      </w:r>
      <w:r w:rsidRPr="00CA4ABC">
        <w:rPr>
          <w:b/>
          <w:bCs/>
          <w:sz w:val="16"/>
          <w:lang w:eastAsia="zh-CN"/>
        </w:rPr>
        <w:tab/>
      </w:r>
      <w:r w:rsidRPr="00CA4ABC">
        <w:rPr>
          <w:b/>
          <w:bCs/>
          <w:sz w:val="16"/>
          <w:lang w:eastAsia="zh-CN"/>
        </w:rPr>
        <w:tab/>
      </w:r>
      <w:r w:rsidRPr="00CA4ABC">
        <w:rPr>
          <w:sz w:val="16"/>
          <w:lang w:eastAsia="zh-CN"/>
        </w:rPr>
        <w:t>(місяць)</w:t>
      </w:r>
    </w:p>
    <w:p w:rsidR="003B07A4" w:rsidRPr="00CA4ABC" w:rsidRDefault="003B07A4" w:rsidP="003B07A4">
      <w:pPr>
        <w:suppressAutoHyphens/>
        <w:ind w:firstLine="560"/>
        <w:rPr>
          <w:b/>
          <w:lang w:eastAsia="zh-CN"/>
        </w:rPr>
      </w:pPr>
      <w:r w:rsidRPr="00CA4ABC">
        <w:rPr>
          <w:b/>
          <w:bCs/>
          <w:lang w:eastAsia="zh-CN"/>
        </w:rPr>
        <w:t>Реквізити кредитно–фінансової установи:</w:t>
      </w:r>
    </w:p>
    <w:p w:rsidR="003B07A4" w:rsidRPr="00CA4ABC" w:rsidRDefault="003B07A4" w:rsidP="003B07A4">
      <w:pPr>
        <w:tabs>
          <w:tab w:val="left" w:pos="12040"/>
          <w:tab w:val="left" w:pos="14840"/>
          <w:tab w:val="left" w:pos="15400"/>
        </w:tabs>
        <w:suppressAutoHyphens/>
        <w:ind w:firstLine="851"/>
        <w:rPr>
          <w:lang w:eastAsia="zh-CN"/>
        </w:rPr>
      </w:pPr>
      <w:r w:rsidRPr="00CA4ABC">
        <w:rPr>
          <w:b/>
          <w:lang w:eastAsia="zh-CN"/>
        </w:rPr>
        <w:t>__________________</w:t>
      </w:r>
    </w:p>
    <w:p w:rsidR="003B07A4" w:rsidRPr="00CA4ABC" w:rsidRDefault="003B07A4" w:rsidP="003B07A4">
      <w:pPr>
        <w:tabs>
          <w:tab w:val="left" w:pos="12040"/>
          <w:tab w:val="left" w:pos="14840"/>
          <w:tab w:val="left" w:pos="15400"/>
        </w:tabs>
        <w:suppressAutoHyphens/>
        <w:ind w:firstLine="851"/>
        <w:rPr>
          <w:lang w:eastAsia="zh-CN"/>
        </w:rPr>
      </w:pPr>
      <w:r w:rsidRPr="00CA4ABC">
        <w:rPr>
          <w:lang w:eastAsia="zh-CN"/>
        </w:rPr>
        <w:t>_________________</w:t>
      </w:r>
    </w:p>
    <w:p w:rsidR="003B07A4" w:rsidRPr="00CA4ABC" w:rsidRDefault="003B07A4" w:rsidP="003B07A4">
      <w:pPr>
        <w:tabs>
          <w:tab w:val="left" w:pos="12040"/>
          <w:tab w:val="left" w:pos="14840"/>
          <w:tab w:val="left" w:pos="15400"/>
        </w:tabs>
        <w:suppressAutoHyphens/>
        <w:ind w:firstLine="560"/>
        <w:rPr>
          <w:sz w:val="16"/>
          <w:lang w:eastAsia="zh-CN"/>
        </w:rPr>
      </w:pPr>
    </w:p>
    <w:tbl>
      <w:tblPr>
        <w:tblW w:w="0" w:type="auto"/>
        <w:tblInd w:w="943" w:type="dxa"/>
        <w:tblLayout w:type="fixed"/>
        <w:tblLook w:val="0000" w:firstRow="0" w:lastRow="0" w:firstColumn="0" w:lastColumn="0" w:noHBand="0" w:noVBand="0"/>
      </w:tblPr>
      <w:tblGrid>
        <w:gridCol w:w="560"/>
        <w:gridCol w:w="1820"/>
        <w:gridCol w:w="1400"/>
        <w:gridCol w:w="1120"/>
        <w:gridCol w:w="1080"/>
        <w:gridCol w:w="880"/>
        <w:gridCol w:w="1241"/>
        <w:gridCol w:w="999"/>
        <w:gridCol w:w="1107"/>
        <w:gridCol w:w="1107"/>
        <w:gridCol w:w="1260"/>
        <w:gridCol w:w="1124"/>
      </w:tblGrid>
      <w:tr w:rsidR="003B07A4" w:rsidRPr="00CA4ABC" w:rsidTr="0069683D">
        <w:trPr>
          <w:cantSplit/>
          <w:trHeight w:val="535"/>
        </w:trPr>
        <w:tc>
          <w:tcPr>
            <w:tcW w:w="56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sz w:val="16"/>
                <w:lang w:eastAsia="zh-CN"/>
              </w:rPr>
            </w:pPr>
            <w:r w:rsidRPr="00CA4ABC">
              <w:rPr>
                <w:sz w:val="16"/>
                <w:lang w:eastAsia="zh-CN"/>
              </w:rPr>
              <w:t>№ з/п</w:t>
            </w:r>
          </w:p>
        </w:tc>
        <w:tc>
          <w:tcPr>
            <w:tcW w:w="182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color w:val="FF0000"/>
                <w:sz w:val="16"/>
                <w:lang w:eastAsia="zh-CN"/>
              </w:rPr>
            </w:pPr>
            <w:r w:rsidRPr="00CA4ABC">
              <w:rPr>
                <w:sz w:val="16"/>
                <w:lang w:eastAsia="zh-CN"/>
              </w:rPr>
              <w:t>Назва ОСББ</w:t>
            </w:r>
          </w:p>
          <w:p w:rsidR="003B07A4" w:rsidRPr="00CA4ABC" w:rsidRDefault="003B07A4" w:rsidP="0069683D">
            <w:pPr>
              <w:suppressAutoHyphens/>
              <w:jc w:val="center"/>
              <w:rPr>
                <w:color w:val="FF0000"/>
                <w:sz w:val="16"/>
                <w:lang w:eastAsia="zh-CN"/>
              </w:rPr>
            </w:pPr>
          </w:p>
        </w:tc>
        <w:tc>
          <w:tcPr>
            <w:tcW w:w="140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jc w:val="center"/>
              <w:rPr>
                <w:sz w:val="16"/>
                <w:lang w:eastAsia="zh-CN"/>
              </w:rPr>
            </w:pPr>
            <w:r w:rsidRPr="00CA4ABC">
              <w:rPr>
                <w:sz w:val="16"/>
                <w:lang w:eastAsia="zh-CN"/>
              </w:rPr>
              <w:t>код ЄДРПОУ</w:t>
            </w: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p w:rsidR="003B07A4" w:rsidRPr="00CA4ABC" w:rsidRDefault="003B07A4" w:rsidP="0069683D">
            <w:pPr>
              <w:suppressAutoHyphens/>
              <w:jc w:val="center"/>
              <w:rPr>
                <w:sz w:val="16"/>
                <w:lang w:eastAsia="zh-CN"/>
              </w:rPr>
            </w:pPr>
          </w:p>
          <w:p w:rsidR="003B07A4" w:rsidRPr="00CA4ABC" w:rsidRDefault="003B07A4" w:rsidP="0069683D">
            <w:pPr>
              <w:suppressAutoHyphens/>
              <w:jc w:val="center"/>
              <w:rPr>
                <w:sz w:val="16"/>
                <w:lang w:eastAsia="zh-CN"/>
              </w:rPr>
            </w:pPr>
            <w:r w:rsidRPr="00CA4ABC">
              <w:rPr>
                <w:sz w:val="16"/>
                <w:lang w:eastAsia="zh-CN"/>
              </w:rPr>
              <w:t>Ціль кредиту</w:t>
            </w:r>
          </w:p>
        </w:tc>
        <w:tc>
          <w:tcPr>
            <w:tcW w:w="108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sz w:val="16"/>
                <w:lang w:eastAsia="zh-CN"/>
              </w:rPr>
            </w:pPr>
            <w:r w:rsidRPr="00CA4ABC">
              <w:rPr>
                <w:sz w:val="16"/>
                <w:lang w:eastAsia="zh-CN"/>
              </w:rPr>
              <w:t>№ і дата Кредитного</w:t>
            </w:r>
          </w:p>
          <w:p w:rsidR="003B07A4" w:rsidRPr="00CA4ABC" w:rsidRDefault="003B07A4" w:rsidP="0069683D">
            <w:pPr>
              <w:suppressAutoHyphens/>
              <w:jc w:val="center"/>
              <w:rPr>
                <w:sz w:val="16"/>
                <w:lang w:eastAsia="zh-CN"/>
              </w:rPr>
            </w:pPr>
            <w:r w:rsidRPr="00CA4ABC">
              <w:rPr>
                <w:sz w:val="16"/>
                <w:lang w:eastAsia="zh-CN"/>
              </w:rPr>
              <w:t>договору</w:t>
            </w:r>
          </w:p>
        </w:tc>
        <w:tc>
          <w:tcPr>
            <w:tcW w:w="88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sz w:val="16"/>
                <w:lang w:eastAsia="zh-CN"/>
              </w:rPr>
            </w:pPr>
            <w:r w:rsidRPr="00CA4ABC">
              <w:rPr>
                <w:sz w:val="16"/>
                <w:lang w:eastAsia="zh-CN"/>
              </w:rPr>
              <w:t>Строк Кредитного договору</w:t>
            </w:r>
          </w:p>
        </w:tc>
        <w:tc>
          <w:tcPr>
            <w:tcW w:w="1241"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jc w:val="center"/>
              <w:rPr>
                <w:sz w:val="16"/>
                <w:lang w:eastAsia="zh-CN"/>
              </w:rPr>
            </w:pPr>
            <w:r w:rsidRPr="00CA4ABC">
              <w:rPr>
                <w:sz w:val="16"/>
                <w:lang w:eastAsia="zh-CN"/>
              </w:rPr>
              <w:t>Сума кредиту</w:t>
            </w:r>
          </w:p>
        </w:tc>
        <w:tc>
          <w:tcPr>
            <w:tcW w:w="999"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p w:rsidR="003B07A4" w:rsidRPr="00CA4ABC" w:rsidRDefault="003B07A4" w:rsidP="0069683D">
            <w:pPr>
              <w:suppressAutoHyphens/>
              <w:jc w:val="center"/>
              <w:rPr>
                <w:sz w:val="16"/>
                <w:lang w:eastAsia="zh-CN"/>
              </w:rPr>
            </w:pPr>
            <w:r w:rsidRPr="00CA4ABC">
              <w:rPr>
                <w:sz w:val="16"/>
                <w:lang w:eastAsia="zh-CN"/>
              </w:rPr>
              <w:t>Відсоткова ставка за користування кредитом, %</w:t>
            </w:r>
          </w:p>
          <w:p w:rsidR="003B07A4" w:rsidRPr="00CA4ABC" w:rsidRDefault="003B07A4" w:rsidP="0069683D">
            <w:pPr>
              <w:suppressAutoHyphens/>
              <w:jc w:val="center"/>
              <w:rPr>
                <w:sz w:val="16"/>
                <w:lang w:eastAsia="zh-CN"/>
              </w:rPr>
            </w:pPr>
          </w:p>
        </w:tc>
        <w:tc>
          <w:tcPr>
            <w:tcW w:w="1107"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p w:rsidR="003B07A4" w:rsidRPr="00CA4ABC" w:rsidRDefault="003B07A4" w:rsidP="0069683D">
            <w:pPr>
              <w:suppressAutoHyphens/>
              <w:jc w:val="center"/>
              <w:rPr>
                <w:sz w:val="16"/>
                <w:lang w:eastAsia="zh-CN"/>
              </w:rPr>
            </w:pPr>
            <w:r w:rsidRPr="00CA4ABC">
              <w:rPr>
                <w:sz w:val="16"/>
                <w:lang w:eastAsia="zh-CN"/>
              </w:rPr>
              <w:t>Розмір</w:t>
            </w:r>
          </w:p>
          <w:p w:rsidR="003B07A4" w:rsidRPr="00CA4ABC" w:rsidRDefault="003B07A4" w:rsidP="0069683D">
            <w:pPr>
              <w:suppressAutoHyphens/>
              <w:jc w:val="center"/>
              <w:rPr>
                <w:sz w:val="16"/>
                <w:lang w:eastAsia="zh-CN"/>
              </w:rPr>
            </w:pPr>
            <w:r w:rsidRPr="00CA4ABC">
              <w:rPr>
                <w:sz w:val="16"/>
                <w:lang w:eastAsia="zh-CN"/>
              </w:rPr>
              <w:t>компенсації</w:t>
            </w:r>
          </w:p>
          <w:p w:rsidR="003B07A4" w:rsidRPr="00CA4ABC" w:rsidRDefault="003B07A4" w:rsidP="0069683D">
            <w:pPr>
              <w:suppressAutoHyphens/>
              <w:jc w:val="center"/>
              <w:rPr>
                <w:sz w:val="16"/>
                <w:lang w:eastAsia="zh-CN"/>
              </w:rPr>
            </w:pPr>
            <w:r w:rsidRPr="00CA4ABC">
              <w:rPr>
                <w:sz w:val="16"/>
                <w:lang w:eastAsia="zh-CN"/>
              </w:rPr>
              <w:t>%</w:t>
            </w: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p w:rsidR="003B07A4" w:rsidRPr="00CA4ABC" w:rsidRDefault="003B07A4" w:rsidP="0069683D">
            <w:pPr>
              <w:suppressAutoHyphens/>
              <w:jc w:val="center"/>
              <w:rPr>
                <w:sz w:val="16"/>
                <w:lang w:eastAsia="zh-CN"/>
              </w:rPr>
            </w:pPr>
            <w:r w:rsidRPr="00CA4ABC">
              <w:rPr>
                <w:sz w:val="16"/>
                <w:lang w:eastAsia="zh-CN"/>
              </w:rPr>
              <w:t>Розмір</w:t>
            </w:r>
          </w:p>
          <w:p w:rsidR="003B07A4" w:rsidRPr="00CA4ABC" w:rsidRDefault="003B07A4" w:rsidP="0069683D">
            <w:pPr>
              <w:suppressAutoHyphens/>
              <w:jc w:val="center"/>
              <w:rPr>
                <w:sz w:val="16"/>
                <w:lang w:eastAsia="zh-CN"/>
              </w:rPr>
            </w:pPr>
            <w:r w:rsidRPr="00CA4ABC">
              <w:rPr>
                <w:sz w:val="16"/>
                <w:lang w:eastAsia="zh-CN"/>
              </w:rPr>
              <w:t>компенсації</w:t>
            </w:r>
          </w:p>
          <w:p w:rsidR="003B07A4" w:rsidRPr="00CA4ABC" w:rsidRDefault="003B07A4" w:rsidP="0069683D">
            <w:pPr>
              <w:suppressAutoHyphens/>
              <w:jc w:val="center"/>
              <w:rPr>
                <w:sz w:val="16"/>
                <w:lang w:eastAsia="zh-CN"/>
              </w:rPr>
            </w:pPr>
            <w:r w:rsidRPr="00CA4ABC">
              <w:rPr>
                <w:sz w:val="16"/>
                <w:lang w:eastAsia="zh-CN"/>
              </w:rPr>
              <w:t>грн.</w:t>
            </w:r>
          </w:p>
        </w:tc>
        <w:tc>
          <w:tcPr>
            <w:tcW w:w="12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jc w:val="center"/>
              <w:rPr>
                <w:sz w:val="16"/>
                <w:lang w:eastAsia="zh-CN"/>
              </w:rPr>
            </w:pPr>
            <w:r w:rsidRPr="00CA4ABC">
              <w:rPr>
                <w:sz w:val="16"/>
                <w:lang w:eastAsia="zh-CN"/>
              </w:rPr>
              <w:t>Сума, з якої нараховується розмір компенсації, грн.</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jc w:val="center"/>
              <w:rPr>
                <w:sz w:val="16"/>
                <w:lang w:eastAsia="zh-CN"/>
              </w:rPr>
            </w:pPr>
            <w:r w:rsidRPr="00CA4ABC">
              <w:rPr>
                <w:sz w:val="16"/>
                <w:lang w:eastAsia="zh-CN"/>
              </w:rPr>
              <w:t xml:space="preserve">Період ,за який нараховуються відсотки </w:t>
            </w:r>
          </w:p>
          <w:p w:rsidR="003B07A4" w:rsidRPr="00CA4ABC" w:rsidRDefault="003B07A4" w:rsidP="0069683D">
            <w:pPr>
              <w:suppressAutoHyphens/>
              <w:jc w:val="center"/>
              <w:rPr>
                <w:lang w:eastAsia="zh-CN"/>
              </w:rPr>
            </w:pPr>
            <w:r w:rsidRPr="00CA4ABC">
              <w:rPr>
                <w:sz w:val="16"/>
                <w:lang w:eastAsia="zh-CN"/>
              </w:rPr>
              <w:t>(у днях)</w:t>
            </w:r>
          </w:p>
        </w:tc>
      </w:tr>
      <w:tr w:rsidR="003B07A4" w:rsidRPr="00CA4ABC" w:rsidTr="0069683D">
        <w:trPr>
          <w:cantSplit/>
        </w:trPr>
        <w:tc>
          <w:tcPr>
            <w:tcW w:w="56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82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rPr>
                <w:sz w:val="16"/>
                <w:lang w:eastAsia="zh-CN"/>
              </w:rPr>
            </w:pPr>
          </w:p>
        </w:tc>
        <w:tc>
          <w:tcPr>
            <w:tcW w:w="140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tc>
        <w:tc>
          <w:tcPr>
            <w:tcW w:w="108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880"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241"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999"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107" w:type="dxa"/>
            <w:tcBorders>
              <w:top w:val="single" w:sz="4" w:space="0" w:color="000000"/>
              <w:left w:val="single" w:sz="4" w:space="0" w:color="000000"/>
              <w:bottom w:val="single" w:sz="4" w:space="0" w:color="000000"/>
            </w:tcBorders>
            <w:shd w:val="clear" w:color="auto" w:fill="auto"/>
            <w:vAlign w:val="center"/>
          </w:tcPr>
          <w:p w:rsidR="003B07A4" w:rsidRPr="00CA4ABC" w:rsidRDefault="003B07A4" w:rsidP="0069683D">
            <w:pPr>
              <w:suppressAutoHyphens/>
              <w:snapToGrid w:val="0"/>
              <w:jc w:val="center"/>
              <w:rPr>
                <w:sz w:val="16"/>
                <w:lang w:eastAsia="zh-CN"/>
              </w:rPr>
            </w:pP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tc>
        <w:tc>
          <w:tcPr>
            <w:tcW w:w="12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jc w:val="center"/>
              <w:rPr>
                <w:sz w:val="16"/>
                <w:lang w:eastAsia="zh-CN"/>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jc w:val="center"/>
              <w:rPr>
                <w:sz w:val="16"/>
                <w:lang w:eastAsia="zh-CN"/>
              </w:rPr>
            </w:pPr>
          </w:p>
        </w:tc>
      </w:tr>
      <w:tr w:rsidR="003B07A4" w:rsidRPr="00CA4ABC" w:rsidTr="0069683D">
        <w:trPr>
          <w:cantSplit/>
        </w:trPr>
        <w:tc>
          <w:tcPr>
            <w:tcW w:w="5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8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40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0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8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41"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99"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rPr>
                <w:sz w:val="20"/>
                <w:lang w:eastAsia="zh-CN"/>
              </w:rPr>
            </w:pPr>
          </w:p>
        </w:tc>
      </w:tr>
      <w:tr w:rsidR="003B07A4" w:rsidRPr="00CA4ABC" w:rsidTr="0069683D">
        <w:trPr>
          <w:cantSplit/>
        </w:trPr>
        <w:tc>
          <w:tcPr>
            <w:tcW w:w="5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8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40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0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8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41"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99"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rPr>
                <w:sz w:val="20"/>
                <w:lang w:eastAsia="zh-CN"/>
              </w:rPr>
            </w:pPr>
          </w:p>
        </w:tc>
        <w:tc>
          <w:tcPr>
            <w:tcW w:w="12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rPr>
                <w:sz w:val="20"/>
                <w:lang w:eastAsia="zh-CN"/>
              </w:rPr>
            </w:pPr>
          </w:p>
        </w:tc>
      </w:tr>
      <w:tr w:rsidR="003B07A4" w:rsidRPr="00CA4ABC" w:rsidTr="0069683D">
        <w:trPr>
          <w:cantSplit/>
        </w:trPr>
        <w:tc>
          <w:tcPr>
            <w:tcW w:w="5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8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40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0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8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41"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99"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rPr>
                <w:sz w:val="20"/>
                <w:lang w:eastAsia="zh-CN"/>
              </w:rPr>
            </w:pPr>
          </w:p>
        </w:tc>
      </w:tr>
      <w:tr w:rsidR="003B07A4" w:rsidRPr="00CA4ABC" w:rsidTr="0069683D">
        <w:trPr>
          <w:cantSplit/>
        </w:trPr>
        <w:tc>
          <w:tcPr>
            <w:tcW w:w="5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8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40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0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88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41"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999"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rPr>
                <w:sz w:val="20"/>
                <w:lang w:eastAsia="zh-CN"/>
              </w:rPr>
            </w:pPr>
          </w:p>
        </w:tc>
      </w:tr>
      <w:tr w:rsidR="003B07A4" w:rsidRPr="00CA4ABC" w:rsidTr="0069683D">
        <w:trPr>
          <w:cantSplit/>
        </w:trPr>
        <w:tc>
          <w:tcPr>
            <w:tcW w:w="10207" w:type="dxa"/>
            <w:gridSpan w:val="9"/>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jc w:val="center"/>
              <w:rPr>
                <w:sz w:val="20"/>
                <w:lang w:eastAsia="zh-CN"/>
              </w:rPr>
            </w:pPr>
            <w:r w:rsidRPr="00CA4ABC">
              <w:rPr>
                <w:sz w:val="20"/>
                <w:lang w:eastAsia="zh-CN"/>
              </w:rPr>
              <w:t>Усього</w:t>
            </w:r>
          </w:p>
        </w:tc>
        <w:tc>
          <w:tcPr>
            <w:tcW w:w="1107"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260" w:type="dxa"/>
            <w:tcBorders>
              <w:top w:val="single" w:sz="4" w:space="0" w:color="000000"/>
              <w:left w:val="single" w:sz="4" w:space="0" w:color="000000"/>
              <w:bottom w:val="single" w:sz="4" w:space="0" w:color="000000"/>
            </w:tcBorders>
            <w:shd w:val="clear" w:color="auto" w:fill="auto"/>
          </w:tcPr>
          <w:p w:rsidR="003B07A4" w:rsidRPr="00CA4ABC" w:rsidRDefault="003B07A4" w:rsidP="0069683D">
            <w:pPr>
              <w:suppressAutoHyphens/>
              <w:snapToGrid w:val="0"/>
              <w:rPr>
                <w:sz w:val="20"/>
                <w:lang w:eastAsia="zh-CN"/>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3B07A4" w:rsidRPr="00CA4ABC" w:rsidRDefault="003B07A4" w:rsidP="0069683D">
            <w:pPr>
              <w:suppressAutoHyphens/>
              <w:snapToGrid w:val="0"/>
              <w:rPr>
                <w:sz w:val="20"/>
                <w:lang w:eastAsia="zh-CN"/>
              </w:rPr>
            </w:pPr>
          </w:p>
        </w:tc>
      </w:tr>
    </w:tbl>
    <w:p w:rsidR="003B07A4" w:rsidRPr="00CA4ABC" w:rsidRDefault="003B07A4" w:rsidP="003B07A4">
      <w:pPr>
        <w:suppressAutoHyphens/>
        <w:rPr>
          <w:b/>
          <w:lang w:eastAsia="zh-CN"/>
        </w:rPr>
      </w:pPr>
    </w:p>
    <w:p w:rsidR="003B07A4" w:rsidRPr="00CA4ABC" w:rsidRDefault="003B07A4" w:rsidP="003B07A4">
      <w:pPr>
        <w:suppressAutoHyphens/>
        <w:rPr>
          <w:sz w:val="28"/>
          <w:szCs w:val="28"/>
          <w:lang w:eastAsia="zh-CN"/>
        </w:rPr>
      </w:pPr>
      <w:r w:rsidRPr="00CA4ABC">
        <w:rPr>
          <w:b/>
          <w:bCs/>
          <w:sz w:val="28"/>
          <w:szCs w:val="28"/>
          <w:lang w:eastAsia="zh-CN"/>
        </w:rPr>
        <w:t>Кредитно-фінансова установа</w:t>
      </w:r>
      <w:r w:rsidRPr="00CA4ABC">
        <w:rPr>
          <w:b/>
          <w:sz w:val="28"/>
          <w:szCs w:val="28"/>
          <w:lang w:eastAsia="zh-CN"/>
        </w:rPr>
        <w:t>:</w:t>
      </w:r>
    </w:p>
    <w:p w:rsidR="003B07A4" w:rsidRPr="00CA4ABC" w:rsidRDefault="003B07A4" w:rsidP="003B07A4">
      <w:pPr>
        <w:suppressAutoHyphens/>
        <w:rPr>
          <w:b/>
          <w:sz w:val="26"/>
          <w:lang w:eastAsia="zh-CN"/>
        </w:rPr>
        <w:sectPr w:rsidR="003B07A4" w:rsidRPr="00CA4ABC" w:rsidSect="0069683D">
          <w:pgSz w:w="16838" w:h="11906" w:orient="landscape"/>
          <w:pgMar w:top="709" w:right="624" w:bottom="1134" w:left="624" w:header="709" w:footer="709" w:gutter="0"/>
          <w:cols w:space="720"/>
          <w:docGrid w:linePitch="360"/>
        </w:sectPr>
      </w:pPr>
      <w:r w:rsidRPr="00CA4ABC">
        <w:rPr>
          <w:lang w:eastAsia="zh-CN"/>
        </w:rPr>
        <w:t xml:space="preserve">“____” _____________________ 201__р.                                     ________________________                                 ______________               </w:t>
      </w:r>
      <w:r w:rsidRPr="00CA4ABC">
        <w:rPr>
          <w:b/>
          <w:bCs/>
          <w:sz w:val="20"/>
          <w:lang w:eastAsia="zh-CN"/>
        </w:rPr>
        <w:t xml:space="preserve">М.П.     </w:t>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b/>
          <w:bCs/>
          <w:sz w:val="20"/>
          <w:lang w:eastAsia="zh-CN"/>
        </w:rPr>
        <w:tab/>
      </w:r>
      <w:r w:rsidRPr="00CA4ABC">
        <w:rPr>
          <w:sz w:val="16"/>
          <w:lang w:eastAsia="zh-CN"/>
        </w:rPr>
        <w:t>(посада, прізвище та ініціали)</w:t>
      </w:r>
      <w:r w:rsidRPr="00CA4ABC">
        <w:rPr>
          <w:i/>
          <w:sz w:val="20"/>
          <w:szCs w:val="20"/>
          <w:lang w:eastAsia="zh-CN"/>
        </w:rPr>
        <w:t>(підпис)</w:t>
      </w:r>
    </w:p>
    <w:p w:rsidR="003B07A4" w:rsidRPr="00CA4ABC" w:rsidRDefault="003B07A4" w:rsidP="003B07A4">
      <w:pPr>
        <w:suppressAutoHyphens/>
        <w:ind w:firstLine="5520"/>
        <w:jc w:val="right"/>
        <w:rPr>
          <w:sz w:val="28"/>
          <w:szCs w:val="28"/>
          <w:lang w:eastAsia="zh-CN"/>
        </w:rPr>
      </w:pPr>
      <w:r w:rsidRPr="00CA4ABC">
        <w:rPr>
          <w:sz w:val="28"/>
          <w:szCs w:val="28"/>
          <w:lang w:eastAsia="zh-CN"/>
        </w:rPr>
        <w:t>Додаток 4</w:t>
      </w:r>
    </w:p>
    <w:p w:rsidR="003B07A4" w:rsidRPr="00CA4ABC" w:rsidRDefault="003B07A4" w:rsidP="003B07A4">
      <w:pPr>
        <w:suppressAutoHyphens/>
        <w:ind w:firstLine="5520"/>
        <w:jc w:val="right"/>
        <w:rPr>
          <w:sz w:val="28"/>
          <w:szCs w:val="28"/>
          <w:lang w:eastAsia="zh-CN"/>
        </w:rPr>
      </w:pPr>
      <w:r w:rsidRPr="00CA4ABC">
        <w:rPr>
          <w:sz w:val="28"/>
          <w:szCs w:val="28"/>
          <w:lang w:eastAsia="zh-CN"/>
        </w:rPr>
        <w:t>до Генерального договору</w:t>
      </w:r>
    </w:p>
    <w:p w:rsidR="003B07A4" w:rsidRPr="00CA4ABC" w:rsidRDefault="003B07A4" w:rsidP="003B07A4">
      <w:pPr>
        <w:suppressAutoHyphens/>
        <w:ind w:firstLine="5520"/>
        <w:jc w:val="right"/>
        <w:rPr>
          <w:sz w:val="28"/>
          <w:szCs w:val="28"/>
          <w:lang w:eastAsia="zh-CN"/>
        </w:rPr>
      </w:pPr>
    </w:p>
    <w:p w:rsidR="003B07A4" w:rsidRPr="00CA4ABC" w:rsidRDefault="003B07A4" w:rsidP="003B07A4">
      <w:pPr>
        <w:suppressAutoHyphens/>
        <w:ind w:firstLine="5520"/>
        <w:jc w:val="right"/>
        <w:rPr>
          <w:sz w:val="28"/>
          <w:szCs w:val="28"/>
          <w:lang w:eastAsia="zh-CN"/>
        </w:rPr>
      </w:pPr>
      <w:r w:rsidRPr="00CA4ABC">
        <w:rPr>
          <w:sz w:val="28"/>
          <w:szCs w:val="28"/>
          <w:lang w:eastAsia="zh-CN"/>
        </w:rPr>
        <w:t>№_____________________</w:t>
      </w:r>
    </w:p>
    <w:p w:rsidR="003B07A4" w:rsidRPr="00CA4ABC" w:rsidRDefault="003B07A4" w:rsidP="003B07A4">
      <w:pPr>
        <w:suppressAutoHyphens/>
        <w:ind w:firstLine="5520"/>
        <w:jc w:val="right"/>
        <w:rPr>
          <w:lang w:eastAsia="zh-CN"/>
        </w:rPr>
      </w:pPr>
      <w:r w:rsidRPr="00CA4ABC">
        <w:rPr>
          <w:sz w:val="28"/>
          <w:szCs w:val="28"/>
          <w:lang w:eastAsia="zh-CN"/>
        </w:rPr>
        <w:t>від ____  ____________201_ року</w:t>
      </w:r>
    </w:p>
    <w:p w:rsidR="003B07A4" w:rsidRPr="00CA4ABC" w:rsidRDefault="003B07A4" w:rsidP="003B07A4">
      <w:pPr>
        <w:suppressAutoHyphens/>
        <w:jc w:val="right"/>
        <w:rPr>
          <w:lang w:eastAsia="zh-CN"/>
        </w:rPr>
      </w:pPr>
    </w:p>
    <w:p w:rsidR="003B07A4" w:rsidRPr="00CA4ABC" w:rsidRDefault="003B07A4" w:rsidP="003B07A4">
      <w:pPr>
        <w:suppressAutoHyphens/>
        <w:jc w:val="both"/>
        <w:rPr>
          <w:lang w:eastAsia="zh-CN"/>
        </w:rPr>
      </w:pPr>
    </w:p>
    <w:p w:rsidR="003B07A4" w:rsidRPr="00CA4ABC" w:rsidRDefault="003B07A4" w:rsidP="003B07A4">
      <w:pPr>
        <w:suppressAutoHyphens/>
        <w:jc w:val="both"/>
        <w:rPr>
          <w:sz w:val="28"/>
          <w:szCs w:val="28"/>
          <w:lang w:eastAsia="zh-CN"/>
        </w:rPr>
      </w:pPr>
    </w:p>
    <w:p w:rsidR="003B07A4" w:rsidRPr="00CA4ABC" w:rsidRDefault="003B07A4" w:rsidP="003B07A4">
      <w:pPr>
        <w:suppressAutoHyphens/>
        <w:jc w:val="center"/>
        <w:rPr>
          <w:b/>
          <w:sz w:val="28"/>
          <w:szCs w:val="28"/>
          <w:lang w:eastAsia="zh-CN"/>
        </w:rPr>
      </w:pPr>
      <w:r w:rsidRPr="00CA4ABC">
        <w:rPr>
          <w:b/>
          <w:sz w:val="28"/>
          <w:szCs w:val="28"/>
          <w:lang w:eastAsia="zh-CN"/>
        </w:rPr>
        <w:t xml:space="preserve">Перелік документів, </w:t>
      </w:r>
    </w:p>
    <w:p w:rsidR="003B07A4" w:rsidRPr="00CA4ABC" w:rsidRDefault="003B07A4" w:rsidP="003B07A4">
      <w:pPr>
        <w:suppressAutoHyphens/>
        <w:jc w:val="center"/>
        <w:rPr>
          <w:b/>
          <w:sz w:val="28"/>
          <w:szCs w:val="28"/>
          <w:lang w:eastAsia="zh-CN"/>
        </w:rPr>
      </w:pPr>
      <w:r w:rsidRPr="00CA4ABC">
        <w:rPr>
          <w:b/>
          <w:sz w:val="28"/>
          <w:szCs w:val="28"/>
          <w:lang w:eastAsia="zh-CN"/>
        </w:rPr>
        <w:t>які необхідні для відшкодування відсотків за користування кредитом</w:t>
      </w:r>
    </w:p>
    <w:p w:rsidR="003B07A4" w:rsidRPr="00CA4ABC" w:rsidRDefault="003B07A4" w:rsidP="003B07A4">
      <w:pPr>
        <w:suppressAutoHyphens/>
        <w:ind w:left="960"/>
        <w:jc w:val="center"/>
        <w:rPr>
          <w:b/>
          <w:sz w:val="28"/>
          <w:szCs w:val="28"/>
          <w:lang w:eastAsia="zh-CN"/>
        </w:rPr>
      </w:pPr>
    </w:p>
    <w:p w:rsidR="003B07A4" w:rsidRPr="00CA4ABC" w:rsidRDefault="003B07A4" w:rsidP="003B07A4">
      <w:pPr>
        <w:numPr>
          <w:ilvl w:val="0"/>
          <w:numId w:val="30"/>
        </w:numPr>
        <w:tabs>
          <w:tab w:val="num" w:pos="993"/>
        </w:tabs>
        <w:suppressAutoHyphens/>
        <w:ind w:hanging="1211"/>
        <w:rPr>
          <w:sz w:val="28"/>
          <w:szCs w:val="28"/>
          <w:lang w:eastAsia="zh-CN"/>
        </w:rPr>
      </w:pPr>
      <w:r w:rsidRPr="00CA4ABC">
        <w:rPr>
          <w:sz w:val="28"/>
          <w:szCs w:val="28"/>
          <w:lang w:eastAsia="zh-CN"/>
        </w:rPr>
        <w:t>Установчі  та реєстраційні документи.</w:t>
      </w:r>
    </w:p>
    <w:p w:rsidR="003B07A4" w:rsidRPr="00CA4ABC" w:rsidRDefault="003B07A4" w:rsidP="003B07A4">
      <w:pPr>
        <w:numPr>
          <w:ilvl w:val="0"/>
          <w:numId w:val="30"/>
        </w:numPr>
        <w:tabs>
          <w:tab w:val="num" w:pos="993"/>
        </w:tabs>
        <w:suppressAutoHyphens/>
        <w:ind w:hanging="1211"/>
        <w:rPr>
          <w:sz w:val="28"/>
          <w:szCs w:val="28"/>
          <w:lang w:eastAsia="zh-CN"/>
        </w:rPr>
      </w:pPr>
      <w:r w:rsidRPr="00CA4ABC">
        <w:rPr>
          <w:sz w:val="28"/>
          <w:szCs w:val="28"/>
          <w:lang w:eastAsia="zh-CN"/>
        </w:rPr>
        <w:t>Фінансові документи.</w:t>
      </w:r>
    </w:p>
    <w:p w:rsidR="003B07A4" w:rsidRPr="00CA4ABC" w:rsidRDefault="003B07A4" w:rsidP="003B07A4">
      <w:pPr>
        <w:numPr>
          <w:ilvl w:val="0"/>
          <w:numId w:val="29"/>
        </w:numPr>
        <w:suppressAutoHyphens/>
        <w:ind w:left="1080"/>
        <w:jc w:val="both"/>
        <w:rPr>
          <w:sz w:val="28"/>
          <w:szCs w:val="28"/>
          <w:lang w:eastAsia="zh-CN"/>
        </w:rPr>
      </w:pPr>
      <w:r w:rsidRPr="00CA4ABC">
        <w:rPr>
          <w:sz w:val="28"/>
          <w:szCs w:val="28"/>
          <w:lang w:eastAsia="zh-CN"/>
        </w:rPr>
        <w:t>Кредитний договір.</w:t>
      </w:r>
    </w:p>
    <w:p w:rsidR="003B07A4" w:rsidRPr="00CA4ABC" w:rsidRDefault="003B07A4" w:rsidP="003B07A4">
      <w:pPr>
        <w:numPr>
          <w:ilvl w:val="0"/>
          <w:numId w:val="29"/>
        </w:numPr>
        <w:suppressAutoHyphens/>
        <w:ind w:left="1080"/>
        <w:jc w:val="both"/>
        <w:rPr>
          <w:sz w:val="28"/>
          <w:szCs w:val="28"/>
          <w:lang w:eastAsia="zh-CN"/>
        </w:rPr>
      </w:pPr>
      <w:r w:rsidRPr="00CA4ABC">
        <w:rPr>
          <w:sz w:val="28"/>
          <w:szCs w:val="28"/>
          <w:lang w:eastAsia="zh-CN"/>
        </w:rPr>
        <w:t>Документи, які підтверджують цільове використання кредитних коштів:</w:t>
      </w:r>
    </w:p>
    <w:p w:rsidR="003B07A4" w:rsidRPr="00CA4ABC" w:rsidRDefault="003B07A4" w:rsidP="003B07A4">
      <w:pPr>
        <w:numPr>
          <w:ilvl w:val="1"/>
          <w:numId w:val="29"/>
        </w:numPr>
        <w:suppressAutoHyphens/>
        <w:jc w:val="both"/>
        <w:rPr>
          <w:sz w:val="28"/>
          <w:szCs w:val="28"/>
          <w:lang w:eastAsia="zh-CN"/>
        </w:rPr>
      </w:pPr>
      <w:r w:rsidRPr="00CA4ABC">
        <w:rPr>
          <w:sz w:val="28"/>
          <w:szCs w:val="28"/>
          <w:lang w:eastAsia="zh-CN"/>
        </w:rPr>
        <w:t>Рахунок – фактура;</w:t>
      </w:r>
    </w:p>
    <w:p w:rsidR="003B07A4" w:rsidRPr="00CA4ABC" w:rsidRDefault="003B07A4" w:rsidP="003B07A4">
      <w:pPr>
        <w:numPr>
          <w:ilvl w:val="1"/>
          <w:numId w:val="29"/>
        </w:numPr>
        <w:suppressAutoHyphens/>
        <w:jc w:val="both"/>
        <w:rPr>
          <w:sz w:val="28"/>
          <w:szCs w:val="28"/>
          <w:lang w:eastAsia="zh-CN"/>
        </w:rPr>
      </w:pPr>
      <w:r w:rsidRPr="00CA4ABC">
        <w:rPr>
          <w:sz w:val="28"/>
          <w:szCs w:val="28"/>
          <w:lang w:eastAsia="zh-CN"/>
        </w:rPr>
        <w:t>Договір купівлі-продажу або документ, що підтверджує сплату коштів за придбаний товар або виконані роботи (копія);</w:t>
      </w:r>
    </w:p>
    <w:p w:rsidR="003B07A4" w:rsidRPr="00CA4ABC" w:rsidRDefault="003B07A4" w:rsidP="003B07A4">
      <w:pPr>
        <w:numPr>
          <w:ilvl w:val="0"/>
          <w:numId w:val="29"/>
        </w:numPr>
        <w:suppressAutoHyphens/>
        <w:ind w:left="1080"/>
        <w:jc w:val="both"/>
        <w:rPr>
          <w:sz w:val="28"/>
          <w:szCs w:val="28"/>
          <w:lang w:eastAsia="zh-CN"/>
        </w:rPr>
      </w:pPr>
      <w:r w:rsidRPr="00CA4ABC">
        <w:rPr>
          <w:sz w:val="28"/>
          <w:szCs w:val="28"/>
          <w:lang w:eastAsia="zh-CN"/>
        </w:rPr>
        <w:t>Акт приймання-передачі товару/Акт про надання послуг або накладна на товар.</w:t>
      </w:r>
    </w:p>
    <w:p w:rsidR="003B07A4" w:rsidRPr="00CA4ABC" w:rsidRDefault="003B07A4" w:rsidP="003B07A4">
      <w:pPr>
        <w:numPr>
          <w:ilvl w:val="0"/>
          <w:numId w:val="29"/>
        </w:numPr>
        <w:suppressAutoHyphens/>
        <w:ind w:left="1080"/>
        <w:jc w:val="both"/>
        <w:rPr>
          <w:sz w:val="28"/>
          <w:szCs w:val="28"/>
          <w:lang w:eastAsia="zh-CN"/>
        </w:rPr>
      </w:pPr>
      <w:r w:rsidRPr="00CA4ABC">
        <w:rPr>
          <w:sz w:val="28"/>
          <w:szCs w:val="28"/>
          <w:lang w:eastAsia="zh-CN"/>
        </w:rPr>
        <w:t>Протокол зборів ОСББ або ЖБК про надання згоди на отримання кредиту для впровадження енергоефективних заходів.</w:t>
      </w:r>
    </w:p>
    <w:p w:rsidR="003B07A4" w:rsidRPr="00CA4ABC" w:rsidRDefault="003B07A4" w:rsidP="003B07A4">
      <w:pPr>
        <w:numPr>
          <w:ilvl w:val="0"/>
          <w:numId w:val="29"/>
        </w:numPr>
        <w:suppressAutoHyphens/>
        <w:ind w:left="1080"/>
        <w:jc w:val="both"/>
        <w:rPr>
          <w:sz w:val="28"/>
          <w:szCs w:val="28"/>
          <w:lang w:eastAsia="zh-CN"/>
        </w:rPr>
      </w:pPr>
      <w:r w:rsidRPr="00CA4ABC">
        <w:rPr>
          <w:sz w:val="28"/>
          <w:szCs w:val="28"/>
          <w:lang w:eastAsia="zh-CN"/>
        </w:rPr>
        <w:t xml:space="preserve">Письмове підтвердження від ДУ Фонд енергоефективності про схвалення Заявки ОСББ на затвердження проекту </w:t>
      </w:r>
    </w:p>
    <w:p w:rsidR="003B07A4" w:rsidRPr="00CA4ABC" w:rsidRDefault="003B07A4" w:rsidP="003B07A4">
      <w:pPr>
        <w:suppressAutoHyphens/>
        <w:jc w:val="both"/>
        <w:rPr>
          <w:sz w:val="28"/>
          <w:szCs w:val="28"/>
          <w:lang w:eastAsia="zh-CN"/>
        </w:rPr>
      </w:pPr>
    </w:p>
    <w:p w:rsidR="003B07A4" w:rsidRPr="00CA4ABC" w:rsidRDefault="003B07A4" w:rsidP="003B07A4">
      <w:pPr>
        <w:suppressAutoHyphens/>
        <w:rPr>
          <w:b/>
          <w:sz w:val="28"/>
          <w:szCs w:val="28"/>
          <w:lang w:eastAsia="zh-CN"/>
        </w:rPr>
      </w:pPr>
    </w:p>
    <w:p w:rsidR="003B07A4" w:rsidRPr="00CA4ABC" w:rsidRDefault="003B07A4" w:rsidP="003B07A4">
      <w:pPr>
        <w:suppressAutoHyphens/>
        <w:ind w:left="1080"/>
        <w:rPr>
          <w:sz w:val="26"/>
          <w:lang w:eastAsia="zh-CN"/>
        </w:rPr>
      </w:pPr>
    </w:p>
    <w:p w:rsidR="003B07A4" w:rsidRPr="00CA4ABC" w:rsidRDefault="003B07A4" w:rsidP="003B07A4">
      <w:pPr>
        <w:suppressAutoHyphens/>
        <w:jc w:val="both"/>
        <w:rPr>
          <w:sz w:val="26"/>
          <w:lang w:eastAsia="zh-CN"/>
        </w:rPr>
      </w:pPr>
    </w:p>
    <w:p w:rsidR="003B07A4" w:rsidRPr="00CA4ABC" w:rsidRDefault="003B07A4" w:rsidP="003B07A4">
      <w:pPr>
        <w:suppressAutoHyphens/>
        <w:jc w:val="both"/>
        <w:rPr>
          <w:sz w:val="26"/>
          <w:lang w:eastAsia="zh-CN"/>
        </w:rPr>
      </w:pPr>
    </w:p>
    <w:p w:rsidR="003B07A4" w:rsidRPr="00CA4ABC" w:rsidRDefault="003B07A4" w:rsidP="003B07A4">
      <w:pPr>
        <w:suppressAutoHyphens/>
        <w:jc w:val="both"/>
        <w:rPr>
          <w:b/>
          <w:sz w:val="28"/>
          <w:szCs w:val="28"/>
          <w:lang w:eastAsia="zh-CN"/>
        </w:rPr>
      </w:pPr>
      <w:r w:rsidRPr="00CA4ABC">
        <w:rPr>
          <w:b/>
          <w:sz w:val="28"/>
          <w:szCs w:val="28"/>
          <w:lang w:eastAsia="zh-CN"/>
        </w:rPr>
        <w:t xml:space="preserve">Кредитно-фінансова установа         </w:t>
      </w:r>
      <w:r w:rsidRPr="00CA4ABC">
        <w:rPr>
          <w:b/>
          <w:sz w:val="28"/>
          <w:szCs w:val="28"/>
          <w:lang w:eastAsia="zh-CN"/>
        </w:rPr>
        <w:tab/>
      </w:r>
      <w:r w:rsidRPr="00CA4ABC">
        <w:rPr>
          <w:b/>
          <w:sz w:val="28"/>
          <w:szCs w:val="28"/>
          <w:lang w:eastAsia="zh-CN"/>
        </w:rPr>
        <w:tab/>
      </w:r>
      <w:r w:rsidRPr="00CA4ABC">
        <w:rPr>
          <w:b/>
          <w:sz w:val="28"/>
          <w:szCs w:val="28"/>
          <w:lang w:eastAsia="zh-CN"/>
        </w:rPr>
        <w:tab/>
      </w:r>
      <w:r w:rsidRPr="00CA4ABC">
        <w:rPr>
          <w:b/>
          <w:sz w:val="28"/>
          <w:szCs w:val="28"/>
          <w:lang w:eastAsia="zh-CN"/>
        </w:rPr>
        <w:tab/>
        <w:t xml:space="preserve">  Департамент</w:t>
      </w:r>
    </w:p>
    <w:p w:rsidR="003B07A4" w:rsidRPr="00CA4ABC" w:rsidRDefault="003B07A4" w:rsidP="003B07A4">
      <w:pPr>
        <w:ind w:firstLine="709"/>
        <w:rPr>
          <w:sz w:val="28"/>
          <w:szCs w:val="28"/>
        </w:rPr>
      </w:pPr>
    </w:p>
    <w:p w:rsidR="00397AA9" w:rsidRDefault="00397AA9" w:rsidP="003B07A4">
      <w:pPr>
        <w:ind w:left="7230"/>
        <w:rPr>
          <w:sz w:val="28"/>
          <w:szCs w:val="28"/>
        </w:rPr>
      </w:pPr>
    </w:p>
    <w:p w:rsidR="00397AA9" w:rsidRDefault="00397AA9"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Default="00317C87" w:rsidP="003B07A4">
      <w:pPr>
        <w:ind w:left="7230"/>
        <w:rPr>
          <w:sz w:val="28"/>
          <w:szCs w:val="28"/>
        </w:rPr>
      </w:pPr>
    </w:p>
    <w:p w:rsidR="00317C87" w:rsidRPr="00AD23C1" w:rsidRDefault="00F7004E" w:rsidP="006E7DEA">
      <w:pPr>
        <w:ind w:firstLine="3402"/>
        <w:jc w:val="right"/>
        <w:rPr>
          <w:b/>
          <w:bCs/>
          <w:sz w:val="28"/>
          <w:szCs w:val="28"/>
          <w:lang w:eastAsia="ar-SA"/>
        </w:rPr>
      </w:pPr>
      <w:r>
        <w:rPr>
          <w:b/>
          <w:bCs/>
          <w:sz w:val="28"/>
          <w:szCs w:val="28"/>
          <w:lang w:eastAsia="ar-SA"/>
        </w:rPr>
        <w:t>Додаток 4</w:t>
      </w:r>
    </w:p>
    <w:p w:rsidR="006E7DEA" w:rsidRDefault="00C0385F" w:rsidP="006E7DEA">
      <w:pPr>
        <w:ind w:firstLine="3402"/>
        <w:jc w:val="right"/>
        <w:rPr>
          <w:sz w:val="28"/>
          <w:szCs w:val="28"/>
        </w:rPr>
      </w:pPr>
      <w:r>
        <w:rPr>
          <w:bCs/>
          <w:sz w:val="28"/>
          <w:szCs w:val="28"/>
          <w:lang w:eastAsia="ar-SA"/>
        </w:rPr>
        <w:t>до К</w:t>
      </w:r>
      <w:r w:rsidR="00317C87" w:rsidRPr="00317C87">
        <w:rPr>
          <w:bCs/>
          <w:sz w:val="28"/>
          <w:szCs w:val="28"/>
          <w:lang w:eastAsia="ar-SA"/>
        </w:rPr>
        <w:t xml:space="preserve">омплексної </w:t>
      </w:r>
      <w:r w:rsidR="006E7DEA">
        <w:rPr>
          <w:bCs/>
          <w:sz w:val="28"/>
          <w:szCs w:val="28"/>
          <w:lang w:eastAsia="ar-SA"/>
        </w:rPr>
        <w:t>п</w:t>
      </w:r>
      <w:r w:rsidR="00317C87" w:rsidRPr="00317C87">
        <w:rPr>
          <w:bCs/>
          <w:sz w:val="28"/>
          <w:szCs w:val="28"/>
          <w:lang w:eastAsia="ar-SA"/>
        </w:rPr>
        <w:t xml:space="preserve">рограми </w:t>
      </w:r>
      <w:r w:rsidR="00317C87" w:rsidRPr="00317C87">
        <w:rPr>
          <w:sz w:val="28"/>
          <w:szCs w:val="28"/>
        </w:rPr>
        <w:t xml:space="preserve">підвищення енергоефективності, енергозбереження та </w:t>
      </w:r>
    </w:p>
    <w:p w:rsidR="006E7DEA" w:rsidRDefault="00317C87" w:rsidP="006E7DEA">
      <w:pPr>
        <w:ind w:firstLine="3402"/>
        <w:jc w:val="right"/>
        <w:rPr>
          <w:sz w:val="28"/>
          <w:szCs w:val="28"/>
        </w:rPr>
      </w:pPr>
      <w:r w:rsidRPr="00317C87">
        <w:rPr>
          <w:sz w:val="28"/>
          <w:szCs w:val="28"/>
        </w:rPr>
        <w:t>розвитку відновлюваної енергетики</w:t>
      </w:r>
    </w:p>
    <w:p w:rsidR="006E7DEA" w:rsidRPr="00317C87" w:rsidRDefault="00317C87" w:rsidP="006E7DEA">
      <w:pPr>
        <w:ind w:firstLine="3402"/>
        <w:jc w:val="right"/>
        <w:rPr>
          <w:sz w:val="28"/>
          <w:szCs w:val="28"/>
        </w:rPr>
      </w:pPr>
      <w:r w:rsidRPr="00317C87">
        <w:rPr>
          <w:sz w:val="28"/>
          <w:szCs w:val="28"/>
        </w:rPr>
        <w:t>у Львівській області</w:t>
      </w:r>
      <w:r w:rsidR="00C0385F">
        <w:rPr>
          <w:sz w:val="28"/>
          <w:szCs w:val="28"/>
        </w:rPr>
        <w:t>на 2021-2023</w:t>
      </w:r>
      <w:r w:rsidR="006E7DEA" w:rsidRPr="00317C87">
        <w:rPr>
          <w:sz w:val="28"/>
          <w:szCs w:val="28"/>
        </w:rPr>
        <w:t xml:space="preserve"> роки</w:t>
      </w:r>
    </w:p>
    <w:p w:rsidR="00317C87" w:rsidRPr="00317C87" w:rsidRDefault="00317C87" w:rsidP="00317C87">
      <w:pPr>
        <w:suppressAutoHyphens/>
        <w:ind w:right="-199"/>
        <w:rPr>
          <w:bCs/>
          <w:sz w:val="28"/>
          <w:szCs w:val="28"/>
          <w:lang w:eastAsia="ar-SA"/>
        </w:rPr>
      </w:pPr>
    </w:p>
    <w:p w:rsidR="00317C87" w:rsidRPr="00317C87" w:rsidRDefault="00317C87" w:rsidP="00317C87">
      <w:pPr>
        <w:suppressAutoHyphens/>
        <w:ind w:firstLine="709"/>
        <w:rPr>
          <w:b/>
          <w:sz w:val="28"/>
          <w:szCs w:val="28"/>
          <w:lang w:eastAsia="zh-CN"/>
        </w:rPr>
      </w:pPr>
      <w:r w:rsidRPr="00317C87">
        <w:rPr>
          <w:b/>
          <w:sz w:val="28"/>
          <w:szCs w:val="28"/>
          <w:lang w:eastAsia="zh-CN"/>
        </w:rPr>
        <w:t xml:space="preserve">                                                 Порядок</w:t>
      </w:r>
    </w:p>
    <w:p w:rsidR="00317C87" w:rsidRPr="00317C87" w:rsidRDefault="00317C87" w:rsidP="00317C87">
      <w:pPr>
        <w:suppressAutoHyphens/>
        <w:ind w:firstLine="709"/>
        <w:jc w:val="center"/>
        <w:rPr>
          <w:b/>
          <w:sz w:val="28"/>
          <w:szCs w:val="28"/>
          <w:lang w:eastAsia="zh-CN"/>
        </w:rPr>
      </w:pPr>
      <w:r w:rsidRPr="00317C87">
        <w:rPr>
          <w:b/>
          <w:sz w:val="28"/>
          <w:szCs w:val="28"/>
          <w:lang w:eastAsia="zh-CN"/>
        </w:rPr>
        <w:t xml:space="preserve">відшкодування частини вартості </w:t>
      </w:r>
      <w:r w:rsidR="007E1205">
        <w:rPr>
          <w:b/>
          <w:sz w:val="28"/>
          <w:szCs w:val="28"/>
          <w:lang w:eastAsia="zh-CN"/>
        </w:rPr>
        <w:t>обладнання</w:t>
      </w:r>
      <w:r w:rsidRPr="00317C87">
        <w:rPr>
          <w:b/>
          <w:sz w:val="28"/>
          <w:szCs w:val="28"/>
          <w:lang w:eastAsia="zh-CN"/>
        </w:rPr>
        <w:t>, систем та відповідного додаткового обладнання і матеріалів до них, що використовують відновлювані джерела енергії та які придбані і встановлені фізичними особами за власні кошти.</w:t>
      </w:r>
    </w:p>
    <w:p w:rsidR="00317C87" w:rsidRPr="00317C87" w:rsidRDefault="00317C87" w:rsidP="00317C87">
      <w:pPr>
        <w:suppressAutoHyphens/>
        <w:ind w:firstLine="709"/>
        <w:rPr>
          <w:sz w:val="28"/>
          <w:szCs w:val="28"/>
          <w:lang w:eastAsia="zh-CN"/>
        </w:rPr>
      </w:pPr>
    </w:p>
    <w:p w:rsidR="00317C87" w:rsidRPr="00317C87" w:rsidRDefault="00317C87" w:rsidP="00317C87">
      <w:pPr>
        <w:suppressAutoHyphens/>
        <w:jc w:val="both"/>
        <w:rPr>
          <w:sz w:val="28"/>
          <w:szCs w:val="28"/>
          <w:lang w:eastAsia="zh-CN"/>
        </w:rPr>
      </w:pPr>
      <w:r w:rsidRPr="00317C87">
        <w:rPr>
          <w:sz w:val="28"/>
          <w:szCs w:val="28"/>
          <w:lang w:eastAsia="zh-CN"/>
        </w:rPr>
        <w:t>1. Цей Порядок визначає механізм використання коштів, передбачених в обласному бюджеті на відшкодування частини вартості інженерних споруд, систем та відповідного додаткового обладнання і матеріалів до них, що використовують відновлювані джерела енергії та які придбані і встановлені фізичними особами за власні кошти.</w:t>
      </w:r>
    </w:p>
    <w:p w:rsidR="00317C87" w:rsidRPr="00317C87" w:rsidRDefault="00317C87" w:rsidP="00317C87">
      <w:pPr>
        <w:widowControl w:val="0"/>
        <w:suppressAutoHyphens/>
        <w:spacing w:before="60" w:after="60" w:line="276" w:lineRule="auto"/>
        <w:jc w:val="both"/>
        <w:rPr>
          <w:kern w:val="1"/>
          <w:sz w:val="28"/>
          <w:szCs w:val="28"/>
          <w:lang w:eastAsia="ar-SA"/>
        </w:rPr>
      </w:pPr>
      <w:r w:rsidRPr="00317C87">
        <w:rPr>
          <w:kern w:val="1"/>
          <w:sz w:val="28"/>
          <w:szCs w:val="28"/>
          <w:lang w:eastAsia="ar-SA"/>
        </w:rPr>
        <w:t xml:space="preserve">2.Відшкодування коштів з обласного бюджету здійснюється шляхом їх </w:t>
      </w:r>
      <w:r w:rsidRPr="00317C87">
        <w:rPr>
          <w:kern w:val="1"/>
          <w:sz w:val="28"/>
          <w:szCs w:val="28"/>
          <w:lang w:eastAsia="zh-CN"/>
        </w:rPr>
        <w:t>перерахування  на поточні рахунки фізичних осіб-учасників програми, а саме:</w:t>
      </w:r>
    </w:p>
    <w:p w:rsidR="00E41D31" w:rsidRPr="003C1CFE" w:rsidRDefault="00E41D31" w:rsidP="00E41D31">
      <w:pPr>
        <w:pStyle w:val="afa"/>
        <w:ind w:firstLine="567"/>
        <w:rPr>
          <w:szCs w:val="28"/>
        </w:rPr>
      </w:pPr>
      <w:r w:rsidRPr="003C1CFE">
        <w:rPr>
          <w:szCs w:val="28"/>
          <w:lang w:eastAsia="ar-SA"/>
        </w:rPr>
        <w:t xml:space="preserve">- відшкодування 10% вартості </w:t>
      </w:r>
      <w:r w:rsidRPr="003C1CFE">
        <w:rPr>
          <w:szCs w:val="28"/>
          <w:shd w:val="clear" w:color="auto" w:fill="FFFFFF"/>
        </w:rPr>
        <w:t>сонячних електричних станцій приватних домогосподарств, придбаних і встановлених фізичними особами за власні кошти, але не більше 15 тис.</w:t>
      </w:r>
      <w:r w:rsidR="00C56257">
        <w:rPr>
          <w:szCs w:val="28"/>
          <w:shd w:val="clear" w:color="auto" w:fill="FFFFFF"/>
          <w:lang w:val="en-US"/>
        </w:rPr>
        <w:t xml:space="preserve"> </w:t>
      </w:r>
      <w:r w:rsidRPr="003C1CFE">
        <w:rPr>
          <w:szCs w:val="28"/>
          <w:shd w:val="clear" w:color="auto" w:fill="FFFFFF"/>
        </w:rPr>
        <w:t>грн</w:t>
      </w:r>
      <w:r w:rsidRPr="003C1CFE">
        <w:rPr>
          <w:szCs w:val="28"/>
        </w:rPr>
        <w:t xml:space="preserve"> на особу;</w:t>
      </w:r>
    </w:p>
    <w:p w:rsidR="00E41D31" w:rsidRPr="003C1CFE" w:rsidRDefault="00E41D31" w:rsidP="00E41D31">
      <w:pPr>
        <w:pStyle w:val="afa"/>
        <w:ind w:firstLine="567"/>
        <w:rPr>
          <w:szCs w:val="28"/>
        </w:rPr>
      </w:pPr>
      <w:r w:rsidRPr="003C1CFE">
        <w:rPr>
          <w:szCs w:val="28"/>
          <w:lang w:eastAsia="ar-SA"/>
        </w:rPr>
        <w:t>- відшкодування 20% вартості автономних (в т.ч. з системами акумулювання енергії) та мережевих (потужністю до 10 кВт) включно</w:t>
      </w:r>
      <w:r w:rsidR="00C56257">
        <w:rPr>
          <w:szCs w:val="28"/>
          <w:lang w:val="en-US" w:eastAsia="ar-SA"/>
        </w:rPr>
        <w:t xml:space="preserve"> </w:t>
      </w:r>
      <w:r w:rsidRPr="003C1CFE">
        <w:rPr>
          <w:szCs w:val="28"/>
          <w:shd w:val="clear" w:color="auto" w:fill="FFFFFF"/>
        </w:rPr>
        <w:t>сонячних електричних станцій приватних домогосподарств, придбаних і встановлених фізичними особами за власні кошти, але не більше 40 тис.</w:t>
      </w:r>
      <w:r w:rsidR="00C56257">
        <w:rPr>
          <w:szCs w:val="28"/>
          <w:shd w:val="clear" w:color="auto" w:fill="FFFFFF"/>
          <w:lang w:val="en-US"/>
        </w:rPr>
        <w:t xml:space="preserve"> </w:t>
      </w:r>
      <w:r w:rsidRPr="003C1CFE">
        <w:rPr>
          <w:szCs w:val="28"/>
          <w:shd w:val="clear" w:color="auto" w:fill="FFFFFF"/>
        </w:rPr>
        <w:t>грн</w:t>
      </w:r>
      <w:r w:rsidRPr="003C1CFE">
        <w:rPr>
          <w:szCs w:val="28"/>
        </w:rPr>
        <w:t xml:space="preserve"> на особу;</w:t>
      </w:r>
    </w:p>
    <w:p w:rsidR="00E41D31" w:rsidRPr="003C1CFE" w:rsidRDefault="00E41D31" w:rsidP="00E41D31">
      <w:pPr>
        <w:pStyle w:val="afa"/>
        <w:ind w:firstLine="567"/>
        <w:rPr>
          <w:szCs w:val="28"/>
          <w:shd w:val="clear" w:color="auto" w:fill="FFFFFF"/>
        </w:rPr>
      </w:pPr>
      <w:r w:rsidRPr="003C1CFE">
        <w:rPr>
          <w:szCs w:val="28"/>
          <w:shd w:val="clear" w:color="auto" w:fill="FFFFFF"/>
        </w:rPr>
        <w:t xml:space="preserve">- відшкодування </w:t>
      </w:r>
      <w:r w:rsidRPr="003C1CFE">
        <w:rPr>
          <w:szCs w:val="28"/>
          <w:lang w:eastAsia="ar-SA"/>
        </w:rPr>
        <w:t xml:space="preserve">10% вартості </w:t>
      </w:r>
      <w:r w:rsidRPr="003C1CFE">
        <w:rPr>
          <w:szCs w:val="28"/>
        </w:rPr>
        <w:t>малих вітрових електричних станцій приватних домогосподарств</w:t>
      </w:r>
      <w:r w:rsidRPr="003C1CFE">
        <w:rPr>
          <w:szCs w:val="28"/>
          <w:shd w:val="clear" w:color="auto" w:fill="FFFFFF"/>
        </w:rPr>
        <w:t>, придбаних і встановлених фізичними особами за власні кошти, але не більше 50 тис.</w:t>
      </w:r>
      <w:r w:rsidR="00C56257">
        <w:rPr>
          <w:szCs w:val="28"/>
          <w:shd w:val="clear" w:color="auto" w:fill="FFFFFF"/>
          <w:lang w:val="en-US"/>
        </w:rPr>
        <w:t xml:space="preserve"> </w:t>
      </w:r>
      <w:r w:rsidRPr="003C1CFE">
        <w:rPr>
          <w:szCs w:val="28"/>
          <w:shd w:val="clear" w:color="auto" w:fill="FFFFFF"/>
        </w:rPr>
        <w:t>грн</w:t>
      </w:r>
      <w:r w:rsidRPr="003C1CFE">
        <w:rPr>
          <w:szCs w:val="28"/>
        </w:rPr>
        <w:t xml:space="preserve"> на особу</w:t>
      </w:r>
      <w:r w:rsidRPr="003C1CFE">
        <w:rPr>
          <w:szCs w:val="28"/>
          <w:shd w:val="clear" w:color="auto" w:fill="FFFFFF"/>
        </w:rPr>
        <w:t>;</w:t>
      </w:r>
    </w:p>
    <w:p w:rsidR="00E41D31" w:rsidRPr="003C1CFE" w:rsidRDefault="00E41D31" w:rsidP="00E41D31">
      <w:pPr>
        <w:shd w:val="clear" w:color="auto" w:fill="FFFFFF"/>
        <w:ind w:firstLine="567"/>
        <w:jc w:val="both"/>
        <w:rPr>
          <w:sz w:val="28"/>
          <w:szCs w:val="28"/>
          <w:shd w:val="clear" w:color="auto" w:fill="FFFFFF"/>
        </w:rPr>
      </w:pPr>
      <w:r w:rsidRPr="003C1CFE">
        <w:rPr>
          <w:sz w:val="28"/>
          <w:szCs w:val="28"/>
          <w:shd w:val="clear" w:color="auto" w:fill="FFFFFF"/>
        </w:rPr>
        <w:t>- відшкодування 10% вартості</w:t>
      </w:r>
      <w:r w:rsidRPr="003C1CFE">
        <w:rPr>
          <w:sz w:val="28"/>
          <w:szCs w:val="28"/>
        </w:rPr>
        <w:t xml:space="preserve"> теплових насосів  ґрунтового типу</w:t>
      </w:r>
      <w:r w:rsidRPr="003C1CFE">
        <w:rPr>
          <w:sz w:val="28"/>
          <w:szCs w:val="28"/>
          <w:shd w:val="clear" w:color="auto" w:fill="FFFFFF"/>
        </w:rPr>
        <w:t>, придбаних і             встановлених фізичними особами за власні кошти, але не більше 50,0 тис. грн</w:t>
      </w:r>
      <w:r w:rsidRPr="003C1CFE">
        <w:rPr>
          <w:sz w:val="28"/>
          <w:szCs w:val="28"/>
        </w:rPr>
        <w:t xml:space="preserve"> на особу</w:t>
      </w:r>
      <w:r w:rsidRPr="003C1CFE">
        <w:rPr>
          <w:sz w:val="28"/>
          <w:szCs w:val="28"/>
          <w:shd w:val="clear" w:color="auto" w:fill="FFFFFF"/>
        </w:rPr>
        <w:t>;</w:t>
      </w:r>
    </w:p>
    <w:p w:rsidR="00E41D31" w:rsidRPr="003C1CFE" w:rsidRDefault="00E41D31" w:rsidP="00E41D31">
      <w:pPr>
        <w:shd w:val="clear" w:color="auto" w:fill="FFFFFF"/>
        <w:ind w:firstLine="567"/>
        <w:jc w:val="both"/>
        <w:rPr>
          <w:sz w:val="28"/>
          <w:szCs w:val="28"/>
        </w:rPr>
      </w:pPr>
      <w:r w:rsidRPr="003C1CFE">
        <w:rPr>
          <w:sz w:val="28"/>
          <w:szCs w:val="28"/>
          <w:shd w:val="clear" w:color="auto" w:fill="FFFFFF"/>
        </w:rPr>
        <w:t xml:space="preserve"> - відшкодування 10%  вартості</w:t>
      </w:r>
      <w:r w:rsidRPr="003C1CFE">
        <w:rPr>
          <w:sz w:val="28"/>
          <w:szCs w:val="28"/>
        </w:rPr>
        <w:t xml:space="preserve"> теплових насосів повітряного типу</w:t>
      </w:r>
      <w:r w:rsidRPr="003C1CFE">
        <w:rPr>
          <w:sz w:val="28"/>
          <w:szCs w:val="28"/>
          <w:shd w:val="clear" w:color="auto" w:fill="FFFFFF"/>
        </w:rPr>
        <w:t>, придбаних і встановлених фізичними особами за власні кошти, але не більше 25,0 тис. грн</w:t>
      </w:r>
      <w:r w:rsidRPr="003C1CFE">
        <w:rPr>
          <w:sz w:val="28"/>
          <w:szCs w:val="28"/>
        </w:rPr>
        <w:t xml:space="preserve"> на особу; </w:t>
      </w:r>
    </w:p>
    <w:p w:rsidR="00E41D31" w:rsidRPr="003C1CFE" w:rsidRDefault="00E41D31" w:rsidP="00E41D31">
      <w:pPr>
        <w:shd w:val="clear" w:color="auto" w:fill="FFFFFF"/>
        <w:suppressAutoHyphens/>
        <w:ind w:firstLine="567"/>
        <w:jc w:val="both"/>
        <w:rPr>
          <w:sz w:val="28"/>
          <w:szCs w:val="28"/>
        </w:rPr>
      </w:pPr>
      <w:r w:rsidRPr="003C1CFE">
        <w:rPr>
          <w:sz w:val="28"/>
          <w:szCs w:val="28"/>
          <w:shd w:val="clear" w:color="auto" w:fill="FFFFFF"/>
        </w:rPr>
        <w:t xml:space="preserve"> - відшкодування 20%  вартості </w:t>
      </w:r>
      <w:r w:rsidRPr="003C1CFE">
        <w:rPr>
          <w:sz w:val="28"/>
          <w:szCs w:val="28"/>
        </w:rPr>
        <w:t>геліоколекторів</w:t>
      </w:r>
      <w:r w:rsidRPr="003C1CFE">
        <w:rPr>
          <w:sz w:val="28"/>
          <w:szCs w:val="28"/>
          <w:shd w:val="clear" w:color="auto" w:fill="FFFFFF"/>
        </w:rPr>
        <w:t>, придбаних і встановлених фізичними особами за власні кошти, але не більше 25,0 тис. грн</w:t>
      </w:r>
      <w:r w:rsidRPr="003C1CFE">
        <w:rPr>
          <w:sz w:val="28"/>
          <w:szCs w:val="28"/>
        </w:rPr>
        <w:t xml:space="preserve"> на особу.</w:t>
      </w:r>
    </w:p>
    <w:p w:rsidR="00317C87" w:rsidRPr="00C56257" w:rsidRDefault="00317C87" w:rsidP="00317C87">
      <w:pPr>
        <w:shd w:val="clear" w:color="auto" w:fill="FFFFFF"/>
        <w:suppressAutoHyphens/>
        <w:jc w:val="both"/>
        <w:rPr>
          <w:sz w:val="28"/>
          <w:szCs w:val="28"/>
          <w:shd w:val="clear" w:color="auto" w:fill="FFFFFF"/>
          <w:lang w:eastAsia="zh-CN"/>
        </w:rPr>
      </w:pPr>
      <w:r w:rsidRPr="00C56257">
        <w:rPr>
          <w:sz w:val="28"/>
          <w:szCs w:val="28"/>
          <w:shd w:val="clear" w:color="auto" w:fill="FFFFFF"/>
          <w:lang w:eastAsia="zh-CN"/>
        </w:rPr>
        <w:t>3.Відшкодування здійснюється за умови придбання та встановлення обладнання після 01.10.2019 року.</w:t>
      </w:r>
    </w:p>
    <w:p w:rsidR="00317C87" w:rsidRPr="00317C87" w:rsidRDefault="00317C87" w:rsidP="00317C87">
      <w:pPr>
        <w:tabs>
          <w:tab w:val="left" w:pos="775"/>
        </w:tabs>
        <w:jc w:val="both"/>
        <w:rPr>
          <w:sz w:val="28"/>
          <w:szCs w:val="28"/>
        </w:rPr>
      </w:pPr>
      <w:r w:rsidRPr="00317C87">
        <w:rPr>
          <w:bCs/>
          <w:sz w:val="28"/>
          <w:szCs w:val="28"/>
        </w:rPr>
        <w:t>4.Рішення про</w:t>
      </w:r>
      <w:r w:rsidRPr="00317C87">
        <w:rPr>
          <w:sz w:val="28"/>
          <w:szCs w:val="28"/>
        </w:rPr>
        <w:t xml:space="preserve"> відшкодування частини </w:t>
      </w:r>
      <w:r w:rsidRPr="00317C87">
        <w:rPr>
          <w:sz w:val="28"/>
          <w:szCs w:val="28"/>
          <w:shd w:val="clear" w:color="auto" w:fill="FFFFFF"/>
        </w:rPr>
        <w:t xml:space="preserve">коштів </w:t>
      </w:r>
      <w:r w:rsidRPr="00317C87">
        <w:rPr>
          <w:bCs/>
          <w:sz w:val="28"/>
          <w:szCs w:val="28"/>
        </w:rPr>
        <w:t>з обласного бюджету на інженерні споруди, системи та відповідне додаткове обладнання і матеріали до них, що використовують відновлювані джерела енергії</w:t>
      </w:r>
      <w:r w:rsidRPr="00317C87">
        <w:rPr>
          <w:sz w:val="28"/>
          <w:szCs w:val="28"/>
        </w:rPr>
        <w:t xml:space="preserve"> та які</w:t>
      </w:r>
      <w:r w:rsidRPr="00317C87">
        <w:rPr>
          <w:sz w:val="28"/>
          <w:szCs w:val="28"/>
          <w:shd w:val="clear" w:color="auto" w:fill="FFFFFF"/>
        </w:rPr>
        <w:t xml:space="preserve"> придбані і встановлені фізичними особами за власні кошти</w:t>
      </w:r>
      <w:r w:rsidRPr="00317C87">
        <w:rPr>
          <w:sz w:val="28"/>
          <w:szCs w:val="28"/>
        </w:rPr>
        <w:t>,</w:t>
      </w:r>
      <w:r w:rsidRPr="00317C87">
        <w:rPr>
          <w:bCs/>
          <w:sz w:val="28"/>
          <w:szCs w:val="28"/>
        </w:rPr>
        <w:t xml:space="preserve"> приймає комісія, створена розпорядженням голови облдержадміністрації, яку очолює представник департаменту </w:t>
      </w:r>
      <w:r w:rsidRPr="00317C87">
        <w:rPr>
          <w:sz w:val="28"/>
          <w:szCs w:val="28"/>
        </w:rPr>
        <w:t>паливно-енергетичного комплексу  та енергозбереження Львівської облдержадміністрації.</w:t>
      </w:r>
    </w:p>
    <w:p w:rsidR="00317C87" w:rsidRPr="00317C87" w:rsidRDefault="00317C87" w:rsidP="00317C87">
      <w:pPr>
        <w:suppressAutoHyphens/>
        <w:jc w:val="both"/>
        <w:rPr>
          <w:sz w:val="28"/>
          <w:szCs w:val="28"/>
          <w:lang w:eastAsia="zh-CN"/>
        </w:rPr>
      </w:pPr>
      <w:r w:rsidRPr="00317C87">
        <w:rPr>
          <w:sz w:val="28"/>
          <w:szCs w:val="28"/>
          <w:lang w:eastAsia="zh-CN"/>
        </w:rPr>
        <w:t>5.Заявнику-фізичній особі для участі в програмі по частковому відшкодуванню вартості інженерних споруд, систем та відповідного додаткового обладнання і матеріалів до них, що використовують відновлювані джерела енергії,необхідно надати комісії заявку на відшкодування коштів з  наступним переліком документів  (зберігається в департаменті паливно-енергетичного комплексу та енергозбереження Львівської облдержадміністрації):</w:t>
      </w:r>
    </w:p>
    <w:p w:rsidR="00317C87" w:rsidRPr="00317C87" w:rsidRDefault="00317C87" w:rsidP="00E41D31">
      <w:pPr>
        <w:numPr>
          <w:ilvl w:val="1"/>
          <w:numId w:val="23"/>
        </w:numPr>
        <w:tabs>
          <w:tab w:val="num" w:pos="1277"/>
        </w:tabs>
        <w:suppressAutoHyphens/>
        <w:ind w:left="709"/>
        <w:contextualSpacing/>
        <w:jc w:val="both"/>
        <w:rPr>
          <w:sz w:val="28"/>
          <w:szCs w:val="28"/>
          <w:lang w:eastAsia="zh-CN"/>
        </w:rPr>
      </w:pPr>
      <w:r w:rsidRPr="00317C87">
        <w:rPr>
          <w:sz w:val="28"/>
          <w:szCs w:val="28"/>
          <w:lang w:eastAsia="zh-CN"/>
        </w:rPr>
        <w:t xml:space="preserve">Паспорт </w:t>
      </w:r>
      <w:r w:rsidRPr="00C56257">
        <w:rPr>
          <w:sz w:val="28"/>
          <w:szCs w:val="28"/>
          <w:lang w:eastAsia="zh-CN"/>
        </w:rPr>
        <w:t xml:space="preserve">громадянина України </w:t>
      </w:r>
      <w:r w:rsidRPr="00317C87">
        <w:rPr>
          <w:sz w:val="28"/>
          <w:szCs w:val="28"/>
          <w:lang w:eastAsia="zh-CN"/>
        </w:rPr>
        <w:t>- учасника Програми ( 1-4,11 ст.), (копія, завірена учасником Програми);</w:t>
      </w:r>
    </w:p>
    <w:p w:rsidR="00317C87" w:rsidRPr="00317C87" w:rsidRDefault="00317C87" w:rsidP="00E41D31">
      <w:pPr>
        <w:tabs>
          <w:tab w:val="left" w:pos="0"/>
        </w:tabs>
        <w:suppressAutoHyphens/>
        <w:ind w:left="284"/>
        <w:jc w:val="both"/>
        <w:rPr>
          <w:sz w:val="28"/>
          <w:szCs w:val="28"/>
          <w:lang w:eastAsia="zh-CN"/>
        </w:rPr>
      </w:pPr>
      <w:r w:rsidRPr="00317C87">
        <w:rPr>
          <w:sz w:val="28"/>
          <w:szCs w:val="28"/>
          <w:lang w:eastAsia="zh-CN"/>
        </w:rPr>
        <w:t xml:space="preserve">-     Довідка про присвоєння ідентифікаційного номера (копія завірена     </w:t>
      </w:r>
    </w:p>
    <w:p w:rsidR="00317C87" w:rsidRPr="00317C87" w:rsidRDefault="00317C87" w:rsidP="00E41D31">
      <w:pPr>
        <w:tabs>
          <w:tab w:val="left" w:pos="851"/>
        </w:tabs>
        <w:suppressAutoHyphens/>
        <w:ind w:left="709"/>
        <w:jc w:val="both"/>
        <w:rPr>
          <w:sz w:val="28"/>
          <w:szCs w:val="28"/>
          <w:lang w:eastAsia="zh-CN"/>
        </w:rPr>
      </w:pPr>
      <w:r w:rsidRPr="00317C87">
        <w:rPr>
          <w:sz w:val="28"/>
          <w:szCs w:val="28"/>
          <w:lang w:eastAsia="zh-CN"/>
        </w:rPr>
        <w:t xml:space="preserve">      учасником Програми);</w:t>
      </w:r>
    </w:p>
    <w:p w:rsidR="00317C87" w:rsidRPr="00317C87" w:rsidRDefault="00317C87" w:rsidP="00E41D31">
      <w:pPr>
        <w:numPr>
          <w:ilvl w:val="1"/>
          <w:numId w:val="23"/>
        </w:numPr>
        <w:tabs>
          <w:tab w:val="num" w:pos="1637"/>
        </w:tabs>
        <w:suppressAutoHyphens/>
        <w:ind w:left="709"/>
        <w:contextualSpacing/>
        <w:jc w:val="both"/>
        <w:rPr>
          <w:sz w:val="28"/>
          <w:szCs w:val="28"/>
          <w:lang w:eastAsia="zh-CN"/>
        </w:rPr>
      </w:pPr>
      <w:r w:rsidRPr="00317C87">
        <w:rPr>
          <w:sz w:val="28"/>
          <w:szCs w:val="28"/>
          <w:lang w:eastAsia="zh-CN"/>
        </w:rPr>
        <w:t>Рахунок-фактура;</w:t>
      </w:r>
    </w:p>
    <w:p w:rsidR="00317C87" w:rsidRPr="00317C87" w:rsidRDefault="00317C87" w:rsidP="00E41D31">
      <w:pPr>
        <w:numPr>
          <w:ilvl w:val="1"/>
          <w:numId w:val="23"/>
        </w:numPr>
        <w:tabs>
          <w:tab w:val="num" w:pos="1637"/>
        </w:tabs>
        <w:suppressAutoHyphens/>
        <w:ind w:left="709"/>
        <w:contextualSpacing/>
        <w:jc w:val="both"/>
        <w:rPr>
          <w:sz w:val="28"/>
          <w:szCs w:val="28"/>
          <w:lang w:eastAsia="zh-CN"/>
        </w:rPr>
      </w:pPr>
      <w:r w:rsidRPr="00317C87">
        <w:rPr>
          <w:sz w:val="28"/>
          <w:szCs w:val="28"/>
          <w:lang w:eastAsia="zh-CN"/>
        </w:rPr>
        <w:t>Договір купівлі-продажу або інший документ, який підтверджує сплату коштів за придбаний товар та/ або виконані роботи;</w:t>
      </w:r>
    </w:p>
    <w:p w:rsidR="00317C87" w:rsidRPr="00C56257" w:rsidRDefault="00317C87" w:rsidP="00E41D31">
      <w:pPr>
        <w:numPr>
          <w:ilvl w:val="1"/>
          <w:numId w:val="23"/>
        </w:numPr>
        <w:tabs>
          <w:tab w:val="num" w:pos="1637"/>
        </w:tabs>
        <w:suppressAutoHyphens/>
        <w:ind w:left="709"/>
        <w:contextualSpacing/>
        <w:jc w:val="both"/>
        <w:rPr>
          <w:sz w:val="28"/>
          <w:szCs w:val="28"/>
          <w:lang w:eastAsia="zh-CN"/>
        </w:rPr>
      </w:pPr>
      <w:r w:rsidRPr="00C56257">
        <w:rPr>
          <w:sz w:val="28"/>
          <w:szCs w:val="28"/>
          <w:lang w:eastAsia="zh-CN"/>
        </w:rPr>
        <w:t>Документ, який підтверджує факт впровадження енергозберігаючих заходів</w:t>
      </w:r>
      <w:r w:rsidR="00787A44" w:rsidRPr="00C56257">
        <w:rPr>
          <w:sz w:val="28"/>
          <w:szCs w:val="28"/>
          <w:lang w:eastAsia="zh-CN"/>
        </w:rPr>
        <w:t>:</w:t>
      </w:r>
    </w:p>
    <w:p w:rsidR="00317C87" w:rsidRPr="00C56257" w:rsidRDefault="00317C87" w:rsidP="00E41D31">
      <w:pPr>
        <w:numPr>
          <w:ilvl w:val="1"/>
          <w:numId w:val="23"/>
        </w:numPr>
        <w:tabs>
          <w:tab w:val="num" w:pos="1637"/>
        </w:tabs>
        <w:suppressAutoHyphens/>
        <w:ind w:left="709"/>
        <w:contextualSpacing/>
        <w:jc w:val="both"/>
        <w:rPr>
          <w:sz w:val="28"/>
          <w:szCs w:val="28"/>
          <w:lang w:eastAsia="zh-CN"/>
        </w:rPr>
      </w:pPr>
      <w:r w:rsidRPr="00C56257">
        <w:rPr>
          <w:sz w:val="28"/>
          <w:szCs w:val="28"/>
          <w:lang w:eastAsia="zh-CN"/>
        </w:rPr>
        <w:t>Акт прийому-передачі товару/Акт про надання послуг або накладна на товар;</w:t>
      </w:r>
    </w:p>
    <w:p w:rsidR="00787A44" w:rsidRPr="00C56257" w:rsidRDefault="00787A44" w:rsidP="00E41D31">
      <w:pPr>
        <w:numPr>
          <w:ilvl w:val="1"/>
          <w:numId w:val="23"/>
        </w:numPr>
        <w:tabs>
          <w:tab w:val="num" w:pos="1637"/>
        </w:tabs>
        <w:suppressAutoHyphens/>
        <w:ind w:left="709"/>
        <w:contextualSpacing/>
        <w:jc w:val="both"/>
        <w:rPr>
          <w:sz w:val="28"/>
          <w:szCs w:val="28"/>
          <w:lang w:eastAsia="zh-CN"/>
        </w:rPr>
      </w:pPr>
      <w:r w:rsidRPr="00C56257">
        <w:rPr>
          <w:sz w:val="28"/>
          <w:szCs w:val="28"/>
          <w:lang w:eastAsia="zh-CN"/>
        </w:rPr>
        <w:t>Договір купівлі-продажу електроенергії за «зеленим» тарифом;</w:t>
      </w:r>
    </w:p>
    <w:p w:rsidR="00317C87" w:rsidRPr="00C56257" w:rsidRDefault="00317C87" w:rsidP="00E41D31">
      <w:pPr>
        <w:numPr>
          <w:ilvl w:val="1"/>
          <w:numId w:val="23"/>
        </w:numPr>
        <w:tabs>
          <w:tab w:val="num" w:pos="1637"/>
        </w:tabs>
        <w:suppressAutoHyphens/>
        <w:ind w:left="709"/>
        <w:contextualSpacing/>
        <w:jc w:val="both"/>
        <w:rPr>
          <w:sz w:val="28"/>
          <w:szCs w:val="28"/>
          <w:lang w:eastAsia="zh-CN"/>
        </w:rPr>
      </w:pPr>
      <w:r w:rsidRPr="00C56257">
        <w:rPr>
          <w:sz w:val="28"/>
          <w:szCs w:val="28"/>
          <w:lang w:eastAsia="zh-CN"/>
        </w:rPr>
        <w:t>Фотофіксація обладнання після монтажу;</w:t>
      </w:r>
    </w:p>
    <w:p w:rsidR="00317C87" w:rsidRPr="00317C87" w:rsidRDefault="00317C87" w:rsidP="00E41D31">
      <w:pPr>
        <w:numPr>
          <w:ilvl w:val="1"/>
          <w:numId w:val="23"/>
        </w:numPr>
        <w:tabs>
          <w:tab w:val="num" w:pos="1637"/>
        </w:tabs>
        <w:suppressAutoHyphens/>
        <w:ind w:left="709"/>
        <w:contextualSpacing/>
        <w:jc w:val="both"/>
        <w:rPr>
          <w:sz w:val="28"/>
          <w:szCs w:val="28"/>
          <w:lang w:eastAsia="zh-CN"/>
        </w:rPr>
      </w:pPr>
      <w:r w:rsidRPr="00317C87">
        <w:rPr>
          <w:sz w:val="28"/>
          <w:szCs w:val="28"/>
          <w:lang w:eastAsia="zh-CN"/>
        </w:rPr>
        <w:t>Згода на обробку персональних даних.</w:t>
      </w:r>
    </w:p>
    <w:p w:rsidR="00317C87" w:rsidRPr="00317C87" w:rsidRDefault="00317C87" w:rsidP="00317C87">
      <w:pPr>
        <w:suppressAutoHyphens/>
        <w:jc w:val="both"/>
        <w:rPr>
          <w:sz w:val="28"/>
          <w:szCs w:val="28"/>
          <w:lang w:eastAsia="zh-CN"/>
        </w:rPr>
      </w:pPr>
      <w:r w:rsidRPr="00317C87">
        <w:rPr>
          <w:sz w:val="28"/>
          <w:szCs w:val="28"/>
          <w:lang w:eastAsia="zh-CN"/>
        </w:rPr>
        <w:t>6.Заявки підлягають реєстрації в департаменті паливно-енергетичного комплексу та енергозбереження обласної державної адміністрації.</w:t>
      </w:r>
      <w:r w:rsidR="00C56257">
        <w:rPr>
          <w:sz w:val="28"/>
          <w:szCs w:val="28"/>
          <w:lang w:val="en-US" w:eastAsia="zh-CN"/>
        </w:rPr>
        <w:t xml:space="preserve"> </w:t>
      </w:r>
      <w:r w:rsidRPr="00317C87">
        <w:rPr>
          <w:sz w:val="28"/>
          <w:szCs w:val="28"/>
          <w:lang w:eastAsia="zh-CN"/>
        </w:rPr>
        <w:t>Заявки</w:t>
      </w:r>
      <w:r w:rsidR="00EE59A1">
        <w:rPr>
          <w:sz w:val="28"/>
          <w:szCs w:val="28"/>
          <w:lang w:eastAsia="zh-CN"/>
        </w:rPr>
        <w:t>,</w:t>
      </w:r>
      <w:r w:rsidRPr="00317C87">
        <w:rPr>
          <w:sz w:val="28"/>
          <w:szCs w:val="28"/>
          <w:lang w:eastAsia="zh-CN"/>
        </w:rPr>
        <w:t xml:space="preserve"> подані учасниками АТО (ОСС) на сході України та членами сімей загиблих в АТО (ОСС) на сході України</w:t>
      </w:r>
      <w:r w:rsidR="00EE59A1">
        <w:rPr>
          <w:sz w:val="28"/>
          <w:szCs w:val="28"/>
          <w:lang w:eastAsia="zh-CN"/>
        </w:rPr>
        <w:t>,</w:t>
      </w:r>
      <w:r w:rsidRPr="00317C87">
        <w:rPr>
          <w:sz w:val="28"/>
          <w:szCs w:val="28"/>
          <w:lang w:eastAsia="zh-CN"/>
        </w:rPr>
        <w:t xml:space="preserve"> розглядаються позачергово.</w:t>
      </w:r>
    </w:p>
    <w:p w:rsidR="00317C87" w:rsidRPr="00317C87" w:rsidRDefault="00317C87" w:rsidP="00317C87">
      <w:pPr>
        <w:suppressAutoHyphens/>
        <w:jc w:val="both"/>
        <w:rPr>
          <w:sz w:val="28"/>
          <w:szCs w:val="28"/>
          <w:lang w:eastAsia="zh-CN"/>
        </w:rPr>
      </w:pPr>
      <w:r w:rsidRPr="00317C87">
        <w:rPr>
          <w:sz w:val="28"/>
          <w:szCs w:val="28"/>
          <w:lang w:eastAsia="zh-CN"/>
        </w:rPr>
        <w:t>7.</w:t>
      </w:r>
      <w:r w:rsidRPr="00C56257">
        <w:rPr>
          <w:sz w:val="28"/>
          <w:szCs w:val="28"/>
          <w:lang w:eastAsia="zh-CN"/>
        </w:rPr>
        <w:t xml:space="preserve">Комісія в </w:t>
      </w:r>
      <w:r w:rsidR="00E41D31" w:rsidRPr="00C56257">
        <w:rPr>
          <w:sz w:val="28"/>
          <w:szCs w:val="28"/>
          <w:lang w:eastAsia="zh-CN"/>
        </w:rPr>
        <w:t>30 денний</w:t>
      </w:r>
      <w:r w:rsidRPr="00C56257">
        <w:rPr>
          <w:sz w:val="28"/>
          <w:szCs w:val="28"/>
          <w:lang w:eastAsia="zh-CN"/>
        </w:rPr>
        <w:t xml:space="preserve"> термін  </w:t>
      </w:r>
      <w:r w:rsidRPr="00317C87">
        <w:rPr>
          <w:sz w:val="28"/>
          <w:szCs w:val="28"/>
          <w:lang w:eastAsia="zh-CN"/>
        </w:rPr>
        <w:t>після надходження заявки розглядає її на предмет повноти   наданих  відомостей і за результатами такого розгляду приймає рішення про прийняття заявки або її відхилення, про що повідомляє заявника (у разі відхилення - з обґрунтуванням причини).</w:t>
      </w:r>
    </w:p>
    <w:p w:rsidR="00317C87" w:rsidRPr="00317C87" w:rsidRDefault="00317C87" w:rsidP="00317C87">
      <w:pPr>
        <w:suppressAutoHyphens/>
        <w:jc w:val="both"/>
        <w:rPr>
          <w:sz w:val="28"/>
          <w:szCs w:val="28"/>
          <w:lang w:eastAsia="zh-CN"/>
        </w:rPr>
      </w:pPr>
      <w:r w:rsidRPr="00317C87">
        <w:rPr>
          <w:sz w:val="28"/>
          <w:szCs w:val="28"/>
          <w:lang w:eastAsia="zh-CN"/>
        </w:rPr>
        <w:t>8.Неподання у заявці та доданих до неї документів необхідної інформації, подання її у неповному обсязі або подання неправдивої, недостовірної інформації є підставою для відхилення заявки.</w:t>
      </w:r>
    </w:p>
    <w:p w:rsidR="00317C87" w:rsidRPr="00317C87" w:rsidRDefault="00317C87" w:rsidP="00317C87">
      <w:pPr>
        <w:suppressAutoHyphens/>
        <w:jc w:val="both"/>
        <w:rPr>
          <w:sz w:val="28"/>
          <w:szCs w:val="28"/>
          <w:lang w:eastAsia="zh-CN"/>
        </w:rPr>
      </w:pPr>
      <w:r w:rsidRPr="00317C87">
        <w:rPr>
          <w:sz w:val="28"/>
          <w:szCs w:val="28"/>
          <w:lang w:eastAsia="zh-CN"/>
        </w:rPr>
        <w:t>9.Фізична особа, заявка якої відхилена, може повторно подавати заявку на участь у програмі  в разі усунення обставин, що стали причиною її відхилення.</w:t>
      </w:r>
    </w:p>
    <w:p w:rsidR="00317C87" w:rsidRPr="00317C87" w:rsidRDefault="00317C87" w:rsidP="00317C87">
      <w:pPr>
        <w:suppressAutoHyphens/>
        <w:jc w:val="both"/>
        <w:rPr>
          <w:sz w:val="28"/>
          <w:szCs w:val="28"/>
          <w:lang w:eastAsia="zh-CN"/>
        </w:rPr>
      </w:pPr>
      <w:r w:rsidRPr="00317C87">
        <w:rPr>
          <w:sz w:val="28"/>
          <w:szCs w:val="28"/>
          <w:lang w:eastAsia="zh-CN"/>
        </w:rPr>
        <w:t>10.Головним розпорядником коштів обласного бюджету  та відповідно виконавцем Програми є Департамент паливно-енергетичного комплексу та енергозбереження Львівської облдержадміністрації.</w:t>
      </w:r>
    </w:p>
    <w:p w:rsidR="00317C87" w:rsidRPr="00C56257" w:rsidRDefault="00317C87" w:rsidP="00E41D31">
      <w:pPr>
        <w:suppressAutoHyphens/>
        <w:jc w:val="both"/>
        <w:rPr>
          <w:sz w:val="28"/>
          <w:szCs w:val="28"/>
          <w:lang w:eastAsia="zh-CN"/>
        </w:rPr>
      </w:pPr>
      <w:r w:rsidRPr="00317C87">
        <w:rPr>
          <w:sz w:val="28"/>
          <w:szCs w:val="28"/>
          <w:lang w:eastAsia="zh-CN"/>
        </w:rPr>
        <w:t xml:space="preserve">11.Департамент паливно-енергетичного комплексу та енергозбереження Львівської облдержадміністрації формує зведений Реєстр учасників Програми, які отримали кошти на вищезазначені цілі, в якому зазначається сума відшкодування </w:t>
      </w:r>
      <w:r w:rsidRPr="00C56257">
        <w:rPr>
          <w:sz w:val="28"/>
          <w:szCs w:val="28"/>
          <w:lang w:eastAsia="zh-CN"/>
        </w:rPr>
        <w:t xml:space="preserve">за конкретний </w:t>
      </w:r>
      <w:r w:rsidR="00787A44" w:rsidRPr="00C56257">
        <w:rPr>
          <w:sz w:val="28"/>
          <w:szCs w:val="28"/>
          <w:lang w:eastAsia="zh-CN"/>
        </w:rPr>
        <w:t>п</w:t>
      </w:r>
      <w:r w:rsidRPr="00C56257">
        <w:rPr>
          <w:sz w:val="28"/>
          <w:szCs w:val="28"/>
          <w:lang w:eastAsia="zh-CN"/>
        </w:rPr>
        <w:t>еріод</w:t>
      </w:r>
      <w:r w:rsidR="00787A44" w:rsidRPr="00C56257">
        <w:rPr>
          <w:sz w:val="28"/>
          <w:szCs w:val="28"/>
          <w:lang w:eastAsia="zh-CN"/>
        </w:rPr>
        <w:t>.</w:t>
      </w:r>
    </w:p>
    <w:p w:rsidR="00EE59A1" w:rsidRPr="002A6AA8" w:rsidRDefault="00E41D31" w:rsidP="00E41D31">
      <w:pPr>
        <w:suppressAutoHyphens/>
        <w:contextualSpacing/>
        <w:jc w:val="both"/>
        <w:rPr>
          <w:sz w:val="28"/>
          <w:szCs w:val="28"/>
          <w:lang w:eastAsia="zh-CN"/>
        </w:rPr>
      </w:pPr>
      <w:r w:rsidRPr="002A6AA8">
        <w:rPr>
          <w:sz w:val="28"/>
          <w:szCs w:val="28"/>
          <w:lang w:eastAsia="zh-CN"/>
        </w:rPr>
        <w:t>12.</w:t>
      </w:r>
      <w:r w:rsidR="00EE59A1" w:rsidRPr="002A6AA8">
        <w:rPr>
          <w:sz w:val="28"/>
          <w:szCs w:val="28"/>
          <w:lang w:eastAsia="zh-CN"/>
        </w:rPr>
        <w:t xml:space="preserve"> </w:t>
      </w:r>
      <w:r w:rsidR="003F411F" w:rsidRPr="002A6AA8">
        <w:rPr>
          <w:sz w:val="28"/>
          <w:szCs w:val="28"/>
          <w:lang w:eastAsia="zh-CN"/>
        </w:rPr>
        <w:t xml:space="preserve">Першочерговому  задоволенню заявок </w:t>
      </w:r>
      <w:r w:rsidR="004046D1" w:rsidRPr="002A6AA8">
        <w:rPr>
          <w:sz w:val="28"/>
          <w:szCs w:val="28"/>
          <w:lang w:eastAsia="zh-CN"/>
        </w:rPr>
        <w:t xml:space="preserve">на </w:t>
      </w:r>
      <w:r w:rsidR="003F411F" w:rsidRPr="002A6AA8">
        <w:rPr>
          <w:sz w:val="28"/>
          <w:szCs w:val="28"/>
          <w:lang w:eastAsia="zh-CN"/>
        </w:rPr>
        <w:t>відшкодуванн</w:t>
      </w:r>
      <w:r w:rsidR="004046D1" w:rsidRPr="002A6AA8">
        <w:rPr>
          <w:sz w:val="28"/>
          <w:szCs w:val="28"/>
          <w:lang w:eastAsia="zh-CN"/>
        </w:rPr>
        <w:t>я</w:t>
      </w:r>
      <w:r w:rsidR="002A6AA8" w:rsidRPr="002A6AA8">
        <w:rPr>
          <w:sz w:val="28"/>
          <w:szCs w:val="28"/>
          <w:lang w:eastAsia="zh-CN"/>
        </w:rPr>
        <w:t xml:space="preserve"> </w:t>
      </w:r>
      <w:r w:rsidR="004046D1" w:rsidRPr="002A6AA8">
        <w:rPr>
          <w:sz w:val="28"/>
          <w:szCs w:val="28"/>
          <w:lang w:eastAsia="zh-CN"/>
        </w:rPr>
        <w:t xml:space="preserve">частини вартості </w:t>
      </w:r>
      <w:r w:rsidR="002A6AA8" w:rsidRPr="002A6AA8">
        <w:rPr>
          <w:sz w:val="28"/>
          <w:szCs w:val="28"/>
          <w:lang w:eastAsia="zh-CN"/>
        </w:rPr>
        <w:t>обладнання</w:t>
      </w:r>
      <w:r w:rsidR="004046D1" w:rsidRPr="002A6AA8">
        <w:rPr>
          <w:sz w:val="28"/>
          <w:szCs w:val="28"/>
          <w:lang w:eastAsia="zh-CN"/>
        </w:rPr>
        <w:t>, систем та відповідного додаткового обладнання і матеріалів до них, що використовують відновлювані джерела енергії</w:t>
      </w:r>
      <w:r w:rsidR="002A6AA8" w:rsidRPr="002A6AA8">
        <w:rPr>
          <w:sz w:val="28"/>
          <w:szCs w:val="28"/>
          <w:lang w:eastAsia="zh-CN"/>
        </w:rPr>
        <w:t xml:space="preserve"> </w:t>
      </w:r>
      <w:r w:rsidR="004046D1" w:rsidRPr="002A6AA8">
        <w:rPr>
          <w:sz w:val="28"/>
          <w:szCs w:val="28"/>
          <w:lang w:eastAsia="zh-CN"/>
        </w:rPr>
        <w:t>підляг</w:t>
      </w:r>
      <w:r w:rsidR="00C56257">
        <w:rPr>
          <w:sz w:val="28"/>
          <w:szCs w:val="28"/>
          <w:lang w:eastAsia="zh-CN"/>
        </w:rPr>
        <w:t>а</w:t>
      </w:r>
      <w:r w:rsidR="004046D1" w:rsidRPr="002A6AA8">
        <w:rPr>
          <w:sz w:val="28"/>
          <w:szCs w:val="28"/>
          <w:lang w:eastAsia="zh-CN"/>
        </w:rPr>
        <w:t>ють фізичні особи- учасники програми, які використовують електричну енергію, вироблену з відновлюваних джерел енергії, на власні потреби (без «зеленого» тарифу).</w:t>
      </w:r>
    </w:p>
    <w:p w:rsidR="00EE59A1" w:rsidRPr="00AD6C4F" w:rsidRDefault="00EE59A1" w:rsidP="00317C87">
      <w:pPr>
        <w:suppressAutoHyphens/>
        <w:ind w:left="720"/>
        <w:contextualSpacing/>
        <w:rPr>
          <w:sz w:val="28"/>
          <w:szCs w:val="28"/>
          <w:u w:val="single"/>
          <w:lang w:eastAsia="zh-CN"/>
        </w:rPr>
      </w:pPr>
    </w:p>
    <w:p w:rsidR="00317C87" w:rsidRPr="00317C87" w:rsidRDefault="00317C87" w:rsidP="00317C87">
      <w:pPr>
        <w:suppressAutoHyphens/>
        <w:ind w:left="720"/>
        <w:contextualSpacing/>
        <w:rPr>
          <w:b/>
          <w:sz w:val="28"/>
          <w:szCs w:val="28"/>
          <w:lang w:eastAsia="zh-CN"/>
        </w:rPr>
      </w:pPr>
      <w:r w:rsidRPr="00317C87">
        <w:rPr>
          <w:b/>
          <w:sz w:val="28"/>
          <w:szCs w:val="28"/>
          <w:lang w:eastAsia="zh-CN"/>
        </w:rPr>
        <w:t xml:space="preserve">Директор департаменту                                                       </w:t>
      </w:r>
    </w:p>
    <w:p w:rsidR="00317C87" w:rsidRPr="00317C87" w:rsidRDefault="00317C87" w:rsidP="00317C87">
      <w:pPr>
        <w:suppressAutoHyphens/>
        <w:ind w:left="720"/>
        <w:contextualSpacing/>
        <w:rPr>
          <w:b/>
          <w:sz w:val="28"/>
          <w:szCs w:val="28"/>
          <w:lang w:eastAsia="zh-CN"/>
        </w:rPr>
      </w:pPr>
      <w:r w:rsidRPr="00317C87">
        <w:rPr>
          <w:b/>
          <w:sz w:val="28"/>
          <w:szCs w:val="28"/>
          <w:lang w:eastAsia="zh-CN"/>
        </w:rPr>
        <w:t xml:space="preserve">паливно-енергетичного комплексу                </w:t>
      </w:r>
    </w:p>
    <w:p w:rsidR="00317C87" w:rsidRPr="00317C87" w:rsidRDefault="00317C87" w:rsidP="00317C87">
      <w:pPr>
        <w:suppressAutoHyphens/>
        <w:ind w:left="720"/>
        <w:contextualSpacing/>
        <w:rPr>
          <w:b/>
          <w:sz w:val="28"/>
          <w:szCs w:val="28"/>
          <w:lang w:eastAsia="zh-CN"/>
        </w:rPr>
      </w:pPr>
      <w:r w:rsidRPr="00317C87">
        <w:rPr>
          <w:b/>
          <w:sz w:val="28"/>
          <w:szCs w:val="28"/>
          <w:lang w:eastAsia="zh-CN"/>
        </w:rPr>
        <w:t xml:space="preserve">та енергозбереження  облдержадміністрації                       Богдан КЕЙВАН                                                     </w:t>
      </w:r>
    </w:p>
    <w:p w:rsidR="006E7DEA" w:rsidRPr="00AD23C1" w:rsidRDefault="006E7DEA" w:rsidP="002A6AA8">
      <w:pPr>
        <w:jc w:val="right"/>
        <w:rPr>
          <w:b/>
          <w:bCs/>
          <w:sz w:val="28"/>
          <w:szCs w:val="28"/>
          <w:lang w:eastAsia="ar-SA"/>
        </w:rPr>
      </w:pPr>
      <w:r>
        <w:rPr>
          <w:b/>
          <w:bCs/>
          <w:sz w:val="28"/>
          <w:szCs w:val="28"/>
          <w:lang w:eastAsia="ar-SA"/>
        </w:rPr>
        <w:t>Додаток 5</w:t>
      </w:r>
    </w:p>
    <w:p w:rsidR="006E7DEA" w:rsidRDefault="007F2F40" w:rsidP="006E7DEA">
      <w:pPr>
        <w:ind w:firstLine="3402"/>
        <w:jc w:val="right"/>
        <w:rPr>
          <w:sz w:val="28"/>
          <w:szCs w:val="28"/>
        </w:rPr>
      </w:pPr>
      <w:r>
        <w:rPr>
          <w:bCs/>
          <w:sz w:val="28"/>
          <w:szCs w:val="28"/>
          <w:lang w:eastAsia="ar-SA"/>
        </w:rPr>
        <w:t>до К</w:t>
      </w:r>
      <w:r w:rsidR="006E7DEA" w:rsidRPr="00317C87">
        <w:rPr>
          <w:bCs/>
          <w:sz w:val="28"/>
          <w:szCs w:val="28"/>
          <w:lang w:eastAsia="ar-SA"/>
        </w:rPr>
        <w:t xml:space="preserve">омплексної </w:t>
      </w:r>
      <w:r w:rsidR="006E7DEA">
        <w:rPr>
          <w:bCs/>
          <w:sz w:val="28"/>
          <w:szCs w:val="28"/>
          <w:lang w:eastAsia="ar-SA"/>
        </w:rPr>
        <w:t>п</w:t>
      </w:r>
      <w:r w:rsidR="006E7DEA" w:rsidRPr="00317C87">
        <w:rPr>
          <w:bCs/>
          <w:sz w:val="28"/>
          <w:szCs w:val="28"/>
          <w:lang w:eastAsia="ar-SA"/>
        </w:rPr>
        <w:t xml:space="preserve">рограми </w:t>
      </w:r>
      <w:r w:rsidR="006E7DEA" w:rsidRPr="00317C87">
        <w:rPr>
          <w:sz w:val="28"/>
          <w:szCs w:val="28"/>
        </w:rPr>
        <w:t xml:space="preserve">підвищення енергоефективності, енергозбереження та </w:t>
      </w:r>
    </w:p>
    <w:p w:rsidR="006E7DEA" w:rsidRDefault="006E7DEA" w:rsidP="006E7DEA">
      <w:pPr>
        <w:ind w:firstLine="3402"/>
        <w:jc w:val="right"/>
        <w:rPr>
          <w:sz w:val="28"/>
          <w:szCs w:val="28"/>
        </w:rPr>
      </w:pPr>
      <w:r w:rsidRPr="00317C87">
        <w:rPr>
          <w:sz w:val="28"/>
          <w:szCs w:val="28"/>
        </w:rPr>
        <w:t>розвитку відновлюваної енергетики</w:t>
      </w:r>
    </w:p>
    <w:p w:rsidR="006E7DEA" w:rsidRPr="00317C87" w:rsidRDefault="007F2F40" w:rsidP="006E7DEA">
      <w:pPr>
        <w:ind w:firstLine="3402"/>
        <w:jc w:val="right"/>
        <w:rPr>
          <w:sz w:val="28"/>
          <w:szCs w:val="28"/>
        </w:rPr>
      </w:pPr>
      <w:r>
        <w:rPr>
          <w:sz w:val="28"/>
          <w:szCs w:val="28"/>
        </w:rPr>
        <w:t>у Львівській області</w:t>
      </w:r>
      <w:r w:rsidR="00C56257">
        <w:rPr>
          <w:sz w:val="28"/>
          <w:szCs w:val="28"/>
        </w:rPr>
        <w:t xml:space="preserve"> </w:t>
      </w:r>
      <w:r>
        <w:rPr>
          <w:sz w:val="28"/>
          <w:szCs w:val="28"/>
        </w:rPr>
        <w:t>на 2021-2023</w:t>
      </w:r>
      <w:r w:rsidR="006E7DEA" w:rsidRPr="00317C87">
        <w:rPr>
          <w:sz w:val="28"/>
          <w:szCs w:val="28"/>
        </w:rPr>
        <w:t xml:space="preserve"> роки</w:t>
      </w:r>
    </w:p>
    <w:p w:rsidR="006E7DEA" w:rsidRPr="00317C87" w:rsidRDefault="006E7DEA" w:rsidP="006E7DEA">
      <w:pPr>
        <w:ind w:firstLine="3402"/>
        <w:jc w:val="right"/>
        <w:rPr>
          <w:sz w:val="28"/>
          <w:szCs w:val="28"/>
        </w:rPr>
      </w:pPr>
    </w:p>
    <w:p w:rsidR="007E1205" w:rsidRDefault="00317C87" w:rsidP="00317C87">
      <w:pPr>
        <w:suppressAutoHyphens/>
        <w:jc w:val="center"/>
        <w:rPr>
          <w:b/>
          <w:sz w:val="28"/>
          <w:szCs w:val="28"/>
          <w:lang w:eastAsia="zh-CN"/>
        </w:rPr>
      </w:pPr>
      <w:r w:rsidRPr="00317C87">
        <w:rPr>
          <w:b/>
          <w:sz w:val="28"/>
          <w:szCs w:val="28"/>
          <w:lang w:eastAsia="zh-CN"/>
        </w:rPr>
        <w:t xml:space="preserve">Перелік </w:t>
      </w:r>
      <w:r w:rsidR="007E1205">
        <w:rPr>
          <w:b/>
          <w:sz w:val="28"/>
          <w:szCs w:val="28"/>
          <w:lang w:eastAsia="zh-CN"/>
        </w:rPr>
        <w:t>обладнання</w:t>
      </w:r>
      <w:r w:rsidRPr="00317C87">
        <w:rPr>
          <w:b/>
          <w:sz w:val="28"/>
          <w:szCs w:val="28"/>
          <w:lang w:eastAsia="zh-CN"/>
        </w:rPr>
        <w:t xml:space="preserve">, </w:t>
      </w:r>
      <w:r w:rsidR="007E1205">
        <w:rPr>
          <w:b/>
          <w:sz w:val="28"/>
          <w:szCs w:val="28"/>
          <w:lang w:eastAsia="zh-CN"/>
        </w:rPr>
        <w:t>с</w:t>
      </w:r>
      <w:r w:rsidRPr="00317C87">
        <w:rPr>
          <w:b/>
          <w:sz w:val="28"/>
          <w:szCs w:val="28"/>
          <w:lang w:eastAsia="zh-CN"/>
        </w:rPr>
        <w:t>истем</w:t>
      </w:r>
    </w:p>
    <w:p w:rsidR="00317C87" w:rsidRPr="00317C87" w:rsidRDefault="00317C87" w:rsidP="00317C87">
      <w:pPr>
        <w:suppressAutoHyphens/>
        <w:jc w:val="center"/>
        <w:rPr>
          <w:b/>
          <w:sz w:val="28"/>
          <w:szCs w:val="28"/>
          <w:lang w:eastAsia="zh-CN"/>
        </w:rPr>
      </w:pPr>
      <w:r w:rsidRPr="00317C87">
        <w:rPr>
          <w:b/>
          <w:sz w:val="28"/>
          <w:szCs w:val="28"/>
          <w:lang w:eastAsia="zh-CN"/>
        </w:rPr>
        <w:t>та відповідного додаткового обладнання і матеріалів до них, що використовують відновлювані джерела енергії, які придбані і встановлені фізичними особами за власні кошти та за які передбачено  відшкодування частини їх вартості</w:t>
      </w:r>
    </w:p>
    <w:p w:rsidR="00317C87" w:rsidRPr="00317C87" w:rsidRDefault="00317C87" w:rsidP="00317C87">
      <w:pPr>
        <w:suppressAutoHyphens/>
        <w:jc w:val="center"/>
        <w:rPr>
          <w:b/>
          <w:sz w:val="28"/>
          <w:szCs w:val="28"/>
          <w:lang w:eastAsia="zh-CN"/>
        </w:rPr>
      </w:pPr>
    </w:p>
    <w:p w:rsidR="00317C87" w:rsidRPr="00317C87" w:rsidRDefault="00317C87" w:rsidP="00317C87">
      <w:pPr>
        <w:suppressAutoHyphens/>
        <w:jc w:val="center"/>
        <w:rPr>
          <w:b/>
          <w:sz w:val="28"/>
          <w:szCs w:val="28"/>
          <w:lang w:eastAsia="zh-CN"/>
        </w:rPr>
      </w:pPr>
    </w:p>
    <w:tbl>
      <w:tblPr>
        <w:tblW w:w="10529" w:type="dxa"/>
        <w:tblInd w:w="-215" w:type="dxa"/>
        <w:tblLayout w:type="fixed"/>
        <w:tblLook w:val="04A0" w:firstRow="1" w:lastRow="0" w:firstColumn="1" w:lastColumn="0" w:noHBand="0" w:noVBand="1"/>
      </w:tblPr>
      <w:tblGrid>
        <w:gridCol w:w="607"/>
        <w:gridCol w:w="4111"/>
        <w:gridCol w:w="5811"/>
      </w:tblGrid>
      <w:tr w:rsidR="00317C87" w:rsidRPr="00317C87" w:rsidTr="00FB61C0">
        <w:trPr>
          <w:cantSplit/>
          <w:trHeight w:val="710"/>
        </w:trPr>
        <w:tc>
          <w:tcPr>
            <w:tcW w:w="607" w:type="dxa"/>
            <w:tcBorders>
              <w:top w:val="single" w:sz="4" w:space="0" w:color="000000"/>
              <w:left w:val="single" w:sz="4" w:space="0" w:color="000000"/>
              <w:bottom w:val="single" w:sz="4" w:space="0" w:color="000000"/>
              <w:right w:val="nil"/>
            </w:tcBorders>
            <w:vAlign w:val="center"/>
            <w:hideMark/>
          </w:tcPr>
          <w:p w:rsidR="00317C87" w:rsidRPr="00317C87" w:rsidRDefault="00317C87" w:rsidP="00317C87">
            <w:pPr>
              <w:suppressAutoHyphens/>
              <w:jc w:val="both"/>
              <w:rPr>
                <w:b/>
                <w:sz w:val="26"/>
                <w:szCs w:val="26"/>
                <w:lang w:eastAsia="zh-CN"/>
              </w:rPr>
            </w:pPr>
            <w:r w:rsidRPr="00317C87">
              <w:rPr>
                <w:b/>
                <w:sz w:val="26"/>
                <w:szCs w:val="26"/>
                <w:lang w:eastAsia="zh-CN"/>
              </w:rPr>
              <w:t>№ з/п</w:t>
            </w:r>
          </w:p>
        </w:tc>
        <w:tc>
          <w:tcPr>
            <w:tcW w:w="4111" w:type="dxa"/>
            <w:tcBorders>
              <w:top w:val="single" w:sz="4" w:space="0" w:color="000000"/>
              <w:left w:val="single" w:sz="4" w:space="0" w:color="000000"/>
              <w:bottom w:val="single" w:sz="4" w:space="0" w:color="000000"/>
              <w:right w:val="nil"/>
            </w:tcBorders>
            <w:vAlign w:val="center"/>
            <w:hideMark/>
          </w:tcPr>
          <w:p w:rsidR="00317C87" w:rsidRPr="00317C87" w:rsidRDefault="00317C87" w:rsidP="00317C87">
            <w:pPr>
              <w:suppressAutoHyphens/>
              <w:jc w:val="center"/>
              <w:rPr>
                <w:b/>
                <w:sz w:val="26"/>
                <w:szCs w:val="26"/>
                <w:lang w:eastAsia="zh-CN"/>
              </w:rPr>
            </w:pPr>
            <w:r w:rsidRPr="00317C87">
              <w:rPr>
                <w:b/>
                <w:sz w:val="26"/>
                <w:szCs w:val="26"/>
                <w:lang w:eastAsia="zh-CN"/>
              </w:rPr>
              <w:t>Інженерна споруда, система</w:t>
            </w:r>
          </w:p>
        </w:tc>
        <w:tc>
          <w:tcPr>
            <w:tcW w:w="5811" w:type="dxa"/>
            <w:tcBorders>
              <w:top w:val="single" w:sz="4" w:space="0" w:color="000000"/>
              <w:left w:val="single" w:sz="4" w:space="0" w:color="000000"/>
              <w:bottom w:val="single" w:sz="4" w:space="0" w:color="000000"/>
              <w:right w:val="single" w:sz="4" w:space="0" w:color="auto"/>
            </w:tcBorders>
            <w:vAlign w:val="center"/>
          </w:tcPr>
          <w:p w:rsidR="00317C87" w:rsidRPr="00317C87" w:rsidRDefault="00317C87" w:rsidP="00317C87">
            <w:pPr>
              <w:suppressAutoHyphens/>
              <w:snapToGrid w:val="0"/>
              <w:rPr>
                <w:b/>
                <w:sz w:val="26"/>
                <w:szCs w:val="26"/>
                <w:lang w:eastAsia="zh-CN"/>
              </w:rPr>
            </w:pPr>
          </w:p>
          <w:p w:rsidR="00317C87" w:rsidRPr="00317C87" w:rsidRDefault="00317C87" w:rsidP="00317C87">
            <w:pPr>
              <w:suppressAutoHyphens/>
              <w:jc w:val="center"/>
              <w:rPr>
                <w:b/>
                <w:sz w:val="26"/>
                <w:szCs w:val="26"/>
                <w:lang w:eastAsia="zh-CN"/>
              </w:rPr>
            </w:pPr>
            <w:r w:rsidRPr="00317C87">
              <w:rPr>
                <w:b/>
                <w:sz w:val="26"/>
                <w:szCs w:val="26"/>
                <w:lang w:eastAsia="zh-CN"/>
              </w:rPr>
              <w:t>Обладнання та матеріали</w:t>
            </w:r>
          </w:p>
          <w:p w:rsidR="00317C87" w:rsidRPr="00317C87" w:rsidRDefault="00317C87" w:rsidP="00317C87">
            <w:pPr>
              <w:suppressAutoHyphens/>
              <w:jc w:val="center"/>
              <w:rPr>
                <w:b/>
                <w:sz w:val="26"/>
                <w:szCs w:val="26"/>
                <w:lang w:eastAsia="zh-CN"/>
              </w:rPr>
            </w:pPr>
          </w:p>
        </w:tc>
      </w:tr>
      <w:tr w:rsidR="00317C87" w:rsidRPr="00317C87" w:rsidTr="00FB61C0">
        <w:tc>
          <w:tcPr>
            <w:tcW w:w="607" w:type="dxa"/>
            <w:tcBorders>
              <w:top w:val="single" w:sz="4" w:space="0" w:color="000000"/>
              <w:left w:val="single" w:sz="4" w:space="0" w:color="000000"/>
              <w:bottom w:val="single" w:sz="4" w:space="0" w:color="000000"/>
              <w:right w:val="nil"/>
            </w:tcBorders>
            <w:vAlign w:val="center"/>
          </w:tcPr>
          <w:p w:rsidR="00317C87" w:rsidRPr="00317C87" w:rsidRDefault="00317C87" w:rsidP="00317C87">
            <w:pPr>
              <w:numPr>
                <w:ilvl w:val="0"/>
                <w:numId w:val="31"/>
              </w:numPr>
              <w:suppressAutoHyphens/>
              <w:ind w:left="501"/>
              <w:contextualSpacing/>
              <w:jc w:val="both"/>
              <w:rPr>
                <w:sz w:val="26"/>
                <w:szCs w:val="26"/>
                <w:lang w:eastAsia="zh-CN"/>
              </w:rPr>
            </w:pPr>
          </w:p>
        </w:tc>
        <w:tc>
          <w:tcPr>
            <w:tcW w:w="4111" w:type="dxa"/>
            <w:tcBorders>
              <w:top w:val="single" w:sz="4" w:space="0" w:color="000000"/>
              <w:left w:val="single" w:sz="4" w:space="0" w:color="000000"/>
              <w:bottom w:val="single" w:sz="4" w:space="0" w:color="000000"/>
              <w:right w:val="nil"/>
            </w:tcBorders>
            <w:vAlign w:val="center"/>
            <w:hideMark/>
          </w:tcPr>
          <w:p w:rsidR="00317C87" w:rsidRPr="00317C87" w:rsidRDefault="00317C87" w:rsidP="00317C87">
            <w:pPr>
              <w:suppressAutoHyphens/>
              <w:rPr>
                <w:sz w:val="26"/>
                <w:szCs w:val="26"/>
                <w:lang w:eastAsia="zh-CN"/>
              </w:rPr>
            </w:pPr>
            <w:r w:rsidRPr="00317C87">
              <w:rPr>
                <w:rFonts w:eastAsia="Calibri"/>
                <w:sz w:val="26"/>
                <w:szCs w:val="26"/>
                <w:lang w:eastAsia="en-US"/>
              </w:rPr>
              <w:t xml:space="preserve">Сонячна електростанція </w:t>
            </w:r>
            <w:r w:rsidRPr="00317C87">
              <w:rPr>
                <w:sz w:val="26"/>
                <w:szCs w:val="26"/>
                <w:lang w:eastAsia="zh-CN"/>
              </w:rPr>
              <w:t>приватного домогосподарства</w:t>
            </w:r>
          </w:p>
        </w:tc>
        <w:tc>
          <w:tcPr>
            <w:tcW w:w="5811" w:type="dxa"/>
            <w:tcBorders>
              <w:top w:val="single" w:sz="4" w:space="0" w:color="000000"/>
              <w:left w:val="single" w:sz="4" w:space="0" w:color="000000"/>
              <w:bottom w:val="single" w:sz="4" w:space="0" w:color="000000"/>
              <w:right w:val="single" w:sz="4" w:space="0" w:color="auto"/>
            </w:tcBorders>
            <w:vAlign w:val="center"/>
            <w:hideMark/>
          </w:tcPr>
          <w:p w:rsidR="00317C87" w:rsidRPr="00317C87" w:rsidRDefault="00317C87" w:rsidP="00317C87">
            <w:pPr>
              <w:suppressAutoHyphens/>
              <w:jc w:val="both"/>
              <w:rPr>
                <w:sz w:val="26"/>
                <w:szCs w:val="26"/>
                <w:lang w:eastAsia="zh-CN"/>
              </w:rPr>
            </w:pPr>
            <w:r w:rsidRPr="00317C87">
              <w:rPr>
                <w:sz w:val="26"/>
                <w:szCs w:val="26"/>
                <w:lang w:eastAsia="zh-CN"/>
              </w:rPr>
              <w:t xml:space="preserve">Фотоелектричні панелі, інвертор, система кріплень сонячних панелей </w:t>
            </w:r>
            <w:r w:rsidRPr="00317C87">
              <w:rPr>
                <w:sz w:val="26"/>
                <w:szCs w:val="26"/>
                <w:lang w:val="ru-RU" w:eastAsia="zh-CN"/>
              </w:rPr>
              <w:t>н</w:t>
            </w:r>
            <w:r w:rsidRPr="00317C87">
              <w:rPr>
                <w:sz w:val="26"/>
                <w:szCs w:val="26"/>
                <w:lang w:eastAsia="zh-CN"/>
              </w:rPr>
              <w:t>а даху/землі, сонячний трекер, кабель та конектори для фотоелектричних систем, щит електричний для приєднання, сонячних панелей до інвертора, захисне та комутаційне обладнання для системи, система акумуляції енергії, прилади обліку електроенергії.</w:t>
            </w:r>
          </w:p>
        </w:tc>
      </w:tr>
      <w:tr w:rsidR="00317C87" w:rsidRPr="00317C87" w:rsidTr="00FB61C0">
        <w:tc>
          <w:tcPr>
            <w:tcW w:w="607" w:type="dxa"/>
            <w:tcBorders>
              <w:top w:val="single" w:sz="4" w:space="0" w:color="000000"/>
              <w:left w:val="single" w:sz="4" w:space="0" w:color="000000"/>
              <w:bottom w:val="single" w:sz="4" w:space="0" w:color="000000"/>
              <w:right w:val="nil"/>
            </w:tcBorders>
            <w:vAlign w:val="center"/>
          </w:tcPr>
          <w:p w:rsidR="00317C87" w:rsidRPr="00317C87" w:rsidRDefault="00317C87" w:rsidP="00317C87">
            <w:pPr>
              <w:numPr>
                <w:ilvl w:val="0"/>
                <w:numId w:val="31"/>
              </w:numPr>
              <w:suppressAutoHyphens/>
              <w:ind w:left="501"/>
              <w:contextualSpacing/>
              <w:jc w:val="both"/>
              <w:rPr>
                <w:sz w:val="26"/>
                <w:szCs w:val="26"/>
                <w:lang w:eastAsia="zh-CN"/>
              </w:rPr>
            </w:pPr>
          </w:p>
        </w:tc>
        <w:tc>
          <w:tcPr>
            <w:tcW w:w="4111" w:type="dxa"/>
            <w:tcBorders>
              <w:top w:val="single" w:sz="4" w:space="0" w:color="000000"/>
              <w:left w:val="single" w:sz="4" w:space="0" w:color="000000"/>
              <w:bottom w:val="single" w:sz="4" w:space="0" w:color="000000"/>
              <w:right w:val="nil"/>
            </w:tcBorders>
            <w:vAlign w:val="center"/>
            <w:hideMark/>
          </w:tcPr>
          <w:p w:rsidR="00317C87" w:rsidRPr="00317C87" w:rsidRDefault="00317C87" w:rsidP="00317C87">
            <w:pPr>
              <w:suppressAutoHyphens/>
              <w:rPr>
                <w:rFonts w:eastAsia="Calibri"/>
                <w:sz w:val="26"/>
                <w:szCs w:val="26"/>
                <w:lang w:eastAsia="en-US"/>
              </w:rPr>
            </w:pPr>
            <w:r w:rsidRPr="00317C87">
              <w:rPr>
                <w:sz w:val="26"/>
                <w:szCs w:val="26"/>
                <w:lang w:eastAsia="zh-CN"/>
              </w:rPr>
              <w:t>Мала вітрова електрична станція приватного домогосподарства</w:t>
            </w:r>
          </w:p>
        </w:tc>
        <w:tc>
          <w:tcPr>
            <w:tcW w:w="5811" w:type="dxa"/>
            <w:tcBorders>
              <w:top w:val="single" w:sz="4" w:space="0" w:color="000000"/>
              <w:left w:val="single" w:sz="4" w:space="0" w:color="000000"/>
              <w:bottom w:val="single" w:sz="4" w:space="0" w:color="000000"/>
              <w:right w:val="single" w:sz="4" w:space="0" w:color="auto"/>
            </w:tcBorders>
            <w:vAlign w:val="center"/>
            <w:hideMark/>
          </w:tcPr>
          <w:p w:rsidR="00317C87" w:rsidRPr="00317C87" w:rsidRDefault="00317C87" w:rsidP="00317C87">
            <w:pPr>
              <w:suppressAutoHyphens/>
              <w:jc w:val="both"/>
              <w:rPr>
                <w:sz w:val="26"/>
                <w:szCs w:val="26"/>
                <w:lang w:eastAsia="zh-CN"/>
              </w:rPr>
            </w:pPr>
            <w:r w:rsidRPr="00317C87">
              <w:rPr>
                <w:sz w:val="26"/>
                <w:szCs w:val="26"/>
                <w:lang w:eastAsia="zh-CN"/>
              </w:rPr>
              <w:t>Вітрогенератор, інвертор, щогла, щит електричний для приєднання вітрогенератора до інвертора, захисне та комутаційне обладнання для системи, система акумуляції енергії, прилади обліку електроенергії.</w:t>
            </w:r>
          </w:p>
        </w:tc>
      </w:tr>
      <w:tr w:rsidR="00317C87" w:rsidRPr="00317C87" w:rsidTr="00FB61C0">
        <w:tc>
          <w:tcPr>
            <w:tcW w:w="607" w:type="dxa"/>
            <w:tcBorders>
              <w:top w:val="single" w:sz="4" w:space="0" w:color="000000"/>
              <w:left w:val="single" w:sz="4" w:space="0" w:color="000000"/>
              <w:bottom w:val="single" w:sz="4" w:space="0" w:color="000000"/>
              <w:right w:val="nil"/>
            </w:tcBorders>
            <w:vAlign w:val="center"/>
          </w:tcPr>
          <w:p w:rsidR="00317C87" w:rsidRPr="00317C87" w:rsidRDefault="00317C87" w:rsidP="00317C87">
            <w:pPr>
              <w:numPr>
                <w:ilvl w:val="0"/>
                <w:numId w:val="31"/>
              </w:numPr>
              <w:suppressAutoHyphens/>
              <w:ind w:left="501"/>
              <w:contextualSpacing/>
              <w:jc w:val="both"/>
              <w:rPr>
                <w:sz w:val="26"/>
                <w:szCs w:val="26"/>
                <w:lang w:eastAsia="zh-CN"/>
              </w:rPr>
            </w:pPr>
          </w:p>
        </w:tc>
        <w:tc>
          <w:tcPr>
            <w:tcW w:w="4111" w:type="dxa"/>
            <w:tcBorders>
              <w:top w:val="single" w:sz="4" w:space="0" w:color="000000"/>
              <w:left w:val="single" w:sz="4" w:space="0" w:color="000000"/>
              <w:bottom w:val="single" w:sz="4" w:space="0" w:color="000000"/>
              <w:right w:val="nil"/>
            </w:tcBorders>
            <w:vAlign w:val="center"/>
            <w:hideMark/>
          </w:tcPr>
          <w:p w:rsidR="00317C87" w:rsidRPr="00317C87" w:rsidRDefault="00317C87" w:rsidP="00317C87">
            <w:pPr>
              <w:suppressAutoHyphens/>
              <w:rPr>
                <w:sz w:val="26"/>
                <w:szCs w:val="26"/>
                <w:lang w:eastAsia="zh-CN"/>
              </w:rPr>
            </w:pPr>
            <w:r w:rsidRPr="00317C87">
              <w:rPr>
                <w:sz w:val="26"/>
                <w:szCs w:val="26"/>
                <w:lang w:eastAsia="zh-CN"/>
              </w:rPr>
              <w:t>Система сонячного теплопостачання та/або гарячого водопостачання</w:t>
            </w:r>
          </w:p>
        </w:tc>
        <w:tc>
          <w:tcPr>
            <w:tcW w:w="5811" w:type="dxa"/>
            <w:tcBorders>
              <w:top w:val="single" w:sz="4" w:space="0" w:color="000000"/>
              <w:left w:val="single" w:sz="4" w:space="0" w:color="000000"/>
              <w:bottom w:val="single" w:sz="4" w:space="0" w:color="000000"/>
              <w:right w:val="single" w:sz="4" w:space="0" w:color="auto"/>
            </w:tcBorders>
            <w:vAlign w:val="center"/>
            <w:hideMark/>
          </w:tcPr>
          <w:p w:rsidR="00317C87" w:rsidRPr="00317C87" w:rsidRDefault="00317C87" w:rsidP="00317C87">
            <w:pPr>
              <w:suppressAutoHyphens/>
              <w:jc w:val="both"/>
              <w:rPr>
                <w:sz w:val="26"/>
                <w:szCs w:val="26"/>
                <w:lang w:eastAsia="zh-CN"/>
              </w:rPr>
            </w:pPr>
            <w:r w:rsidRPr="00317C87">
              <w:rPr>
                <w:sz w:val="26"/>
                <w:szCs w:val="26"/>
                <w:lang w:eastAsia="zh-CN"/>
              </w:rPr>
              <w:t>Сонячний колектор, циркуляційний насос,</w:t>
            </w:r>
          </w:p>
          <w:p w:rsidR="00317C87" w:rsidRPr="00317C87" w:rsidRDefault="00317C87" w:rsidP="00317C87">
            <w:pPr>
              <w:suppressAutoHyphens/>
              <w:jc w:val="both"/>
              <w:rPr>
                <w:sz w:val="26"/>
                <w:szCs w:val="26"/>
                <w:lang w:eastAsia="zh-CN"/>
              </w:rPr>
            </w:pPr>
            <w:r w:rsidRPr="00317C87">
              <w:rPr>
                <w:sz w:val="26"/>
                <w:szCs w:val="26"/>
                <w:lang w:eastAsia="zh-CN"/>
              </w:rPr>
              <w:t>розширювальний бак, бак-акумулятор, теплообмінник, запірно-регулювальна арматура та фітинги.</w:t>
            </w:r>
          </w:p>
        </w:tc>
      </w:tr>
      <w:tr w:rsidR="00317C87" w:rsidRPr="00317C87" w:rsidTr="00FB61C0">
        <w:trPr>
          <w:trHeight w:val="1284"/>
        </w:trPr>
        <w:tc>
          <w:tcPr>
            <w:tcW w:w="607" w:type="dxa"/>
            <w:tcBorders>
              <w:top w:val="single" w:sz="4" w:space="0" w:color="000000"/>
              <w:left w:val="single" w:sz="4" w:space="0" w:color="000000"/>
              <w:bottom w:val="single" w:sz="4" w:space="0" w:color="auto"/>
              <w:right w:val="nil"/>
            </w:tcBorders>
            <w:vAlign w:val="center"/>
          </w:tcPr>
          <w:p w:rsidR="00317C87" w:rsidRPr="00317C87" w:rsidRDefault="00317C87" w:rsidP="00317C87">
            <w:pPr>
              <w:numPr>
                <w:ilvl w:val="0"/>
                <w:numId w:val="31"/>
              </w:numPr>
              <w:suppressAutoHyphens/>
              <w:ind w:left="501"/>
              <w:contextualSpacing/>
              <w:jc w:val="both"/>
              <w:rPr>
                <w:sz w:val="26"/>
                <w:szCs w:val="26"/>
                <w:lang w:eastAsia="zh-CN"/>
              </w:rPr>
            </w:pPr>
          </w:p>
        </w:tc>
        <w:tc>
          <w:tcPr>
            <w:tcW w:w="4111" w:type="dxa"/>
            <w:tcBorders>
              <w:top w:val="single" w:sz="4" w:space="0" w:color="000000"/>
              <w:left w:val="single" w:sz="4" w:space="0" w:color="000000"/>
              <w:bottom w:val="single" w:sz="4" w:space="0" w:color="000000"/>
              <w:right w:val="nil"/>
            </w:tcBorders>
            <w:vAlign w:val="center"/>
            <w:hideMark/>
          </w:tcPr>
          <w:p w:rsidR="00317C87" w:rsidRPr="00317C87" w:rsidRDefault="00317C87" w:rsidP="00317C87">
            <w:pPr>
              <w:suppressAutoHyphens/>
              <w:rPr>
                <w:sz w:val="26"/>
                <w:szCs w:val="26"/>
                <w:lang w:eastAsia="zh-CN"/>
              </w:rPr>
            </w:pPr>
            <w:r w:rsidRPr="00317C87">
              <w:rPr>
                <w:sz w:val="26"/>
                <w:szCs w:val="26"/>
                <w:lang w:eastAsia="zh-CN"/>
              </w:rPr>
              <w:t>Теплонасосна система для водяної або повітряної системи опалення та/або гарячого водопостачання</w:t>
            </w:r>
          </w:p>
        </w:tc>
        <w:tc>
          <w:tcPr>
            <w:tcW w:w="5811" w:type="dxa"/>
            <w:tcBorders>
              <w:top w:val="single" w:sz="4" w:space="0" w:color="000000"/>
              <w:left w:val="single" w:sz="4" w:space="0" w:color="000000"/>
              <w:bottom w:val="single" w:sz="4" w:space="0" w:color="000000"/>
              <w:right w:val="single" w:sz="4" w:space="0" w:color="auto"/>
            </w:tcBorders>
            <w:vAlign w:val="center"/>
            <w:hideMark/>
          </w:tcPr>
          <w:p w:rsidR="00317C87" w:rsidRPr="003D5659" w:rsidRDefault="00317C87" w:rsidP="00317C87">
            <w:pPr>
              <w:suppressAutoHyphens/>
              <w:jc w:val="both"/>
              <w:rPr>
                <w:sz w:val="26"/>
                <w:szCs w:val="26"/>
                <w:lang w:eastAsia="zh-CN"/>
              </w:rPr>
            </w:pPr>
            <w:r w:rsidRPr="00317C87">
              <w:rPr>
                <w:sz w:val="26"/>
                <w:szCs w:val="26"/>
                <w:lang w:eastAsia="zh-CN"/>
              </w:rPr>
              <w:t>Тепловий насос</w:t>
            </w:r>
            <w:r w:rsidR="003D5659" w:rsidRPr="003D5659">
              <w:rPr>
                <w:sz w:val="26"/>
                <w:szCs w:val="26"/>
                <w:lang w:eastAsia="zh-CN"/>
              </w:rPr>
              <w:t>повітряного або грунтового типу</w:t>
            </w:r>
            <w:r w:rsidRPr="00317C87">
              <w:rPr>
                <w:sz w:val="26"/>
                <w:szCs w:val="26"/>
                <w:lang w:eastAsia="zh-CN"/>
              </w:rPr>
              <w:t xml:space="preserve">, </w:t>
            </w:r>
            <w:r w:rsidRPr="00317C87">
              <w:rPr>
                <w:color w:val="000000"/>
                <w:sz w:val="26"/>
                <w:szCs w:val="26"/>
                <w:lang w:eastAsia="uk-UA" w:bidi="uk-UA"/>
              </w:rPr>
              <w:t>розподільний колектор з терморегуляторами, фітинги, бак-акумулятор,</w:t>
            </w:r>
            <w:r w:rsidR="00C56257">
              <w:rPr>
                <w:color w:val="000000"/>
                <w:sz w:val="26"/>
                <w:szCs w:val="26"/>
                <w:lang w:eastAsia="uk-UA" w:bidi="uk-UA"/>
              </w:rPr>
              <w:t xml:space="preserve"> </w:t>
            </w:r>
            <w:r w:rsidRPr="00317C87">
              <w:rPr>
                <w:color w:val="000000"/>
                <w:sz w:val="26"/>
                <w:szCs w:val="26"/>
                <w:lang w:eastAsia="uk-UA" w:bidi="uk-UA"/>
              </w:rPr>
              <w:t>теплообмінник, насос, мембранний розширювальний бак, регулятори температури, запірно-регулювальна арматура.</w:t>
            </w:r>
          </w:p>
        </w:tc>
      </w:tr>
    </w:tbl>
    <w:p w:rsidR="00317C87" w:rsidRPr="00317C87" w:rsidRDefault="00317C87" w:rsidP="00317C87">
      <w:pPr>
        <w:suppressAutoHyphens/>
        <w:rPr>
          <w:lang w:eastAsia="zh-CN"/>
        </w:rPr>
      </w:pPr>
    </w:p>
    <w:p w:rsidR="00317C87" w:rsidRPr="00317C87" w:rsidRDefault="00317C87" w:rsidP="00317C87">
      <w:pPr>
        <w:suppressAutoHyphens/>
        <w:ind w:left="5529" w:right="-199"/>
        <w:rPr>
          <w:bCs/>
          <w:sz w:val="28"/>
          <w:szCs w:val="28"/>
          <w:lang w:eastAsia="ar-SA"/>
        </w:rPr>
      </w:pPr>
    </w:p>
    <w:p w:rsidR="00317C87" w:rsidRPr="00317C87" w:rsidRDefault="00317C87" w:rsidP="00317C87">
      <w:pPr>
        <w:suppressAutoHyphens/>
        <w:ind w:left="5529" w:right="-199"/>
        <w:rPr>
          <w:bCs/>
          <w:sz w:val="28"/>
          <w:szCs w:val="28"/>
          <w:lang w:eastAsia="ar-SA"/>
        </w:rPr>
      </w:pPr>
    </w:p>
    <w:p w:rsidR="00397AA9" w:rsidRDefault="00397AA9" w:rsidP="00E05143">
      <w:pPr>
        <w:rPr>
          <w:sz w:val="28"/>
          <w:szCs w:val="28"/>
        </w:rPr>
      </w:pPr>
    </w:p>
    <w:p w:rsidR="00740B2F" w:rsidRDefault="00740B2F" w:rsidP="00E05143">
      <w:pPr>
        <w:rPr>
          <w:sz w:val="28"/>
          <w:szCs w:val="28"/>
        </w:rPr>
      </w:pPr>
    </w:p>
    <w:p w:rsidR="00740B2F" w:rsidRDefault="00740B2F" w:rsidP="00E05143">
      <w:pPr>
        <w:rPr>
          <w:sz w:val="28"/>
          <w:szCs w:val="28"/>
        </w:rPr>
      </w:pPr>
    </w:p>
    <w:p w:rsidR="00740B2F" w:rsidRDefault="00740B2F" w:rsidP="00E05143">
      <w:pPr>
        <w:rPr>
          <w:sz w:val="28"/>
          <w:szCs w:val="28"/>
        </w:rPr>
      </w:pPr>
    </w:p>
    <w:p w:rsidR="00740B2F" w:rsidRDefault="00740B2F" w:rsidP="00E05143">
      <w:pPr>
        <w:rPr>
          <w:sz w:val="28"/>
          <w:szCs w:val="28"/>
        </w:rPr>
      </w:pPr>
    </w:p>
    <w:p w:rsidR="00740B2F" w:rsidRDefault="00740B2F" w:rsidP="00E05143">
      <w:pPr>
        <w:rPr>
          <w:sz w:val="28"/>
          <w:szCs w:val="28"/>
        </w:rPr>
      </w:pPr>
    </w:p>
    <w:p w:rsidR="00740B2F" w:rsidRDefault="00740B2F" w:rsidP="00E05143">
      <w:pPr>
        <w:rPr>
          <w:sz w:val="28"/>
          <w:szCs w:val="28"/>
        </w:rPr>
      </w:pPr>
    </w:p>
    <w:p w:rsidR="00E05143" w:rsidRPr="00AD23C1" w:rsidRDefault="00E05143" w:rsidP="00E05143">
      <w:pPr>
        <w:ind w:firstLine="3402"/>
        <w:jc w:val="right"/>
        <w:rPr>
          <w:b/>
          <w:bCs/>
          <w:sz w:val="28"/>
          <w:szCs w:val="28"/>
          <w:lang w:eastAsia="ar-SA"/>
        </w:rPr>
      </w:pPr>
      <w:r>
        <w:rPr>
          <w:b/>
          <w:bCs/>
          <w:sz w:val="28"/>
          <w:szCs w:val="28"/>
          <w:lang w:eastAsia="ar-SA"/>
        </w:rPr>
        <w:t>Додаток 6</w:t>
      </w:r>
    </w:p>
    <w:p w:rsidR="00E05143" w:rsidRDefault="007162A0" w:rsidP="00E05143">
      <w:pPr>
        <w:ind w:firstLine="3402"/>
        <w:jc w:val="right"/>
        <w:rPr>
          <w:sz w:val="28"/>
          <w:szCs w:val="28"/>
        </w:rPr>
      </w:pPr>
      <w:r>
        <w:rPr>
          <w:bCs/>
          <w:sz w:val="28"/>
          <w:szCs w:val="28"/>
          <w:lang w:eastAsia="ar-SA"/>
        </w:rPr>
        <w:t>до К</w:t>
      </w:r>
      <w:r w:rsidR="00E05143" w:rsidRPr="00317C87">
        <w:rPr>
          <w:bCs/>
          <w:sz w:val="28"/>
          <w:szCs w:val="28"/>
          <w:lang w:eastAsia="ar-SA"/>
        </w:rPr>
        <w:t xml:space="preserve">омплексної </w:t>
      </w:r>
      <w:r w:rsidR="00E05143">
        <w:rPr>
          <w:bCs/>
          <w:sz w:val="28"/>
          <w:szCs w:val="28"/>
          <w:lang w:eastAsia="ar-SA"/>
        </w:rPr>
        <w:t>п</w:t>
      </w:r>
      <w:r w:rsidR="00E05143" w:rsidRPr="00317C87">
        <w:rPr>
          <w:bCs/>
          <w:sz w:val="28"/>
          <w:szCs w:val="28"/>
          <w:lang w:eastAsia="ar-SA"/>
        </w:rPr>
        <w:t xml:space="preserve">рограми </w:t>
      </w:r>
      <w:r w:rsidR="00E05143" w:rsidRPr="00317C87">
        <w:rPr>
          <w:sz w:val="28"/>
          <w:szCs w:val="28"/>
        </w:rPr>
        <w:t xml:space="preserve">підвищення енергоефективності, енергозбереження та </w:t>
      </w:r>
    </w:p>
    <w:p w:rsidR="00E05143" w:rsidRDefault="00E05143" w:rsidP="00E05143">
      <w:pPr>
        <w:ind w:firstLine="3402"/>
        <w:jc w:val="right"/>
        <w:rPr>
          <w:sz w:val="28"/>
          <w:szCs w:val="28"/>
        </w:rPr>
      </w:pPr>
      <w:r w:rsidRPr="00317C87">
        <w:rPr>
          <w:sz w:val="28"/>
          <w:szCs w:val="28"/>
        </w:rPr>
        <w:t>розвитку відновлюваної енергетики</w:t>
      </w:r>
    </w:p>
    <w:p w:rsidR="00E05143" w:rsidRPr="00317C87" w:rsidRDefault="007162A0" w:rsidP="00E05143">
      <w:pPr>
        <w:ind w:firstLine="3402"/>
        <w:jc w:val="right"/>
        <w:rPr>
          <w:sz w:val="28"/>
          <w:szCs w:val="28"/>
        </w:rPr>
      </w:pPr>
      <w:r>
        <w:rPr>
          <w:sz w:val="28"/>
          <w:szCs w:val="28"/>
        </w:rPr>
        <w:t>у Львівській області</w:t>
      </w:r>
      <w:r w:rsidR="00C56257">
        <w:rPr>
          <w:sz w:val="28"/>
          <w:szCs w:val="28"/>
        </w:rPr>
        <w:t xml:space="preserve"> </w:t>
      </w:r>
      <w:r>
        <w:rPr>
          <w:sz w:val="28"/>
          <w:szCs w:val="28"/>
        </w:rPr>
        <w:t>на 2021-2023</w:t>
      </w:r>
      <w:r w:rsidR="00E05143" w:rsidRPr="00317C87">
        <w:rPr>
          <w:sz w:val="28"/>
          <w:szCs w:val="28"/>
        </w:rPr>
        <w:t xml:space="preserve"> роки</w:t>
      </w:r>
    </w:p>
    <w:p w:rsidR="00E05143" w:rsidRPr="00317C87" w:rsidRDefault="00E05143" w:rsidP="00E05143">
      <w:pPr>
        <w:ind w:firstLine="3402"/>
        <w:jc w:val="right"/>
        <w:rPr>
          <w:sz w:val="28"/>
          <w:szCs w:val="28"/>
        </w:rPr>
      </w:pPr>
    </w:p>
    <w:p w:rsidR="00605C2D" w:rsidRPr="00317C87" w:rsidRDefault="00605C2D" w:rsidP="00E05143">
      <w:pPr>
        <w:ind w:left="3969" w:right="-2" w:firstLine="3402"/>
        <w:jc w:val="right"/>
        <w:rPr>
          <w:bCs/>
          <w:sz w:val="28"/>
          <w:szCs w:val="28"/>
          <w:lang w:eastAsia="ar-SA"/>
        </w:rPr>
      </w:pPr>
    </w:p>
    <w:p w:rsidR="00605C2D" w:rsidRDefault="00605C2D" w:rsidP="00605C2D">
      <w:pPr>
        <w:suppressAutoHyphens/>
        <w:ind w:firstLine="709"/>
        <w:jc w:val="center"/>
        <w:rPr>
          <w:b/>
          <w:sz w:val="28"/>
          <w:szCs w:val="28"/>
          <w:lang w:eastAsia="zh-CN"/>
        </w:rPr>
      </w:pPr>
      <w:r w:rsidRPr="00317C87">
        <w:rPr>
          <w:b/>
          <w:sz w:val="28"/>
          <w:szCs w:val="28"/>
          <w:lang w:eastAsia="zh-CN"/>
        </w:rPr>
        <w:t>Порядок</w:t>
      </w:r>
      <w:r>
        <w:rPr>
          <w:b/>
          <w:sz w:val="28"/>
          <w:szCs w:val="28"/>
          <w:lang w:eastAsia="zh-CN"/>
        </w:rPr>
        <w:t xml:space="preserve"> впровадження </w:t>
      </w:r>
    </w:p>
    <w:p w:rsidR="00605C2D" w:rsidRPr="00317C87" w:rsidRDefault="00605C2D" w:rsidP="00605C2D">
      <w:pPr>
        <w:suppressAutoHyphens/>
        <w:ind w:firstLine="709"/>
        <w:jc w:val="center"/>
        <w:rPr>
          <w:b/>
          <w:sz w:val="28"/>
          <w:szCs w:val="28"/>
          <w:lang w:eastAsia="zh-CN"/>
        </w:rPr>
      </w:pPr>
      <w:r>
        <w:rPr>
          <w:b/>
          <w:sz w:val="28"/>
          <w:szCs w:val="28"/>
          <w:lang w:eastAsia="zh-CN"/>
        </w:rPr>
        <w:t xml:space="preserve">заходів </w:t>
      </w:r>
      <w:r w:rsidR="00385EDF">
        <w:rPr>
          <w:b/>
          <w:sz w:val="28"/>
          <w:szCs w:val="28"/>
          <w:lang w:eastAsia="zh-CN"/>
        </w:rPr>
        <w:t xml:space="preserve">з підвищення енергоефективності </w:t>
      </w:r>
      <w:r>
        <w:rPr>
          <w:b/>
          <w:sz w:val="28"/>
          <w:szCs w:val="28"/>
          <w:lang w:eastAsia="zh-CN"/>
        </w:rPr>
        <w:t>на об</w:t>
      </w:r>
      <w:r w:rsidRPr="00723593">
        <w:rPr>
          <w:b/>
          <w:sz w:val="28"/>
          <w:szCs w:val="28"/>
          <w:lang w:val="ru-RU" w:eastAsia="zh-CN"/>
        </w:rPr>
        <w:t>’</w:t>
      </w:r>
      <w:r>
        <w:rPr>
          <w:b/>
          <w:sz w:val="28"/>
          <w:szCs w:val="28"/>
          <w:lang w:eastAsia="zh-CN"/>
        </w:rPr>
        <w:t>єктах бюджетної сфери</w:t>
      </w:r>
    </w:p>
    <w:p w:rsidR="00397AA9" w:rsidRDefault="00397AA9" w:rsidP="00E05143">
      <w:pPr>
        <w:rPr>
          <w:sz w:val="28"/>
          <w:szCs w:val="28"/>
        </w:rPr>
      </w:pPr>
    </w:p>
    <w:p w:rsidR="00605C2D" w:rsidRPr="002A6AA8" w:rsidRDefault="00605C2D" w:rsidP="00232B26">
      <w:pPr>
        <w:pStyle w:val="af8"/>
        <w:widowControl w:val="0"/>
        <w:numPr>
          <w:ilvl w:val="1"/>
          <w:numId w:val="5"/>
        </w:numPr>
        <w:tabs>
          <w:tab w:val="left" w:pos="900"/>
          <w:tab w:val="left" w:pos="1418"/>
          <w:tab w:val="left" w:pos="2410"/>
        </w:tabs>
        <w:rPr>
          <w:b/>
          <w:bCs/>
          <w:sz w:val="28"/>
          <w:szCs w:val="28"/>
        </w:rPr>
      </w:pPr>
      <w:r w:rsidRPr="002A6AA8">
        <w:rPr>
          <w:b/>
          <w:bCs/>
          <w:sz w:val="28"/>
          <w:szCs w:val="28"/>
        </w:rPr>
        <w:t>Перелік об’єктів, які потребують проведення енергетичних аудитів</w:t>
      </w:r>
    </w:p>
    <w:p w:rsidR="00605C2D" w:rsidRPr="002A6AA8" w:rsidRDefault="00232B26" w:rsidP="00232B26">
      <w:pPr>
        <w:widowControl w:val="0"/>
        <w:tabs>
          <w:tab w:val="left" w:pos="720"/>
          <w:tab w:val="left" w:pos="1440"/>
        </w:tabs>
        <w:jc w:val="both"/>
        <w:rPr>
          <w:sz w:val="28"/>
          <w:szCs w:val="28"/>
        </w:rPr>
      </w:pPr>
      <w:r w:rsidRPr="002A6AA8">
        <w:rPr>
          <w:sz w:val="28"/>
          <w:szCs w:val="28"/>
        </w:rPr>
        <w:tab/>
        <w:t xml:space="preserve">1.1. </w:t>
      </w:r>
      <w:r w:rsidR="00605C2D" w:rsidRPr="002A6AA8">
        <w:rPr>
          <w:sz w:val="28"/>
          <w:szCs w:val="28"/>
        </w:rPr>
        <w:t>На основі аналізу даних моніторингу споживання енергоресурсів бюджетними установами області департамент паливно-енергетичного комплексу та енергозбереження облдержадміністрації визначає найбільш енергозатратні об’єкти,  які потребують впровадження заходів</w:t>
      </w:r>
      <w:r w:rsidR="006D1459" w:rsidRPr="002A6AA8">
        <w:rPr>
          <w:sz w:val="28"/>
          <w:szCs w:val="28"/>
        </w:rPr>
        <w:t xml:space="preserve"> з підвищення енергоефективності</w:t>
      </w:r>
      <w:r w:rsidR="00605C2D" w:rsidRPr="002A6AA8">
        <w:rPr>
          <w:sz w:val="28"/>
          <w:szCs w:val="28"/>
        </w:rPr>
        <w:t>.</w:t>
      </w:r>
    </w:p>
    <w:p w:rsidR="00605C2D" w:rsidRPr="002A6AA8" w:rsidRDefault="00232B26" w:rsidP="00E05143">
      <w:pPr>
        <w:widowControl w:val="0"/>
        <w:tabs>
          <w:tab w:val="left" w:pos="720"/>
          <w:tab w:val="left" w:pos="1260"/>
          <w:tab w:val="left" w:pos="1418"/>
          <w:tab w:val="left" w:pos="2410"/>
        </w:tabs>
        <w:jc w:val="both"/>
        <w:rPr>
          <w:sz w:val="28"/>
          <w:szCs w:val="28"/>
        </w:rPr>
      </w:pPr>
      <w:r w:rsidRPr="002A6AA8">
        <w:rPr>
          <w:sz w:val="28"/>
          <w:szCs w:val="28"/>
        </w:rPr>
        <w:tab/>
      </w:r>
      <w:r w:rsidR="00605C2D" w:rsidRPr="002A6AA8">
        <w:rPr>
          <w:sz w:val="28"/>
          <w:szCs w:val="28"/>
        </w:rPr>
        <w:t>1.2. Сформований перелік енергозатратних об’єктів, скеровується на розгляд у профільні департаменти (управління) облдержадміністрації в підпорядкуванні яких перебувають відповідні бюджетні установи для здійснення аналізу щодо доцільності впровадження заходів з енергозбереження, виходячи із соціальної складової діяльності кожного закладу, його пріоритетності для регіону та відповідної галузі, можливості співфінансування за рахунок коштів інших джерел не заборонених законодавством.</w:t>
      </w:r>
    </w:p>
    <w:p w:rsidR="00605C2D" w:rsidRPr="002A6AA8" w:rsidRDefault="00232B26" w:rsidP="00232B26">
      <w:pPr>
        <w:tabs>
          <w:tab w:val="left" w:pos="709"/>
          <w:tab w:val="left" w:pos="1080"/>
        </w:tabs>
        <w:jc w:val="both"/>
        <w:rPr>
          <w:sz w:val="28"/>
          <w:szCs w:val="28"/>
        </w:rPr>
      </w:pPr>
      <w:r w:rsidRPr="002A6AA8">
        <w:rPr>
          <w:sz w:val="28"/>
          <w:szCs w:val="28"/>
        </w:rPr>
        <w:tab/>
      </w:r>
      <w:r w:rsidR="00605C2D" w:rsidRPr="002A6AA8">
        <w:rPr>
          <w:sz w:val="28"/>
          <w:szCs w:val="28"/>
        </w:rPr>
        <w:t>1.3. На підставі здійсненого профільними департаментами (управліннями) облдержадміністрації аналізу, департамент паливно-енергетичного комплексу та енергозбереження облдержадміністрації формує перелік об’єктів, які потребують проведення енергетичних аудитів з метою подальшого виготовлення проектно-кошторисної докумен</w:t>
      </w:r>
      <w:r w:rsidR="00160C80">
        <w:rPr>
          <w:sz w:val="28"/>
          <w:szCs w:val="28"/>
        </w:rPr>
        <w:t>тації та впровадження</w:t>
      </w:r>
      <w:r w:rsidR="00605C2D" w:rsidRPr="002A6AA8">
        <w:rPr>
          <w:sz w:val="28"/>
          <w:szCs w:val="28"/>
        </w:rPr>
        <w:t xml:space="preserve"> заходів. </w:t>
      </w:r>
    </w:p>
    <w:p w:rsidR="00605C2D" w:rsidRPr="002A6AA8" w:rsidRDefault="00232B26" w:rsidP="00232B26">
      <w:pPr>
        <w:tabs>
          <w:tab w:val="left" w:pos="709"/>
          <w:tab w:val="left" w:pos="1080"/>
        </w:tabs>
        <w:jc w:val="both"/>
        <w:rPr>
          <w:sz w:val="28"/>
          <w:szCs w:val="28"/>
        </w:rPr>
      </w:pPr>
      <w:r w:rsidRPr="002A6AA8">
        <w:rPr>
          <w:sz w:val="28"/>
          <w:szCs w:val="28"/>
        </w:rPr>
        <w:tab/>
      </w:r>
      <w:r w:rsidR="00605C2D" w:rsidRPr="002A6AA8">
        <w:rPr>
          <w:sz w:val="28"/>
          <w:szCs w:val="28"/>
        </w:rPr>
        <w:t xml:space="preserve">1.4. Департамент паливно-енергетичного комплексу та енергозбереження облдержадміністрації подає переліки об’єктів на розгляд </w:t>
      </w:r>
      <w:r w:rsidRPr="002A6AA8">
        <w:rPr>
          <w:sz w:val="28"/>
          <w:szCs w:val="28"/>
        </w:rPr>
        <w:t xml:space="preserve">відповідній профільній </w:t>
      </w:r>
      <w:r w:rsidR="00605C2D" w:rsidRPr="002A6AA8">
        <w:rPr>
          <w:sz w:val="28"/>
          <w:szCs w:val="28"/>
        </w:rPr>
        <w:t>постійній комісії Львівської обласної ради, яка здійснює його остаточне погодження. До переліків додається аналітична записка та показники витрат енергоресурсів на 1 кв. м опалювальної площі к</w:t>
      </w:r>
      <w:r w:rsidR="00FD5D31" w:rsidRPr="002A6AA8">
        <w:rPr>
          <w:sz w:val="28"/>
          <w:szCs w:val="28"/>
        </w:rPr>
        <w:t>ожного об’єкта</w:t>
      </w:r>
      <w:r w:rsidR="00605C2D" w:rsidRPr="002A6AA8">
        <w:rPr>
          <w:sz w:val="28"/>
          <w:szCs w:val="28"/>
        </w:rPr>
        <w:t>.</w:t>
      </w:r>
    </w:p>
    <w:p w:rsidR="00605C2D" w:rsidRPr="002A6AA8" w:rsidRDefault="00232B26" w:rsidP="00232B26">
      <w:pPr>
        <w:widowControl w:val="0"/>
        <w:shd w:val="clear" w:color="auto" w:fill="FFFFFF"/>
        <w:tabs>
          <w:tab w:val="left" w:pos="709"/>
          <w:tab w:val="left" w:pos="1440"/>
        </w:tabs>
        <w:autoSpaceDE w:val="0"/>
        <w:jc w:val="both"/>
        <w:rPr>
          <w:sz w:val="28"/>
          <w:szCs w:val="28"/>
        </w:rPr>
      </w:pPr>
      <w:r w:rsidRPr="002A6AA8">
        <w:rPr>
          <w:sz w:val="28"/>
          <w:szCs w:val="28"/>
        </w:rPr>
        <w:tab/>
      </w:r>
      <w:r w:rsidR="00605C2D" w:rsidRPr="002A6AA8">
        <w:rPr>
          <w:sz w:val="28"/>
          <w:szCs w:val="28"/>
        </w:rPr>
        <w:t xml:space="preserve">1.5. Погоджений </w:t>
      </w:r>
      <w:r w:rsidRPr="002A6AA8">
        <w:rPr>
          <w:sz w:val="28"/>
          <w:szCs w:val="28"/>
        </w:rPr>
        <w:t xml:space="preserve">профільною </w:t>
      </w:r>
      <w:r w:rsidR="00605C2D" w:rsidRPr="002A6AA8">
        <w:rPr>
          <w:sz w:val="28"/>
          <w:szCs w:val="28"/>
        </w:rPr>
        <w:t xml:space="preserve">постійною комісією Львівської обласної ради </w:t>
      </w:r>
      <w:r w:rsidR="00605C2D" w:rsidRPr="002A6AA8">
        <w:rPr>
          <w:rStyle w:val="af0"/>
          <w:b w:val="0"/>
          <w:sz w:val="28"/>
          <w:szCs w:val="28"/>
        </w:rPr>
        <w:t xml:space="preserve">та </w:t>
      </w:r>
      <w:r w:rsidR="00605C2D" w:rsidRPr="002A6AA8">
        <w:rPr>
          <w:sz w:val="28"/>
          <w:szCs w:val="28"/>
        </w:rPr>
        <w:t xml:space="preserve">затверджений головами Львівської обласної державної адміністрації та Львівської обласної ради перелік об'єктів передається департаменту фінансів облдержадміністрації та профільним департаментам (управлінням) облдержадміністрації. </w:t>
      </w:r>
    </w:p>
    <w:p w:rsidR="00605C2D" w:rsidRPr="002A6AA8" w:rsidRDefault="00232B26" w:rsidP="00232B26">
      <w:pPr>
        <w:tabs>
          <w:tab w:val="left" w:pos="709"/>
          <w:tab w:val="left" w:pos="1080"/>
        </w:tabs>
        <w:jc w:val="both"/>
        <w:rPr>
          <w:sz w:val="28"/>
          <w:szCs w:val="28"/>
        </w:rPr>
      </w:pPr>
      <w:r w:rsidRPr="002A6AA8">
        <w:rPr>
          <w:sz w:val="28"/>
          <w:szCs w:val="28"/>
        </w:rPr>
        <w:tab/>
      </w:r>
      <w:r w:rsidR="00605C2D" w:rsidRPr="002A6AA8">
        <w:rPr>
          <w:sz w:val="28"/>
          <w:szCs w:val="28"/>
        </w:rPr>
        <w:t xml:space="preserve">1.6. Враховуючи затверджені переліки об’єктів, департамент фінансів обласної державної адміністрації, в разі необхідності, готує пропозиції до уточнення показників обласного бюджету Львівської області. </w:t>
      </w:r>
    </w:p>
    <w:p w:rsidR="00605C2D" w:rsidRPr="002A6AA8" w:rsidRDefault="00232B26" w:rsidP="00232B26">
      <w:pPr>
        <w:tabs>
          <w:tab w:val="left" w:pos="709"/>
          <w:tab w:val="left" w:pos="1080"/>
        </w:tabs>
        <w:jc w:val="both"/>
        <w:rPr>
          <w:sz w:val="28"/>
          <w:szCs w:val="28"/>
        </w:rPr>
      </w:pPr>
      <w:r w:rsidRPr="002A6AA8">
        <w:rPr>
          <w:sz w:val="28"/>
          <w:szCs w:val="28"/>
        </w:rPr>
        <w:tab/>
      </w:r>
      <w:r w:rsidR="00605C2D" w:rsidRPr="002A6AA8">
        <w:rPr>
          <w:sz w:val="28"/>
          <w:szCs w:val="28"/>
        </w:rPr>
        <w:t xml:space="preserve">1.7. Визначення виконавців робіт з проведення енергетичного аудиту, укладання з ними відповідних договорів здійснюється відповідно до вимог чинного законодавства. </w:t>
      </w:r>
    </w:p>
    <w:p w:rsidR="00605C2D" w:rsidRPr="002A6AA8" w:rsidRDefault="00605C2D" w:rsidP="00E05143">
      <w:pPr>
        <w:tabs>
          <w:tab w:val="left" w:pos="709"/>
          <w:tab w:val="left" w:pos="1080"/>
        </w:tabs>
        <w:ind w:firstLine="720"/>
        <w:jc w:val="center"/>
        <w:rPr>
          <w:b/>
          <w:bCs/>
          <w:sz w:val="28"/>
          <w:szCs w:val="28"/>
        </w:rPr>
      </w:pPr>
      <w:r w:rsidRPr="002A6AA8">
        <w:rPr>
          <w:b/>
          <w:bCs/>
          <w:sz w:val="28"/>
          <w:szCs w:val="28"/>
        </w:rPr>
        <w:t xml:space="preserve">2. Перелік об’єктів для </w:t>
      </w:r>
      <w:r w:rsidR="00FD5D31" w:rsidRPr="002A6AA8">
        <w:rPr>
          <w:b/>
          <w:bCs/>
          <w:sz w:val="28"/>
          <w:szCs w:val="28"/>
        </w:rPr>
        <w:t xml:space="preserve">розробки проектно-кошторисної документації </w:t>
      </w:r>
    </w:p>
    <w:p w:rsidR="00605C2D" w:rsidRPr="002A6AA8" w:rsidRDefault="00605C2D" w:rsidP="00E05143">
      <w:pPr>
        <w:tabs>
          <w:tab w:val="left" w:pos="709"/>
          <w:tab w:val="left" w:pos="1080"/>
        </w:tabs>
        <w:ind w:firstLine="720"/>
        <w:jc w:val="both"/>
        <w:rPr>
          <w:sz w:val="28"/>
          <w:szCs w:val="28"/>
        </w:rPr>
      </w:pPr>
      <w:r w:rsidRPr="002A6AA8">
        <w:rPr>
          <w:sz w:val="28"/>
          <w:szCs w:val="28"/>
        </w:rPr>
        <w:t>2.1. За результатами проведеного енергоаудиту замовнику робіт надається відповідний звіт з рекомендаціями щодо впровадження заходів з енергозбереження їх  терміном окупності, розрахунком необхідного обсягу коштів для їх впровадження. Замовник скеровує такий звіт для розгляду в департамент паливно-енергетичного комплексу та енергозбереження облдержадміністрації.</w:t>
      </w:r>
    </w:p>
    <w:p w:rsidR="00605C2D" w:rsidRPr="002A6AA8" w:rsidRDefault="00605C2D" w:rsidP="00E05143">
      <w:pPr>
        <w:tabs>
          <w:tab w:val="left" w:pos="709"/>
          <w:tab w:val="left" w:pos="1080"/>
        </w:tabs>
        <w:ind w:firstLine="720"/>
        <w:jc w:val="both"/>
        <w:rPr>
          <w:sz w:val="28"/>
          <w:szCs w:val="28"/>
        </w:rPr>
      </w:pPr>
      <w:r w:rsidRPr="00C56257">
        <w:rPr>
          <w:sz w:val="28"/>
          <w:szCs w:val="28"/>
        </w:rPr>
        <w:t>2.2. На підставі отриманих звітів департамент паливно-енергетичного комплексу та енергозбереження облдержадміністрації формує перелік об’єктів для впровадження заходів з енергозбереження, прийнявши  суму витрат на їх впровадження у відповідності  до результатів проведеного енергетичного аудиту.</w:t>
      </w:r>
    </w:p>
    <w:p w:rsidR="00605C2D" w:rsidRPr="002A6AA8" w:rsidRDefault="00605C2D" w:rsidP="00E05143">
      <w:pPr>
        <w:tabs>
          <w:tab w:val="left" w:pos="709"/>
          <w:tab w:val="left" w:pos="1080"/>
        </w:tabs>
        <w:ind w:firstLine="720"/>
        <w:jc w:val="both"/>
        <w:rPr>
          <w:sz w:val="28"/>
          <w:szCs w:val="28"/>
        </w:rPr>
      </w:pPr>
      <w:r w:rsidRPr="002A6AA8">
        <w:rPr>
          <w:sz w:val="28"/>
          <w:szCs w:val="28"/>
        </w:rPr>
        <w:t xml:space="preserve">2.3. Департамент паливно-енергетичного комплексу та енергозбереження облдержадміністрації подає переліки об’єктів на розгляд </w:t>
      </w:r>
      <w:r w:rsidR="00232B26" w:rsidRPr="002A6AA8">
        <w:rPr>
          <w:sz w:val="28"/>
          <w:szCs w:val="28"/>
        </w:rPr>
        <w:t xml:space="preserve">профільній </w:t>
      </w:r>
      <w:r w:rsidRPr="002A6AA8">
        <w:rPr>
          <w:sz w:val="28"/>
          <w:szCs w:val="28"/>
        </w:rPr>
        <w:t xml:space="preserve">постійній комісії Львівської обласної ради, яка погоджує отримані переліки. </w:t>
      </w:r>
    </w:p>
    <w:p w:rsidR="00605C2D" w:rsidRPr="002A6AA8" w:rsidRDefault="00605C2D" w:rsidP="00E05143">
      <w:pPr>
        <w:tabs>
          <w:tab w:val="left" w:pos="709"/>
          <w:tab w:val="left" w:pos="1080"/>
        </w:tabs>
        <w:ind w:firstLine="720"/>
        <w:jc w:val="both"/>
        <w:rPr>
          <w:sz w:val="28"/>
          <w:szCs w:val="28"/>
        </w:rPr>
      </w:pPr>
      <w:r w:rsidRPr="002A6AA8">
        <w:rPr>
          <w:sz w:val="28"/>
          <w:szCs w:val="28"/>
        </w:rPr>
        <w:t>До переліків додається аналітична записка та показники економічної ефективності впровадження заходів для кожного об’єкта, згідно з табл. 1, яку формує департамент паливно-енергетичного комплексу та енергозбереження облдержадміністрації.</w:t>
      </w:r>
    </w:p>
    <w:p w:rsidR="00E05143" w:rsidRPr="002A6AA8" w:rsidRDefault="00E05143" w:rsidP="00E05143">
      <w:pPr>
        <w:tabs>
          <w:tab w:val="left" w:pos="709"/>
          <w:tab w:val="left" w:pos="1080"/>
        </w:tabs>
        <w:ind w:firstLine="720"/>
        <w:jc w:val="right"/>
        <w:rPr>
          <w:sz w:val="28"/>
          <w:szCs w:val="28"/>
        </w:rPr>
      </w:pPr>
    </w:p>
    <w:p w:rsidR="00E05143" w:rsidRPr="002A6AA8" w:rsidRDefault="00E05143" w:rsidP="00E05143">
      <w:pPr>
        <w:tabs>
          <w:tab w:val="left" w:pos="709"/>
          <w:tab w:val="left" w:pos="1080"/>
        </w:tabs>
        <w:ind w:firstLine="720"/>
        <w:jc w:val="right"/>
        <w:rPr>
          <w:sz w:val="28"/>
          <w:szCs w:val="28"/>
        </w:rPr>
      </w:pPr>
    </w:p>
    <w:p w:rsidR="00605C2D" w:rsidRPr="002A6AA8" w:rsidRDefault="00605C2D" w:rsidP="00E05143">
      <w:pPr>
        <w:tabs>
          <w:tab w:val="left" w:pos="709"/>
          <w:tab w:val="left" w:pos="1080"/>
        </w:tabs>
        <w:ind w:firstLine="720"/>
        <w:jc w:val="right"/>
        <w:rPr>
          <w:sz w:val="28"/>
          <w:szCs w:val="28"/>
        </w:rPr>
      </w:pPr>
      <w:r w:rsidRPr="002A6AA8">
        <w:rPr>
          <w:sz w:val="28"/>
          <w:szCs w:val="28"/>
        </w:rPr>
        <w:t>Таблиця 1</w:t>
      </w:r>
    </w:p>
    <w:tbl>
      <w:tblPr>
        <w:tblStyle w:val="aa"/>
        <w:tblW w:w="11199" w:type="dxa"/>
        <w:tblInd w:w="-601" w:type="dxa"/>
        <w:tblLayout w:type="fixed"/>
        <w:tblLook w:val="04A0" w:firstRow="1" w:lastRow="0" w:firstColumn="1" w:lastColumn="0" w:noHBand="0" w:noVBand="1"/>
      </w:tblPr>
      <w:tblGrid>
        <w:gridCol w:w="709"/>
        <w:gridCol w:w="1418"/>
        <w:gridCol w:w="1276"/>
        <w:gridCol w:w="1275"/>
        <w:gridCol w:w="1134"/>
        <w:gridCol w:w="1418"/>
        <w:gridCol w:w="1134"/>
        <w:gridCol w:w="1559"/>
        <w:gridCol w:w="1276"/>
      </w:tblGrid>
      <w:tr w:rsidR="00605C2D" w:rsidRPr="002A6AA8" w:rsidTr="00605C2D">
        <w:trPr>
          <w:trHeight w:val="3122"/>
        </w:trPr>
        <w:tc>
          <w:tcPr>
            <w:tcW w:w="709" w:type="dxa"/>
          </w:tcPr>
          <w:p w:rsidR="00605C2D" w:rsidRPr="002A6AA8" w:rsidRDefault="00605C2D" w:rsidP="00E05143">
            <w:pPr>
              <w:tabs>
                <w:tab w:val="left" w:pos="709"/>
                <w:tab w:val="left" w:pos="1080"/>
              </w:tabs>
              <w:jc w:val="center"/>
              <w:rPr>
                <w:sz w:val="20"/>
                <w:szCs w:val="20"/>
              </w:rPr>
            </w:pPr>
          </w:p>
          <w:p w:rsidR="00605C2D" w:rsidRPr="002A6AA8" w:rsidRDefault="00605C2D" w:rsidP="00E05143">
            <w:pPr>
              <w:tabs>
                <w:tab w:val="left" w:pos="709"/>
                <w:tab w:val="left" w:pos="1080"/>
              </w:tabs>
              <w:jc w:val="center"/>
              <w:rPr>
                <w:sz w:val="20"/>
                <w:szCs w:val="20"/>
              </w:rPr>
            </w:pPr>
          </w:p>
          <w:p w:rsidR="00605C2D" w:rsidRPr="002A6AA8" w:rsidRDefault="00605C2D" w:rsidP="00E05143">
            <w:pPr>
              <w:tabs>
                <w:tab w:val="left" w:pos="709"/>
                <w:tab w:val="left" w:pos="1080"/>
              </w:tabs>
              <w:jc w:val="center"/>
              <w:rPr>
                <w:sz w:val="20"/>
                <w:szCs w:val="20"/>
              </w:rPr>
            </w:pPr>
            <w:r w:rsidRPr="002A6AA8">
              <w:rPr>
                <w:sz w:val="20"/>
                <w:szCs w:val="20"/>
              </w:rPr>
              <w:t>№з/п</w:t>
            </w:r>
          </w:p>
          <w:p w:rsidR="00605C2D" w:rsidRPr="002A6AA8" w:rsidRDefault="00605C2D" w:rsidP="00E05143">
            <w:pPr>
              <w:tabs>
                <w:tab w:val="left" w:pos="709"/>
                <w:tab w:val="left" w:pos="1080"/>
              </w:tabs>
              <w:jc w:val="center"/>
              <w:rPr>
                <w:sz w:val="20"/>
                <w:szCs w:val="20"/>
              </w:rPr>
            </w:pPr>
          </w:p>
        </w:tc>
        <w:tc>
          <w:tcPr>
            <w:tcW w:w="1418" w:type="dxa"/>
          </w:tcPr>
          <w:p w:rsidR="00605C2D" w:rsidRPr="002A6AA8" w:rsidRDefault="00605C2D" w:rsidP="00E05143">
            <w:pPr>
              <w:tabs>
                <w:tab w:val="left" w:pos="709"/>
                <w:tab w:val="left" w:pos="1080"/>
              </w:tabs>
              <w:jc w:val="center"/>
              <w:rPr>
                <w:sz w:val="20"/>
                <w:szCs w:val="20"/>
              </w:rPr>
            </w:pPr>
            <w:r w:rsidRPr="002A6AA8">
              <w:rPr>
                <w:sz w:val="20"/>
                <w:szCs w:val="20"/>
              </w:rPr>
              <w:t>Назва</w:t>
            </w:r>
          </w:p>
          <w:p w:rsidR="00605C2D" w:rsidRPr="002A6AA8" w:rsidRDefault="00605C2D" w:rsidP="00E05143">
            <w:pPr>
              <w:tabs>
                <w:tab w:val="left" w:pos="709"/>
                <w:tab w:val="left" w:pos="1080"/>
              </w:tabs>
              <w:jc w:val="center"/>
              <w:rPr>
                <w:sz w:val="20"/>
                <w:szCs w:val="20"/>
              </w:rPr>
            </w:pPr>
            <w:r w:rsidRPr="002A6AA8">
              <w:rPr>
                <w:sz w:val="20"/>
                <w:szCs w:val="20"/>
              </w:rPr>
              <w:t xml:space="preserve">установи, </w:t>
            </w:r>
          </w:p>
          <w:p w:rsidR="00605C2D" w:rsidRPr="002A6AA8" w:rsidRDefault="00605C2D" w:rsidP="00E05143">
            <w:pPr>
              <w:tabs>
                <w:tab w:val="left" w:pos="709"/>
                <w:tab w:val="left" w:pos="1080"/>
              </w:tabs>
              <w:jc w:val="center"/>
              <w:rPr>
                <w:sz w:val="20"/>
                <w:szCs w:val="20"/>
              </w:rPr>
            </w:pPr>
            <w:r w:rsidRPr="002A6AA8">
              <w:rPr>
                <w:sz w:val="20"/>
                <w:szCs w:val="20"/>
              </w:rPr>
              <w:t>опалювальна</w:t>
            </w:r>
          </w:p>
          <w:p w:rsidR="00605C2D" w:rsidRPr="002A6AA8" w:rsidRDefault="00605C2D" w:rsidP="00E05143">
            <w:pPr>
              <w:tabs>
                <w:tab w:val="left" w:pos="709"/>
                <w:tab w:val="left" w:pos="1080"/>
              </w:tabs>
              <w:jc w:val="center"/>
              <w:rPr>
                <w:sz w:val="20"/>
                <w:szCs w:val="20"/>
              </w:rPr>
            </w:pPr>
            <w:r w:rsidRPr="002A6AA8">
              <w:rPr>
                <w:sz w:val="20"/>
                <w:szCs w:val="20"/>
              </w:rPr>
              <w:t>площа, м2</w:t>
            </w:r>
          </w:p>
        </w:tc>
        <w:tc>
          <w:tcPr>
            <w:tcW w:w="1276" w:type="dxa"/>
          </w:tcPr>
          <w:p w:rsidR="00605C2D" w:rsidRPr="002A6AA8" w:rsidRDefault="00605C2D" w:rsidP="00E05143">
            <w:pPr>
              <w:tabs>
                <w:tab w:val="left" w:pos="709"/>
                <w:tab w:val="left" w:pos="1080"/>
              </w:tabs>
              <w:jc w:val="center"/>
              <w:rPr>
                <w:sz w:val="20"/>
                <w:szCs w:val="20"/>
              </w:rPr>
            </w:pPr>
          </w:p>
          <w:p w:rsidR="00605C2D" w:rsidRPr="002A6AA8" w:rsidRDefault="00605C2D" w:rsidP="00E05143">
            <w:pPr>
              <w:tabs>
                <w:tab w:val="left" w:pos="709"/>
                <w:tab w:val="left" w:pos="1080"/>
              </w:tabs>
              <w:jc w:val="center"/>
              <w:rPr>
                <w:sz w:val="20"/>
                <w:szCs w:val="20"/>
              </w:rPr>
            </w:pPr>
            <w:r w:rsidRPr="002A6AA8">
              <w:rPr>
                <w:sz w:val="20"/>
                <w:szCs w:val="20"/>
              </w:rPr>
              <w:t>Заплановані заходи</w:t>
            </w:r>
          </w:p>
        </w:tc>
        <w:tc>
          <w:tcPr>
            <w:tcW w:w="1275" w:type="dxa"/>
          </w:tcPr>
          <w:p w:rsidR="00605C2D" w:rsidRPr="002A6AA8" w:rsidRDefault="00605C2D" w:rsidP="00E05143">
            <w:pPr>
              <w:tabs>
                <w:tab w:val="left" w:pos="709"/>
                <w:tab w:val="left" w:pos="1080"/>
              </w:tabs>
              <w:jc w:val="center"/>
              <w:rPr>
                <w:sz w:val="20"/>
                <w:szCs w:val="20"/>
              </w:rPr>
            </w:pPr>
            <w:r w:rsidRPr="002A6AA8">
              <w:rPr>
                <w:sz w:val="20"/>
                <w:szCs w:val="20"/>
              </w:rPr>
              <w:t>Необхідний</w:t>
            </w:r>
          </w:p>
          <w:p w:rsidR="00605C2D" w:rsidRPr="002A6AA8" w:rsidRDefault="00605C2D" w:rsidP="00E05143">
            <w:pPr>
              <w:tabs>
                <w:tab w:val="left" w:pos="709"/>
                <w:tab w:val="left" w:pos="1080"/>
              </w:tabs>
              <w:ind w:hanging="81"/>
              <w:jc w:val="center"/>
              <w:rPr>
                <w:sz w:val="20"/>
                <w:szCs w:val="20"/>
              </w:rPr>
            </w:pPr>
            <w:r w:rsidRPr="002A6AA8">
              <w:rPr>
                <w:sz w:val="20"/>
                <w:szCs w:val="20"/>
              </w:rPr>
              <w:t>обсягкоштів на реалізаціюзаходів, за результатами енергоаудиту,</w:t>
            </w:r>
          </w:p>
          <w:p w:rsidR="00605C2D" w:rsidRPr="002A6AA8" w:rsidRDefault="00605C2D" w:rsidP="00E05143">
            <w:pPr>
              <w:tabs>
                <w:tab w:val="left" w:pos="709"/>
                <w:tab w:val="left" w:pos="1080"/>
              </w:tabs>
              <w:ind w:hanging="81"/>
              <w:jc w:val="center"/>
              <w:rPr>
                <w:sz w:val="20"/>
                <w:szCs w:val="20"/>
              </w:rPr>
            </w:pPr>
            <w:r w:rsidRPr="002A6AA8">
              <w:rPr>
                <w:sz w:val="20"/>
                <w:szCs w:val="20"/>
              </w:rPr>
              <w:t xml:space="preserve"> тис. грн.</w:t>
            </w:r>
          </w:p>
        </w:tc>
        <w:tc>
          <w:tcPr>
            <w:tcW w:w="1134" w:type="dxa"/>
          </w:tcPr>
          <w:p w:rsidR="00605C2D" w:rsidRPr="002A6AA8" w:rsidRDefault="00605C2D" w:rsidP="00E05143">
            <w:pPr>
              <w:pStyle w:val="HTML"/>
              <w:jc w:val="center"/>
              <w:rPr>
                <w:rFonts w:ascii="Times New Roman" w:hAnsi="Times New Roman" w:cs="Times New Roman"/>
                <w:color w:val="auto"/>
                <w:sz w:val="20"/>
                <w:szCs w:val="20"/>
                <w:lang w:val="uk-UA"/>
              </w:rPr>
            </w:pPr>
            <w:r w:rsidRPr="002A6AA8">
              <w:rPr>
                <w:rFonts w:ascii="Times New Roman" w:hAnsi="Times New Roman" w:cs="Times New Roman"/>
                <w:color w:val="auto"/>
                <w:sz w:val="20"/>
                <w:szCs w:val="20"/>
                <w:lang w:val="uk-UA"/>
              </w:rPr>
              <w:t>Термін окупності проекту, років</w:t>
            </w:r>
          </w:p>
          <w:p w:rsidR="00605C2D" w:rsidRPr="002A6AA8" w:rsidRDefault="00605C2D" w:rsidP="00E05143">
            <w:pPr>
              <w:tabs>
                <w:tab w:val="left" w:pos="709"/>
                <w:tab w:val="left" w:pos="1080"/>
              </w:tabs>
              <w:jc w:val="center"/>
              <w:rPr>
                <w:sz w:val="20"/>
                <w:szCs w:val="20"/>
              </w:rPr>
            </w:pPr>
          </w:p>
        </w:tc>
        <w:tc>
          <w:tcPr>
            <w:tcW w:w="1418" w:type="dxa"/>
          </w:tcPr>
          <w:p w:rsidR="00605C2D" w:rsidRPr="002A6AA8" w:rsidRDefault="00605C2D" w:rsidP="00E05143">
            <w:pPr>
              <w:tabs>
                <w:tab w:val="left" w:pos="709"/>
                <w:tab w:val="left" w:pos="1080"/>
              </w:tabs>
              <w:jc w:val="center"/>
              <w:rPr>
                <w:sz w:val="20"/>
                <w:szCs w:val="20"/>
              </w:rPr>
            </w:pPr>
            <w:r w:rsidRPr="002A6AA8">
              <w:rPr>
                <w:sz w:val="20"/>
                <w:szCs w:val="20"/>
              </w:rPr>
              <w:t>Кількістьосіб, щоперебувають в установі</w:t>
            </w:r>
          </w:p>
        </w:tc>
        <w:tc>
          <w:tcPr>
            <w:tcW w:w="1134" w:type="dxa"/>
          </w:tcPr>
          <w:p w:rsidR="00605C2D" w:rsidRPr="002A6AA8" w:rsidRDefault="00605C2D" w:rsidP="00E05143">
            <w:pPr>
              <w:tabs>
                <w:tab w:val="left" w:pos="709"/>
                <w:tab w:val="left" w:pos="1080"/>
              </w:tabs>
              <w:jc w:val="center"/>
              <w:rPr>
                <w:sz w:val="20"/>
                <w:szCs w:val="20"/>
              </w:rPr>
            </w:pPr>
            <w:r w:rsidRPr="002A6AA8">
              <w:rPr>
                <w:sz w:val="20"/>
                <w:szCs w:val="20"/>
              </w:rPr>
              <w:t>Річнийобсягекономіїенергоресурсів кВт*год, (ГКал,м3)</w:t>
            </w:r>
          </w:p>
        </w:tc>
        <w:tc>
          <w:tcPr>
            <w:tcW w:w="1559" w:type="dxa"/>
          </w:tcPr>
          <w:p w:rsidR="00605C2D" w:rsidRPr="002A6AA8" w:rsidRDefault="00605C2D" w:rsidP="00E05143">
            <w:pPr>
              <w:tabs>
                <w:tab w:val="left" w:pos="709"/>
                <w:tab w:val="left" w:pos="1080"/>
              </w:tabs>
              <w:jc w:val="center"/>
              <w:rPr>
                <w:sz w:val="20"/>
                <w:szCs w:val="20"/>
              </w:rPr>
            </w:pPr>
            <w:r w:rsidRPr="002A6AA8">
              <w:rPr>
                <w:sz w:val="20"/>
                <w:szCs w:val="20"/>
              </w:rPr>
              <w:t>Cкороченнябюджетнихвидатків</w:t>
            </w:r>
            <w:r w:rsidRPr="002A6AA8">
              <w:rPr>
                <w:sz w:val="20"/>
                <w:szCs w:val="20"/>
              </w:rPr>
              <w:br/>
              <w:t xml:space="preserve">  на  оплату  енергоносіївпорівняно   з </w:t>
            </w:r>
            <w:r w:rsidRPr="002A6AA8">
              <w:rPr>
                <w:sz w:val="20"/>
                <w:szCs w:val="20"/>
              </w:rPr>
              <w:br/>
              <w:t>відповіднимипоказниками   до   реконструкції, грн.</w:t>
            </w:r>
          </w:p>
        </w:tc>
        <w:tc>
          <w:tcPr>
            <w:tcW w:w="1276" w:type="dxa"/>
          </w:tcPr>
          <w:p w:rsidR="00605C2D" w:rsidRPr="002A6AA8" w:rsidRDefault="00605C2D" w:rsidP="00E05143">
            <w:pPr>
              <w:tabs>
                <w:tab w:val="left" w:pos="709"/>
                <w:tab w:val="left" w:pos="1080"/>
              </w:tabs>
              <w:jc w:val="center"/>
              <w:rPr>
                <w:sz w:val="20"/>
                <w:szCs w:val="20"/>
              </w:rPr>
            </w:pPr>
            <w:r w:rsidRPr="002A6AA8">
              <w:rPr>
                <w:sz w:val="20"/>
                <w:szCs w:val="20"/>
              </w:rPr>
              <w:t>Можливістьспівфінансування  проекту за рахуноккоштівіншихджерел, обсягкоштів, грн.</w:t>
            </w:r>
          </w:p>
          <w:p w:rsidR="00605C2D" w:rsidRPr="002A6AA8" w:rsidRDefault="00605C2D" w:rsidP="00E05143">
            <w:pPr>
              <w:tabs>
                <w:tab w:val="left" w:pos="709"/>
                <w:tab w:val="left" w:pos="1080"/>
              </w:tabs>
              <w:jc w:val="center"/>
              <w:rPr>
                <w:sz w:val="20"/>
                <w:szCs w:val="20"/>
              </w:rPr>
            </w:pPr>
          </w:p>
        </w:tc>
      </w:tr>
      <w:tr w:rsidR="00605C2D" w:rsidRPr="002A6AA8" w:rsidTr="00605C2D">
        <w:tc>
          <w:tcPr>
            <w:tcW w:w="709" w:type="dxa"/>
          </w:tcPr>
          <w:p w:rsidR="00605C2D" w:rsidRPr="002A6AA8" w:rsidRDefault="00605C2D" w:rsidP="00E05143">
            <w:pPr>
              <w:tabs>
                <w:tab w:val="left" w:pos="709"/>
                <w:tab w:val="left" w:pos="1080"/>
              </w:tabs>
              <w:jc w:val="both"/>
              <w:rPr>
                <w:sz w:val="28"/>
                <w:szCs w:val="28"/>
              </w:rPr>
            </w:pPr>
          </w:p>
        </w:tc>
        <w:tc>
          <w:tcPr>
            <w:tcW w:w="1418" w:type="dxa"/>
          </w:tcPr>
          <w:p w:rsidR="00605C2D" w:rsidRPr="002A6AA8" w:rsidRDefault="00605C2D" w:rsidP="00E05143">
            <w:pPr>
              <w:tabs>
                <w:tab w:val="left" w:pos="709"/>
                <w:tab w:val="left" w:pos="1080"/>
              </w:tabs>
              <w:jc w:val="both"/>
              <w:rPr>
                <w:sz w:val="28"/>
                <w:szCs w:val="28"/>
              </w:rPr>
            </w:pPr>
          </w:p>
        </w:tc>
        <w:tc>
          <w:tcPr>
            <w:tcW w:w="1276" w:type="dxa"/>
          </w:tcPr>
          <w:p w:rsidR="00605C2D" w:rsidRPr="002A6AA8" w:rsidRDefault="00605C2D" w:rsidP="00E05143">
            <w:pPr>
              <w:rPr>
                <w:sz w:val="28"/>
                <w:szCs w:val="28"/>
              </w:rPr>
            </w:pPr>
          </w:p>
        </w:tc>
        <w:tc>
          <w:tcPr>
            <w:tcW w:w="1275" w:type="dxa"/>
          </w:tcPr>
          <w:p w:rsidR="00605C2D" w:rsidRPr="002A6AA8" w:rsidRDefault="00605C2D" w:rsidP="00E05143">
            <w:pPr>
              <w:pStyle w:val="HTML"/>
              <w:rPr>
                <w:color w:val="auto"/>
                <w:sz w:val="28"/>
                <w:szCs w:val="28"/>
              </w:rPr>
            </w:pPr>
          </w:p>
        </w:tc>
        <w:tc>
          <w:tcPr>
            <w:tcW w:w="1134" w:type="dxa"/>
          </w:tcPr>
          <w:p w:rsidR="00605C2D" w:rsidRPr="002A6AA8" w:rsidRDefault="00605C2D" w:rsidP="00E05143">
            <w:pPr>
              <w:pStyle w:val="HTML"/>
              <w:rPr>
                <w:color w:val="auto"/>
                <w:sz w:val="28"/>
                <w:szCs w:val="28"/>
              </w:rPr>
            </w:pPr>
          </w:p>
        </w:tc>
        <w:tc>
          <w:tcPr>
            <w:tcW w:w="1418" w:type="dxa"/>
          </w:tcPr>
          <w:p w:rsidR="00605C2D" w:rsidRPr="002A6AA8" w:rsidRDefault="00605C2D" w:rsidP="00E05143">
            <w:pPr>
              <w:tabs>
                <w:tab w:val="left" w:pos="709"/>
                <w:tab w:val="left" w:pos="1080"/>
              </w:tabs>
              <w:jc w:val="both"/>
              <w:rPr>
                <w:sz w:val="28"/>
                <w:szCs w:val="28"/>
              </w:rPr>
            </w:pPr>
          </w:p>
        </w:tc>
        <w:tc>
          <w:tcPr>
            <w:tcW w:w="1134" w:type="dxa"/>
          </w:tcPr>
          <w:p w:rsidR="00605C2D" w:rsidRPr="002A6AA8" w:rsidRDefault="00605C2D" w:rsidP="00E05143">
            <w:pPr>
              <w:tabs>
                <w:tab w:val="left" w:pos="709"/>
                <w:tab w:val="left" w:pos="1080"/>
              </w:tabs>
              <w:jc w:val="both"/>
              <w:rPr>
                <w:sz w:val="28"/>
                <w:szCs w:val="28"/>
              </w:rPr>
            </w:pPr>
          </w:p>
        </w:tc>
        <w:tc>
          <w:tcPr>
            <w:tcW w:w="1559" w:type="dxa"/>
          </w:tcPr>
          <w:p w:rsidR="00605C2D" w:rsidRPr="002A6AA8" w:rsidRDefault="00605C2D" w:rsidP="00E05143">
            <w:pPr>
              <w:tabs>
                <w:tab w:val="left" w:pos="709"/>
                <w:tab w:val="left" w:pos="1080"/>
              </w:tabs>
              <w:jc w:val="both"/>
              <w:rPr>
                <w:sz w:val="28"/>
                <w:szCs w:val="28"/>
              </w:rPr>
            </w:pPr>
          </w:p>
        </w:tc>
        <w:tc>
          <w:tcPr>
            <w:tcW w:w="1276" w:type="dxa"/>
          </w:tcPr>
          <w:p w:rsidR="00605C2D" w:rsidRPr="002A6AA8" w:rsidRDefault="00605C2D" w:rsidP="00E05143">
            <w:pPr>
              <w:tabs>
                <w:tab w:val="left" w:pos="709"/>
                <w:tab w:val="left" w:pos="1080"/>
              </w:tabs>
              <w:jc w:val="both"/>
              <w:rPr>
                <w:sz w:val="28"/>
                <w:szCs w:val="28"/>
              </w:rPr>
            </w:pPr>
          </w:p>
        </w:tc>
      </w:tr>
      <w:tr w:rsidR="00605C2D" w:rsidRPr="002A6AA8" w:rsidTr="00605C2D">
        <w:tc>
          <w:tcPr>
            <w:tcW w:w="709" w:type="dxa"/>
          </w:tcPr>
          <w:p w:rsidR="00605C2D" w:rsidRPr="002A6AA8" w:rsidRDefault="00605C2D" w:rsidP="00E05143">
            <w:pPr>
              <w:tabs>
                <w:tab w:val="left" w:pos="709"/>
                <w:tab w:val="left" w:pos="1080"/>
              </w:tabs>
              <w:jc w:val="both"/>
              <w:rPr>
                <w:sz w:val="28"/>
                <w:szCs w:val="28"/>
              </w:rPr>
            </w:pPr>
          </w:p>
        </w:tc>
        <w:tc>
          <w:tcPr>
            <w:tcW w:w="1418" w:type="dxa"/>
          </w:tcPr>
          <w:p w:rsidR="00605C2D" w:rsidRPr="002A6AA8" w:rsidRDefault="00605C2D" w:rsidP="00E05143">
            <w:pPr>
              <w:tabs>
                <w:tab w:val="left" w:pos="709"/>
                <w:tab w:val="left" w:pos="1080"/>
              </w:tabs>
              <w:jc w:val="both"/>
              <w:rPr>
                <w:sz w:val="28"/>
                <w:szCs w:val="28"/>
              </w:rPr>
            </w:pPr>
          </w:p>
        </w:tc>
        <w:tc>
          <w:tcPr>
            <w:tcW w:w="1276" w:type="dxa"/>
          </w:tcPr>
          <w:p w:rsidR="00605C2D" w:rsidRPr="002A6AA8" w:rsidRDefault="00605C2D" w:rsidP="00E05143">
            <w:pPr>
              <w:tabs>
                <w:tab w:val="left" w:pos="709"/>
                <w:tab w:val="left" w:pos="1080"/>
              </w:tabs>
              <w:jc w:val="both"/>
              <w:rPr>
                <w:sz w:val="28"/>
                <w:szCs w:val="28"/>
              </w:rPr>
            </w:pPr>
          </w:p>
        </w:tc>
        <w:tc>
          <w:tcPr>
            <w:tcW w:w="1275" w:type="dxa"/>
          </w:tcPr>
          <w:p w:rsidR="00605C2D" w:rsidRPr="002A6AA8" w:rsidRDefault="00605C2D" w:rsidP="00E05143">
            <w:pPr>
              <w:tabs>
                <w:tab w:val="left" w:pos="709"/>
                <w:tab w:val="left" w:pos="1080"/>
              </w:tabs>
              <w:jc w:val="both"/>
              <w:rPr>
                <w:sz w:val="28"/>
                <w:szCs w:val="28"/>
              </w:rPr>
            </w:pPr>
          </w:p>
        </w:tc>
        <w:tc>
          <w:tcPr>
            <w:tcW w:w="1134" w:type="dxa"/>
          </w:tcPr>
          <w:p w:rsidR="00605C2D" w:rsidRPr="002A6AA8" w:rsidRDefault="00605C2D" w:rsidP="00E05143">
            <w:pPr>
              <w:tabs>
                <w:tab w:val="left" w:pos="709"/>
                <w:tab w:val="left" w:pos="1080"/>
              </w:tabs>
              <w:jc w:val="both"/>
              <w:rPr>
                <w:sz w:val="28"/>
                <w:szCs w:val="28"/>
              </w:rPr>
            </w:pPr>
          </w:p>
        </w:tc>
        <w:tc>
          <w:tcPr>
            <w:tcW w:w="1418" w:type="dxa"/>
          </w:tcPr>
          <w:p w:rsidR="00605C2D" w:rsidRPr="002A6AA8" w:rsidRDefault="00605C2D" w:rsidP="00E05143">
            <w:pPr>
              <w:tabs>
                <w:tab w:val="left" w:pos="709"/>
                <w:tab w:val="left" w:pos="1080"/>
              </w:tabs>
              <w:jc w:val="both"/>
              <w:rPr>
                <w:sz w:val="28"/>
                <w:szCs w:val="28"/>
              </w:rPr>
            </w:pPr>
          </w:p>
        </w:tc>
        <w:tc>
          <w:tcPr>
            <w:tcW w:w="1134" w:type="dxa"/>
          </w:tcPr>
          <w:p w:rsidR="00605C2D" w:rsidRPr="002A6AA8" w:rsidRDefault="00605C2D" w:rsidP="00E05143">
            <w:pPr>
              <w:tabs>
                <w:tab w:val="left" w:pos="709"/>
                <w:tab w:val="left" w:pos="1080"/>
              </w:tabs>
              <w:jc w:val="both"/>
              <w:rPr>
                <w:sz w:val="28"/>
                <w:szCs w:val="28"/>
              </w:rPr>
            </w:pPr>
          </w:p>
        </w:tc>
        <w:tc>
          <w:tcPr>
            <w:tcW w:w="1559" w:type="dxa"/>
          </w:tcPr>
          <w:p w:rsidR="00605C2D" w:rsidRPr="002A6AA8" w:rsidRDefault="00605C2D" w:rsidP="00E05143">
            <w:pPr>
              <w:tabs>
                <w:tab w:val="left" w:pos="709"/>
                <w:tab w:val="left" w:pos="1080"/>
              </w:tabs>
              <w:jc w:val="both"/>
              <w:rPr>
                <w:sz w:val="28"/>
                <w:szCs w:val="28"/>
              </w:rPr>
            </w:pPr>
          </w:p>
        </w:tc>
        <w:tc>
          <w:tcPr>
            <w:tcW w:w="1276" w:type="dxa"/>
          </w:tcPr>
          <w:p w:rsidR="00605C2D" w:rsidRPr="002A6AA8" w:rsidRDefault="00605C2D" w:rsidP="00E05143">
            <w:pPr>
              <w:tabs>
                <w:tab w:val="left" w:pos="709"/>
                <w:tab w:val="left" w:pos="1080"/>
              </w:tabs>
              <w:jc w:val="both"/>
              <w:rPr>
                <w:sz w:val="28"/>
                <w:szCs w:val="28"/>
              </w:rPr>
            </w:pPr>
          </w:p>
        </w:tc>
      </w:tr>
    </w:tbl>
    <w:p w:rsidR="00605C2D" w:rsidRPr="002A6AA8" w:rsidRDefault="00605C2D" w:rsidP="00385EDF">
      <w:pPr>
        <w:widowControl w:val="0"/>
        <w:shd w:val="clear" w:color="auto" w:fill="FFFFFF"/>
        <w:tabs>
          <w:tab w:val="left" w:pos="709"/>
          <w:tab w:val="left" w:pos="1440"/>
          <w:tab w:val="left" w:pos="3119"/>
        </w:tabs>
        <w:autoSpaceDE w:val="0"/>
        <w:ind w:firstLine="709"/>
        <w:jc w:val="both"/>
        <w:rPr>
          <w:sz w:val="28"/>
          <w:szCs w:val="28"/>
        </w:rPr>
      </w:pPr>
      <w:r w:rsidRPr="002A6AA8">
        <w:rPr>
          <w:sz w:val="28"/>
          <w:szCs w:val="28"/>
        </w:rPr>
        <w:t>2.4. З врахуванням показників економічної ефективності впровадж</w:t>
      </w:r>
      <w:r w:rsidR="00232B26" w:rsidRPr="002A6AA8">
        <w:rPr>
          <w:sz w:val="28"/>
          <w:szCs w:val="28"/>
        </w:rPr>
        <w:t>ення заходів перелік проє</w:t>
      </w:r>
      <w:r w:rsidRPr="002A6AA8">
        <w:rPr>
          <w:sz w:val="28"/>
          <w:szCs w:val="28"/>
        </w:rPr>
        <w:t>кті</w:t>
      </w:r>
      <w:r w:rsidR="00385EDF" w:rsidRPr="002A6AA8">
        <w:rPr>
          <w:sz w:val="28"/>
          <w:szCs w:val="28"/>
        </w:rPr>
        <w:t>в для яких буде виготовлена проєк</w:t>
      </w:r>
      <w:r w:rsidRPr="002A6AA8">
        <w:rPr>
          <w:sz w:val="28"/>
          <w:szCs w:val="28"/>
        </w:rPr>
        <w:t xml:space="preserve">тно-кошторисна документація з метою подальшого впровадження заходів </w:t>
      </w:r>
      <w:r w:rsidR="00385EDF" w:rsidRPr="002A6AA8">
        <w:rPr>
          <w:sz w:val="28"/>
          <w:szCs w:val="28"/>
        </w:rPr>
        <w:t xml:space="preserve">з підвищення енергоефективності </w:t>
      </w:r>
      <w:r w:rsidRPr="002A6AA8">
        <w:rPr>
          <w:sz w:val="28"/>
          <w:szCs w:val="28"/>
        </w:rPr>
        <w:t xml:space="preserve">погоджується </w:t>
      </w:r>
      <w:r w:rsidR="00232B26" w:rsidRPr="002A6AA8">
        <w:rPr>
          <w:sz w:val="28"/>
          <w:szCs w:val="28"/>
        </w:rPr>
        <w:t xml:space="preserve">профільною </w:t>
      </w:r>
      <w:r w:rsidRPr="002A6AA8">
        <w:rPr>
          <w:sz w:val="28"/>
          <w:szCs w:val="28"/>
        </w:rPr>
        <w:t xml:space="preserve">постійною комісією Львівської обласної ради </w:t>
      </w:r>
      <w:r w:rsidRPr="002A6AA8">
        <w:rPr>
          <w:rStyle w:val="af0"/>
          <w:b w:val="0"/>
          <w:sz w:val="28"/>
          <w:szCs w:val="28"/>
        </w:rPr>
        <w:t xml:space="preserve">та  </w:t>
      </w:r>
      <w:r w:rsidRPr="002A6AA8">
        <w:rPr>
          <w:sz w:val="28"/>
          <w:szCs w:val="28"/>
        </w:rPr>
        <w:t>затверджується головами Львівської обласної державної адміністрації та Львівської обласної ради.</w:t>
      </w:r>
    </w:p>
    <w:p w:rsidR="00605C2D" w:rsidRPr="002A6AA8" w:rsidRDefault="00605C2D" w:rsidP="00E05143">
      <w:pPr>
        <w:tabs>
          <w:tab w:val="left" w:pos="709"/>
          <w:tab w:val="left" w:pos="1080"/>
        </w:tabs>
        <w:ind w:firstLine="720"/>
        <w:jc w:val="both"/>
        <w:rPr>
          <w:sz w:val="28"/>
          <w:szCs w:val="28"/>
        </w:rPr>
      </w:pPr>
      <w:r w:rsidRPr="002A6AA8">
        <w:rPr>
          <w:sz w:val="28"/>
          <w:szCs w:val="28"/>
        </w:rPr>
        <w:t xml:space="preserve">2.5.Враховуючи затверджені переліки об’єктів, департамент фінансів обласної державної адміністрації, в разі необхідності, готує пропозиції до уточнення показників обласного бюджету Львівської області. </w:t>
      </w:r>
    </w:p>
    <w:p w:rsidR="00FD5D31" w:rsidRPr="002A6AA8" w:rsidRDefault="00232B26" w:rsidP="00E05143">
      <w:pPr>
        <w:tabs>
          <w:tab w:val="left" w:pos="709"/>
          <w:tab w:val="left" w:pos="1080"/>
        </w:tabs>
        <w:ind w:firstLine="720"/>
        <w:jc w:val="both"/>
        <w:rPr>
          <w:sz w:val="28"/>
          <w:szCs w:val="28"/>
        </w:rPr>
      </w:pPr>
      <w:r w:rsidRPr="002A6AA8">
        <w:rPr>
          <w:sz w:val="28"/>
          <w:szCs w:val="28"/>
        </w:rPr>
        <w:t>2.6. Виготовлення проє</w:t>
      </w:r>
      <w:r w:rsidR="00FD5D31" w:rsidRPr="002A6AA8">
        <w:rPr>
          <w:sz w:val="28"/>
          <w:szCs w:val="28"/>
        </w:rPr>
        <w:t>ктно-кошторисної документації може проводитись установами з залученням інших фінансових ресурсів.</w:t>
      </w:r>
    </w:p>
    <w:p w:rsidR="00C45F5F" w:rsidRPr="002A6AA8" w:rsidRDefault="00C45F5F" w:rsidP="00E05143">
      <w:pPr>
        <w:tabs>
          <w:tab w:val="left" w:pos="709"/>
          <w:tab w:val="left" w:pos="1080"/>
        </w:tabs>
        <w:ind w:firstLine="720"/>
        <w:jc w:val="both"/>
        <w:rPr>
          <w:b/>
          <w:bCs/>
          <w:sz w:val="28"/>
          <w:szCs w:val="28"/>
        </w:rPr>
      </w:pPr>
    </w:p>
    <w:p w:rsidR="00FD5D31" w:rsidRPr="002A6AA8" w:rsidRDefault="00232B26" w:rsidP="00E05143">
      <w:pPr>
        <w:tabs>
          <w:tab w:val="left" w:pos="709"/>
          <w:tab w:val="left" w:pos="1080"/>
        </w:tabs>
        <w:ind w:firstLine="720"/>
        <w:jc w:val="both"/>
        <w:rPr>
          <w:b/>
          <w:bCs/>
          <w:sz w:val="28"/>
          <w:szCs w:val="28"/>
        </w:rPr>
      </w:pPr>
      <w:r w:rsidRPr="002A6AA8">
        <w:rPr>
          <w:b/>
          <w:bCs/>
          <w:sz w:val="28"/>
          <w:szCs w:val="28"/>
        </w:rPr>
        <w:t xml:space="preserve">3. </w:t>
      </w:r>
      <w:r w:rsidR="00FD5D31" w:rsidRPr="002A6AA8">
        <w:rPr>
          <w:b/>
          <w:bCs/>
          <w:sz w:val="28"/>
          <w:szCs w:val="28"/>
        </w:rPr>
        <w:t>Впровадження заходів з енергозбереження</w:t>
      </w:r>
    </w:p>
    <w:p w:rsidR="00FD5D31" w:rsidRPr="002A6AA8" w:rsidRDefault="00232B26" w:rsidP="00E05143">
      <w:pPr>
        <w:tabs>
          <w:tab w:val="left" w:pos="709"/>
          <w:tab w:val="left" w:pos="1080"/>
        </w:tabs>
        <w:ind w:firstLine="720"/>
        <w:jc w:val="both"/>
        <w:rPr>
          <w:bCs/>
          <w:sz w:val="28"/>
          <w:szCs w:val="28"/>
        </w:rPr>
      </w:pPr>
      <w:r w:rsidRPr="002A6AA8">
        <w:rPr>
          <w:bCs/>
          <w:sz w:val="28"/>
          <w:szCs w:val="28"/>
        </w:rPr>
        <w:t xml:space="preserve">3.1. </w:t>
      </w:r>
      <w:r w:rsidR="00FD5D31" w:rsidRPr="002A6AA8">
        <w:rPr>
          <w:bCs/>
          <w:sz w:val="28"/>
          <w:szCs w:val="28"/>
        </w:rPr>
        <w:t xml:space="preserve">Перелік </w:t>
      </w:r>
      <w:r w:rsidR="00C45F5F" w:rsidRPr="002A6AA8">
        <w:rPr>
          <w:bCs/>
          <w:sz w:val="28"/>
          <w:szCs w:val="28"/>
        </w:rPr>
        <w:t>об’єктів</w:t>
      </w:r>
      <w:r w:rsidR="00FD5D31" w:rsidRPr="002A6AA8">
        <w:rPr>
          <w:bCs/>
          <w:sz w:val="28"/>
          <w:szCs w:val="28"/>
        </w:rPr>
        <w:t xml:space="preserve"> для впровадження заходів з енергозбереження формується на конкурсних засадах.</w:t>
      </w:r>
    </w:p>
    <w:p w:rsidR="00FD5D31" w:rsidRPr="002A6AA8" w:rsidRDefault="00C45F5F" w:rsidP="00E05143">
      <w:pPr>
        <w:tabs>
          <w:tab w:val="left" w:pos="709"/>
          <w:tab w:val="left" w:pos="1080"/>
        </w:tabs>
        <w:ind w:firstLine="720"/>
        <w:jc w:val="both"/>
        <w:rPr>
          <w:bCs/>
          <w:sz w:val="28"/>
          <w:szCs w:val="28"/>
        </w:rPr>
      </w:pPr>
      <w:r w:rsidRPr="002A6AA8">
        <w:rPr>
          <w:bCs/>
          <w:sz w:val="28"/>
          <w:szCs w:val="28"/>
        </w:rPr>
        <w:t>3.2. Об’єкти на конкурс подаються профільними департаментами (управліннями) облдержадміністрації.</w:t>
      </w:r>
      <w:r w:rsidR="00C21BEF" w:rsidRPr="002A6AA8">
        <w:rPr>
          <w:bCs/>
          <w:sz w:val="28"/>
          <w:szCs w:val="28"/>
        </w:rPr>
        <w:t xml:space="preserve">До конкурсу допускаються </w:t>
      </w:r>
      <w:r w:rsidRPr="002A6AA8">
        <w:rPr>
          <w:bCs/>
          <w:sz w:val="28"/>
          <w:szCs w:val="28"/>
        </w:rPr>
        <w:t>об’єкти</w:t>
      </w:r>
      <w:r w:rsidR="00C21BEF" w:rsidRPr="002A6AA8">
        <w:rPr>
          <w:bCs/>
          <w:sz w:val="28"/>
          <w:szCs w:val="28"/>
        </w:rPr>
        <w:t xml:space="preserve"> з наявним діючим енергетичним сертифікатом та розробленою проектно-кошторисною документацією.</w:t>
      </w:r>
    </w:p>
    <w:p w:rsidR="00C45F5F" w:rsidRPr="002A6AA8" w:rsidRDefault="00C45F5F" w:rsidP="00E05143">
      <w:pPr>
        <w:tabs>
          <w:tab w:val="left" w:pos="709"/>
          <w:tab w:val="left" w:pos="1080"/>
        </w:tabs>
        <w:ind w:firstLine="720"/>
        <w:jc w:val="both"/>
        <w:rPr>
          <w:bCs/>
          <w:sz w:val="28"/>
          <w:szCs w:val="28"/>
        </w:rPr>
      </w:pPr>
      <w:r w:rsidRPr="002A6AA8">
        <w:rPr>
          <w:bCs/>
          <w:sz w:val="28"/>
          <w:szCs w:val="28"/>
        </w:rPr>
        <w:t>3.3. Склад конкурсної комісії затверджується розпорядженням голови Львівської обласної державної адмін</w:t>
      </w:r>
      <w:r w:rsidR="00DC73DD" w:rsidRPr="002A6AA8">
        <w:rPr>
          <w:bCs/>
          <w:sz w:val="28"/>
          <w:szCs w:val="28"/>
        </w:rPr>
        <w:t>і</w:t>
      </w:r>
      <w:r w:rsidRPr="002A6AA8">
        <w:rPr>
          <w:bCs/>
          <w:sz w:val="28"/>
          <w:szCs w:val="28"/>
        </w:rPr>
        <w:t xml:space="preserve">страції. </w:t>
      </w:r>
      <w:r w:rsidR="00DC73DD" w:rsidRPr="002A6AA8">
        <w:rPr>
          <w:bCs/>
          <w:sz w:val="28"/>
          <w:szCs w:val="28"/>
        </w:rPr>
        <w:t xml:space="preserve">Конкурсна комісія складається з 9 членів – 3 представників профільної комісії Львівської обласної ради, 3 представників Львівської обласної державної адміністрації та 3 експертів. </w:t>
      </w:r>
    </w:p>
    <w:p w:rsidR="00DC73DD" w:rsidRPr="002A6AA8" w:rsidRDefault="00DC73DD" w:rsidP="00E05143">
      <w:pPr>
        <w:tabs>
          <w:tab w:val="left" w:pos="709"/>
          <w:tab w:val="left" w:pos="1080"/>
        </w:tabs>
        <w:ind w:firstLine="720"/>
        <w:jc w:val="both"/>
        <w:rPr>
          <w:bCs/>
          <w:sz w:val="28"/>
          <w:szCs w:val="28"/>
        </w:rPr>
      </w:pPr>
      <w:r w:rsidRPr="002A6AA8">
        <w:rPr>
          <w:bCs/>
          <w:sz w:val="28"/>
          <w:szCs w:val="28"/>
        </w:rPr>
        <w:t>Комісія приймає рішення у разі участі у засідання не менше 2/3 членів (6 чоловік).</w:t>
      </w:r>
    </w:p>
    <w:p w:rsidR="00DC73DD" w:rsidRPr="002A6AA8" w:rsidRDefault="00DC73DD" w:rsidP="00E05143">
      <w:pPr>
        <w:tabs>
          <w:tab w:val="left" w:pos="709"/>
          <w:tab w:val="left" w:pos="1080"/>
        </w:tabs>
        <w:ind w:firstLine="720"/>
        <w:jc w:val="both"/>
        <w:rPr>
          <w:bCs/>
          <w:sz w:val="28"/>
          <w:szCs w:val="28"/>
        </w:rPr>
      </w:pPr>
      <w:r w:rsidRPr="002A6AA8">
        <w:rPr>
          <w:bCs/>
          <w:sz w:val="28"/>
          <w:szCs w:val="28"/>
        </w:rPr>
        <w:t xml:space="preserve">3.4. </w:t>
      </w:r>
      <w:r w:rsidR="000A4C07" w:rsidRPr="002A6AA8">
        <w:rPr>
          <w:bCs/>
          <w:sz w:val="28"/>
          <w:szCs w:val="28"/>
        </w:rPr>
        <w:t>К</w:t>
      </w:r>
      <w:r w:rsidR="00913C9F" w:rsidRPr="002A6AA8">
        <w:rPr>
          <w:bCs/>
          <w:sz w:val="28"/>
          <w:szCs w:val="28"/>
        </w:rPr>
        <w:t>о</w:t>
      </w:r>
      <w:r w:rsidR="000A4C07" w:rsidRPr="002A6AA8">
        <w:rPr>
          <w:bCs/>
          <w:sz w:val="28"/>
          <w:szCs w:val="28"/>
        </w:rPr>
        <w:t>місія оцінює</w:t>
      </w:r>
      <w:r w:rsidR="00A769A8" w:rsidRPr="002A6AA8">
        <w:rPr>
          <w:bCs/>
          <w:sz w:val="28"/>
          <w:szCs w:val="28"/>
        </w:rPr>
        <w:t xml:space="preserve"> кожен проєкт за 7</w:t>
      </w:r>
      <w:r w:rsidR="00913C9F" w:rsidRPr="002A6AA8">
        <w:rPr>
          <w:bCs/>
          <w:sz w:val="28"/>
          <w:szCs w:val="28"/>
        </w:rPr>
        <w:t xml:space="preserve"> критеріями, кожен з яких оцінюється за 10 бальною шкалою.</w:t>
      </w:r>
    </w:p>
    <w:p w:rsidR="00913C9F" w:rsidRPr="002A6AA8" w:rsidRDefault="00913C9F" w:rsidP="00E05143">
      <w:pPr>
        <w:tabs>
          <w:tab w:val="left" w:pos="709"/>
          <w:tab w:val="left" w:pos="1080"/>
        </w:tabs>
        <w:ind w:firstLine="720"/>
        <w:jc w:val="both"/>
        <w:rPr>
          <w:bCs/>
          <w:sz w:val="28"/>
          <w:szCs w:val="28"/>
        </w:rPr>
      </w:pPr>
      <w:r w:rsidRPr="002A6AA8">
        <w:rPr>
          <w:bCs/>
          <w:sz w:val="28"/>
          <w:szCs w:val="28"/>
        </w:rPr>
        <w:t xml:space="preserve">3.5. Критерії оцінки: </w:t>
      </w:r>
    </w:p>
    <w:p w:rsidR="00913C9F" w:rsidRPr="002A6AA8" w:rsidRDefault="00CB4612" w:rsidP="00943F07">
      <w:pPr>
        <w:tabs>
          <w:tab w:val="left" w:pos="709"/>
          <w:tab w:val="left" w:pos="1080"/>
        </w:tabs>
        <w:ind w:firstLine="720"/>
        <w:jc w:val="both"/>
        <w:rPr>
          <w:bCs/>
          <w:sz w:val="28"/>
          <w:szCs w:val="28"/>
        </w:rPr>
      </w:pPr>
      <w:r>
        <w:rPr>
          <w:bCs/>
          <w:sz w:val="28"/>
          <w:szCs w:val="28"/>
        </w:rPr>
        <w:t>1. Пріори</w:t>
      </w:r>
      <w:r w:rsidR="00913C9F" w:rsidRPr="002A6AA8">
        <w:rPr>
          <w:bCs/>
          <w:sz w:val="28"/>
          <w:szCs w:val="28"/>
        </w:rPr>
        <w:t xml:space="preserve">тетність установи (в т.ч. </w:t>
      </w:r>
      <w:r w:rsidR="00943F07" w:rsidRPr="002A6AA8">
        <w:rPr>
          <w:bCs/>
          <w:sz w:val="28"/>
          <w:szCs w:val="28"/>
        </w:rPr>
        <w:t>соціальна важливість, кількість осіб що користуються послугами з розрахунку на рік, середньострокова та довгострокова перспектива роботи установи) -</w:t>
      </w:r>
      <w:r>
        <w:rPr>
          <w:bCs/>
          <w:sz w:val="28"/>
          <w:szCs w:val="28"/>
        </w:rPr>
        <w:t xml:space="preserve"> </w:t>
      </w:r>
      <w:r w:rsidR="00943F07" w:rsidRPr="002A6AA8">
        <w:rPr>
          <w:bCs/>
          <w:sz w:val="28"/>
          <w:szCs w:val="28"/>
        </w:rPr>
        <w:t>інформація для оцінки подається установою, профільним департаментом (управлінням) облдержадміністрації</w:t>
      </w:r>
    </w:p>
    <w:p w:rsidR="00913C9F" w:rsidRPr="002A6AA8" w:rsidRDefault="00943F07" w:rsidP="00E05143">
      <w:pPr>
        <w:tabs>
          <w:tab w:val="left" w:pos="709"/>
          <w:tab w:val="left" w:pos="1080"/>
        </w:tabs>
        <w:ind w:firstLine="720"/>
        <w:jc w:val="both"/>
        <w:rPr>
          <w:bCs/>
          <w:sz w:val="28"/>
          <w:szCs w:val="28"/>
        </w:rPr>
      </w:pPr>
      <w:r w:rsidRPr="002A6AA8">
        <w:rPr>
          <w:bCs/>
          <w:sz w:val="28"/>
          <w:szCs w:val="28"/>
        </w:rPr>
        <w:t xml:space="preserve">2. </w:t>
      </w:r>
      <w:r w:rsidR="00913C9F" w:rsidRPr="002A6AA8">
        <w:rPr>
          <w:bCs/>
          <w:sz w:val="28"/>
          <w:szCs w:val="28"/>
        </w:rPr>
        <w:t>Робота системи енергетичного менеджменту (в т.ч. система енергомоніторингу, аналіз використання паливно-енергетичних ресурсів на рівні установи, впровадження беззатратних та малозатратних організаційно-технічних заходів) – інформація для оцінки подається установою, профільним департаментом (управлінням) облдержадміністрації та департаментом паливно-енергетичного комплексу</w:t>
      </w:r>
      <w:r w:rsidRPr="002A6AA8">
        <w:rPr>
          <w:bCs/>
          <w:sz w:val="28"/>
          <w:szCs w:val="28"/>
        </w:rPr>
        <w:t xml:space="preserve"> та енергозбереження</w:t>
      </w:r>
      <w:r w:rsidR="00913C9F" w:rsidRPr="002A6AA8">
        <w:rPr>
          <w:bCs/>
          <w:sz w:val="28"/>
          <w:szCs w:val="28"/>
        </w:rPr>
        <w:t>.</w:t>
      </w:r>
    </w:p>
    <w:p w:rsidR="00943F07" w:rsidRPr="002A6AA8" w:rsidRDefault="00943F07" w:rsidP="00E05143">
      <w:pPr>
        <w:tabs>
          <w:tab w:val="left" w:pos="709"/>
          <w:tab w:val="left" w:pos="1080"/>
        </w:tabs>
        <w:ind w:firstLine="720"/>
        <w:jc w:val="both"/>
        <w:rPr>
          <w:bCs/>
          <w:sz w:val="28"/>
          <w:szCs w:val="28"/>
        </w:rPr>
      </w:pPr>
      <w:r w:rsidRPr="002A6AA8">
        <w:rPr>
          <w:bCs/>
          <w:sz w:val="28"/>
          <w:szCs w:val="28"/>
        </w:rPr>
        <w:t>3. Очікувана економія паливно-енергетичних ресурсів – інформація для оцінки за даними енергетичного сертифікату будівлі.</w:t>
      </w:r>
    </w:p>
    <w:p w:rsidR="00A769A8" w:rsidRPr="002A6AA8" w:rsidRDefault="00A769A8" w:rsidP="00E05143">
      <w:pPr>
        <w:tabs>
          <w:tab w:val="left" w:pos="709"/>
          <w:tab w:val="left" w:pos="1080"/>
        </w:tabs>
        <w:ind w:firstLine="720"/>
        <w:jc w:val="both"/>
        <w:rPr>
          <w:bCs/>
          <w:sz w:val="28"/>
          <w:szCs w:val="28"/>
        </w:rPr>
      </w:pPr>
      <w:r w:rsidRPr="002A6AA8">
        <w:rPr>
          <w:bCs/>
          <w:sz w:val="28"/>
          <w:szCs w:val="28"/>
        </w:rPr>
        <w:t>4. Відсоток економії паливно-енергетичних ресурсів від загального споживання - інформація для оцінки за даними енергетичного сертифікату будівлі та системи енергомоніторингу</w:t>
      </w:r>
      <w:r w:rsidR="000A4C07" w:rsidRPr="002A6AA8">
        <w:rPr>
          <w:bCs/>
          <w:sz w:val="28"/>
          <w:szCs w:val="28"/>
        </w:rPr>
        <w:t>, подається</w:t>
      </w:r>
      <w:r w:rsidR="002A6AA8">
        <w:rPr>
          <w:bCs/>
          <w:sz w:val="28"/>
          <w:szCs w:val="28"/>
        </w:rPr>
        <w:t xml:space="preserve"> </w:t>
      </w:r>
      <w:r w:rsidRPr="002A6AA8">
        <w:rPr>
          <w:bCs/>
          <w:sz w:val="28"/>
          <w:szCs w:val="28"/>
        </w:rPr>
        <w:t>департаментом паливно-енергетичного комплексу та енергозбереження.</w:t>
      </w:r>
    </w:p>
    <w:p w:rsidR="00726C91" w:rsidRPr="002A6AA8" w:rsidRDefault="00A769A8" w:rsidP="00E05143">
      <w:pPr>
        <w:tabs>
          <w:tab w:val="left" w:pos="709"/>
          <w:tab w:val="left" w:pos="1080"/>
        </w:tabs>
        <w:ind w:firstLine="720"/>
        <w:jc w:val="both"/>
        <w:rPr>
          <w:bCs/>
          <w:sz w:val="28"/>
          <w:szCs w:val="28"/>
        </w:rPr>
      </w:pPr>
      <w:r w:rsidRPr="002A6AA8">
        <w:rPr>
          <w:bCs/>
          <w:sz w:val="28"/>
          <w:szCs w:val="28"/>
        </w:rPr>
        <w:t>5</w:t>
      </w:r>
      <w:r w:rsidR="00726C91" w:rsidRPr="002A6AA8">
        <w:rPr>
          <w:bCs/>
          <w:sz w:val="28"/>
          <w:szCs w:val="28"/>
        </w:rPr>
        <w:t>. Комплексність проєкту – інформація для оцінки проектно-кошторисна документація (у разі якщо частина заходів з підвищення енергоефективності реалізовувана за іншими уже завершеними проєктами, ці заходи враховуються до загальної оцінки, підтверджується даними  установи та профільним департаментом (управлінням) облдержадміністрації).</w:t>
      </w:r>
    </w:p>
    <w:p w:rsidR="00ED4FEA" w:rsidRPr="002A6AA8" w:rsidRDefault="00A769A8" w:rsidP="00ED4FEA">
      <w:pPr>
        <w:tabs>
          <w:tab w:val="left" w:pos="709"/>
          <w:tab w:val="left" w:pos="1080"/>
        </w:tabs>
        <w:ind w:firstLine="720"/>
        <w:jc w:val="both"/>
        <w:rPr>
          <w:bCs/>
          <w:sz w:val="28"/>
          <w:szCs w:val="28"/>
        </w:rPr>
      </w:pPr>
      <w:r w:rsidRPr="002A6AA8">
        <w:rPr>
          <w:bCs/>
          <w:sz w:val="28"/>
          <w:szCs w:val="28"/>
        </w:rPr>
        <w:t>6</w:t>
      </w:r>
      <w:r w:rsidR="00ED4FEA" w:rsidRPr="002A6AA8">
        <w:rPr>
          <w:bCs/>
          <w:sz w:val="28"/>
          <w:szCs w:val="28"/>
        </w:rPr>
        <w:t>. Використання відновлюваних джерел енергії - інфо</w:t>
      </w:r>
      <w:r w:rsidR="001C3D0A" w:rsidRPr="002A6AA8">
        <w:rPr>
          <w:bCs/>
          <w:sz w:val="28"/>
          <w:szCs w:val="28"/>
        </w:rPr>
        <w:t>рмація для оцінки проє</w:t>
      </w:r>
      <w:r w:rsidR="00ED4FEA" w:rsidRPr="002A6AA8">
        <w:rPr>
          <w:bCs/>
          <w:sz w:val="28"/>
          <w:szCs w:val="28"/>
        </w:rPr>
        <w:t>ктно-кошторисна документація</w:t>
      </w:r>
    </w:p>
    <w:p w:rsidR="00726C91" w:rsidRPr="002A6AA8" w:rsidRDefault="00A769A8" w:rsidP="00E05143">
      <w:pPr>
        <w:tabs>
          <w:tab w:val="left" w:pos="709"/>
          <w:tab w:val="left" w:pos="1080"/>
        </w:tabs>
        <w:ind w:firstLine="720"/>
        <w:jc w:val="both"/>
        <w:rPr>
          <w:bCs/>
          <w:sz w:val="28"/>
          <w:szCs w:val="28"/>
        </w:rPr>
      </w:pPr>
      <w:r w:rsidRPr="002A6AA8">
        <w:rPr>
          <w:bCs/>
          <w:sz w:val="28"/>
          <w:szCs w:val="28"/>
        </w:rPr>
        <w:t>7</w:t>
      </w:r>
      <w:r w:rsidR="00943F07" w:rsidRPr="002A6AA8">
        <w:rPr>
          <w:bCs/>
          <w:sz w:val="28"/>
          <w:szCs w:val="28"/>
        </w:rPr>
        <w:t xml:space="preserve">. Можливість залучення додаткового фінансування </w:t>
      </w:r>
      <w:r w:rsidR="00726C91" w:rsidRPr="002A6AA8">
        <w:rPr>
          <w:bCs/>
          <w:sz w:val="28"/>
          <w:szCs w:val="28"/>
        </w:rPr>
        <w:t>–інформація для оцінки гарантійні листи при співфінансуванні власними коштами установи, договори, тощо.</w:t>
      </w:r>
    </w:p>
    <w:p w:rsidR="001C3D0A" w:rsidRPr="002A6AA8" w:rsidRDefault="000A4C07" w:rsidP="00E05143">
      <w:pPr>
        <w:tabs>
          <w:tab w:val="left" w:pos="709"/>
          <w:tab w:val="left" w:pos="1080"/>
        </w:tabs>
        <w:ind w:firstLine="720"/>
        <w:jc w:val="both"/>
        <w:rPr>
          <w:bCs/>
          <w:sz w:val="28"/>
          <w:szCs w:val="28"/>
        </w:rPr>
      </w:pPr>
      <w:r w:rsidRPr="002A6AA8">
        <w:rPr>
          <w:bCs/>
          <w:sz w:val="28"/>
          <w:szCs w:val="28"/>
        </w:rPr>
        <w:t xml:space="preserve">3.6. </w:t>
      </w:r>
      <w:r w:rsidR="001C3D0A" w:rsidRPr="002A6AA8">
        <w:rPr>
          <w:bCs/>
          <w:sz w:val="28"/>
          <w:szCs w:val="28"/>
        </w:rPr>
        <w:t xml:space="preserve">Реалізація заходів з підвищення енергоефективності здійснюється за проєктами, які набрали більше ніж 50 % балів, в межах фінансового ресурсу передбаченого в обласному бюджеті на ці цілі. </w:t>
      </w:r>
    </w:p>
    <w:p w:rsidR="00BD786A" w:rsidRPr="002A6AA8" w:rsidRDefault="00BD786A" w:rsidP="00E05143">
      <w:pPr>
        <w:tabs>
          <w:tab w:val="left" w:pos="709"/>
          <w:tab w:val="left" w:pos="1080"/>
        </w:tabs>
        <w:ind w:firstLine="720"/>
        <w:jc w:val="both"/>
        <w:rPr>
          <w:bCs/>
          <w:sz w:val="28"/>
          <w:szCs w:val="28"/>
        </w:rPr>
      </w:pPr>
      <w:r w:rsidRPr="002A6AA8">
        <w:rPr>
          <w:bCs/>
          <w:sz w:val="28"/>
          <w:szCs w:val="28"/>
        </w:rPr>
        <w:t>3.7. Розподіл коштів між об’єктами здійснюється розпорядженням голови Львівської обласної державної адміністрації з врахуванням можливостей завершення повного циклу робіт у поточному році чи окремих етапів виконання робіт.</w:t>
      </w:r>
    </w:p>
    <w:p w:rsidR="00605C2D" w:rsidRPr="002A6AA8" w:rsidRDefault="00BD786A" w:rsidP="009967E2">
      <w:pPr>
        <w:tabs>
          <w:tab w:val="left" w:pos="709"/>
          <w:tab w:val="left" w:pos="1080"/>
        </w:tabs>
        <w:ind w:firstLine="720"/>
        <w:jc w:val="both"/>
        <w:rPr>
          <w:sz w:val="28"/>
          <w:szCs w:val="28"/>
        </w:rPr>
      </w:pPr>
      <w:r w:rsidRPr="002A6AA8">
        <w:rPr>
          <w:sz w:val="28"/>
          <w:szCs w:val="28"/>
        </w:rPr>
        <w:t>3.8</w:t>
      </w:r>
      <w:r w:rsidR="00605C2D" w:rsidRPr="002A6AA8">
        <w:rPr>
          <w:sz w:val="28"/>
          <w:szCs w:val="28"/>
        </w:rPr>
        <w:t xml:space="preserve">. </w:t>
      </w:r>
      <w:r w:rsidR="003760B2" w:rsidRPr="002A6AA8">
        <w:rPr>
          <w:sz w:val="28"/>
          <w:szCs w:val="28"/>
        </w:rPr>
        <w:t>Визначений комісією</w:t>
      </w:r>
      <w:r w:rsidR="00605C2D" w:rsidRPr="002A6AA8">
        <w:rPr>
          <w:rStyle w:val="af0"/>
          <w:b w:val="0"/>
          <w:sz w:val="28"/>
          <w:szCs w:val="28"/>
        </w:rPr>
        <w:t xml:space="preserve"> та затверджений головами </w:t>
      </w:r>
      <w:r w:rsidR="00605C2D" w:rsidRPr="002A6AA8">
        <w:rPr>
          <w:sz w:val="28"/>
          <w:szCs w:val="28"/>
        </w:rPr>
        <w:t xml:space="preserve">Львівської обласної державної адміністрації та Львівської обласної ради перелік об'єктів передається департаменту фінансів облдержадміністрації та профільним департаментам (управлінням) облдержадміністрації. </w:t>
      </w:r>
    </w:p>
    <w:p w:rsidR="00605C2D" w:rsidRPr="002A6AA8" w:rsidRDefault="009967E2" w:rsidP="00E05143">
      <w:pPr>
        <w:tabs>
          <w:tab w:val="left" w:pos="709"/>
          <w:tab w:val="left" w:pos="1080"/>
        </w:tabs>
        <w:ind w:firstLine="720"/>
        <w:jc w:val="both"/>
        <w:rPr>
          <w:sz w:val="28"/>
          <w:szCs w:val="28"/>
        </w:rPr>
      </w:pPr>
      <w:r w:rsidRPr="002A6AA8">
        <w:rPr>
          <w:sz w:val="28"/>
          <w:szCs w:val="28"/>
        </w:rPr>
        <w:t>3</w:t>
      </w:r>
      <w:r w:rsidR="003760B2" w:rsidRPr="002A6AA8">
        <w:rPr>
          <w:sz w:val="28"/>
          <w:szCs w:val="28"/>
        </w:rPr>
        <w:t>.9</w:t>
      </w:r>
      <w:r w:rsidR="00605C2D" w:rsidRPr="002A6AA8">
        <w:rPr>
          <w:sz w:val="28"/>
          <w:szCs w:val="28"/>
        </w:rPr>
        <w:t xml:space="preserve">.Враховуючи затверджені переліки об’єктів, департамент фінансів обласної державної адміністрації, в разі необхідності, готує пропозиції до уточнення показників обласного бюджету Львівської області. </w:t>
      </w:r>
    </w:p>
    <w:p w:rsidR="00605C2D" w:rsidRPr="002A6AA8" w:rsidRDefault="00605C2D" w:rsidP="00E05143">
      <w:pPr>
        <w:widowControl w:val="0"/>
        <w:shd w:val="clear" w:color="auto" w:fill="FFFFFF"/>
        <w:tabs>
          <w:tab w:val="left" w:pos="709"/>
          <w:tab w:val="left" w:pos="1440"/>
        </w:tabs>
        <w:autoSpaceDE w:val="0"/>
        <w:ind w:firstLine="709"/>
        <w:jc w:val="both"/>
        <w:rPr>
          <w:sz w:val="28"/>
          <w:szCs w:val="28"/>
        </w:rPr>
      </w:pPr>
      <w:r w:rsidRPr="002A6AA8">
        <w:rPr>
          <w:sz w:val="28"/>
          <w:szCs w:val="28"/>
        </w:rPr>
        <w:t xml:space="preserve">Перерахування коштів з обласного бюджету здійснюється на підставі заявок головного розпорядника коштів щодо їх потреби в межах затверджених обсягів видатків на цю мету в обласному бюджеті </w:t>
      </w:r>
    </w:p>
    <w:p w:rsidR="00605C2D" w:rsidRPr="002A6AA8" w:rsidRDefault="009967E2" w:rsidP="00E05143">
      <w:pPr>
        <w:widowControl w:val="0"/>
        <w:shd w:val="clear" w:color="auto" w:fill="FFFFFF"/>
        <w:tabs>
          <w:tab w:val="left" w:pos="709"/>
          <w:tab w:val="left" w:pos="1440"/>
        </w:tabs>
        <w:autoSpaceDE w:val="0"/>
        <w:ind w:firstLine="709"/>
        <w:jc w:val="both"/>
        <w:rPr>
          <w:sz w:val="28"/>
          <w:szCs w:val="28"/>
        </w:rPr>
      </w:pPr>
      <w:r w:rsidRPr="002A6AA8">
        <w:rPr>
          <w:sz w:val="28"/>
          <w:szCs w:val="28"/>
        </w:rPr>
        <w:t>3</w:t>
      </w:r>
      <w:r w:rsidR="003760B2" w:rsidRPr="002A6AA8">
        <w:rPr>
          <w:sz w:val="28"/>
          <w:szCs w:val="28"/>
        </w:rPr>
        <w:t>.10</w:t>
      </w:r>
      <w:r w:rsidR="00605C2D" w:rsidRPr="002A6AA8">
        <w:rPr>
          <w:sz w:val="28"/>
          <w:szCs w:val="28"/>
        </w:rPr>
        <w:t>. Контроль за цільовим та ефективним використанням коштів покладається на профільні департаменти (управління) облдержадміністрації, що будуть визначені головними розпорядників коштів, замовників та виконавців робіт.</w:t>
      </w:r>
    </w:p>
    <w:p w:rsidR="00605C2D" w:rsidRPr="002A6AA8" w:rsidRDefault="009967E2" w:rsidP="00E05143">
      <w:pPr>
        <w:widowControl w:val="0"/>
        <w:shd w:val="clear" w:color="auto" w:fill="FFFFFF"/>
        <w:tabs>
          <w:tab w:val="left" w:pos="709"/>
          <w:tab w:val="left" w:pos="1440"/>
        </w:tabs>
        <w:autoSpaceDE w:val="0"/>
        <w:ind w:firstLine="709"/>
        <w:jc w:val="both"/>
        <w:rPr>
          <w:sz w:val="28"/>
          <w:szCs w:val="28"/>
        </w:rPr>
      </w:pPr>
      <w:r w:rsidRPr="002A6AA8">
        <w:rPr>
          <w:sz w:val="28"/>
          <w:szCs w:val="28"/>
        </w:rPr>
        <w:t>3</w:t>
      </w:r>
      <w:r w:rsidR="003760B2" w:rsidRPr="002A6AA8">
        <w:rPr>
          <w:sz w:val="28"/>
          <w:szCs w:val="28"/>
        </w:rPr>
        <w:t>.11</w:t>
      </w:r>
      <w:r w:rsidR="00605C2D" w:rsidRPr="002A6AA8">
        <w:rPr>
          <w:sz w:val="28"/>
          <w:szCs w:val="28"/>
        </w:rPr>
        <w:t xml:space="preserve">. Інформація про використання коштів та виконані роботи в розрізі об'єктів головними розпорядниками коштів подається у формі звіту у департамент паливно-енергетичного комплексу та енергозбереження за встановленою </w:t>
      </w:r>
      <w:r w:rsidR="00605C2D" w:rsidRPr="002A6AA8">
        <w:rPr>
          <w:sz w:val="28"/>
          <w:szCs w:val="28"/>
          <w:shd w:val="clear" w:color="auto" w:fill="FFFFFF" w:themeFill="background1"/>
        </w:rPr>
        <w:t xml:space="preserve">ним </w:t>
      </w:r>
      <w:r w:rsidR="00605C2D" w:rsidRPr="002A6AA8">
        <w:rPr>
          <w:sz w:val="28"/>
          <w:szCs w:val="28"/>
        </w:rPr>
        <w:t>формою в тижневий термін після закінчення звітного місяця.</w:t>
      </w:r>
    </w:p>
    <w:p w:rsidR="00605C2D" w:rsidRPr="002A6AA8" w:rsidRDefault="009967E2" w:rsidP="00E05143">
      <w:pPr>
        <w:widowControl w:val="0"/>
        <w:shd w:val="clear" w:color="auto" w:fill="FFFFFF"/>
        <w:tabs>
          <w:tab w:val="left" w:pos="709"/>
          <w:tab w:val="left" w:pos="1440"/>
        </w:tabs>
        <w:autoSpaceDE w:val="0"/>
        <w:ind w:firstLine="709"/>
        <w:jc w:val="both"/>
        <w:rPr>
          <w:sz w:val="28"/>
          <w:szCs w:val="28"/>
        </w:rPr>
      </w:pPr>
      <w:r w:rsidRPr="002A6AA8">
        <w:rPr>
          <w:sz w:val="28"/>
          <w:szCs w:val="28"/>
        </w:rPr>
        <w:t>3</w:t>
      </w:r>
      <w:r w:rsidR="003760B2" w:rsidRPr="002A6AA8">
        <w:rPr>
          <w:sz w:val="28"/>
          <w:szCs w:val="28"/>
        </w:rPr>
        <w:t>.12</w:t>
      </w:r>
      <w:r w:rsidR="00605C2D" w:rsidRPr="002A6AA8">
        <w:rPr>
          <w:sz w:val="28"/>
          <w:szCs w:val="28"/>
        </w:rPr>
        <w:t>. Департамент паливно-енергетичного комплексу та енергозбереження облдержадміністрації після завершення впровадження енер</w:t>
      </w:r>
      <w:r w:rsidR="003760B2" w:rsidRPr="002A6AA8">
        <w:rPr>
          <w:sz w:val="28"/>
          <w:szCs w:val="28"/>
        </w:rPr>
        <w:t>гозберігаючих заходів здійснює</w:t>
      </w:r>
      <w:r w:rsidR="00605C2D" w:rsidRPr="002A6AA8">
        <w:rPr>
          <w:sz w:val="28"/>
          <w:szCs w:val="28"/>
        </w:rPr>
        <w:t xml:space="preserve"> моніторинг споживання енергоносіїв у натуральних показниках та визначають економічний ефект від впроваджених заходів.</w:t>
      </w:r>
    </w:p>
    <w:p w:rsidR="00605C2D" w:rsidRPr="002A6AA8" w:rsidRDefault="00605C2D" w:rsidP="00E05143">
      <w:pPr>
        <w:tabs>
          <w:tab w:val="left" w:pos="1260"/>
        </w:tabs>
        <w:ind w:firstLine="720"/>
        <w:jc w:val="both"/>
        <w:rPr>
          <w:sz w:val="28"/>
          <w:szCs w:val="28"/>
        </w:rPr>
      </w:pPr>
      <w:r w:rsidRPr="002A6AA8">
        <w:rPr>
          <w:sz w:val="28"/>
          <w:szCs w:val="28"/>
        </w:rPr>
        <w:t>Обсяг фінансових ресурсів на виконання Програми щорічно визначається  рішенням Львівської обласної ради.</w:t>
      </w:r>
    </w:p>
    <w:p w:rsidR="00E05143" w:rsidRPr="002A6AA8" w:rsidRDefault="00E05143" w:rsidP="00E05143">
      <w:pPr>
        <w:suppressAutoHyphens/>
        <w:ind w:firstLine="3261"/>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Pr="00317C87" w:rsidRDefault="00E05143" w:rsidP="00E05143">
      <w:pPr>
        <w:suppressAutoHyphens/>
        <w:contextualSpacing/>
        <w:rPr>
          <w:b/>
          <w:sz w:val="28"/>
          <w:szCs w:val="28"/>
          <w:lang w:eastAsia="zh-CN"/>
        </w:rPr>
      </w:pPr>
      <w:r w:rsidRPr="00317C87">
        <w:rPr>
          <w:b/>
          <w:sz w:val="28"/>
          <w:szCs w:val="28"/>
          <w:lang w:eastAsia="zh-CN"/>
        </w:rPr>
        <w:t xml:space="preserve">Директор департаменту                                                       </w:t>
      </w:r>
    </w:p>
    <w:p w:rsidR="00E05143" w:rsidRPr="00317C87" w:rsidRDefault="00E05143" w:rsidP="00E05143">
      <w:pPr>
        <w:suppressAutoHyphens/>
        <w:contextualSpacing/>
        <w:rPr>
          <w:b/>
          <w:sz w:val="28"/>
          <w:szCs w:val="28"/>
          <w:lang w:eastAsia="zh-CN"/>
        </w:rPr>
      </w:pPr>
      <w:r w:rsidRPr="00317C87">
        <w:rPr>
          <w:b/>
          <w:sz w:val="28"/>
          <w:szCs w:val="28"/>
          <w:lang w:eastAsia="zh-CN"/>
        </w:rPr>
        <w:t xml:space="preserve">паливно-енергетичного комплексу                </w:t>
      </w:r>
    </w:p>
    <w:p w:rsidR="00E05143" w:rsidRDefault="00E05143" w:rsidP="00E05143">
      <w:pPr>
        <w:rPr>
          <w:bCs/>
          <w:sz w:val="28"/>
          <w:szCs w:val="28"/>
          <w:lang w:eastAsia="ar-SA"/>
        </w:rPr>
      </w:pPr>
      <w:r w:rsidRPr="00317C87">
        <w:rPr>
          <w:b/>
          <w:sz w:val="28"/>
          <w:szCs w:val="28"/>
          <w:lang w:eastAsia="zh-CN"/>
        </w:rPr>
        <w:t xml:space="preserve">та енергозбереження  облдержадміністрації                       Богдан КЕЙВАН  </w:t>
      </w: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E05143" w:rsidRDefault="00E05143" w:rsidP="00E05143">
      <w:pPr>
        <w:ind w:firstLine="3402"/>
        <w:jc w:val="right"/>
        <w:rPr>
          <w:bCs/>
          <w:sz w:val="28"/>
          <w:szCs w:val="28"/>
          <w:lang w:eastAsia="ar-SA"/>
        </w:rPr>
      </w:pPr>
    </w:p>
    <w:p w:rsidR="009967E2" w:rsidRDefault="009967E2" w:rsidP="00E05143">
      <w:pPr>
        <w:ind w:firstLine="3402"/>
        <w:jc w:val="right"/>
        <w:rPr>
          <w:bCs/>
          <w:sz w:val="28"/>
          <w:szCs w:val="28"/>
          <w:lang w:eastAsia="ar-SA"/>
        </w:rPr>
      </w:pPr>
    </w:p>
    <w:p w:rsidR="009967E2" w:rsidRDefault="009967E2" w:rsidP="00E05143">
      <w:pPr>
        <w:ind w:firstLine="3402"/>
        <w:jc w:val="right"/>
        <w:rPr>
          <w:bCs/>
          <w:sz w:val="28"/>
          <w:szCs w:val="28"/>
          <w:lang w:eastAsia="ar-SA"/>
        </w:rPr>
      </w:pPr>
    </w:p>
    <w:p w:rsidR="00E05143" w:rsidRDefault="00E05143" w:rsidP="00673EA4">
      <w:pPr>
        <w:rPr>
          <w:bCs/>
          <w:sz w:val="28"/>
          <w:szCs w:val="28"/>
          <w:lang w:eastAsia="ar-SA"/>
        </w:rPr>
      </w:pPr>
    </w:p>
    <w:p w:rsidR="00E05143" w:rsidRPr="00AD23C1" w:rsidRDefault="00E05143" w:rsidP="00E05143">
      <w:pPr>
        <w:ind w:firstLine="3402"/>
        <w:jc w:val="right"/>
        <w:rPr>
          <w:b/>
          <w:bCs/>
          <w:sz w:val="28"/>
          <w:szCs w:val="28"/>
          <w:lang w:eastAsia="ar-SA"/>
        </w:rPr>
      </w:pPr>
      <w:r>
        <w:rPr>
          <w:b/>
          <w:bCs/>
          <w:sz w:val="28"/>
          <w:szCs w:val="28"/>
          <w:lang w:eastAsia="ar-SA"/>
        </w:rPr>
        <w:t>Додаток 7</w:t>
      </w:r>
    </w:p>
    <w:p w:rsidR="00E05143" w:rsidRDefault="00E936E8" w:rsidP="00E05143">
      <w:pPr>
        <w:ind w:firstLine="3402"/>
        <w:jc w:val="right"/>
        <w:rPr>
          <w:sz w:val="28"/>
          <w:szCs w:val="28"/>
        </w:rPr>
      </w:pPr>
      <w:r>
        <w:rPr>
          <w:bCs/>
          <w:sz w:val="28"/>
          <w:szCs w:val="28"/>
          <w:lang w:eastAsia="ar-SA"/>
        </w:rPr>
        <w:t>до К</w:t>
      </w:r>
      <w:r w:rsidR="00E05143" w:rsidRPr="00317C87">
        <w:rPr>
          <w:bCs/>
          <w:sz w:val="28"/>
          <w:szCs w:val="28"/>
          <w:lang w:eastAsia="ar-SA"/>
        </w:rPr>
        <w:t xml:space="preserve">омплексної </w:t>
      </w:r>
      <w:r w:rsidR="00E05143">
        <w:rPr>
          <w:bCs/>
          <w:sz w:val="28"/>
          <w:szCs w:val="28"/>
          <w:lang w:eastAsia="ar-SA"/>
        </w:rPr>
        <w:t>п</w:t>
      </w:r>
      <w:r w:rsidR="00E05143" w:rsidRPr="00317C87">
        <w:rPr>
          <w:bCs/>
          <w:sz w:val="28"/>
          <w:szCs w:val="28"/>
          <w:lang w:eastAsia="ar-SA"/>
        </w:rPr>
        <w:t xml:space="preserve">рограми </w:t>
      </w:r>
      <w:r w:rsidR="00E05143" w:rsidRPr="00317C87">
        <w:rPr>
          <w:sz w:val="28"/>
          <w:szCs w:val="28"/>
        </w:rPr>
        <w:t xml:space="preserve">підвищення енергоефективності, енергозбереження та </w:t>
      </w:r>
    </w:p>
    <w:p w:rsidR="00E05143" w:rsidRDefault="00E05143" w:rsidP="00E05143">
      <w:pPr>
        <w:ind w:firstLine="3402"/>
        <w:jc w:val="right"/>
        <w:rPr>
          <w:sz w:val="28"/>
          <w:szCs w:val="28"/>
        </w:rPr>
      </w:pPr>
      <w:r w:rsidRPr="00317C87">
        <w:rPr>
          <w:sz w:val="28"/>
          <w:szCs w:val="28"/>
        </w:rPr>
        <w:t>розвитку відновлюваної енергетики</w:t>
      </w:r>
    </w:p>
    <w:p w:rsidR="00E05143" w:rsidRPr="00317C87" w:rsidRDefault="00E936E8" w:rsidP="00E05143">
      <w:pPr>
        <w:ind w:firstLine="3402"/>
        <w:jc w:val="right"/>
        <w:rPr>
          <w:sz w:val="28"/>
          <w:szCs w:val="28"/>
        </w:rPr>
      </w:pPr>
      <w:r>
        <w:rPr>
          <w:sz w:val="28"/>
          <w:szCs w:val="28"/>
        </w:rPr>
        <w:t>у Львівській областіна 2021-2023</w:t>
      </w:r>
      <w:r w:rsidR="00E05143" w:rsidRPr="00317C87">
        <w:rPr>
          <w:sz w:val="28"/>
          <w:szCs w:val="28"/>
        </w:rPr>
        <w:t xml:space="preserve"> роки</w:t>
      </w:r>
    </w:p>
    <w:p w:rsidR="00BD2924" w:rsidRPr="00BD2924" w:rsidRDefault="00BD2924" w:rsidP="00673EA4">
      <w:pPr>
        <w:suppressAutoHyphens/>
        <w:rPr>
          <w:b/>
          <w:bCs/>
          <w:sz w:val="28"/>
          <w:szCs w:val="28"/>
          <w:lang w:eastAsia="zh-CN"/>
        </w:rPr>
      </w:pPr>
    </w:p>
    <w:p w:rsidR="00BD2924" w:rsidRPr="00BD2924" w:rsidRDefault="00BD2924" w:rsidP="00BD2924">
      <w:pPr>
        <w:suppressAutoHyphens/>
        <w:jc w:val="center"/>
        <w:rPr>
          <w:b/>
          <w:bCs/>
          <w:sz w:val="28"/>
          <w:szCs w:val="28"/>
          <w:lang w:eastAsia="zh-CN"/>
        </w:rPr>
      </w:pPr>
      <w:r w:rsidRPr="00BD2924">
        <w:rPr>
          <w:b/>
          <w:bCs/>
          <w:sz w:val="28"/>
          <w:szCs w:val="28"/>
          <w:lang w:eastAsia="zh-CN"/>
        </w:rPr>
        <w:t>Порядок</w:t>
      </w:r>
    </w:p>
    <w:p w:rsidR="00BD2924" w:rsidRPr="00BD2924" w:rsidRDefault="00BD2924" w:rsidP="00BD2924">
      <w:pPr>
        <w:suppressAutoHyphens/>
        <w:jc w:val="center"/>
        <w:rPr>
          <w:sz w:val="28"/>
          <w:szCs w:val="28"/>
          <w:lang w:eastAsia="zh-CN"/>
        </w:rPr>
      </w:pPr>
      <w:r w:rsidRPr="00BD2924">
        <w:rPr>
          <w:b/>
          <w:bCs/>
          <w:sz w:val="28"/>
          <w:szCs w:val="28"/>
          <w:lang w:eastAsia="zh-CN"/>
        </w:rPr>
        <w:t xml:space="preserve">відшкодування відсотків за кредитами, залученими </w:t>
      </w:r>
      <w:r w:rsidRPr="00BD2924">
        <w:rPr>
          <w:b/>
          <w:sz w:val="28"/>
          <w:szCs w:val="28"/>
          <w:lang w:eastAsia="zh-CN"/>
        </w:rPr>
        <w:t xml:space="preserve">суб’єктами підприємницької діяльності </w:t>
      </w:r>
      <w:r w:rsidR="00A12AE7">
        <w:rPr>
          <w:b/>
          <w:sz w:val="28"/>
          <w:szCs w:val="28"/>
          <w:lang w:eastAsia="zh-CN"/>
        </w:rPr>
        <w:t xml:space="preserve">для підвищення енергоефективності та </w:t>
      </w:r>
      <w:r w:rsidRPr="00BD2924">
        <w:rPr>
          <w:b/>
          <w:sz w:val="28"/>
          <w:szCs w:val="28"/>
          <w:lang w:eastAsia="zh-CN"/>
        </w:rPr>
        <w:t xml:space="preserve">на встановлення інженерних споруд та систем, що використовують відновлювані джерела енергії </w:t>
      </w:r>
      <w:r w:rsidRPr="00BD2924">
        <w:rPr>
          <w:b/>
          <w:bCs/>
          <w:sz w:val="28"/>
          <w:szCs w:val="28"/>
          <w:lang w:eastAsia="zh-CN"/>
        </w:rPr>
        <w:t>(далі – Порядок)</w:t>
      </w:r>
    </w:p>
    <w:p w:rsidR="00BD2924" w:rsidRPr="00BD2924" w:rsidRDefault="00BD2924" w:rsidP="00BD2924">
      <w:pPr>
        <w:suppressAutoHyphens/>
        <w:jc w:val="center"/>
        <w:rPr>
          <w:sz w:val="28"/>
          <w:szCs w:val="28"/>
          <w:lang w:eastAsia="zh-CN"/>
        </w:rPr>
      </w:pPr>
    </w:p>
    <w:p w:rsidR="00BD2924" w:rsidRPr="00BD2924" w:rsidRDefault="00BD2924" w:rsidP="000468B5">
      <w:pPr>
        <w:numPr>
          <w:ilvl w:val="0"/>
          <w:numId w:val="34"/>
        </w:numPr>
        <w:tabs>
          <w:tab w:val="num" w:pos="426"/>
        </w:tabs>
        <w:suppressAutoHyphens/>
        <w:ind w:left="0" w:firstLine="360"/>
        <w:jc w:val="both"/>
        <w:rPr>
          <w:sz w:val="28"/>
          <w:szCs w:val="28"/>
          <w:lang w:eastAsia="zh-CN"/>
        </w:rPr>
      </w:pPr>
      <w:r w:rsidRPr="00BD2924">
        <w:rPr>
          <w:sz w:val="28"/>
          <w:szCs w:val="28"/>
          <w:lang w:eastAsia="zh-CN"/>
        </w:rPr>
        <w:t xml:space="preserve">Цей Порядок визначає механізм використання коштів, передбачених в обласному бюджеті на відшкодування відсоткових </w:t>
      </w:r>
      <w:r w:rsidRPr="00C56257">
        <w:rPr>
          <w:sz w:val="28"/>
          <w:szCs w:val="28"/>
          <w:lang w:eastAsia="zh-CN"/>
        </w:rPr>
        <w:t>ставок в розмірі облікової ставки Національного банку України за залученими в кредитно-фінансових установах коротко- і середньостроко</w:t>
      </w:r>
      <w:r w:rsidRPr="00BD2924">
        <w:rPr>
          <w:sz w:val="28"/>
          <w:szCs w:val="28"/>
          <w:lang w:eastAsia="zh-CN"/>
        </w:rPr>
        <w:t xml:space="preserve">вими кредитами, що надаються суб’єктам підприємницької діяльності на </w:t>
      </w:r>
      <w:r w:rsidR="00A12AE7" w:rsidRPr="00BD2924">
        <w:rPr>
          <w:sz w:val="28"/>
          <w:szCs w:val="28"/>
          <w:lang w:eastAsia="zh-CN"/>
        </w:rPr>
        <w:t xml:space="preserve">впровадження систем енергетичного менеджменту за стандартом </w:t>
      </w:r>
      <w:r w:rsidR="00A12AE7">
        <w:rPr>
          <w:sz w:val="28"/>
          <w:szCs w:val="28"/>
          <w:lang w:val="en-US" w:eastAsia="zh-CN"/>
        </w:rPr>
        <w:t>ISO</w:t>
      </w:r>
      <w:r w:rsidR="00A12AE7" w:rsidRPr="00723593">
        <w:rPr>
          <w:sz w:val="28"/>
          <w:szCs w:val="28"/>
          <w:lang w:val="ru-RU" w:eastAsia="zh-CN"/>
        </w:rPr>
        <w:t xml:space="preserve"> 50001</w:t>
      </w:r>
      <w:r w:rsidR="00A12AE7">
        <w:rPr>
          <w:sz w:val="28"/>
          <w:szCs w:val="28"/>
          <w:lang w:eastAsia="zh-CN"/>
        </w:rPr>
        <w:t xml:space="preserve">, </w:t>
      </w:r>
      <w:r w:rsidR="00A12AE7" w:rsidRPr="00BD2924">
        <w:rPr>
          <w:sz w:val="28"/>
          <w:szCs w:val="28"/>
          <w:lang w:eastAsia="zh-CN"/>
        </w:rPr>
        <w:t>на проведення енергетичних обстежень (в т.ч. енергетичних аудитів, обстеження інженерних м</w:t>
      </w:r>
      <w:r w:rsidR="00A12AE7">
        <w:rPr>
          <w:sz w:val="28"/>
          <w:szCs w:val="28"/>
          <w:lang w:eastAsia="zh-CN"/>
        </w:rPr>
        <w:t xml:space="preserve">ереж, енергетичну сертифікацію) а також на </w:t>
      </w:r>
      <w:r w:rsidRPr="00BD2924">
        <w:rPr>
          <w:sz w:val="28"/>
          <w:szCs w:val="28"/>
          <w:lang w:eastAsia="zh-CN"/>
        </w:rPr>
        <w:t>встановлення інженерних споруд та систем, які використовую</w:t>
      </w:r>
      <w:r w:rsidR="00642F46">
        <w:rPr>
          <w:sz w:val="28"/>
          <w:szCs w:val="28"/>
          <w:lang w:eastAsia="zh-CN"/>
        </w:rPr>
        <w:t>ть відновлювані джерела енергії.</w:t>
      </w:r>
    </w:p>
    <w:p w:rsidR="00BD2924" w:rsidRPr="00642F46" w:rsidRDefault="00134329" w:rsidP="00642F46">
      <w:pPr>
        <w:suppressAutoHyphens/>
        <w:jc w:val="both"/>
        <w:rPr>
          <w:color w:val="FF0000"/>
          <w:sz w:val="28"/>
          <w:szCs w:val="28"/>
          <w:u w:val="single"/>
          <w:lang w:eastAsia="zh-CN"/>
        </w:rPr>
      </w:pPr>
      <w:r>
        <w:rPr>
          <w:sz w:val="28"/>
          <w:szCs w:val="28"/>
          <w:lang w:eastAsia="zh-CN"/>
        </w:rPr>
        <w:t xml:space="preserve">    2</w:t>
      </w:r>
      <w:r w:rsidR="00642F46">
        <w:rPr>
          <w:sz w:val="28"/>
          <w:szCs w:val="28"/>
          <w:lang w:eastAsia="zh-CN"/>
        </w:rPr>
        <w:t xml:space="preserve">. </w:t>
      </w:r>
      <w:r w:rsidR="00BD2924" w:rsidRPr="00642F46">
        <w:rPr>
          <w:sz w:val="28"/>
          <w:szCs w:val="28"/>
          <w:lang w:eastAsia="zh-CN"/>
        </w:rPr>
        <w:t xml:space="preserve">Відшкодування відсоткової ставки в розмірі облікової ставки НБУ надається </w:t>
      </w:r>
      <w:r w:rsidR="00BD2924" w:rsidRPr="00C56257">
        <w:rPr>
          <w:sz w:val="28"/>
          <w:szCs w:val="28"/>
          <w:lang w:eastAsia="zh-CN"/>
        </w:rPr>
        <w:t>протягом перших 12 місяців користування кредитом.</w:t>
      </w:r>
    </w:p>
    <w:p w:rsidR="00BD2924" w:rsidRDefault="00134329" w:rsidP="00642F46">
      <w:pPr>
        <w:suppressAutoHyphens/>
        <w:jc w:val="both"/>
        <w:rPr>
          <w:sz w:val="28"/>
          <w:szCs w:val="28"/>
          <w:lang w:eastAsia="zh-CN"/>
        </w:rPr>
      </w:pPr>
      <w:r>
        <w:rPr>
          <w:sz w:val="28"/>
          <w:szCs w:val="28"/>
          <w:lang w:eastAsia="zh-CN"/>
        </w:rPr>
        <w:t xml:space="preserve">   3</w:t>
      </w:r>
      <w:r w:rsidR="00642F46">
        <w:rPr>
          <w:sz w:val="28"/>
          <w:szCs w:val="28"/>
          <w:lang w:eastAsia="zh-CN"/>
        </w:rPr>
        <w:t>.</w:t>
      </w:r>
      <w:r w:rsidR="00BD2924" w:rsidRPr="00642F46">
        <w:rPr>
          <w:sz w:val="28"/>
          <w:szCs w:val="28"/>
          <w:lang w:eastAsia="zh-CN"/>
        </w:rPr>
        <w:t>Відшкодування відсотків здійснюється на підставі Генерального Договору про співробітництво між головним розпорядником коштів обласного бюджету</w:t>
      </w:r>
      <w:r w:rsidR="00E936E8">
        <w:rPr>
          <w:sz w:val="28"/>
          <w:szCs w:val="28"/>
          <w:lang w:eastAsia="zh-CN"/>
        </w:rPr>
        <w:t xml:space="preserve"> </w:t>
      </w:r>
      <w:r w:rsidR="00BD2924" w:rsidRPr="00642F46">
        <w:rPr>
          <w:sz w:val="28"/>
          <w:szCs w:val="28"/>
          <w:lang w:eastAsia="zh-CN"/>
        </w:rPr>
        <w:t>та кредитно-фінансовою установою.</w:t>
      </w:r>
    </w:p>
    <w:p w:rsidR="00134329" w:rsidRPr="00642F46" w:rsidRDefault="00134329" w:rsidP="00642F46">
      <w:pPr>
        <w:suppressAutoHyphens/>
        <w:jc w:val="both"/>
        <w:rPr>
          <w:sz w:val="28"/>
          <w:szCs w:val="28"/>
          <w:lang w:eastAsia="zh-CN"/>
        </w:rPr>
      </w:pPr>
      <w:r>
        <w:rPr>
          <w:sz w:val="28"/>
          <w:szCs w:val="28"/>
          <w:lang w:eastAsia="zh-CN"/>
        </w:rPr>
        <w:t xml:space="preserve">    4.</w:t>
      </w:r>
      <w:r w:rsidRPr="00642F46">
        <w:rPr>
          <w:sz w:val="28"/>
          <w:szCs w:val="28"/>
          <w:lang w:eastAsia="zh-CN"/>
        </w:rPr>
        <w:t>Відшкодування відсотків здійснюється за кредитами, залученим</w:t>
      </w:r>
      <w:r>
        <w:rPr>
          <w:sz w:val="28"/>
          <w:szCs w:val="28"/>
          <w:lang w:eastAsia="zh-CN"/>
        </w:rPr>
        <w:t xml:space="preserve">и на заходи згідно з переліком, які наведено у </w:t>
      </w:r>
      <w:r w:rsidRPr="00642F46">
        <w:rPr>
          <w:sz w:val="28"/>
          <w:szCs w:val="28"/>
          <w:lang w:eastAsia="zh-CN"/>
        </w:rPr>
        <w:t>додатку 1 до Генерального договору</w:t>
      </w:r>
      <w:r w:rsidR="00E936E8">
        <w:rPr>
          <w:sz w:val="28"/>
          <w:szCs w:val="28"/>
          <w:lang w:eastAsia="zh-CN"/>
        </w:rPr>
        <w:t xml:space="preserve"> </w:t>
      </w:r>
      <w:r w:rsidR="00D106CE">
        <w:rPr>
          <w:sz w:val="28"/>
          <w:szCs w:val="28"/>
          <w:lang w:eastAsia="zh-CN"/>
        </w:rPr>
        <w:t>про співробітництво</w:t>
      </w:r>
      <w:r>
        <w:rPr>
          <w:sz w:val="28"/>
          <w:szCs w:val="28"/>
          <w:lang w:eastAsia="zh-CN"/>
        </w:rPr>
        <w:t>.</w:t>
      </w:r>
    </w:p>
    <w:p w:rsidR="00C9283D" w:rsidRPr="00C56257" w:rsidRDefault="00C9283D" w:rsidP="002A3081">
      <w:pPr>
        <w:numPr>
          <w:ilvl w:val="0"/>
          <w:numId w:val="31"/>
        </w:numPr>
        <w:suppressAutoHyphens/>
        <w:ind w:left="0" w:firstLine="284"/>
        <w:jc w:val="both"/>
        <w:rPr>
          <w:sz w:val="28"/>
          <w:szCs w:val="28"/>
          <w:lang w:eastAsia="zh-CN"/>
        </w:rPr>
      </w:pPr>
      <w:r w:rsidRPr="00C9283D">
        <w:rPr>
          <w:sz w:val="28"/>
          <w:szCs w:val="28"/>
          <w:lang w:eastAsia="zh-CN"/>
        </w:rPr>
        <w:t xml:space="preserve">Суб’єкт підприємництва набуває право на отримання компенсації </w:t>
      </w:r>
      <w:r w:rsidRPr="00C56257">
        <w:rPr>
          <w:sz w:val="28"/>
          <w:szCs w:val="28"/>
          <w:lang w:eastAsia="zh-CN"/>
        </w:rPr>
        <w:t>відсоткової ставки у разі прийняття уповноваженим банком рішення щодо надання кредиту такому суб’єкту підприємництва.</w:t>
      </w:r>
    </w:p>
    <w:p w:rsidR="008B331A" w:rsidRPr="00C56257" w:rsidRDefault="008B331A" w:rsidP="002A3081">
      <w:pPr>
        <w:numPr>
          <w:ilvl w:val="0"/>
          <w:numId w:val="31"/>
        </w:numPr>
        <w:suppressAutoHyphens/>
        <w:ind w:left="0" w:firstLine="284"/>
        <w:jc w:val="both"/>
        <w:rPr>
          <w:sz w:val="28"/>
          <w:szCs w:val="28"/>
          <w:lang w:eastAsia="zh-CN"/>
        </w:rPr>
      </w:pPr>
      <w:r w:rsidRPr="00C56257">
        <w:rPr>
          <w:sz w:val="28"/>
          <w:szCs w:val="28"/>
          <w:lang w:eastAsia="zh-CN"/>
        </w:rPr>
        <w:t>Надання підтримки суб’єкту підприємництва шляхом часткової компенсації відсотків призупиняється у разі порушення суб’єктом підприємництва більше ніж на 15 календарних днів зобов’язання за кредитним договором щодо своєчасного повернення кредиту (частини кредиту) та/або щодо своєчасної сплати суб’єктом підприємництва частини нарахованих процентів за кредитом у розмірі компенсаційної процентної ставки. Сплата компенсації процентів відновлюється у разі погашення суб’єктом підприємництва заборгованості за кредитним договором або здійснення уповноваженим банком та суб’єктом підприємництва реструктуризації простроченої ним заборгованості за кредитним договором. За період призупинення надання державної підтримки суб’єкту підприємництва шляхом сплати компенсації процентів відповідна компенсація процентів не сплачується та підтримка з обласного бюджету за цей період не надається.</w:t>
      </w:r>
    </w:p>
    <w:p w:rsidR="00C9283D" w:rsidRPr="002F0F16" w:rsidRDefault="00C9283D" w:rsidP="002F0F16">
      <w:pPr>
        <w:suppressAutoHyphens/>
        <w:ind w:left="360"/>
        <w:jc w:val="both"/>
        <w:rPr>
          <w:sz w:val="28"/>
          <w:szCs w:val="28"/>
          <w:lang w:eastAsia="zh-CN"/>
        </w:rPr>
      </w:pPr>
    </w:p>
    <w:p w:rsidR="00BD2924" w:rsidRPr="00BD2924" w:rsidRDefault="00BD2924" w:rsidP="00642F46">
      <w:pPr>
        <w:numPr>
          <w:ilvl w:val="0"/>
          <w:numId w:val="31"/>
        </w:numPr>
        <w:tabs>
          <w:tab w:val="left" w:pos="775"/>
        </w:tabs>
        <w:suppressAutoHyphens/>
        <w:ind w:left="0" w:firstLine="360"/>
        <w:jc w:val="both"/>
        <w:rPr>
          <w:sz w:val="28"/>
          <w:szCs w:val="28"/>
          <w:lang w:eastAsia="zh-CN"/>
        </w:rPr>
      </w:pPr>
      <w:r w:rsidRPr="00BD2924">
        <w:rPr>
          <w:sz w:val="28"/>
          <w:szCs w:val="28"/>
          <w:lang w:eastAsia="zh-CN"/>
        </w:rPr>
        <w:t>Кредитно-фінансові установи в кредитному договорі у графі: «Цілі кредитування» зобов’язані зазначати «</w:t>
      </w:r>
      <w:r w:rsidR="002A3081">
        <w:rPr>
          <w:sz w:val="28"/>
          <w:szCs w:val="28"/>
          <w:lang w:eastAsia="zh-CN"/>
        </w:rPr>
        <w:t>з</w:t>
      </w:r>
      <w:r w:rsidR="0062285A">
        <w:rPr>
          <w:sz w:val="28"/>
          <w:szCs w:val="28"/>
          <w:lang w:eastAsia="zh-CN"/>
        </w:rPr>
        <w:t>а К</w:t>
      </w:r>
      <w:r w:rsidRPr="00BD2924">
        <w:rPr>
          <w:sz w:val="28"/>
          <w:szCs w:val="28"/>
          <w:lang w:eastAsia="zh-CN"/>
        </w:rPr>
        <w:t>омплексною програмою підвищення енергоефективності, енергозбереження та розвитку відновлюваної енергетики у Львівській області на 2021-2027 роки».</w:t>
      </w:r>
    </w:p>
    <w:p w:rsidR="00BD2924" w:rsidRPr="00C56257" w:rsidRDefault="00BD2924" w:rsidP="00642F46">
      <w:pPr>
        <w:numPr>
          <w:ilvl w:val="0"/>
          <w:numId w:val="31"/>
        </w:numPr>
        <w:tabs>
          <w:tab w:val="left" w:pos="775"/>
        </w:tabs>
        <w:suppressAutoHyphens/>
        <w:ind w:left="0" w:firstLine="360"/>
        <w:jc w:val="both"/>
        <w:rPr>
          <w:sz w:val="28"/>
          <w:szCs w:val="28"/>
          <w:lang w:eastAsia="zh-CN"/>
        </w:rPr>
      </w:pPr>
      <w:r w:rsidRPr="00C56257">
        <w:rPr>
          <w:sz w:val="28"/>
          <w:szCs w:val="28"/>
          <w:lang w:eastAsia="zh-CN"/>
        </w:rPr>
        <w:t xml:space="preserve">Кредитно-фінансові установи не пізніше </w:t>
      </w:r>
      <w:r w:rsidRPr="00C56257">
        <w:rPr>
          <w:sz w:val="28"/>
          <w:szCs w:val="28"/>
          <w:lang w:eastAsia="ar-SA"/>
        </w:rPr>
        <w:t>п’ятнадцятого числа наступного місяця</w:t>
      </w:r>
      <w:r w:rsidR="0062285A" w:rsidRPr="00C56257">
        <w:rPr>
          <w:sz w:val="28"/>
          <w:szCs w:val="28"/>
          <w:lang w:eastAsia="zh-CN"/>
        </w:rPr>
        <w:t xml:space="preserve"> подають зведений Реєстр п</w:t>
      </w:r>
      <w:r w:rsidRPr="00C56257">
        <w:rPr>
          <w:sz w:val="28"/>
          <w:szCs w:val="28"/>
          <w:lang w:eastAsia="zh-CN"/>
        </w:rPr>
        <w:t>озичальників, які взяли кредити в цих установах, де зазначається сума відшкодування за конкретний місяць.</w:t>
      </w:r>
    </w:p>
    <w:p w:rsidR="00F50B97" w:rsidRPr="00F50B97" w:rsidRDefault="00BD2924" w:rsidP="00642F46">
      <w:pPr>
        <w:numPr>
          <w:ilvl w:val="0"/>
          <w:numId w:val="31"/>
        </w:numPr>
        <w:tabs>
          <w:tab w:val="left" w:pos="775"/>
        </w:tabs>
        <w:suppressAutoHyphens/>
        <w:ind w:left="0" w:firstLine="360"/>
        <w:jc w:val="both"/>
        <w:rPr>
          <w:sz w:val="26"/>
          <w:szCs w:val="26"/>
          <w:lang w:eastAsia="zh-CN"/>
        </w:rPr>
      </w:pPr>
      <w:r w:rsidRPr="00C56257">
        <w:rPr>
          <w:sz w:val="28"/>
          <w:szCs w:val="28"/>
          <w:lang w:eastAsia="zh-CN"/>
        </w:rPr>
        <w:t>Відшкодування відбувається помісячно, шляхом пе</w:t>
      </w:r>
      <w:r w:rsidRPr="00F50B97">
        <w:rPr>
          <w:sz w:val="28"/>
          <w:szCs w:val="28"/>
          <w:lang w:eastAsia="zh-CN"/>
        </w:rPr>
        <w:t xml:space="preserve">рерахунку головним розпорядником коштів обласного бюджету на один обумовлений Генеральним Договором чи іншими договорами транзитний або поточний рахунок відповідної </w:t>
      </w:r>
      <w:r w:rsidR="002A3081">
        <w:rPr>
          <w:sz w:val="28"/>
          <w:szCs w:val="28"/>
          <w:lang w:eastAsia="zh-CN"/>
        </w:rPr>
        <w:t>к</w:t>
      </w:r>
      <w:r w:rsidRPr="00F50B97">
        <w:rPr>
          <w:sz w:val="28"/>
          <w:szCs w:val="28"/>
          <w:lang w:eastAsia="zh-CN"/>
        </w:rPr>
        <w:t>редитно-фінансової установи, яка, у свою чергу, розподіляє ці кошти на</w:t>
      </w:r>
      <w:r w:rsidR="00F50B97">
        <w:rPr>
          <w:sz w:val="28"/>
          <w:szCs w:val="28"/>
          <w:lang w:eastAsia="zh-CN"/>
        </w:rPr>
        <w:t xml:space="preserve"> поточні рахунки Позичальників.</w:t>
      </w:r>
    </w:p>
    <w:p w:rsidR="00370510" w:rsidRPr="006F6472" w:rsidRDefault="00370510" w:rsidP="00642F46">
      <w:pPr>
        <w:numPr>
          <w:ilvl w:val="0"/>
          <w:numId w:val="31"/>
        </w:numPr>
        <w:tabs>
          <w:tab w:val="left" w:pos="775"/>
        </w:tabs>
        <w:suppressAutoHyphens/>
        <w:ind w:left="0" w:firstLine="360"/>
        <w:jc w:val="both"/>
        <w:rPr>
          <w:sz w:val="28"/>
          <w:szCs w:val="28"/>
          <w:lang w:eastAsia="zh-CN"/>
        </w:rPr>
      </w:pPr>
      <w:r w:rsidRPr="006F6472">
        <w:rPr>
          <w:sz w:val="28"/>
          <w:szCs w:val="28"/>
          <w:lang w:eastAsia="zh-CN"/>
        </w:rPr>
        <w:t>Вимоги до суб’єктів підприємництва, яким надаватиметься підтримка з обласного бюджету:</w:t>
      </w:r>
    </w:p>
    <w:p w:rsidR="00C9283D" w:rsidRPr="00993060" w:rsidRDefault="0023756E" w:rsidP="00EF6557">
      <w:pPr>
        <w:tabs>
          <w:tab w:val="left" w:pos="0"/>
        </w:tabs>
        <w:suppressAutoHyphens/>
        <w:ind w:firstLine="709"/>
        <w:jc w:val="both"/>
        <w:rPr>
          <w:sz w:val="28"/>
          <w:szCs w:val="28"/>
          <w:lang w:eastAsia="zh-CN"/>
        </w:rPr>
      </w:pPr>
      <w:r w:rsidRPr="00993060">
        <w:rPr>
          <w:sz w:val="28"/>
          <w:szCs w:val="28"/>
        </w:rPr>
        <w:t xml:space="preserve">- </w:t>
      </w:r>
      <w:r w:rsidR="00B569BE" w:rsidRPr="00993060">
        <w:rPr>
          <w:sz w:val="28"/>
          <w:szCs w:val="28"/>
        </w:rPr>
        <w:t>суб</w:t>
      </w:r>
      <w:r w:rsidR="00B569BE" w:rsidRPr="00723593">
        <w:rPr>
          <w:sz w:val="28"/>
          <w:szCs w:val="28"/>
          <w:lang w:val="ru-RU"/>
        </w:rPr>
        <w:t>’</w:t>
      </w:r>
      <w:r w:rsidR="00B569BE" w:rsidRPr="00993060">
        <w:rPr>
          <w:sz w:val="28"/>
          <w:szCs w:val="28"/>
        </w:rPr>
        <w:t xml:space="preserve">єкт повинен бути </w:t>
      </w:r>
      <w:r w:rsidRPr="00993060">
        <w:rPr>
          <w:sz w:val="28"/>
          <w:szCs w:val="28"/>
        </w:rPr>
        <w:t xml:space="preserve"> зареєстрований</w:t>
      </w:r>
      <w:r w:rsidR="00C9283D" w:rsidRPr="00993060">
        <w:rPr>
          <w:sz w:val="28"/>
          <w:szCs w:val="28"/>
        </w:rPr>
        <w:t xml:space="preserve"> на території Львівської області</w:t>
      </w:r>
      <w:r w:rsidRPr="00993060">
        <w:rPr>
          <w:sz w:val="28"/>
          <w:szCs w:val="28"/>
        </w:rPr>
        <w:t>;</w:t>
      </w:r>
    </w:p>
    <w:p w:rsidR="00370510" w:rsidRPr="00C56257" w:rsidRDefault="00AF003F" w:rsidP="00697E15">
      <w:pPr>
        <w:pStyle w:val="af8"/>
        <w:tabs>
          <w:tab w:val="left" w:pos="0"/>
        </w:tabs>
        <w:suppressAutoHyphens/>
        <w:ind w:left="0" w:firstLine="709"/>
        <w:jc w:val="both"/>
        <w:rPr>
          <w:sz w:val="28"/>
          <w:szCs w:val="28"/>
          <w:lang w:eastAsia="zh-CN"/>
        </w:rPr>
      </w:pPr>
      <w:r w:rsidRPr="00C56257">
        <w:rPr>
          <w:sz w:val="28"/>
          <w:szCs w:val="28"/>
        </w:rPr>
        <w:t>-</w:t>
      </w:r>
      <w:r w:rsidR="00697E15" w:rsidRPr="00C56257">
        <w:rPr>
          <w:sz w:val="28"/>
          <w:szCs w:val="28"/>
        </w:rPr>
        <w:t>суб</w:t>
      </w:r>
      <w:r w:rsidR="00697E15" w:rsidRPr="00C56257">
        <w:rPr>
          <w:sz w:val="28"/>
          <w:szCs w:val="28"/>
          <w:lang w:val="ru-RU"/>
        </w:rPr>
        <w:t>’</w:t>
      </w:r>
      <w:r w:rsidR="00697E15" w:rsidRPr="00C56257">
        <w:rPr>
          <w:sz w:val="28"/>
          <w:szCs w:val="28"/>
        </w:rPr>
        <w:t xml:space="preserve">єкт повинен бути </w:t>
      </w:r>
      <w:r w:rsidR="00370510" w:rsidRPr="00C56257">
        <w:rPr>
          <w:sz w:val="28"/>
          <w:szCs w:val="28"/>
        </w:rPr>
        <w:t xml:space="preserve">резидентом України; </w:t>
      </w:r>
    </w:p>
    <w:p w:rsidR="00AF003F" w:rsidRPr="000334F0" w:rsidRDefault="00AF003F" w:rsidP="00EF6557">
      <w:pPr>
        <w:pStyle w:val="af8"/>
        <w:tabs>
          <w:tab w:val="left" w:pos="426"/>
        </w:tabs>
        <w:suppressAutoHyphens/>
        <w:ind w:left="0" w:firstLine="709"/>
        <w:jc w:val="both"/>
        <w:rPr>
          <w:sz w:val="28"/>
          <w:szCs w:val="28"/>
        </w:rPr>
      </w:pPr>
      <w:r>
        <w:rPr>
          <w:sz w:val="28"/>
          <w:szCs w:val="28"/>
          <w:u w:val="single"/>
        </w:rPr>
        <w:t>-</w:t>
      </w:r>
      <w:r w:rsidR="00697E15" w:rsidRPr="000334F0">
        <w:rPr>
          <w:sz w:val="28"/>
          <w:szCs w:val="28"/>
        </w:rPr>
        <w:t>суб’єкт</w:t>
      </w:r>
      <w:r w:rsidR="00370510" w:rsidRPr="000334F0">
        <w:rPr>
          <w:sz w:val="28"/>
          <w:szCs w:val="28"/>
        </w:rPr>
        <w:t xml:space="preserve">не </w:t>
      </w:r>
      <w:r w:rsidR="00697E15" w:rsidRPr="000334F0">
        <w:rPr>
          <w:sz w:val="28"/>
          <w:szCs w:val="28"/>
        </w:rPr>
        <w:t>повинен підпадати</w:t>
      </w:r>
      <w:r w:rsidR="00370510" w:rsidRPr="000334F0">
        <w:rPr>
          <w:sz w:val="28"/>
          <w:szCs w:val="28"/>
        </w:rPr>
        <w:t xml:space="preserve"> під обмеження щодо надання державної підтримки, визначені статтею 13 Закону України «Про розвиток та державну підтримку малого і середнього підприємництва», а саме:</w:t>
      </w:r>
    </w:p>
    <w:p w:rsidR="0023756E" w:rsidRPr="000334F0" w:rsidRDefault="00697E15" w:rsidP="00EF6557">
      <w:pPr>
        <w:pStyle w:val="af8"/>
        <w:tabs>
          <w:tab w:val="left" w:pos="426"/>
        </w:tabs>
        <w:suppressAutoHyphens/>
        <w:ind w:left="0" w:firstLine="709"/>
        <w:jc w:val="both"/>
        <w:rPr>
          <w:sz w:val="28"/>
          <w:szCs w:val="28"/>
        </w:rPr>
      </w:pPr>
      <w:r w:rsidRPr="000334F0">
        <w:rPr>
          <w:sz w:val="28"/>
          <w:szCs w:val="28"/>
        </w:rPr>
        <w:t xml:space="preserve"> - не повинен бути</w:t>
      </w:r>
      <w:r w:rsidR="00370510" w:rsidRPr="000334F0">
        <w:rPr>
          <w:sz w:val="28"/>
          <w:szCs w:val="28"/>
        </w:rPr>
        <w:t xml:space="preserve"> кредитною організацією, страховою організацією, інвестиційним фондом, недержавним пенсійним фондом, професійним учасником ринку цінних паперів, ломбардом; </w:t>
      </w:r>
    </w:p>
    <w:p w:rsidR="0023756E" w:rsidRPr="000334F0" w:rsidRDefault="00AF003F" w:rsidP="00EF6557">
      <w:pPr>
        <w:pStyle w:val="af8"/>
        <w:tabs>
          <w:tab w:val="left" w:pos="426"/>
        </w:tabs>
        <w:suppressAutoHyphens/>
        <w:ind w:left="0" w:firstLine="709"/>
        <w:jc w:val="both"/>
        <w:rPr>
          <w:sz w:val="28"/>
          <w:szCs w:val="28"/>
        </w:rPr>
      </w:pPr>
      <w:r w:rsidRPr="000334F0">
        <w:rPr>
          <w:sz w:val="28"/>
          <w:szCs w:val="28"/>
        </w:rPr>
        <w:t>-</w:t>
      </w:r>
      <w:r w:rsidR="00370510" w:rsidRPr="000334F0">
        <w:rPr>
          <w:sz w:val="28"/>
          <w:szCs w:val="28"/>
        </w:rPr>
        <w:t xml:space="preserve">не </w:t>
      </w:r>
      <w:r w:rsidR="00697E15" w:rsidRPr="000334F0">
        <w:rPr>
          <w:sz w:val="28"/>
          <w:szCs w:val="28"/>
        </w:rPr>
        <w:t>повинен здійснювати</w:t>
      </w:r>
      <w:r w:rsidR="00370510" w:rsidRPr="000334F0">
        <w:rPr>
          <w:sz w:val="28"/>
          <w:szCs w:val="28"/>
        </w:rPr>
        <w:t xml:space="preserve"> виробництво та/або реалізацію зброї, алкогольних напоїв, тютюнових виробів, обмін валют; </w:t>
      </w:r>
    </w:p>
    <w:p w:rsidR="0023756E" w:rsidRPr="000334F0" w:rsidRDefault="00370510" w:rsidP="00EF6557">
      <w:pPr>
        <w:pStyle w:val="af8"/>
        <w:tabs>
          <w:tab w:val="left" w:pos="426"/>
        </w:tabs>
        <w:suppressAutoHyphens/>
        <w:ind w:left="0" w:firstLine="709"/>
        <w:jc w:val="both"/>
        <w:rPr>
          <w:sz w:val="28"/>
          <w:szCs w:val="28"/>
        </w:rPr>
      </w:pPr>
      <w:r w:rsidRPr="000334F0">
        <w:rPr>
          <w:sz w:val="28"/>
          <w:szCs w:val="28"/>
        </w:rPr>
        <w:t xml:space="preserve">- не </w:t>
      </w:r>
      <w:r w:rsidR="00697E15" w:rsidRPr="000334F0">
        <w:rPr>
          <w:sz w:val="28"/>
          <w:szCs w:val="28"/>
        </w:rPr>
        <w:t>повинен здійснювати</w:t>
      </w:r>
      <w:r w:rsidRPr="000334F0">
        <w:rPr>
          <w:sz w:val="28"/>
          <w:szCs w:val="28"/>
        </w:rPr>
        <w:t xml:space="preserve"> надання в оренду нерухомого майна, що є одним з основних видів діяльності; </w:t>
      </w:r>
    </w:p>
    <w:p w:rsidR="00370510" w:rsidRPr="00723593" w:rsidRDefault="00370510" w:rsidP="00EF6557">
      <w:pPr>
        <w:pStyle w:val="af8"/>
        <w:tabs>
          <w:tab w:val="left" w:pos="426"/>
        </w:tabs>
        <w:suppressAutoHyphens/>
        <w:ind w:left="0" w:firstLine="709"/>
        <w:jc w:val="both"/>
        <w:rPr>
          <w:sz w:val="28"/>
          <w:szCs w:val="28"/>
          <w:lang w:val="ru-RU"/>
        </w:rPr>
      </w:pPr>
      <w:r w:rsidRPr="000334F0">
        <w:rPr>
          <w:sz w:val="28"/>
          <w:szCs w:val="28"/>
        </w:rPr>
        <w:t xml:space="preserve">- не </w:t>
      </w:r>
      <w:r w:rsidR="00697E15" w:rsidRPr="000334F0">
        <w:rPr>
          <w:sz w:val="28"/>
          <w:szCs w:val="28"/>
        </w:rPr>
        <w:t xml:space="preserve">повинен бути </w:t>
      </w:r>
      <w:r w:rsidRPr="000334F0">
        <w:rPr>
          <w:sz w:val="28"/>
          <w:szCs w:val="28"/>
        </w:rPr>
        <w:t>визнаний банкрутом або стосовно якого порушено справу про банкрутство;</w:t>
      </w:r>
    </w:p>
    <w:p w:rsidR="00370510" w:rsidRPr="000334F0" w:rsidRDefault="00AF003F" w:rsidP="00EF6557">
      <w:pPr>
        <w:pStyle w:val="af8"/>
        <w:tabs>
          <w:tab w:val="left" w:pos="426"/>
        </w:tabs>
        <w:suppressAutoHyphens/>
        <w:ind w:left="0" w:firstLine="709"/>
        <w:jc w:val="both"/>
        <w:rPr>
          <w:sz w:val="28"/>
          <w:szCs w:val="28"/>
        </w:rPr>
      </w:pPr>
      <w:r w:rsidRPr="000334F0">
        <w:rPr>
          <w:sz w:val="28"/>
          <w:szCs w:val="28"/>
        </w:rPr>
        <w:t xml:space="preserve">- </w:t>
      </w:r>
      <w:r w:rsidR="00370510" w:rsidRPr="000334F0">
        <w:rPr>
          <w:sz w:val="28"/>
          <w:szCs w:val="28"/>
        </w:rPr>
        <w:t xml:space="preserve">не </w:t>
      </w:r>
      <w:r w:rsidR="00697E15" w:rsidRPr="000334F0">
        <w:rPr>
          <w:sz w:val="28"/>
          <w:szCs w:val="28"/>
        </w:rPr>
        <w:t xml:space="preserve">повинен </w:t>
      </w:r>
      <w:r w:rsidR="00370510" w:rsidRPr="000334F0">
        <w:rPr>
          <w:sz w:val="28"/>
          <w:szCs w:val="28"/>
        </w:rPr>
        <w:t>перебуває у стадії припинення юридичної особи або припинення підприємницької діяльності фізичної особи - підприємця;</w:t>
      </w:r>
    </w:p>
    <w:p w:rsidR="00097AB8" w:rsidRPr="000334F0" w:rsidRDefault="00AF003F" w:rsidP="00EF6557">
      <w:pPr>
        <w:pStyle w:val="af8"/>
        <w:tabs>
          <w:tab w:val="left" w:pos="426"/>
        </w:tabs>
        <w:suppressAutoHyphens/>
        <w:ind w:left="0" w:firstLine="709"/>
        <w:jc w:val="both"/>
        <w:rPr>
          <w:sz w:val="28"/>
          <w:szCs w:val="28"/>
        </w:rPr>
      </w:pPr>
      <w:r w:rsidRPr="000334F0">
        <w:rPr>
          <w:sz w:val="28"/>
          <w:szCs w:val="28"/>
        </w:rPr>
        <w:t>-</w:t>
      </w:r>
      <w:r w:rsidR="00F50B97" w:rsidRPr="000334F0">
        <w:rPr>
          <w:sz w:val="28"/>
          <w:szCs w:val="28"/>
        </w:rPr>
        <w:t>н</w:t>
      </w:r>
      <w:r w:rsidR="00370510" w:rsidRPr="000334F0">
        <w:rPr>
          <w:sz w:val="28"/>
          <w:szCs w:val="28"/>
        </w:rPr>
        <w:t xml:space="preserve">е </w:t>
      </w:r>
      <w:r w:rsidR="00697E15" w:rsidRPr="000334F0">
        <w:rPr>
          <w:sz w:val="28"/>
          <w:szCs w:val="28"/>
        </w:rPr>
        <w:t>повинен мати</w:t>
      </w:r>
      <w:r w:rsidR="00370510" w:rsidRPr="000334F0">
        <w:rPr>
          <w:sz w:val="28"/>
          <w:szCs w:val="28"/>
        </w:rPr>
        <w:t xml:space="preserve"> заборгованості перед бюджетом, Пенсійним фондом України, фондами загальнообов'язкового державного соціального страхування</w:t>
      </w:r>
      <w:r w:rsidR="00097AB8" w:rsidRPr="000334F0">
        <w:rPr>
          <w:sz w:val="28"/>
          <w:szCs w:val="28"/>
        </w:rPr>
        <w:t>.</w:t>
      </w:r>
    </w:p>
    <w:p w:rsidR="00541644" w:rsidRPr="00476918" w:rsidRDefault="00541644" w:rsidP="002A3081">
      <w:pPr>
        <w:numPr>
          <w:ilvl w:val="0"/>
          <w:numId w:val="31"/>
        </w:numPr>
        <w:tabs>
          <w:tab w:val="left" w:pos="360"/>
        </w:tabs>
        <w:suppressAutoHyphens/>
        <w:ind w:left="0" w:firstLine="284"/>
        <w:jc w:val="both"/>
        <w:rPr>
          <w:sz w:val="28"/>
          <w:szCs w:val="28"/>
          <w:lang w:eastAsia="zh-CN"/>
        </w:rPr>
      </w:pPr>
      <w:r w:rsidRPr="00476918">
        <w:rPr>
          <w:sz w:val="28"/>
          <w:szCs w:val="28"/>
          <w:lang w:eastAsia="zh-CN"/>
        </w:rPr>
        <w:t>Відповідальність за недостовірність</w:t>
      </w:r>
      <w:r w:rsidR="00AF003F">
        <w:rPr>
          <w:sz w:val="28"/>
          <w:szCs w:val="28"/>
          <w:lang w:eastAsia="zh-CN"/>
        </w:rPr>
        <w:t xml:space="preserve"> або недійсність</w:t>
      </w:r>
      <w:r w:rsidRPr="00476918">
        <w:rPr>
          <w:sz w:val="28"/>
          <w:szCs w:val="28"/>
          <w:lang w:eastAsia="zh-CN"/>
        </w:rPr>
        <w:t xml:space="preserve"> інформації, поданої до </w:t>
      </w:r>
      <w:r w:rsidR="002A3081" w:rsidRPr="002A3081">
        <w:rPr>
          <w:sz w:val="28"/>
          <w:szCs w:val="28"/>
          <w:lang w:eastAsia="zh-CN"/>
        </w:rPr>
        <w:t>кредитно-фінансової установи</w:t>
      </w:r>
      <w:r w:rsidR="00697E15">
        <w:rPr>
          <w:sz w:val="28"/>
          <w:szCs w:val="28"/>
          <w:lang w:eastAsia="zh-CN"/>
        </w:rPr>
        <w:t xml:space="preserve"> для отримання</w:t>
      </w:r>
      <w:r w:rsidRPr="00476918">
        <w:rPr>
          <w:sz w:val="28"/>
          <w:szCs w:val="28"/>
          <w:lang w:eastAsia="zh-CN"/>
        </w:rPr>
        <w:t xml:space="preserve"> підтримки</w:t>
      </w:r>
      <w:r w:rsidR="00697E15">
        <w:rPr>
          <w:sz w:val="28"/>
          <w:szCs w:val="28"/>
          <w:lang w:eastAsia="zh-CN"/>
        </w:rPr>
        <w:t xml:space="preserve"> з обласного бюджету </w:t>
      </w:r>
      <w:r w:rsidRPr="00476918">
        <w:rPr>
          <w:sz w:val="28"/>
          <w:szCs w:val="28"/>
          <w:lang w:eastAsia="zh-CN"/>
        </w:rPr>
        <w:t>несе суб’єкт підприємництва.</w:t>
      </w:r>
    </w:p>
    <w:p w:rsidR="00541644" w:rsidRPr="00673EA4" w:rsidRDefault="00541644" w:rsidP="00673EA4">
      <w:pPr>
        <w:numPr>
          <w:ilvl w:val="0"/>
          <w:numId w:val="31"/>
        </w:numPr>
        <w:tabs>
          <w:tab w:val="left" w:pos="360"/>
        </w:tabs>
        <w:suppressAutoHyphens/>
        <w:ind w:left="0" w:firstLine="284"/>
        <w:jc w:val="both"/>
        <w:rPr>
          <w:sz w:val="28"/>
          <w:szCs w:val="28"/>
          <w:lang w:eastAsia="zh-CN"/>
        </w:rPr>
      </w:pPr>
      <w:r w:rsidRPr="00673EA4">
        <w:rPr>
          <w:sz w:val="28"/>
          <w:szCs w:val="28"/>
          <w:lang w:eastAsia="zh-CN"/>
        </w:rPr>
        <w:t>Суб’єкт підприємництва позбавляєт</w:t>
      </w:r>
      <w:r w:rsidR="00673EA4" w:rsidRPr="00673EA4">
        <w:rPr>
          <w:sz w:val="28"/>
          <w:szCs w:val="28"/>
          <w:lang w:eastAsia="zh-CN"/>
        </w:rPr>
        <w:t>ься права на отримання</w:t>
      </w:r>
      <w:r w:rsidRPr="00673EA4">
        <w:rPr>
          <w:sz w:val="28"/>
          <w:szCs w:val="28"/>
          <w:lang w:eastAsia="zh-CN"/>
        </w:rPr>
        <w:t xml:space="preserve"> підтримки </w:t>
      </w:r>
      <w:r w:rsidR="00673EA4" w:rsidRPr="00673EA4">
        <w:rPr>
          <w:sz w:val="28"/>
          <w:szCs w:val="28"/>
          <w:lang w:eastAsia="zh-CN"/>
        </w:rPr>
        <w:t xml:space="preserve">з обласного бюджету </w:t>
      </w:r>
      <w:r w:rsidRPr="00673EA4">
        <w:rPr>
          <w:sz w:val="28"/>
          <w:szCs w:val="28"/>
          <w:lang w:eastAsia="zh-CN"/>
        </w:rPr>
        <w:t>з дати виявлення уповноваженим банком будь-якого факту:</w:t>
      </w:r>
    </w:p>
    <w:p w:rsidR="00541644" w:rsidRPr="00E936E8" w:rsidRDefault="00541644" w:rsidP="00673EA4">
      <w:pPr>
        <w:pStyle w:val="af8"/>
        <w:numPr>
          <w:ilvl w:val="1"/>
          <w:numId w:val="23"/>
        </w:numPr>
        <w:shd w:val="clear" w:color="auto" w:fill="FFFFFF"/>
        <w:tabs>
          <w:tab w:val="clear" w:pos="3338"/>
          <w:tab w:val="num" w:pos="851"/>
        </w:tabs>
        <w:spacing w:after="150"/>
        <w:ind w:left="426" w:firstLine="0"/>
        <w:jc w:val="both"/>
        <w:rPr>
          <w:sz w:val="28"/>
          <w:szCs w:val="28"/>
          <w:lang w:eastAsia="uk-UA"/>
        </w:rPr>
      </w:pPr>
      <w:r w:rsidRPr="00E936E8">
        <w:rPr>
          <w:sz w:val="28"/>
          <w:szCs w:val="28"/>
          <w:lang w:eastAsia="uk-UA"/>
        </w:rPr>
        <w:t>надання суб’єктом підприємництва недостовірної або недійсної інформації, що призвело до виплати коштів державної підтримки на користь суб’єкта підприємництва, який не мав права на отримання такої державної підтримки;</w:t>
      </w:r>
    </w:p>
    <w:p w:rsidR="00541644" w:rsidRPr="00E936E8" w:rsidRDefault="00541644" w:rsidP="00673EA4">
      <w:pPr>
        <w:pStyle w:val="af8"/>
        <w:numPr>
          <w:ilvl w:val="1"/>
          <w:numId w:val="23"/>
        </w:numPr>
        <w:shd w:val="clear" w:color="auto" w:fill="FFFFFF"/>
        <w:tabs>
          <w:tab w:val="clear" w:pos="3338"/>
          <w:tab w:val="num" w:pos="851"/>
        </w:tabs>
        <w:spacing w:after="150"/>
        <w:ind w:left="426" w:firstLine="0"/>
        <w:jc w:val="both"/>
        <w:rPr>
          <w:sz w:val="28"/>
          <w:szCs w:val="28"/>
          <w:lang w:eastAsia="uk-UA"/>
        </w:rPr>
      </w:pPr>
      <w:r w:rsidRPr="00E936E8">
        <w:rPr>
          <w:sz w:val="28"/>
          <w:szCs w:val="28"/>
          <w:lang w:eastAsia="uk-UA"/>
        </w:rPr>
        <w:t>нецільового використання суб’єктом підприємництва кредитних коштів, отр</w:t>
      </w:r>
      <w:r w:rsidR="00673EA4" w:rsidRPr="00E936E8">
        <w:rPr>
          <w:sz w:val="28"/>
          <w:szCs w:val="28"/>
          <w:lang w:eastAsia="uk-UA"/>
        </w:rPr>
        <w:t>иманих від уповноваженого банку</w:t>
      </w:r>
    </w:p>
    <w:p w:rsidR="00370510" w:rsidRPr="00370510" w:rsidRDefault="00370510" w:rsidP="00370510">
      <w:pPr>
        <w:pStyle w:val="af8"/>
        <w:tabs>
          <w:tab w:val="left" w:pos="775"/>
        </w:tabs>
        <w:suppressAutoHyphens/>
        <w:ind w:left="1680"/>
        <w:jc w:val="both"/>
        <w:rPr>
          <w:sz w:val="26"/>
          <w:szCs w:val="26"/>
          <w:lang w:eastAsia="zh-CN"/>
        </w:rPr>
      </w:pPr>
    </w:p>
    <w:p w:rsidR="00BD2924" w:rsidRPr="00673EA4" w:rsidRDefault="00BD2924" w:rsidP="00673EA4">
      <w:pPr>
        <w:jc w:val="both"/>
        <w:rPr>
          <w:sz w:val="26"/>
        </w:rPr>
      </w:pPr>
      <w:bookmarkStart w:id="9" w:name="n88"/>
      <w:bookmarkStart w:id="10" w:name="n191"/>
      <w:bookmarkStart w:id="11" w:name="n80"/>
      <w:bookmarkEnd w:id="9"/>
      <w:bookmarkEnd w:id="10"/>
      <w:bookmarkEnd w:id="11"/>
    </w:p>
    <w:p w:rsidR="00E05143" w:rsidRPr="00317C87" w:rsidRDefault="00E05143" w:rsidP="00E05143">
      <w:pPr>
        <w:suppressAutoHyphens/>
        <w:contextualSpacing/>
        <w:rPr>
          <w:b/>
          <w:sz w:val="28"/>
          <w:szCs w:val="28"/>
          <w:lang w:eastAsia="zh-CN"/>
        </w:rPr>
      </w:pPr>
      <w:r w:rsidRPr="00317C87">
        <w:rPr>
          <w:b/>
          <w:sz w:val="28"/>
          <w:szCs w:val="28"/>
          <w:lang w:eastAsia="zh-CN"/>
        </w:rPr>
        <w:t xml:space="preserve">Директор департаменту                                                       </w:t>
      </w:r>
    </w:p>
    <w:p w:rsidR="00E05143" w:rsidRPr="00317C87" w:rsidRDefault="00E05143" w:rsidP="00E05143">
      <w:pPr>
        <w:suppressAutoHyphens/>
        <w:contextualSpacing/>
        <w:rPr>
          <w:b/>
          <w:sz w:val="28"/>
          <w:szCs w:val="28"/>
          <w:lang w:eastAsia="zh-CN"/>
        </w:rPr>
      </w:pPr>
      <w:r w:rsidRPr="00317C87">
        <w:rPr>
          <w:b/>
          <w:sz w:val="28"/>
          <w:szCs w:val="28"/>
          <w:lang w:eastAsia="zh-CN"/>
        </w:rPr>
        <w:t xml:space="preserve">паливно-енергетичного комплексу                </w:t>
      </w:r>
    </w:p>
    <w:p w:rsidR="007D7866" w:rsidRDefault="00E05143" w:rsidP="00E05143">
      <w:pPr>
        <w:suppressAutoHyphens/>
        <w:ind w:right="-199"/>
        <w:rPr>
          <w:bCs/>
          <w:color w:val="FF0000"/>
          <w:sz w:val="28"/>
          <w:szCs w:val="28"/>
          <w:lang w:eastAsia="ar-SA"/>
        </w:rPr>
      </w:pPr>
      <w:r w:rsidRPr="00317C87">
        <w:rPr>
          <w:b/>
          <w:sz w:val="28"/>
          <w:szCs w:val="28"/>
          <w:lang w:eastAsia="zh-CN"/>
        </w:rPr>
        <w:t xml:space="preserve">та енергозбереження  облдержадміністрації                       Богдан КЕЙВАН  </w:t>
      </w:r>
    </w:p>
    <w:p w:rsidR="007D7866" w:rsidRDefault="007D7866" w:rsidP="00217915">
      <w:pPr>
        <w:suppressAutoHyphens/>
        <w:ind w:left="5529" w:right="-199"/>
        <w:rPr>
          <w:bCs/>
          <w:color w:val="FF0000"/>
          <w:sz w:val="28"/>
          <w:szCs w:val="28"/>
          <w:lang w:eastAsia="ar-SA"/>
        </w:rPr>
      </w:pPr>
    </w:p>
    <w:p w:rsidR="007D7866" w:rsidRDefault="007D7866" w:rsidP="00673EA4">
      <w:pPr>
        <w:suppressAutoHyphens/>
        <w:ind w:right="-199"/>
        <w:rPr>
          <w:bCs/>
          <w:color w:val="FF0000"/>
          <w:sz w:val="28"/>
          <w:szCs w:val="28"/>
          <w:lang w:eastAsia="ar-SA"/>
        </w:rPr>
      </w:pPr>
    </w:p>
    <w:p w:rsidR="00E05143" w:rsidRDefault="00E05143" w:rsidP="00217915">
      <w:pPr>
        <w:suppressAutoHyphens/>
        <w:ind w:left="5529" w:right="-199"/>
        <w:rPr>
          <w:bCs/>
          <w:color w:val="FF0000"/>
          <w:sz w:val="28"/>
          <w:szCs w:val="28"/>
          <w:lang w:eastAsia="ar-SA"/>
        </w:rPr>
      </w:pPr>
    </w:p>
    <w:p w:rsidR="007E1308" w:rsidRPr="00AD23C1" w:rsidRDefault="007E1308" w:rsidP="007E1308">
      <w:pPr>
        <w:ind w:firstLine="3402"/>
        <w:jc w:val="right"/>
        <w:rPr>
          <w:b/>
          <w:bCs/>
          <w:sz w:val="28"/>
          <w:szCs w:val="28"/>
          <w:lang w:eastAsia="ar-SA"/>
        </w:rPr>
      </w:pPr>
      <w:r>
        <w:rPr>
          <w:b/>
          <w:bCs/>
          <w:sz w:val="28"/>
          <w:szCs w:val="28"/>
          <w:lang w:eastAsia="ar-SA"/>
        </w:rPr>
        <w:t>Додаток 8</w:t>
      </w:r>
    </w:p>
    <w:p w:rsidR="007E1308" w:rsidRDefault="00E936E8" w:rsidP="007E1308">
      <w:pPr>
        <w:ind w:firstLine="3402"/>
        <w:jc w:val="right"/>
        <w:rPr>
          <w:sz w:val="28"/>
          <w:szCs w:val="28"/>
        </w:rPr>
      </w:pPr>
      <w:r>
        <w:rPr>
          <w:bCs/>
          <w:sz w:val="28"/>
          <w:szCs w:val="28"/>
          <w:lang w:eastAsia="ar-SA"/>
        </w:rPr>
        <w:t>до К</w:t>
      </w:r>
      <w:r w:rsidR="007E1308" w:rsidRPr="00317C87">
        <w:rPr>
          <w:bCs/>
          <w:sz w:val="28"/>
          <w:szCs w:val="28"/>
          <w:lang w:eastAsia="ar-SA"/>
        </w:rPr>
        <w:t xml:space="preserve">омплексної </w:t>
      </w:r>
      <w:r w:rsidR="007E1308">
        <w:rPr>
          <w:bCs/>
          <w:sz w:val="28"/>
          <w:szCs w:val="28"/>
          <w:lang w:eastAsia="ar-SA"/>
        </w:rPr>
        <w:t>п</w:t>
      </w:r>
      <w:r w:rsidR="007E1308" w:rsidRPr="00317C87">
        <w:rPr>
          <w:bCs/>
          <w:sz w:val="28"/>
          <w:szCs w:val="28"/>
          <w:lang w:eastAsia="ar-SA"/>
        </w:rPr>
        <w:t xml:space="preserve">рограми </w:t>
      </w:r>
      <w:r w:rsidR="007E1308" w:rsidRPr="00317C87">
        <w:rPr>
          <w:sz w:val="28"/>
          <w:szCs w:val="28"/>
        </w:rPr>
        <w:t xml:space="preserve">підвищення енергоефективності, енергозбереження та </w:t>
      </w:r>
    </w:p>
    <w:p w:rsidR="007E1308" w:rsidRDefault="007E1308" w:rsidP="007E1308">
      <w:pPr>
        <w:ind w:firstLine="3402"/>
        <w:jc w:val="right"/>
        <w:rPr>
          <w:sz w:val="28"/>
          <w:szCs w:val="28"/>
        </w:rPr>
      </w:pPr>
      <w:r w:rsidRPr="00317C87">
        <w:rPr>
          <w:sz w:val="28"/>
          <w:szCs w:val="28"/>
        </w:rPr>
        <w:t>розвитку відновлюваної енергетики</w:t>
      </w:r>
    </w:p>
    <w:p w:rsidR="00217915" w:rsidRDefault="00E936E8" w:rsidP="002A6AA8">
      <w:pPr>
        <w:suppressAutoHyphens/>
        <w:ind w:right="-199"/>
        <w:jc w:val="right"/>
        <w:rPr>
          <w:sz w:val="28"/>
          <w:szCs w:val="28"/>
        </w:rPr>
      </w:pPr>
      <w:r>
        <w:rPr>
          <w:sz w:val="28"/>
          <w:szCs w:val="28"/>
        </w:rPr>
        <w:t>у Львівській областіна 2021-2023</w:t>
      </w:r>
      <w:r w:rsidR="007E1308" w:rsidRPr="00317C87">
        <w:rPr>
          <w:sz w:val="28"/>
          <w:szCs w:val="28"/>
        </w:rPr>
        <w:t xml:space="preserve"> роки</w:t>
      </w:r>
    </w:p>
    <w:p w:rsidR="007E1308" w:rsidRPr="00217915" w:rsidRDefault="007E1308" w:rsidP="007E1308">
      <w:pPr>
        <w:suppressAutoHyphens/>
        <w:ind w:left="5529" w:right="-199"/>
        <w:rPr>
          <w:b/>
          <w:bCs/>
          <w:sz w:val="28"/>
          <w:szCs w:val="28"/>
          <w:lang w:eastAsia="ar-SA"/>
        </w:rPr>
      </w:pPr>
    </w:p>
    <w:p w:rsidR="00217915" w:rsidRPr="00217915" w:rsidRDefault="00217915" w:rsidP="00217915">
      <w:pPr>
        <w:suppressAutoHyphens/>
        <w:ind w:right="-199"/>
        <w:jc w:val="center"/>
        <w:rPr>
          <w:b/>
          <w:bCs/>
          <w:sz w:val="26"/>
          <w:szCs w:val="26"/>
          <w:lang w:eastAsia="ar-SA"/>
        </w:rPr>
      </w:pPr>
      <w:r w:rsidRPr="00217915">
        <w:rPr>
          <w:b/>
          <w:bCs/>
          <w:sz w:val="26"/>
          <w:szCs w:val="26"/>
          <w:lang w:eastAsia="ar-SA"/>
        </w:rPr>
        <w:t>ГЕНЕРАЛЬНИЙ ДОГОВІР №___</w:t>
      </w:r>
    </w:p>
    <w:p w:rsidR="00217915" w:rsidRPr="00723593" w:rsidRDefault="00217915" w:rsidP="00217915">
      <w:pPr>
        <w:suppressAutoHyphens/>
        <w:ind w:right="-199"/>
        <w:jc w:val="center"/>
        <w:rPr>
          <w:b/>
          <w:bCs/>
          <w:sz w:val="26"/>
          <w:szCs w:val="26"/>
          <w:lang w:eastAsia="ar-SA"/>
        </w:rPr>
      </w:pPr>
      <w:r w:rsidRPr="00217915">
        <w:rPr>
          <w:b/>
          <w:bCs/>
          <w:sz w:val="26"/>
          <w:szCs w:val="26"/>
          <w:lang w:eastAsia="ar-SA"/>
        </w:rPr>
        <w:t>про співробітництво</w:t>
      </w:r>
      <w:r w:rsidR="008B6607">
        <w:rPr>
          <w:b/>
          <w:bCs/>
          <w:sz w:val="26"/>
          <w:szCs w:val="26"/>
          <w:lang w:eastAsia="ar-SA"/>
        </w:rPr>
        <w:t xml:space="preserve"> </w:t>
      </w:r>
      <w:r w:rsidRPr="00723593">
        <w:rPr>
          <w:b/>
          <w:bCs/>
          <w:sz w:val="26"/>
          <w:szCs w:val="26"/>
          <w:lang w:eastAsia="ar-SA"/>
        </w:rPr>
        <w:t>щодо</w:t>
      </w:r>
      <w:r w:rsidR="008B6607">
        <w:rPr>
          <w:b/>
          <w:bCs/>
          <w:sz w:val="26"/>
          <w:szCs w:val="26"/>
          <w:lang w:eastAsia="ar-SA"/>
        </w:rPr>
        <w:t xml:space="preserve"> спів фінансування </w:t>
      </w:r>
      <w:r w:rsidRPr="00723593">
        <w:rPr>
          <w:b/>
          <w:bCs/>
          <w:sz w:val="26"/>
          <w:szCs w:val="26"/>
          <w:lang w:eastAsia="ar-SA"/>
        </w:rPr>
        <w:t>суб’єктів</w:t>
      </w:r>
      <w:r w:rsidR="008B6607">
        <w:rPr>
          <w:b/>
          <w:bCs/>
          <w:sz w:val="26"/>
          <w:szCs w:val="26"/>
          <w:lang w:eastAsia="ar-SA"/>
        </w:rPr>
        <w:t xml:space="preserve"> </w:t>
      </w:r>
      <w:r w:rsidRPr="00723593">
        <w:rPr>
          <w:b/>
          <w:bCs/>
          <w:sz w:val="26"/>
          <w:szCs w:val="26"/>
          <w:lang w:eastAsia="ar-SA"/>
        </w:rPr>
        <w:t>підприємницької</w:t>
      </w:r>
      <w:r w:rsidR="008B6607">
        <w:rPr>
          <w:b/>
          <w:bCs/>
          <w:sz w:val="26"/>
          <w:szCs w:val="26"/>
          <w:lang w:eastAsia="ar-SA"/>
        </w:rPr>
        <w:t xml:space="preserve"> </w:t>
      </w:r>
      <w:r w:rsidRPr="00723593">
        <w:rPr>
          <w:b/>
          <w:bCs/>
          <w:sz w:val="26"/>
          <w:szCs w:val="26"/>
          <w:lang w:eastAsia="ar-SA"/>
        </w:rPr>
        <w:t>діяльності</w:t>
      </w:r>
    </w:p>
    <w:p w:rsidR="00217915" w:rsidRPr="00217915" w:rsidRDefault="00217915" w:rsidP="00217915">
      <w:pPr>
        <w:suppressAutoHyphens/>
        <w:ind w:right="-199"/>
        <w:rPr>
          <w:b/>
          <w:bCs/>
          <w:sz w:val="26"/>
          <w:szCs w:val="26"/>
          <w:lang w:eastAsia="ar-SA"/>
        </w:rPr>
      </w:pPr>
    </w:p>
    <w:p w:rsidR="00217915" w:rsidRPr="00217915" w:rsidRDefault="00217915" w:rsidP="00217915">
      <w:pPr>
        <w:suppressAutoHyphens/>
        <w:ind w:right="-199"/>
        <w:jc w:val="center"/>
        <w:rPr>
          <w:b/>
          <w:bCs/>
          <w:sz w:val="28"/>
          <w:szCs w:val="28"/>
          <w:lang w:eastAsia="ar-SA"/>
        </w:rPr>
      </w:pPr>
      <w:r w:rsidRPr="00217915">
        <w:rPr>
          <w:b/>
          <w:bCs/>
          <w:sz w:val="28"/>
          <w:szCs w:val="28"/>
          <w:lang w:eastAsia="ar-SA"/>
        </w:rPr>
        <w:t>м. Львів                                                                    ___   _________202_ року</w:t>
      </w:r>
    </w:p>
    <w:p w:rsidR="00217915" w:rsidRPr="00217915" w:rsidRDefault="00217915" w:rsidP="00217915">
      <w:pPr>
        <w:suppressAutoHyphens/>
        <w:ind w:right="-199"/>
        <w:jc w:val="both"/>
        <w:rPr>
          <w:b/>
          <w:bCs/>
          <w:sz w:val="26"/>
          <w:szCs w:val="26"/>
          <w:lang w:eastAsia="ar-SA"/>
        </w:rPr>
      </w:pPr>
    </w:p>
    <w:p w:rsidR="00217915" w:rsidRPr="00217915" w:rsidRDefault="00217915" w:rsidP="00217915">
      <w:pPr>
        <w:suppressAutoHyphens/>
        <w:ind w:right="-2"/>
        <w:jc w:val="both"/>
        <w:rPr>
          <w:b/>
          <w:bCs/>
          <w:sz w:val="28"/>
          <w:szCs w:val="28"/>
          <w:lang w:eastAsia="zh-CN"/>
        </w:rPr>
      </w:pPr>
      <w:r w:rsidRPr="00217915">
        <w:rPr>
          <w:sz w:val="28"/>
          <w:szCs w:val="28"/>
          <w:lang w:eastAsia="ar-SA"/>
        </w:rPr>
        <w:tab/>
      </w:r>
      <w:r w:rsidRPr="00217915">
        <w:rPr>
          <w:b/>
          <w:sz w:val="28"/>
          <w:szCs w:val="28"/>
          <w:lang w:eastAsia="ar-SA"/>
        </w:rPr>
        <w:t>Департамент __________________</w:t>
      </w:r>
      <w:r w:rsidRPr="00217915">
        <w:rPr>
          <w:sz w:val="28"/>
          <w:szCs w:val="28"/>
          <w:lang w:eastAsia="ar-SA"/>
        </w:rPr>
        <w:t xml:space="preserve">(далі – Департамент), в особі директора ________, який діє на підставі Положення про департамент, з однієї сторони, та </w:t>
      </w:r>
      <w:r w:rsidRPr="00217915">
        <w:rPr>
          <w:b/>
          <w:bCs/>
          <w:sz w:val="28"/>
          <w:szCs w:val="28"/>
          <w:lang w:eastAsia="ar-SA"/>
        </w:rPr>
        <w:t>______________________</w:t>
      </w:r>
      <w:r w:rsidRPr="00217915">
        <w:rPr>
          <w:sz w:val="28"/>
          <w:szCs w:val="28"/>
          <w:lang w:eastAsia="ar-SA"/>
        </w:rPr>
        <w:t>(надалі – Кредитно-фінансова установа), в особі ______________________, який діє на підставі ____________, з іншої сторони, уклали цей Договір про таке:</w:t>
      </w:r>
    </w:p>
    <w:p w:rsidR="00217915" w:rsidRPr="00217915" w:rsidRDefault="00217915" w:rsidP="00217915">
      <w:pPr>
        <w:suppressAutoHyphens/>
        <w:jc w:val="center"/>
        <w:rPr>
          <w:b/>
          <w:bCs/>
          <w:sz w:val="26"/>
          <w:szCs w:val="26"/>
          <w:lang w:eastAsia="zh-CN"/>
        </w:rPr>
      </w:pPr>
    </w:p>
    <w:p w:rsidR="00217915" w:rsidRPr="00217915" w:rsidRDefault="00217915" w:rsidP="00217915">
      <w:pPr>
        <w:suppressAutoHyphens/>
        <w:jc w:val="center"/>
        <w:rPr>
          <w:bCs/>
          <w:sz w:val="28"/>
          <w:szCs w:val="28"/>
          <w:lang w:eastAsia="ar-SA"/>
        </w:rPr>
      </w:pPr>
      <w:r w:rsidRPr="00217915">
        <w:rPr>
          <w:b/>
          <w:bCs/>
          <w:sz w:val="28"/>
          <w:szCs w:val="28"/>
          <w:lang w:eastAsia="zh-CN"/>
        </w:rPr>
        <w:t>1. Предмет Договору</w:t>
      </w:r>
    </w:p>
    <w:p w:rsidR="00217915" w:rsidRPr="00217915" w:rsidRDefault="00217915" w:rsidP="00217915">
      <w:pPr>
        <w:suppressAutoHyphens/>
        <w:spacing w:before="60"/>
        <w:ind w:firstLine="709"/>
        <w:jc w:val="both"/>
        <w:rPr>
          <w:bCs/>
          <w:sz w:val="28"/>
          <w:szCs w:val="28"/>
          <w:lang w:eastAsia="ar-SA"/>
        </w:rPr>
      </w:pPr>
      <w:r w:rsidRPr="00217915">
        <w:rPr>
          <w:bCs/>
          <w:sz w:val="28"/>
          <w:szCs w:val="28"/>
          <w:lang w:eastAsia="ar-SA"/>
        </w:rPr>
        <w:t>1.1. Предметом цього Договору є встановлення основних умов та принципів співпраці Сторін у процесі надання Департаментом часткової компенсації відсотків за кредитами суб’єкт</w:t>
      </w:r>
      <w:r w:rsidR="00A12AE7">
        <w:rPr>
          <w:bCs/>
          <w:sz w:val="28"/>
          <w:szCs w:val="28"/>
          <w:lang w:eastAsia="ar-SA"/>
        </w:rPr>
        <w:t>ам</w:t>
      </w:r>
      <w:r w:rsidRPr="00217915">
        <w:rPr>
          <w:bCs/>
          <w:sz w:val="28"/>
          <w:szCs w:val="28"/>
          <w:lang w:eastAsia="ar-SA"/>
        </w:rPr>
        <w:t xml:space="preserve"> підприємницької діяльності (далі – Позичальникам), які отримали кредит у Кредитно-фінансовій установі на цілі, передбачені в додатку 1 до цього Договору, у межах </w:t>
      </w:r>
      <w:r w:rsidR="00B41D3E">
        <w:rPr>
          <w:sz w:val="28"/>
          <w:szCs w:val="28"/>
          <w:lang w:eastAsia="ar-SA"/>
        </w:rPr>
        <w:t>К</w:t>
      </w:r>
      <w:r w:rsidRPr="00217915">
        <w:rPr>
          <w:sz w:val="28"/>
          <w:szCs w:val="28"/>
          <w:lang w:eastAsia="ar-SA"/>
        </w:rPr>
        <w:t>омплексної програми підвищення енергоефективності, енергозбереження та розвитку відновлюваної енергетики у Львівській області на 2021-2027 роки</w:t>
      </w:r>
      <w:r w:rsidRPr="00217915">
        <w:rPr>
          <w:bCs/>
          <w:sz w:val="28"/>
          <w:szCs w:val="28"/>
          <w:lang w:eastAsia="ar-SA"/>
        </w:rPr>
        <w:t>, затвердженої рішенням Львівської обласної ради від ___________ року № _______ (далі – Програма), у розмірах та порядку, що визначено цим Договором.</w:t>
      </w:r>
    </w:p>
    <w:p w:rsidR="00217915" w:rsidRPr="00217915" w:rsidRDefault="00217915" w:rsidP="00217915">
      <w:pPr>
        <w:suppressAutoHyphens/>
        <w:spacing w:before="60"/>
        <w:ind w:firstLine="708"/>
        <w:jc w:val="both"/>
        <w:rPr>
          <w:bCs/>
          <w:sz w:val="28"/>
          <w:szCs w:val="28"/>
          <w:lang w:eastAsia="ar-SA"/>
        </w:rPr>
      </w:pPr>
      <w:r w:rsidRPr="00217915">
        <w:rPr>
          <w:bCs/>
          <w:sz w:val="28"/>
          <w:szCs w:val="28"/>
          <w:lang w:eastAsia="ar-SA"/>
        </w:rPr>
        <w:t>1.2.Кредитування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p>
    <w:p w:rsidR="00217915" w:rsidRPr="00217915" w:rsidRDefault="00217915" w:rsidP="00217915">
      <w:pPr>
        <w:suppressAutoHyphens/>
        <w:spacing w:before="60"/>
        <w:ind w:firstLine="708"/>
        <w:jc w:val="both"/>
        <w:rPr>
          <w:bCs/>
          <w:sz w:val="28"/>
          <w:szCs w:val="28"/>
          <w:lang w:eastAsia="ar-SA"/>
        </w:rPr>
      </w:pPr>
      <w:r w:rsidRPr="00217915">
        <w:rPr>
          <w:bCs/>
          <w:sz w:val="28"/>
          <w:szCs w:val="28"/>
          <w:lang w:eastAsia="ar-SA"/>
        </w:rPr>
        <w:t xml:space="preserve">1.3. Департамент надає компенсацію відсоткової ставки в розмірі </w:t>
      </w:r>
      <w:r w:rsidRPr="00217915">
        <w:rPr>
          <w:sz w:val="28"/>
          <w:szCs w:val="28"/>
          <w:lang w:eastAsia="zh-CN"/>
        </w:rPr>
        <w:t>облікової ставки НБУ протягом перших 12 місяців користування кредитом.</w:t>
      </w:r>
    </w:p>
    <w:p w:rsidR="00217915" w:rsidRPr="00217915" w:rsidRDefault="00217915" w:rsidP="00217915">
      <w:pPr>
        <w:suppressAutoHyphens/>
        <w:rPr>
          <w:b/>
          <w:bCs/>
          <w:sz w:val="28"/>
          <w:szCs w:val="28"/>
          <w:lang w:eastAsia="ar-SA"/>
        </w:rPr>
      </w:pPr>
    </w:p>
    <w:p w:rsidR="00217915" w:rsidRPr="00217915" w:rsidRDefault="00217915" w:rsidP="00217915">
      <w:pPr>
        <w:suppressAutoHyphens/>
        <w:jc w:val="center"/>
        <w:rPr>
          <w:b/>
          <w:bCs/>
          <w:sz w:val="28"/>
          <w:szCs w:val="28"/>
          <w:lang w:eastAsia="ar-SA"/>
        </w:rPr>
      </w:pPr>
      <w:r w:rsidRPr="00217915">
        <w:rPr>
          <w:b/>
          <w:bCs/>
          <w:sz w:val="28"/>
          <w:szCs w:val="28"/>
          <w:lang w:eastAsia="ar-SA"/>
        </w:rPr>
        <w:t>2. Основні завдання Сторін</w:t>
      </w:r>
    </w:p>
    <w:p w:rsidR="00217915" w:rsidRPr="00217915" w:rsidRDefault="00217915" w:rsidP="00217915">
      <w:pPr>
        <w:suppressAutoHyphens/>
        <w:jc w:val="center"/>
        <w:rPr>
          <w:sz w:val="28"/>
          <w:szCs w:val="28"/>
          <w:lang w:eastAsia="zh-CN"/>
        </w:rPr>
      </w:pPr>
    </w:p>
    <w:p w:rsidR="00217915" w:rsidRPr="00217915" w:rsidRDefault="00217915" w:rsidP="00217915">
      <w:pPr>
        <w:suppressAutoHyphens/>
        <w:ind w:firstLine="708"/>
        <w:jc w:val="both"/>
        <w:rPr>
          <w:sz w:val="28"/>
          <w:szCs w:val="28"/>
          <w:lang w:eastAsia="zh-CN"/>
        </w:rPr>
      </w:pPr>
      <w:r w:rsidRPr="00217915">
        <w:rPr>
          <w:sz w:val="28"/>
          <w:szCs w:val="28"/>
          <w:lang w:eastAsia="zh-CN"/>
        </w:rPr>
        <w:t>2.1. Для  досягнення цілей за цим Договором Сторони зобов’язуються:</w:t>
      </w:r>
    </w:p>
    <w:p w:rsidR="00217915" w:rsidRPr="00217915" w:rsidRDefault="00217915" w:rsidP="00217915">
      <w:pPr>
        <w:suppressAutoHyphens/>
        <w:ind w:firstLine="708"/>
        <w:jc w:val="both"/>
        <w:rPr>
          <w:sz w:val="28"/>
          <w:szCs w:val="28"/>
          <w:lang w:eastAsia="zh-CN"/>
        </w:rPr>
      </w:pPr>
      <w:r w:rsidRPr="00217915">
        <w:rPr>
          <w:sz w:val="28"/>
          <w:szCs w:val="28"/>
          <w:lang w:eastAsia="zh-CN"/>
        </w:rPr>
        <w:t>- спрямовувати зусилля на виконання умов Програми;</w:t>
      </w:r>
    </w:p>
    <w:p w:rsidR="00217915" w:rsidRPr="00217915" w:rsidRDefault="00217915" w:rsidP="00217915">
      <w:pPr>
        <w:suppressAutoHyphens/>
        <w:ind w:firstLine="708"/>
        <w:jc w:val="both"/>
        <w:rPr>
          <w:sz w:val="28"/>
          <w:szCs w:val="28"/>
          <w:lang w:eastAsia="zh-CN"/>
        </w:rPr>
      </w:pPr>
      <w:r w:rsidRPr="00217915">
        <w:rPr>
          <w:sz w:val="28"/>
          <w:szCs w:val="28"/>
          <w:lang w:eastAsia="zh-CN"/>
        </w:rPr>
        <w:t>- проводити заходи з пошуку Позичальників, які бажають отримати кредит у Кредитно-фінансовій установі та отримати право на часткове погашення відсотківза кредитом, відповідно до умов Програми;</w:t>
      </w:r>
    </w:p>
    <w:p w:rsidR="00217915" w:rsidRPr="00217915" w:rsidRDefault="00217915" w:rsidP="00217915">
      <w:pPr>
        <w:suppressAutoHyphens/>
        <w:ind w:firstLine="708"/>
        <w:jc w:val="both"/>
        <w:rPr>
          <w:sz w:val="28"/>
          <w:szCs w:val="28"/>
          <w:lang w:eastAsia="zh-CN"/>
        </w:rPr>
      </w:pPr>
      <w:r w:rsidRPr="00217915">
        <w:rPr>
          <w:sz w:val="28"/>
          <w:szCs w:val="28"/>
          <w:lang w:eastAsia="zh-CN"/>
        </w:rPr>
        <w:t xml:space="preserve">- 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таких контактів. </w:t>
      </w:r>
    </w:p>
    <w:p w:rsidR="00217915" w:rsidRPr="00217915" w:rsidRDefault="00217915" w:rsidP="00217915">
      <w:pPr>
        <w:suppressAutoHyphens/>
        <w:ind w:firstLine="708"/>
        <w:jc w:val="both"/>
        <w:rPr>
          <w:sz w:val="28"/>
          <w:szCs w:val="28"/>
          <w:lang w:eastAsia="zh-CN"/>
        </w:rPr>
      </w:pPr>
    </w:p>
    <w:p w:rsidR="00217915" w:rsidRPr="00217915" w:rsidRDefault="00217915" w:rsidP="00217915">
      <w:pPr>
        <w:suppressAutoHyphens/>
        <w:jc w:val="center"/>
        <w:rPr>
          <w:b/>
          <w:bCs/>
          <w:sz w:val="28"/>
          <w:szCs w:val="28"/>
          <w:lang w:eastAsia="ar-SA"/>
        </w:rPr>
      </w:pPr>
      <w:r w:rsidRPr="00217915">
        <w:rPr>
          <w:b/>
          <w:bCs/>
          <w:sz w:val="28"/>
          <w:szCs w:val="28"/>
          <w:lang w:eastAsia="ar-SA"/>
        </w:rPr>
        <w:t>3. Обов'язки та права Департаменту:</w:t>
      </w:r>
    </w:p>
    <w:p w:rsidR="00217915" w:rsidRPr="00217915" w:rsidRDefault="00217915" w:rsidP="00217915">
      <w:pPr>
        <w:suppressAutoHyphens/>
        <w:ind w:firstLine="709"/>
        <w:jc w:val="both"/>
        <w:rPr>
          <w:sz w:val="28"/>
          <w:szCs w:val="28"/>
          <w:lang w:eastAsia="ar-SA"/>
        </w:rPr>
      </w:pPr>
      <w:r w:rsidRPr="00217915">
        <w:rPr>
          <w:b/>
          <w:bCs/>
          <w:sz w:val="28"/>
          <w:szCs w:val="28"/>
          <w:lang w:eastAsia="ar-SA"/>
        </w:rPr>
        <w:t>3.1. Департамент зобов’язується:</w:t>
      </w:r>
    </w:p>
    <w:p w:rsidR="00217915" w:rsidRPr="00217915" w:rsidRDefault="00217915" w:rsidP="00217915">
      <w:pPr>
        <w:suppressAutoHyphens/>
        <w:ind w:left="709"/>
        <w:jc w:val="both"/>
        <w:rPr>
          <w:sz w:val="28"/>
          <w:szCs w:val="28"/>
          <w:lang w:eastAsia="ar-SA"/>
        </w:rPr>
      </w:pPr>
      <w:r w:rsidRPr="00217915">
        <w:rPr>
          <w:sz w:val="28"/>
          <w:szCs w:val="28"/>
          <w:lang w:eastAsia="ar-SA"/>
        </w:rPr>
        <w:t>3.1.1. Прийняти, розглянути сформовані Кредитно-фінансовою установою</w:t>
      </w:r>
    </w:p>
    <w:p w:rsidR="00217915" w:rsidRPr="00217915" w:rsidRDefault="00217915" w:rsidP="00217915">
      <w:pPr>
        <w:suppressAutoHyphens/>
        <w:jc w:val="both"/>
        <w:rPr>
          <w:sz w:val="28"/>
          <w:szCs w:val="28"/>
          <w:lang w:eastAsia="ar-SA"/>
        </w:rPr>
      </w:pPr>
      <w:r w:rsidRPr="00217915">
        <w:rPr>
          <w:sz w:val="28"/>
          <w:szCs w:val="28"/>
          <w:lang w:eastAsia="ar-SA"/>
        </w:rPr>
        <w:t>Реєстри Позичальників, які отримали кредит на цілі, передбачені в додатку 1 до цього Договору.</w:t>
      </w:r>
    </w:p>
    <w:p w:rsidR="00217915" w:rsidRPr="00217915" w:rsidRDefault="00217915" w:rsidP="00217915">
      <w:pPr>
        <w:suppressAutoHyphens/>
        <w:ind w:firstLine="709"/>
        <w:jc w:val="both"/>
        <w:rPr>
          <w:sz w:val="28"/>
          <w:szCs w:val="28"/>
          <w:lang w:eastAsia="ar-SA"/>
        </w:rPr>
      </w:pPr>
      <w:r w:rsidRPr="00217915">
        <w:rPr>
          <w:sz w:val="28"/>
          <w:szCs w:val="28"/>
          <w:lang w:eastAsia="ar-SA"/>
        </w:rPr>
        <w:t>3.1.2. Резервувати за Позичальниками кошти, необхідні для компенсації відсотків за Кредитним договором, відповідно до Реєстру Позичальників, наданого Кредитно-фінансовою установою, згідно з п. 3.1.1 цього Договору.</w:t>
      </w:r>
    </w:p>
    <w:p w:rsidR="00217915" w:rsidRPr="00217915" w:rsidRDefault="00217915" w:rsidP="00217915">
      <w:pPr>
        <w:suppressAutoHyphens/>
        <w:ind w:firstLine="708"/>
        <w:jc w:val="both"/>
        <w:rPr>
          <w:sz w:val="28"/>
          <w:szCs w:val="28"/>
          <w:lang w:eastAsia="ar-SA"/>
        </w:rPr>
      </w:pPr>
      <w:r w:rsidRPr="00217915">
        <w:rPr>
          <w:sz w:val="28"/>
          <w:szCs w:val="28"/>
          <w:lang w:eastAsia="ar-SA"/>
        </w:rPr>
        <w:t xml:space="preserve"> 3.1.3. Прийняти, розглянути сформовані Кредитно-фінансовою установою зведені реєстри Позичальників, згідно з п.4.1.6 цього Договору.</w:t>
      </w:r>
    </w:p>
    <w:p w:rsidR="00217915" w:rsidRPr="00217915" w:rsidRDefault="00217915" w:rsidP="00217915">
      <w:pPr>
        <w:suppressAutoHyphens/>
        <w:ind w:firstLine="708"/>
        <w:jc w:val="both"/>
        <w:rPr>
          <w:sz w:val="28"/>
          <w:szCs w:val="28"/>
          <w:lang w:eastAsia="ar-SA"/>
        </w:rPr>
      </w:pPr>
      <w:r w:rsidRPr="00217915">
        <w:rPr>
          <w:sz w:val="28"/>
          <w:szCs w:val="28"/>
          <w:lang w:eastAsia="ar-SA"/>
        </w:rPr>
        <w:t>3.1.4. Перераховувати кошти компенсації відсотків, згідно із зведеними Реєстрами на транзитний рахунок №__________, що відкритий у Кредитно-фінансовій установі __________.</w:t>
      </w:r>
    </w:p>
    <w:p w:rsidR="00217915" w:rsidRPr="00217915" w:rsidRDefault="00217915" w:rsidP="00217915">
      <w:pPr>
        <w:suppressAutoHyphens/>
        <w:ind w:firstLine="708"/>
        <w:jc w:val="both"/>
        <w:rPr>
          <w:sz w:val="28"/>
          <w:szCs w:val="28"/>
          <w:lang w:eastAsia="ar-SA"/>
        </w:rPr>
      </w:pPr>
      <w:r w:rsidRPr="00217915">
        <w:rPr>
          <w:sz w:val="28"/>
          <w:szCs w:val="28"/>
          <w:lang w:eastAsia="ar-SA"/>
        </w:rPr>
        <w:t>3.1.5. Надавати Кредитно-фінансовій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погашення відсотків за Кредитними договорами.</w:t>
      </w:r>
    </w:p>
    <w:p w:rsidR="00217915" w:rsidRPr="00217915" w:rsidRDefault="00217915" w:rsidP="00217915">
      <w:pPr>
        <w:suppressAutoHyphens/>
        <w:ind w:right="-2" w:firstLine="708"/>
        <w:jc w:val="both"/>
        <w:rPr>
          <w:sz w:val="28"/>
          <w:szCs w:val="28"/>
          <w:lang w:eastAsia="ar-SA"/>
        </w:rPr>
      </w:pPr>
      <w:r w:rsidRPr="00217915">
        <w:rPr>
          <w:sz w:val="28"/>
          <w:szCs w:val="28"/>
          <w:lang w:eastAsia="ar-SA"/>
        </w:rPr>
        <w:t>3.1.6. Повідомляти Кредитно-фінансову установу про всі зміни, що можуть вплинути на виконання Сторонами  умов цього Договору за 3 дні до набрання ними чинності.</w:t>
      </w:r>
    </w:p>
    <w:p w:rsidR="00217915" w:rsidRPr="00217915" w:rsidRDefault="00217915" w:rsidP="00217915">
      <w:pPr>
        <w:shd w:val="clear" w:color="auto" w:fill="FFFFFF"/>
        <w:tabs>
          <w:tab w:val="left" w:pos="749"/>
        </w:tabs>
        <w:suppressAutoHyphens/>
        <w:ind w:left="11"/>
        <w:jc w:val="both"/>
        <w:rPr>
          <w:sz w:val="28"/>
          <w:szCs w:val="28"/>
          <w:lang w:eastAsia="zh-CN"/>
        </w:rPr>
      </w:pPr>
      <w:r w:rsidRPr="00217915">
        <w:rPr>
          <w:sz w:val="28"/>
          <w:szCs w:val="28"/>
          <w:lang w:eastAsia="ar-SA"/>
        </w:rPr>
        <w:tab/>
        <w:t xml:space="preserve">3.1.7. </w:t>
      </w:r>
      <w:r w:rsidRPr="00217915">
        <w:rPr>
          <w:spacing w:val="-5"/>
          <w:sz w:val="28"/>
          <w:szCs w:val="28"/>
          <w:lang w:eastAsia="ar-SA"/>
        </w:rPr>
        <w:t>Н</w:t>
      </w:r>
      <w:r w:rsidRPr="00217915">
        <w:rPr>
          <w:spacing w:val="1"/>
          <w:sz w:val="28"/>
          <w:szCs w:val="28"/>
          <w:lang w:eastAsia="ar-SA"/>
        </w:rPr>
        <w:t xml:space="preserve">е розголошувати відомостей, які становлять банківську та комерційну таємницю </w:t>
      </w:r>
      <w:r w:rsidRPr="00217915">
        <w:rPr>
          <w:sz w:val="28"/>
          <w:szCs w:val="28"/>
          <w:lang w:eastAsia="ar-SA"/>
        </w:rPr>
        <w:t>Кредитно-фінансової установи</w:t>
      </w:r>
      <w:r w:rsidRPr="00217915">
        <w:rPr>
          <w:spacing w:val="-1"/>
          <w:sz w:val="28"/>
          <w:szCs w:val="28"/>
          <w:lang w:eastAsia="ar-SA"/>
        </w:rPr>
        <w:t xml:space="preserve">, а також відомостей, які стали відомі Департаментові </w:t>
      </w:r>
      <w:r w:rsidRPr="00217915">
        <w:rPr>
          <w:spacing w:val="8"/>
          <w:sz w:val="28"/>
          <w:szCs w:val="28"/>
          <w:lang w:eastAsia="ar-SA"/>
        </w:rPr>
        <w:t>у зв'язку з виконанням обов’язків за цим</w:t>
      </w:r>
      <w:r w:rsidRPr="00217915">
        <w:rPr>
          <w:spacing w:val="-1"/>
          <w:sz w:val="28"/>
          <w:szCs w:val="28"/>
          <w:lang w:eastAsia="ar-SA"/>
        </w:rPr>
        <w:t xml:space="preserve"> Договором.</w:t>
      </w:r>
    </w:p>
    <w:p w:rsidR="00217915" w:rsidRPr="00217915" w:rsidRDefault="00217915" w:rsidP="00217915">
      <w:pPr>
        <w:suppressAutoHyphens/>
        <w:spacing w:line="360" w:lineRule="auto"/>
        <w:ind w:firstLine="708"/>
        <w:jc w:val="both"/>
        <w:rPr>
          <w:sz w:val="28"/>
          <w:szCs w:val="28"/>
          <w:lang w:eastAsia="zh-CN"/>
        </w:rPr>
      </w:pPr>
      <w:r w:rsidRPr="00217915">
        <w:rPr>
          <w:sz w:val="28"/>
          <w:szCs w:val="28"/>
          <w:lang w:eastAsia="zh-CN"/>
        </w:rPr>
        <w:t xml:space="preserve"> 3.1.8. Виконувати інші зобов’язання за цим Договором.</w:t>
      </w:r>
    </w:p>
    <w:p w:rsidR="00217915" w:rsidRPr="00217915" w:rsidRDefault="00217915" w:rsidP="002A6AA8">
      <w:pPr>
        <w:suppressAutoHyphens/>
        <w:spacing w:line="0" w:lineRule="atLeast"/>
        <w:jc w:val="both"/>
        <w:rPr>
          <w:sz w:val="28"/>
          <w:szCs w:val="28"/>
          <w:lang w:eastAsia="ar-SA"/>
        </w:rPr>
      </w:pPr>
      <w:r w:rsidRPr="00217915">
        <w:rPr>
          <w:sz w:val="28"/>
          <w:szCs w:val="28"/>
          <w:lang w:eastAsia="zh-CN"/>
        </w:rPr>
        <w:tab/>
      </w:r>
      <w:r w:rsidRPr="00217915">
        <w:rPr>
          <w:sz w:val="28"/>
          <w:szCs w:val="28"/>
          <w:lang w:eastAsia="ar-SA"/>
        </w:rPr>
        <w:tab/>
      </w:r>
      <w:r w:rsidRPr="00217915">
        <w:rPr>
          <w:b/>
          <w:bCs/>
          <w:sz w:val="28"/>
          <w:szCs w:val="28"/>
          <w:lang w:eastAsia="ar-SA"/>
        </w:rPr>
        <w:t>3.2. Департамент має право</w:t>
      </w:r>
    </w:p>
    <w:p w:rsidR="00217915" w:rsidRPr="00217915" w:rsidRDefault="00217915" w:rsidP="002A6AA8">
      <w:pPr>
        <w:suppressAutoHyphens/>
        <w:spacing w:line="0" w:lineRule="atLeast"/>
        <w:ind w:right="-2" w:firstLine="708"/>
        <w:jc w:val="both"/>
        <w:rPr>
          <w:sz w:val="28"/>
          <w:szCs w:val="28"/>
          <w:lang w:eastAsia="ar-SA"/>
        </w:rPr>
      </w:pPr>
      <w:r w:rsidRPr="00217915">
        <w:rPr>
          <w:sz w:val="28"/>
          <w:szCs w:val="28"/>
          <w:lang w:eastAsia="ar-SA"/>
        </w:rP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217915" w:rsidRPr="00217915" w:rsidRDefault="00217915" w:rsidP="00217915">
      <w:pPr>
        <w:suppressAutoHyphens/>
        <w:ind w:right="-2" w:firstLine="708"/>
        <w:jc w:val="both"/>
        <w:rPr>
          <w:sz w:val="28"/>
          <w:szCs w:val="28"/>
          <w:lang w:eastAsia="ar-SA"/>
        </w:rPr>
      </w:pPr>
      <w:r w:rsidRPr="00217915">
        <w:rPr>
          <w:sz w:val="28"/>
          <w:szCs w:val="28"/>
          <w:lang w:eastAsia="ar-SA"/>
        </w:rPr>
        <w:t>3.2.2. З</w:t>
      </w:r>
      <w:r w:rsidRPr="00217915">
        <w:rPr>
          <w:sz w:val="28"/>
          <w:szCs w:val="28"/>
          <w:lang w:eastAsia="uk-UA"/>
        </w:rPr>
        <w:t xml:space="preserve">дійснювати контроль </w:t>
      </w:r>
      <w:r w:rsidRPr="00217915">
        <w:rPr>
          <w:sz w:val="28"/>
          <w:szCs w:val="28"/>
          <w:lang w:eastAsia="ar-SA"/>
        </w:rPr>
        <w:t>за дотриманням Кредитно-фінансовою установою умов цього Договору.</w:t>
      </w:r>
    </w:p>
    <w:p w:rsidR="00217915" w:rsidRPr="00217915" w:rsidRDefault="00217915" w:rsidP="00217915">
      <w:pPr>
        <w:suppressAutoHyphens/>
        <w:ind w:right="-2" w:firstLine="708"/>
        <w:jc w:val="both"/>
        <w:rPr>
          <w:b/>
          <w:bCs/>
          <w:sz w:val="28"/>
          <w:szCs w:val="28"/>
          <w:lang w:eastAsia="ar-SA"/>
        </w:rPr>
      </w:pPr>
      <w:r w:rsidRPr="00217915">
        <w:rPr>
          <w:sz w:val="28"/>
          <w:szCs w:val="28"/>
          <w:lang w:eastAsia="ar-SA"/>
        </w:rPr>
        <w:t xml:space="preserve">3.2.3. Здійснювати заходи з перевірки пакетів документів Позичальників </w:t>
      </w:r>
      <w:r w:rsidRPr="00836736">
        <w:rPr>
          <w:sz w:val="28"/>
          <w:szCs w:val="28"/>
          <w:u w:val="single"/>
          <w:lang w:eastAsia="ar-SA"/>
        </w:rPr>
        <w:t>(згідно з додатком 4 до цього Договору)</w:t>
      </w:r>
      <w:r w:rsidRPr="00217915">
        <w:rPr>
          <w:sz w:val="28"/>
          <w:szCs w:val="28"/>
          <w:lang w:eastAsia="ar-SA"/>
        </w:rPr>
        <w:t xml:space="preserve"> та контроль за цільовим використанням кредитів, отриманих за Програмою, відповідно до умов цього Договору, за умови попереднього письмового повідомлення про це Кредитно-фінансової установи за 10 робочих днів.</w:t>
      </w:r>
    </w:p>
    <w:p w:rsidR="00217915" w:rsidRPr="00217915" w:rsidRDefault="00217915" w:rsidP="00217915">
      <w:pPr>
        <w:suppressAutoHyphens/>
        <w:ind w:right="-199" w:firstLine="720"/>
        <w:rPr>
          <w:b/>
          <w:bCs/>
          <w:sz w:val="28"/>
          <w:szCs w:val="28"/>
          <w:lang w:eastAsia="ar-SA"/>
        </w:rPr>
      </w:pPr>
      <w:r w:rsidRPr="00217915">
        <w:rPr>
          <w:b/>
          <w:bCs/>
          <w:sz w:val="28"/>
          <w:szCs w:val="28"/>
          <w:lang w:eastAsia="ar-SA"/>
        </w:rPr>
        <w:t>4. Обов’язки та права Кредитно-фінансової установи</w:t>
      </w:r>
    </w:p>
    <w:p w:rsidR="00217915" w:rsidRPr="00217915" w:rsidRDefault="00217915" w:rsidP="00217915">
      <w:pPr>
        <w:suppressAutoHyphens/>
        <w:spacing w:before="120"/>
        <w:ind w:left="709"/>
        <w:jc w:val="both"/>
        <w:rPr>
          <w:bCs/>
          <w:sz w:val="28"/>
          <w:szCs w:val="28"/>
          <w:lang w:eastAsia="zh-CN"/>
        </w:rPr>
      </w:pPr>
      <w:r w:rsidRPr="00217915">
        <w:rPr>
          <w:b/>
          <w:bCs/>
          <w:sz w:val="28"/>
          <w:szCs w:val="28"/>
          <w:lang w:eastAsia="ar-SA"/>
        </w:rPr>
        <w:t>4.1. Кредитно-фінансова установа зобов’язується:</w:t>
      </w:r>
    </w:p>
    <w:p w:rsidR="00217915" w:rsidRPr="00217915" w:rsidRDefault="00217915" w:rsidP="00217915">
      <w:pPr>
        <w:suppressAutoHyphens/>
        <w:spacing w:before="120"/>
        <w:ind w:firstLine="709"/>
        <w:jc w:val="both"/>
        <w:rPr>
          <w:bCs/>
          <w:sz w:val="28"/>
          <w:szCs w:val="28"/>
          <w:lang w:eastAsia="zh-CN"/>
        </w:rPr>
      </w:pPr>
      <w:r w:rsidRPr="00217915">
        <w:rPr>
          <w:bCs/>
          <w:sz w:val="28"/>
          <w:szCs w:val="28"/>
          <w:lang w:eastAsia="zh-CN"/>
        </w:rPr>
        <w:t xml:space="preserve">4.1.1.Надавати кредити Позичальникам на цілі, передбачені в додатку 1 до цього Договору, у порядку, передбаченому внутрішніми нормативними документами </w:t>
      </w:r>
      <w:r w:rsidRPr="00217915">
        <w:rPr>
          <w:bCs/>
          <w:sz w:val="28"/>
          <w:szCs w:val="28"/>
          <w:lang w:eastAsia="ar-SA"/>
        </w:rPr>
        <w:t>кредитно-фінансової установи</w:t>
      </w:r>
      <w:r w:rsidRPr="00217915">
        <w:rPr>
          <w:bCs/>
          <w:sz w:val="28"/>
          <w:szCs w:val="28"/>
          <w:lang w:eastAsia="zh-CN"/>
        </w:rPr>
        <w:t>.</w:t>
      </w:r>
    </w:p>
    <w:p w:rsidR="00217915" w:rsidRPr="00217915" w:rsidRDefault="00217915" w:rsidP="00217915">
      <w:pPr>
        <w:suppressAutoHyphens/>
        <w:spacing w:before="60"/>
        <w:ind w:firstLine="708"/>
        <w:jc w:val="both"/>
        <w:rPr>
          <w:sz w:val="28"/>
          <w:szCs w:val="28"/>
          <w:lang w:eastAsia="ar-SA"/>
        </w:rPr>
      </w:pPr>
      <w:r w:rsidRPr="00217915">
        <w:rPr>
          <w:bCs/>
          <w:sz w:val="28"/>
          <w:szCs w:val="28"/>
          <w:lang w:eastAsia="zh-CN"/>
        </w:rPr>
        <w:t>4.1.2. Визначати суму коштів, яка необхідна для часткової компенсації відсотків за Кредитним договором для кожного Позичальника, виходячи з умов, передбачених у п.1.3 цього Договору, та відобразити це у зведеному реєстрі.</w:t>
      </w:r>
    </w:p>
    <w:p w:rsidR="00217915" w:rsidRPr="00217915" w:rsidRDefault="00217915" w:rsidP="00217915">
      <w:pPr>
        <w:suppressAutoHyphens/>
        <w:ind w:firstLine="708"/>
        <w:jc w:val="both"/>
        <w:rPr>
          <w:sz w:val="28"/>
          <w:szCs w:val="28"/>
          <w:lang w:eastAsia="ar-SA"/>
        </w:rPr>
      </w:pPr>
      <w:r w:rsidRPr="00217915">
        <w:rPr>
          <w:sz w:val="28"/>
          <w:szCs w:val="28"/>
          <w:lang w:eastAsia="ar-SA"/>
        </w:rPr>
        <w:t>4.1.3. Формувати та зберігати в кредитно-фінансовій установі щодо кожного Позичальника, який отримав кредит у Кредитно-фінансовій установі, відповідно до умов цього Договору, пакет документів, згідно з переліком, визначеним у додатку 4 до цього Договору.</w:t>
      </w:r>
    </w:p>
    <w:p w:rsidR="00217915" w:rsidRPr="00217915" w:rsidRDefault="00217915" w:rsidP="00217915">
      <w:pPr>
        <w:suppressAutoHyphens/>
        <w:ind w:firstLine="708"/>
        <w:jc w:val="both"/>
        <w:rPr>
          <w:sz w:val="28"/>
          <w:szCs w:val="28"/>
          <w:lang w:eastAsia="ar-SA"/>
        </w:rPr>
      </w:pPr>
      <w:r w:rsidRPr="00217915">
        <w:rPr>
          <w:sz w:val="28"/>
          <w:szCs w:val="28"/>
          <w:lang w:eastAsia="ar-SA"/>
        </w:rPr>
        <w:t xml:space="preserve">4.1.4 Формувати </w:t>
      </w:r>
      <w:r w:rsidRPr="00217915">
        <w:rPr>
          <w:iCs/>
          <w:sz w:val="28"/>
          <w:szCs w:val="28"/>
          <w:lang w:eastAsia="ar-SA"/>
        </w:rPr>
        <w:t>Реєстр Позичальників</w:t>
      </w:r>
      <w:r w:rsidRPr="00217915">
        <w:rPr>
          <w:sz w:val="28"/>
          <w:szCs w:val="28"/>
          <w:lang w:eastAsia="ar-SA"/>
        </w:rPr>
        <w:t>, які отримали кредит у Кредитно-фінансовій установі на цілі передбачені цим Договором, за формою, наведеною в додатку 2 до цього Договору.</w:t>
      </w:r>
    </w:p>
    <w:p w:rsidR="00217915" w:rsidRPr="00C56257" w:rsidRDefault="00217915" w:rsidP="00217915">
      <w:pPr>
        <w:suppressAutoHyphens/>
        <w:ind w:firstLine="708"/>
        <w:jc w:val="both"/>
        <w:rPr>
          <w:sz w:val="28"/>
          <w:szCs w:val="28"/>
          <w:lang w:eastAsia="ar-SA"/>
        </w:rPr>
      </w:pPr>
      <w:r w:rsidRPr="00C56257">
        <w:rPr>
          <w:sz w:val="28"/>
          <w:szCs w:val="28"/>
          <w:lang w:eastAsia="ar-SA"/>
        </w:rPr>
        <w:t>4.1.5. Не рідше одного разу в місяць подавати Департаменту сформовані за цей час Реєстри нових Позичальників, які отримали кредит за Програмою.</w:t>
      </w:r>
    </w:p>
    <w:p w:rsidR="00217915" w:rsidRPr="00217915" w:rsidRDefault="00217915" w:rsidP="00217915">
      <w:pPr>
        <w:suppressAutoHyphens/>
        <w:ind w:firstLine="708"/>
        <w:jc w:val="both"/>
        <w:rPr>
          <w:bCs/>
          <w:sz w:val="28"/>
          <w:szCs w:val="28"/>
          <w:lang w:eastAsia="zh-CN"/>
        </w:rPr>
      </w:pPr>
      <w:r w:rsidRPr="00217915">
        <w:rPr>
          <w:sz w:val="28"/>
          <w:szCs w:val="28"/>
          <w:lang w:eastAsia="ar-SA"/>
        </w:rPr>
        <w:t>4.1.6. Формувати та подавати Департаментові, не пізніше п’ятнадцятого числа наступного місяця, зведений Реєстр Позичальників, за формою, наведеною в додатку 3 до цього Договору.</w:t>
      </w:r>
    </w:p>
    <w:p w:rsidR="00217915" w:rsidRPr="00217915" w:rsidRDefault="00217915" w:rsidP="00217915">
      <w:pPr>
        <w:suppressAutoHyphens/>
        <w:spacing w:before="60"/>
        <w:ind w:firstLine="708"/>
        <w:jc w:val="both"/>
        <w:rPr>
          <w:sz w:val="28"/>
          <w:szCs w:val="28"/>
          <w:lang w:eastAsia="ar-SA"/>
        </w:rPr>
      </w:pPr>
      <w:r w:rsidRPr="00217915">
        <w:rPr>
          <w:bCs/>
          <w:sz w:val="28"/>
          <w:szCs w:val="28"/>
          <w:lang w:eastAsia="zh-CN"/>
        </w:rPr>
        <w:t xml:space="preserve">4.1.7. Перераховувати скеровані Департаментом на рахунок </w:t>
      </w:r>
      <w:r w:rsidRPr="00217915">
        <w:rPr>
          <w:bCs/>
          <w:sz w:val="28"/>
          <w:szCs w:val="28"/>
          <w:lang w:eastAsia="ar-SA"/>
        </w:rPr>
        <w:t>Кредитно-фінансової установи</w:t>
      </w:r>
      <w:r w:rsidRPr="00217915">
        <w:rPr>
          <w:bCs/>
          <w:sz w:val="28"/>
          <w:szCs w:val="28"/>
          <w:lang w:eastAsia="zh-CN"/>
        </w:rPr>
        <w:t xml:space="preserve"> кошти, призначені для компенсації відсотків на поточні рахунки Позичальників, відповідно до умов цього Договору та інших договорів, укладених у межах цього Договору</w:t>
      </w:r>
      <w:r w:rsidRPr="00217915">
        <w:rPr>
          <w:b/>
          <w:bCs/>
          <w:sz w:val="28"/>
          <w:szCs w:val="28"/>
          <w:lang w:eastAsia="zh-CN"/>
        </w:rPr>
        <w:t xml:space="preserve">. </w:t>
      </w:r>
    </w:p>
    <w:p w:rsidR="00217915" w:rsidRPr="00C56257" w:rsidRDefault="00217915" w:rsidP="00217915">
      <w:pPr>
        <w:suppressAutoHyphens/>
        <w:ind w:right="-2" w:firstLine="708"/>
        <w:jc w:val="both"/>
        <w:rPr>
          <w:sz w:val="28"/>
          <w:szCs w:val="28"/>
          <w:lang w:eastAsia="ar-SA"/>
        </w:rPr>
      </w:pPr>
      <w:r w:rsidRPr="00217915">
        <w:rPr>
          <w:sz w:val="28"/>
          <w:szCs w:val="28"/>
          <w:lang w:eastAsia="ar-SA"/>
        </w:rPr>
        <w:t xml:space="preserve">4.1.8. </w:t>
      </w:r>
      <w:r w:rsidRPr="00C56257">
        <w:rPr>
          <w:sz w:val="28"/>
          <w:szCs w:val="28"/>
          <w:lang w:eastAsia="ar-SA"/>
        </w:rPr>
        <w:t>Повідомляти Департамент про дострокове погашення кредиту на наступний робочий день після його погашення, а залишок коштів, призначених на часткове відшкодування відсотків за кредитом, повертати на рахунок Департаменту.</w:t>
      </w:r>
    </w:p>
    <w:p w:rsidR="00217915" w:rsidRPr="00217915" w:rsidRDefault="00217915" w:rsidP="00217915">
      <w:pPr>
        <w:suppressAutoHyphens/>
        <w:ind w:right="-2" w:firstLine="708"/>
        <w:jc w:val="both"/>
        <w:rPr>
          <w:sz w:val="28"/>
          <w:szCs w:val="28"/>
          <w:lang w:eastAsia="ar-SA"/>
        </w:rPr>
      </w:pPr>
      <w:r w:rsidRPr="00217915">
        <w:rPr>
          <w:sz w:val="28"/>
          <w:szCs w:val="28"/>
          <w:lang w:eastAsia="ar-SA"/>
        </w:rPr>
        <w:t>4.1.9. Здійснювати заходи з популяризації Програми, зокрема щодо надання часткової компенсації відсотків Позичальникам, які отримали кредит у Кредитно-фінансовій установі на цілі, передбачені в додатку 1 до цього Договору.</w:t>
      </w:r>
    </w:p>
    <w:p w:rsidR="00217915" w:rsidRPr="00217915" w:rsidRDefault="00217915" w:rsidP="00217915">
      <w:pPr>
        <w:suppressAutoHyphens/>
        <w:ind w:right="-2" w:firstLine="708"/>
        <w:jc w:val="both"/>
        <w:rPr>
          <w:sz w:val="28"/>
          <w:szCs w:val="28"/>
          <w:lang w:eastAsia="ar-SA"/>
        </w:rPr>
      </w:pPr>
      <w:r w:rsidRPr="00217915">
        <w:rPr>
          <w:sz w:val="28"/>
          <w:szCs w:val="28"/>
          <w:lang w:eastAsia="ar-SA"/>
        </w:rPr>
        <w:t>4.1.10. Виконувати інші зобов’язання  за цим Договором.</w:t>
      </w:r>
    </w:p>
    <w:p w:rsidR="00217915" w:rsidRPr="00217915" w:rsidRDefault="00217915" w:rsidP="00217915">
      <w:pPr>
        <w:suppressAutoHyphens/>
        <w:ind w:right="-2" w:firstLine="708"/>
        <w:jc w:val="both"/>
        <w:rPr>
          <w:sz w:val="28"/>
          <w:szCs w:val="28"/>
          <w:lang w:eastAsia="ar-SA"/>
        </w:rPr>
      </w:pPr>
      <w:r w:rsidRPr="00217915">
        <w:rPr>
          <w:sz w:val="28"/>
          <w:szCs w:val="28"/>
          <w:lang w:eastAsia="ar-SA"/>
        </w:rPr>
        <w:t>4.1.11.У Кредитних договорах, які укладатимуться з Позичальниками в графі «Ціль кредитування» зазначати: «за комплексною програмою підвищення енергоефективності, енергозбереження та розвитку відновлюваної енергетики у Львівській області на 2021-2027 роки» з подальшим переліком товарів і послуг, на які надається кредит.</w:t>
      </w:r>
    </w:p>
    <w:p w:rsidR="00217915" w:rsidRPr="00217915" w:rsidRDefault="00217915" w:rsidP="00217915">
      <w:pPr>
        <w:suppressAutoHyphens/>
        <w:ind w:left="696" w:firstLine="13"/>
        <w:jc w:val="both"/>
        <w:rPr>
          <w:sz w:val="28"/>
          <w:szCs w:val="28"/>
          <w:lang w:eastAsia="zh-CN"/>
        </w:rPr>
      </w:pPr>
      <w:r w:rsidRPr="00217915">
        <w:rPr>
          <w:b/>
          <w:bCs/>
          <w:sz w:val="28"/>
          <w:szCs w:val="28"/>
          <w:lang w:eastAsia="zh-CN"/>
        </w:rPr>
        <w:t xml:space="preserve">4.2. </w:t>
      </w:r>
      <w:r w:rsidRPr="00217915">
        <w:rPr>
          <w:b/>
          <w:bCs/>
          <w:sz w:val="28"/>
          <w:szCs w:val="28"/>
          <w:lang w:eastAsia="ar-SA"/>
        </w:rPr>
        <w:t>Кредитно-фінансова установа</w:t>
      </w:r>
      <w:r w:rsidRPr="00217915">
        <w:rPr>
          <w:b/>
          <w:bCs/>
          <w:sz w:val="28"/>
          <w:szCs w:val="28"/>
          <w:lang w:eastAsia="zh-CN"/>
        </w:rPr>
        <w:t xml:space="preserve"> має право</w:t>
      </w:r>
      <w:r w:rsidRPr="00217915">
        <w:rPr>
          <w:sz w:val="28"/>
          <w:szCs w:val="28"/>
          <w:lang w:eastAsia="zh-CN"/>
        </w:rPr>
        <w:t>:</w:t>
      </w:r>
    </w:p>
    <w:p w:rsidR="00217915" w:rsidRPr="00217915" w:rsidRDefault="00217915" w:rsidP="00217915">
      <w:pPr>
        <w:tabs>
          <w:tab w:val="left" w:pos="426"/>
        </w:tabs>
        <w:suppressAutoHyphens/>
        <w:jc w:val="both"/>
        <w:rPr>
          <w:sz w:val="28"/>
          <w:szCs w:val="28"/>
          <w:lang w:eastAsia="zh-CN"/>
        </w:rPr>
      </w:pPr>
      <w:r w:rsidRPr="00217915">
        <w:rPr>
          <w:sz w:val="28"/>
          <w:szCs w:val="28"/>
          <w:lang w:eastAsia="zh-CN"/>
        </w:rPr>
        <w:tab/>
        <w:t xml:space="preserve">     4.2.1. Відмовити Позичальникові в наданні кредиту у разі:</w:t>
      </w:r>
    </w:p>
    <w:p w:rsidR="00217915" w:rsidRPr="00217915" w:rsidRDefault="00217915" w:rsidP="00217915">
      <w:pPr>
        <w:tabs>
          <w:tab w:val="left" w:pos="426"/>
        </w:tabs>
        <w:suppressAutoHyphens/>
        <w:jc w:val="both"/>
        <w:rPr>
          <w:sz w:val="28"/>
          <w:szCs w:val="28"/>
          <w:lang w:eastAsia="zh-CN"/>
        </w:rPr>
      </w:pPr>
      <w:r w:rsidRPr="00217915">
        <w:rPr>
          <w:sz w:val="28"/>
          <w:szCs w:val="28"/>
          <w:lang w:eastAsia="zh-CN"/>
        </w:rPr>
        <w:tab/>
      </w:r>
      <w:r w:rsidRPr="00217915">
        <w:rPr>
          <w:sz w:val="28"/>
          <w:szCs w:val="28"/>
          <w:lang w:eastAsia="zh-CN"/>
        </w:rPr>
        <w:tab/>
        <w:t xml:space="preserve">- невідповідності Позичальника вимогам </w:t>
      </w:r>
      <w:r w:rsidRPr="00217915">
        <w:rPr>
          <w:sz w:val="28"/>
          <w:szCs w:val="28"/>
          <w:lang w:eastAsia="ar-SA"/>
        </w:rPr>
        <w:t>Кредитно-фінансової установи</w:t>
      </w:r>
      <w:r w:rsidRPr="00217915">
        <w:rPr>
          <w:sz w:val="28"/>
          <w:szCs w:val="28"/>
          <w:lang w:eastAsia="zh-CN"/>
        </w:rPr>
        <w:t xml:space="preserve"> та умовам цього Договору;</w:t>
      </w:r>
    </w:p>
    <w:p w:rsidR="00D11C65" w:rsidRPr="007E1308" w:rsidRDefault="00217915" w:rsidP="007E1308">
      <w:pPr>
        <w:tabs>
          <w:tab w:val="left" w:pos="426"/>
        </w:tabs>
        <w:suppressAutoHyphens/>
        <w:jc w:val="both"/>
        <w:rPr>
          <w:sz w:val="28"/>
          <w:szCs w:val="28"/>
          <w:lang w:eastAsia="zh-CN"/>
        </w:rPr>
      </w:pPr>
      <w:r w:rsidRPr="00217915">
        <w:rPr>
          <w:sz w:val="28"/>
          <w:szCs w:val="28"/>
          <w:lang w:eastAsia="zh-CN"/>
        </w:rPr>
        <w:tab/>
      </w:r>
      <w:r w:rsidRPr="00217915">
        <w:rPr>
          <w:sz w:val="28"/>
          <w:szCs w:val="28"/>
          <w:lang w:eastAsia="zh-CN"/>
        </w:rPr>
        <w:tab/>
        <w:t xml:space="preserve">- прийняття кредитним комітетом </w:t>
      </w:r>
      <w:r w:rsidRPr="00217915">
        <w:rPr>
          <w:sz w:val="28"/>
          <w:szCs w:val="28"/>
          <w:lang w:eastAsia="ar-SA"/>
        </w:rPr>
        <w:t>Кредитно-фінансової установи</w:t>
      </w:r>
      <w:r w:rsidRPr="00217915">
        <w:rPr>
          <w:sz w:val="28"/>
          <w:szCs w:val="28"/>
          <w:lang w:eastAsia="zh-CN"/>
        </w:rPr>
        <w:t xml:space="preserve"> рішення про відмову у видачі кредиту.</w:t>
      </w:r>
    </w:p>
    <w:p w:rsidR="00D11C65" w:rsidRDefault="00D11C65" w:rsidP="00217915">
      <w:pPr>
        <w:suppressAutoHyphens/>
        <w:jc w:val="center"/>
        <w:rPr>
          <w:b/>
          <w:bCs/>
          <w:sz w:val="28"/>
          <w:szCs w:val="28"/>
          <w:lang w:eastAsia="zh-CN"/>
        </w:rPr>
      </w:pPr>
    </w:p>
    <w:p w:rsidR="00217915" w:rsidRPr="00217915" w:rsidRDefault="00217915" w:rsidP="00217915">
      <w:pPr>
        <w:suppressAutoHyphens/>
        <w:jc w:val="center"/>
        <w:rPr>
          <w:b/>
          <w:bCs/>
          <w:sz w:val="28"/>
          <w:szCs w:val="28"/>
          <w:lang w:eastAsia="zh-CN"/>
        </w:rPr>
      </w:pPr>
      <w:r w:rsidRPr="00217915">
        <w:rPr>
          <w:b/>
          <w:bCs/>
          <w:sz w:val="28"/>
          <w:szCs w:val="28"/>
          <w:lang w:eastAsia="zh-CN"/>
        </w:rPr>
        <w:t>5. Відповідальність Сторін</w:t>
      </w:r>
    </w:p>
    <w:p w:rsidR="00217915" w:rsidRPr="00217915" w:rsidRDefault="00217915" w:rsidP="00217915">
      <w:pPr>
        <w:suppressAutoHyphens/>
        <w:jc w:val="both"/>
        <w:rPr>
          <w:sz w:val="28"/>
          <w:szCs w:val="28"/>
          <w:lang w:eastAsia="zh-CN"/>
        </w:rPr>
      </w:pPr>
      <w:r w:rsidRPr="00217915">
        <w:rPr>
          <w:sz w:val="28"/>
          <w:szCs w:val="28"/>
          <w:lang w:eastAsia="zh-CN"/>
        </w:rPr>
        <w:tab/>
        <w:t>5.1.У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217915" w:rsidRPr="00217915" w:rsidRDefault="00217915" w:rsidP="00217915">
      <w:pPr>
        <w:suppressAutoHyphens/>
        <w:jc w:val="both"/>
        <w:rPr>
          <w:sz w:val="28"/>
          <w:szCs w:val="28"/>
          <w:lang w:eastAsia="zh-CN"/>
        </w:rPr>
      </w:pPr>
      <w:r w:rsidRPr="00217915">
        <w:rPr>
          <w:sz w:val="28"/>
          <w:szCs w:val="28"/>
          <w:lang w:eastAsia="zh-CN"/>
        </w:rPr>
        <w:tab/>
        <w:t xml:space="preserve">5.2. </w:t>
      </w:r>
      <w:r w:rsidRPr="00217915">
        <w:rPr>
          <w:sz w:val="28"/>
          <w:szCs w:val="28"/>
          <w:lang w:eastAsia="ar-SA"/>
        </w:rPr>
        <w:t>Кредитно-фінансова установа</w:t>
      </w:r>
      <w:r w:rsidRPr="00217915">
        <w:rPr>
          <w:sz w:val="28"/>
          <w:szCs w:val="28"/>
          <w:lang w:eastAsia="zh-CN"/>
        </w:rPr>
        <w:t xml:space="preserve"> несе відповідальність за невключення осіб, які отримали кредит за Програмою у Зведений реєстр згідно з додатком 3 до цього Договору.</w:t>
      </w:r>
    </w:p>
    <w:p w:rsidR="00217915" w:rsidRPr="00217915" w:rsidRDefault="00217915" w:rsidP="00217915">
      <w:pPr>
        <w:suppressAutoHyphens/>
        <w:jc w:val="both"/>
        <w:rPr>
          <w:sz w:val="28"/>
          <w:szCs w:val="28"/>
          <w:lang w:eastAsia="zh-CN"/>
        </w:rPr>
      </w:pPr>
      <w:r w:rsidRPr="00217915">
        <w:rPr>
          <w:sz w:val="28"/>
          <w:szCs w:val="28"/>
          <w:lang w:eastAsia="zh-CN"/>
        </w:rPr>
        <w:tab/>
        <w:t>5.3. Департамент не несе відповідальності за несвоєчасне, до 2 місяців, перерахування коштів часткової компенсації відсотків Позичальників з обласного бюджету.</w:t>
      </w:r>
    </w:p>
    <w:p w:rsidR="00217915" w:rsidRPr="00217915" w:rsidRDefault="00217915" w:rsidP="00217915">
      <w:pPr>
        <w:suppressAutoHyphens/>
        <w:ind w:firstLine="708"/>
        <w:jc w:val="both"/>
        <w:rPr>
          <w:sz w:val="28"/>
          <w:szCs w:val="28"/>
          <w:lang w:eastAsia="zh-CN"/>
        </w:rPr>
      </w:pPr>
      <w:r w:rsidRPr="00217915">
        <w:rPr>
          <w:sz w:val="28"/>
          <w:szCs w:val="28"/>
          <w:lang w:eastAsia="zh-CN"/>
        </w:rPr>
        <w:t xml:space="preserve">5.4. </w:t>
      </w:r>
      <w:r w:rsidRPr="00217915">
        <w:rPr>
          <w:sz w:val="28"/>
          <w:szCs w:val="28"/>
          <w:lang w:eastAsia="ar-SA"/>
        </w:rPr>
        <w:t>Кредитно-фінансова установа</w:t>
      </w:r>
      <w:r w:rsidRPr="00217915">
        <w:rPr>
          <w:sz w:val="28"/>
          <w:szCs w:val="28"/>
          <w:lang w:eastAsia="zh-CN"/>
        </w:rPr>
        <w:t xml:space="preserve"> не несе відповідальності за відмову Департаменту здійснювати часткове погашення відсотків за кредитами, згідно із сформованими </w:t>
      </w:r>
      <w:r w:rsidRPr="00217915">
        <w:rPr>
          <w:sz w:val="28"/>
          <w:szCs w:val="28"/>
          <w:lang w:eastAsia="ar-SA"/>
        </w:rPr>
        <w:t>Кредитно-фінансовою установою</w:t>
      </w:r>
      <w:r w:rsidRPr="00217915">
        <w:rPr>
          <w:sz w:val="28"/>
          <w:szCs w:val="28"/>
          <w:lang w:eastAsia="zh-CN"/>
        </w:rPr>
        <w:t xml:space="preserve"> зведеними Реєстрами.</w:t>
      </w:r>
    </w:p>
    <w:p w:rsidR="00217915" w:rsidRPr="00217915" w:rsidRDefault="00217915" w:rsidP="00217915">
      <w:pPr>
        <w:suppressAutoHyphens/>
        <w:ind w:firstLine="708"/>
        <w:jc w:val="both"/>
        <w:rPr>
          <w:sz w:val="28"/>
          <w:szCs w:val="28"/>
          <w:lang w:eastAsia="zh-CN"/>
        </w:rPr>
      </w:pPr>
    </w:p>
    <w:p w:rsidR="00217915" w:rsidRPr="00217915" w:rsidRDefault="00217915" w:rsidP="00217915">
      <w:pPr>
        <w:suppressAutoHyphens/>
        <w:jc w:val="center"/>
        <w:rPr>
          <w:sz w:val="28"/>
          <w:szCs w:val="28"/>
          <w:lang w:eastAsia="zh-CN"/>
        </w:rPr>
      </w:pPr>
      <w:r w:rsidRPr="00217915">
        <w:rPr>
          <w:b/>
          <w:bCs/>
          <w:sz w:val="28"/>
          <w:szCs w:val="28"/>
          <w:lang w:eastAsia="zh-CN"/>
        </w:rPr>
        <w:t>6</w:t>
      </w:r>
      <w:r w:rsidRPr="00217915">
        <w:rPr>
          <w:b/>
          <w:bCs/>
          <w:sz w:val="28"/>
          <w:szCs w:val="28"/>
          <w:lang w:eastAsia="uk-UA"/>
        </w:rPr>
        <w:t>. Форс-мажорні обставини</w:t>
      </w:r>
    </w:p>
    <w:p w:rsidR="00217915" w:rsidRPr="00217915" w:rsidRDefault="00217915" w:rsidP="002A6AA8">
      <w:pPr>
        <w:suppressAutoHyphens/>
        <w:ind w:firstLine="426"/>
        <w:jc w:val="both"/>
        <w:rPr>
          <w:b/>
          <w:bCs/>
          <w:sz w:val="28"/>
          <w:szCs w:val="28"/>
          <w:lang w:eastAsia="zh-CN"/>
        </w:rPr>
      </w:pPr>
      <w:r w:rsidRPr="00217915">
        <w:rPr>
          <w:sz w:val="28"/>
          <w:szCs w:val="28"/>
          <w:lang w:eastAsia="zh-CN"/>
        </w:rPr>
        <w:t>6</w:t>
      </w:r>
      <w:r w:rsidRPr="00217915">
        <w:rPr>
          <w:sz w:val="28"/>
          <w:szCs w:val="28"/>
          <w:lang w:eastAsia="uk-UA"/>
        </w:rPr>
        <w:t>.1. Сторони звільняються від відповідальності за невиконання будь-якого з положень цього Договору, якщо це стало наслідком причин, що не контролюються невиконуючою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збої комп’ютерних систем, пожежі, страйки, військові дії, громадське безладдя і таке інше, але не обмежуються ними.</w:t>
      </w:r>
    </w:p>
    <w:p w:rsidR="00217915" w:rsidRPr="00217915" w:rsidRDefault="00217915" w:rsidP="002A6AA8">
      <w:pPr>
        <w:suppressAutoHyphens/>
        <w:jc w:val="center"/>
        <w:rPr>
          <w:b/>
          <w:bCs/>
          <w:sz w:val="28"/>
          <w:szCs w:val="28"/>
          <w:lang w:eastAsia="zh-CN"/>
        </w:rPr>
      </w:pPr>
      <w:r w:rsidRPr="00217915">
        <w:rPr>
          <w:b/>
          <w:bCs/>
          <w:sz w:val="28"/>
          <w:szCs w:val="28"/>
          <w:lang w:eastAsia="zh-CN"/>
        </w:rPr>
        <w:t>7. Строк дії Договору</w:t>
      </w:r>
    </w:p>
    <w:p w:rsidR="00217915" w:rsidRPr="00217915" w:rsidRDefault="00217915" w:rsidP="00217915">
      <w:pPr>
        <w:suppressAutoHyphens/>
        <w:ind w:firstLine="720"/>
        <w:jc w:val="both"/>
        <w:rPr>
          <w:sz w:val="28"/>
          <w:szCs w:val="28"/>
          <w:lang w:eastAsia="uk-UA"/>
        </w:rPr>
      </w:pPr>
      <w:r w:rsidRPr="00217915">
        <w:rPr>
          <w:sz w:val="28"/>
          <w:szCs w:val="28"/>
          <w:lang w:eastAsia="zh-CN"/>
        </w:rPr>
        <w:t>7</w:t>
      </w:r>
      <w:r w:rsidRPr="00217915">
        <w:rPr>
          <w:sz w:val="28"/>
          <w:szCs w:val="28"/>
          <w:lang w:eastAsia="uk-UA"/>
        </w:rPr>
        <w:t xml:space="preserve">.1. Цей Договір набуває чинності з дня його підписання Сторонами і діє до </w:t>
      </w:r>
      <w:r w:rsidRPr="00217915">
        <w:rPr>
          <w:sz w:val="28"/>
          <w:szCs w:val="28"/>
          <w:lang w:eastAsia="zh-CN"/>
        </w:rPr>
        <w:t>повного виконання Сторонами зобов’язань.</w:t>
      </w:r>
    </w:p>
    <w:p w:rsidR="00217915" w:rsidRPr="00217915" w:rsidRDefault="00217915" w:rsidP="00217915">
      <w:pPr>
        <w:suppressAutoHyphens/>
        <w:ind w:right="57"/>
        <w:jc w:val="both"/>
        <w:rPr>
          <w:sz w:val="28"/>
          <w:szCs w:val="28"/>
          <w:lang w:eastAsia="zh-CN"/>
        </w:rPr>
      </w:pPr>
      <w:r w:rsidRPr="00217915">
        <w:rPr>
          <w:sz w:val="28"/>
          <w:szCs w:val="28"/>
          <w:lang w:eastAsia="uk-UA"/>
        </w:rPr>
        <w:tab/>
      </w:r>
      <w:r w:rsidRPr="00217915">
        <w:rPr>
          <w:sz w:val="28"/>
          <w:szCs w:val="28"/>
          <w:lang w:eastAsia="zh-CN"/>
        </w:rPr>
        <w:t>7</w:t>
      </w:r>
      <w:r w:rsidRPr="00217915">
        <w:rPr>
          <w:sz w:val="28"/>
          <w:szCs w:val="28"/>
          <w:lang w:eastAsia="uk-UA"/>
        </w:rPr>
        <w:t>.</w:t>
      </w:r>
      <w:r w:rsidRPr="00217915">
        <w:rPr>
          <w:sz w:val="28"/>
          <w:szCs w:val="28"/>
          <w:lang w:eastAsia="zh-CN"/>
        </w:rPr>
        <w:t>2</w:t>
      </w:r>
      <w:r w:rsidRPr="00217915">
        <w:rPr>
          <w:sz w:val="28"/>
          <w:szCs w:val="28"/>
          <w:lang w:eastAsia="uk-UA"/>
        </w:rPr>
        <w:t>.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217915" w:rsidRPr="00217915" w:rsidRDefault="00217915" w:rsidP="00217915">
      <w:pPr>
        <w:suppressAutoHyphens/>
        <w:ind w:right="57" w:firstLine="708"/>
        <w:jc w:val="both"/>
        <w:rPr>
          <w:sz w:val="28"/>
          <w:szCs w:val="28"/>
          <w:lang w:eastAsia="zh-CN"/>
        </w:rPr>
      </w:pPr>
      <w:r w:rsidRPr="00217915">
        <w:rPr>
          <w:sz w:val="28"/>
          <w:szCs w:val="28"/>
          <w:lang w:eastAsia="zh-CN"/>
        </w:rPr>
        <w:t xml:space="preserve">7.3. </w:t>
      </w:r>
      <w:r w:rsidRPr="00217915">
        <w:rPr>
          <w:sz w:val="28"/>
          <w:szCs w:val="28"/>
          <w:lang w:eastAsia="uk-UA"/>
        </w:rPr>
        <w:t xml:space="preserve">Після закінчення дії Договору </w:t>
      </w:r>
      <w:r w:rsidRPr="00217915">
        <w:rPr>
          <w:sz w:val="28"/>
          <w:szCs w:val="28"/>
          <w:lang w:eastAsia="zh-CN"/>
        </w:rPr>
        <w:t xml:space="preserve">Департамент </w:t>
      </w:r>
      <w:r w:rsidRPr="00217915">
        <w:rPr>
          <w:sz w:val="28"/>
          <w:szCs w:val="28"/>
          <w:lang w:eastAsia="uk-UA"/>
        </w:rPr>
        <w:t xml:space="preserve">зобов’язується здійснювати часткове погашення відсотків за кредитами, згідно зі сформованими </w:t>
      </w:r>
      <w:r w:rsidRPr="00217915">
        <w:rPr>
          <w:sz w:val="28"/>
          <w:szCs w:val="28"/>
          <w:lang w:eastAsia="ar-SA"/>
        </w:rPr>
        <w:t>Кредитно-фінансовою установою</w:t>
      </w:r>
      <w:r w:rsidRPr="00217915">
        <w:rPr>
          <w:sz w:val="28"/>
          <w:szCs w:val="28"/>
          <w:lang w:eastAsia="uk-UA"/>
        </w:rPr>
        <w:t xml:space="preserve"> зведеними Реєстрами, до повного виконання перед Позичальником зобов’язань за кредитом.</w:t>
      </w:r>
    </w:p>
    <w:p w:rsidR="00217915" w:rsidRPr="00217915" w:rsidRDefault="00217915" w:rsidP="00217915">
      <w:pPr>
        <w:suppressAutoHyphens/>
        <w:jc w:val="center"/>
        <w:rPr>
          <w:b/>
          <w:bCs/>
          <w:sz w:val="28"/>
          <w:szCs w:val="28"/>
          <w:lang w:eastAsia="zh-CN"/>
        </w:rPr>
      </w:pPr>
      <w:r w:rsidRPr="00217915">
        <w:rPr>
          <w:b/>
          <w:bCs/>
          <w:sz w:val="28"/>
          <w:szCs w:val="28"/>
          <w:lang w:eastAsia="zh-CN"/>
        </w:rPr>
        <w:t>8. Прикінцеві положення</w:t>
      </w:r>
    </w:p>
    <w:p w:rsidR="00217915" w:rsidRPr="00217915" w:rsidRDefault="00217915" w:rsidP="00217915">
      <w:pPr>
        <w:suppressAutoHyphens/>
        <w:ind w:right="57"/>
        <w:jc w:val="both"/>
        <w:rPr>
          <w:sz w:val="28"/>
          <w:szCs w:val="28"/>
          <w:lang w:eastAsia="uk-UA"/>
        </w:rPr>
      </w:pPr>
      <w:r w:rsidRPr="00217915">
        <w:rPr>
          <w:sz w:val="28"/>
          <w:szCs w:val="28"/>
          <w:lang w:eastAsia="uk-UA"/>
        </w:rPr>
        <w:tab/>
        <w:t xml:space="preserve">8.1. Будь-які зміни та доповнення  до цього Договору вносяться лише за згодою </w:t>
      </w:r>
      <w:r w:rsidRPr="00217915">
        <w:rPr>
          <w:sz w:val="28"/>
          <w:szCs w:val="28"/>
          <w:lang w:eastAsia="zh-CN"/>
        </w:rPr>
        <w:t>С</w:t>
      </w:r>
      <w:r w:rsidRPr="00217915">
        <w:rPr>
          <w:sz w:val="28"/>
          <w:szCs w:val="28"/>
          <w:lang w:eastAsia="uk-UA"/>
        </w:rPr>
        <w:t xml:space="preserve">торін, шляхом укладання додаткових договорів. </w:t>
      </w:r>
    </w:p>
    <w:p w:rsidR="00217915" w:rsidRPr="00217915" w:rsidRDefault="00217915" w:rsidP="00217915">
      <w:pPr>
        <w:suppressAutoHyphens/>
        <w:ind w:right="57" w:firstLine="720"/>
        <w:jc w:val="both"/>
        <w:rPr>
          <w:sz w:val="28"/>
          <w:szCs w:val="28"/>
          <w:lang w:eastAsia="uk-UA"/>
        </w:rPr>
      </w:pPr>
      <w:r w:rsidRPr="00217915">
        <w:rPr>
          <w:sz w:val="28"/>
          <w:szCs w:val="28"/>
          <w:lang w:eastAsia="uk-UA"/>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217915" w:rsidRPr="00217915" w:rsidRDefault="00217915" w:rsidP="00217915">
      <w:pPr>
        <w:suppressAutoHyphens/>
        <w:ind w:right="57" w:firstLine="720"/>
        <w:jc w:val="both"/>
        <w:rPr>
          <w:sz w:val="28"/>
          <w:szCs w:val="28"/>
          <w:lang w:eastAsia="uk-UA"/>
        </w:rPr>
      </w:pPr>
      <w:r w:rsidRPr="00217915">
        <w:rPr>
          <w:sz w:val="28"/>
          <w:szCs w:val="28"/>
          <w:lang w:eastAsia="uk-UA"/>
        </w:rPr>
        <w:t>8.3. Цей Договір складено у двох оригінальних примірниках, по одному для кожної із Сторін, кожний з яких має однакову юридичну силу.</w:t>
      </w:r>
    </w:p>
    <w:p w:rsidR="00217915" w:rsidRPr="00217915" w:rsidRDefault="00217915" w:rsidP="00217915">
      <w:pPr>
        <w:suppressAutoHyphens/>
        <w:ind w:right="57" w:firstLine="720"/>
        <w:jc w:val="both"/>
        <w:rPr>
          <w:sz w:val="28"/>
          <w:szCs w:val="28"/>
          <w:lang w:eastAsia="uk-UA"/>
        </w:rPr>
      </w:pPr>
      <w:r w:rsidRPr="00217915">
        <w:rPr>
          <w:sz w:val="28"/>
          <w:szCs w:val="28"/>
          <w:lang w:eastAsia="uk-UA"/>
        </w:rPr>
        <w:t>8.4. Департамент підтверджує, що Позичальники, внесені до зведених Реєстрів згідно з кредитними договорами та умовами цього Договору, є учасниками Програми та зобов’язуються відповідно до умов цього Договору здійснювати часткову компенсацію відсотків.</w:t>
      </w:r>
    </w:p>
    <w:p w:rsidR="00217915" w:rsidRPr="00217915" w:rsidRDefault="00217915" w:rsidP="00217915">
      <w:pPr>
        <w:suppressAutoHyphens/>
        <w:ind w:right="-199"/>
        <w:jc w:val="center"/>
        <w:rPr>
          <w:b/>
          <w:bCs/>
          <w:sz w:val="28"/>
          <w:szCs w:val="28"/>
          <w:lang w:eastAsia="ar-SA"/>
        </w:rPr>
      </w:pPr>
      <w:r w:rsidRPr="00217915">
        <w:rPr>
          <w:b/>
          <w:bCs/>
          <w:sz w:val="28"/>
          <w:szCs w:val="28"/>
          <w:lang w:eastAsia="ar-SA"/>
        </w:rPr>
        <w:t>9.Місцезнаходження та реквізити Сторін</w:t>
      </w:r>
    </w:p>
    <w:p w:rsidR="00217915" w:rsidRPr="00217915" w:rsidRDefault="00217915" w:rsidP="00217915">
      <w:pPr>
        <w:suppressAutoHyphens/>
        <w:ind w:right="-199"/>
        <w:jc w:val="center"/>
        <w:rPr>
          <w:b/>
          <w:bCs/>
          <w:sz w:val="16"/>
          <w:szCs w:val="16"/>
          <w:lang w:eastAsia="ar-SA"/>
        </w:rPr>
      </w:pPr>
    </w:p>
    <w:tbl>
      <w:tblPr>
        <w:tblW w:w="10234" w:type="dxa"/>
        <w:tblInd w:w="129" w:type="dxa"/>
        <w:tblLayout w:type="fixed"/>
        <w:tblLook w:val="0000" w:firstRow="0" w:lastRow="0" w:firstColumn="0" w:lastColumn="0" w:noHBand="0" w:noVBand="0"/>
      </w:tblPr>
      <w:tblGrid>
        <w:gridCol w:w="5224"/>
        <w:gridCol w:w="5010"/>
      </w:tblGrid>
      <w:tr w:rsidR="00217915" w:rsidRPr="00217915" w:rsidTr="00FB61C0">
        <w:trPr>
          <w:trHeight w:val="57"/>
        </w:trPr>
        <w:tc>
          <w:tcPr>
            <w:tcW w:w="5224" w:type="dxa"/>
            <w:shd w:val="clear" w:color="auto" w:fill="auto"/>
          </w:tcPr>
          <w:p w:rsidR="00217915" w:rsidRPr="00217915" w:rsidRDefault="00217915" w:rsidP="00217915">
            <w:pPr>
              <w:suppressAutoHyphens/>
              <w:jc w:val="center"/>
              <w:rPr>
                <w:sz w:val="28"/>
                <w:szCs w:val="28"/>
                <w:lang w:eastAsia="ar-SA"/>
              </w:rPr>
            </w:pPr>
            <w:r w:rsidRPr="00217915">
              <w:rPr>
                <w:b/>
                <w:bCs/>
                <w:sz w:val="28"/>
                <w:szCs w:val="28"/>
                <w:lang w:eastAsia="ar-SA"/>
              </w:rPr>
              <w:t>Кредитно-фінансова установа</w:t>
            </w:r>
          </w:p>
          <w:p w:rsidR="00217915" w:rsidRPr="00217915" w:rsidRDefault="00217915" w:rsidP="00217915">
            <w:pPr>
              <w:suppressAutoHyphens/>
              <w:jc w:val="both"/>
              <w:rPr>
                <w:sz w:val="28"/>
                <w:szCs w:val="28"/>
                <w:lang w:eastAsia="ar-SA"/>
              </w:rPr>
            </w:pPr>
            <w:r w:rsidRPr="00217915">
              <w:rPr>
                <w:sz w:val="28"/>
                <w:szCs w:val="28"/>
                <w:lang w:eastAsia="ar-SA"/>
              </w:rPr>
              <w:t xml:space="preserve">________________ </w:t>
            </w:r>
          </w:p>
          <w:p w:rsidR="00217915" w:rsidRPr="00217915" w:rsidRDefault="00217915" w:rsidP="00217915">
            <w:pPr>
              <w:suppressAutoHyphens/>
              <w:jc w:val="both"/>
              <w:rPr>
                <w:sz w:val="28"/>
                <w:szCs w:val="28"/>
                <w:lang w:eastAsia="ar-SA"/>
              </w:rPr>
            </w:pPr>
            <w:r w:rsidRPr="00217915">
              <w:rPr>
                <w:sz w:val="28"/>
                <w:szCs w:val="28"/>
                <w:lang w:eastAsia="ar-SA"/>
              </w:rPr>
              <w:t xml:space="preserve">________________. </w:t>
            </w:r>
          </w:p>
          <w:p w:rsidR="00217915" w:rsidRPr="00217915" w:rsidRDefault="00217915" w:rsidP="00217915">
            <w:pPr>
              <w:suppressAutoHyphens/>
              <w:jc w:val="both"/>
              <w:rPr>
                <w:sz w:val="28"/>
                <w:szCs w:val="28"/>
                <w:lang w:eastAsia="ar-SA"/>
              </w:rPr>
            </w:pPr>
            <w:r w:rsidRPr="00217915">
              <w:rPr>
                <w:sz w:val="28"/>
                <w:szCs w:val="28"/>
                <w:lang w:eastAsia="ar-SA"/>
              </w:rPr>
              <w:t>_________________</w:t>
            </w:r>
          </w:p>
          <w:p w:rsidR="00217915" w:rsidRPr="00217915" w:rsidRDefault="00217915" w:rsidP="00217915">
            <w:pPr>
              <w:suppressAutoHyphens/>
              <w:jc w:val="both"/>
              <w:rPr>
                <w:sz w:val="28"/>
                <w:szCs w:val="28"/>
                <w:lang w:eastAsia="ar-SA"/>
              </w:rPr>
            </w:pPr>
            <w:r w:rsidRPr="00217915">
              <w:rPr>
                <w:sz w:val="28"/>
                <w:szCs w:val="28"/>
                <w:lang w:eastAsia="ar-SA"/>
              </w:rPr>
              <w:t xml:space="preserve">_________________ </w:t>
            </w:r>
          </w:p>
          <w:p w:rsidR="00217915" w:rsidRPr="00217915" w:rsidRDefault="00217915" w:rsidP="00217915">
            <w:pPr>
              <w:suppressAutoHyphens/>
              <w:jc w:val="center"/>
              <w:rPr>
                <w:sz w:val="28"/>
                <w:szCs w:val="28"/>
                <w:lang w:eastAsia="ar-SA"/>
              </w:rPr>
            </w:pPr>
          </w:p>
          <w:p w:rsidR="00217915" w:rsidRPr="00217915" w:rsidRDefault="00217915" w:rsidP="00217915">
            <w:pPr>
              <w:suppressAutoHyphens/>
              <w:jc w:val="center"/>
              <w:rPr>
                <w:sz w:val="28"/>
                <w:szCs w:val="28"/>
                <w:lang w:eastAsia="ar-SA"/>
              </w:rPr>
            </w:pPr>
          </w:p>
          <w:p w:rsidR="00217915" w:rsidRPr="00217915" w:rsidRDefault="00217915" w:rsidP="00217915">
            <w:pPr>
              <w:suppressAutoHyphens/>
              <w:rPr>
                <w:sz w:val="28"/>
                <w:szCs w:val="28"/>
                <w:lang w:eastAsia="ar-SA"/>
              </w:rPr>
            </w:pPr>
          </w:p>
          <w:p w:rsidR="00217915" w:rsidRPr="00217915" w:rsidRDefault="00217915" w:rsidP="00217915">
            <w:pPr>
              <w:suppressAutoHyphens/>
              <w:rPr>
                <w:sz w:val="28"/>
                <w:szCs w:val="28"/>
                <w:lang w:eastAsia="ar-SA"/>
              </w:rPr>
            </w:pPr>
            <w:r w:rsidRPr="00217915">
              <w:rPr>
                <w:sz w:val="28"/>
                <w:szCs w:val="28"/>
                <w:lang w:eastAsia="ar-SA"/>
              </w:rPr>
              <w:t xml:space="preserve">   _____________________</w:t>
            </w:r>
          </w:p>
          <w:p w:rsidR="00217915" w:rsidRPr="00217915" w:rsidRDefault="00217915" w:rsidP="00217915">
            <w:pPr>
              <w:suppressAutoHyphens/>
              <w:rPr>
                <w:sz w:val="28"/>
                <w:szCs w:val="28"/>
                <w:lang w:eastAsia="ar-SA"/>
              </w:rPr>
            </w:pPr>
          </w:p>
          <w:p w:rsidR="00217915" w:rsidRPr="00217915" w:rsidRDefault="00217915" w:rsidP="00217915">
            <w:pPr>
              <w:suppressAutoHyphens/>
              <w:rPr>
                <w:b/>
                <w:color w:val="000000"/>
                <w:sz w:val="28"/>
                <w:szCs w:val="28"/>
                <w:lang w:eastAsia="zh-CN"/>
              </w:rPr>
            </w:pPr>
            <w:r w:rsidRPr="00217915">
              <w:rPr>
                <w:sz w:val="28"/>
                <w:szCs w:val="28"/>
                <w:lang w:eastAsia="ar-SA"/>
              </w:rPr>
              <w:t>м.п.</w:t>
            </w:r>
          </w:p>
        </w:tc>
        <w:tc>
          <w:tcPr>
            <w:tcW w:w="5010" w:type="dxa"/>
            <w:shd w:val="clear" w:color="auto" w:fill="auto"/>
          </w:tcPr>
          <w:p w:rsidR="00217915" w:rsidRPr="00217915" w:rsidRDefault="00217915" w:rsidP="0021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mallCaps/>
                <w:color w:val="000000"/>
                <w:sz w:val="28"/>
                <w:szCs w:val="28"/>
                <w:lang w:eastAsia="zh-CN"/>
              </w:rPr>
            </w:pPr>
            <w:r w:rsidRPr="00217915">
              <w:rPr>
                <w:b/>
                <w:color w:val="000000"/>
                <w:sz w:val="28"/>
                <w:szCs w:val="28"/>
                <w:lang w:eastAsia="zh-CN"/>
              </w:rPr>
              <w:t xml:space="preserve">Департамент __________________________________Львівської облдержадміністрації </w:t>
            </w:r>
          </w:p>
          <w:p w:rsidR="00217915" w:rsidRPr="00217915" w:rsidRDefault="00217915" w:rsidP="0021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8"/>
                <w:szCs w:val="28"/>
                <w:lang w:eastAsia="zh-CN"/>
              </w:rPr>
            </w:pPr>
            <w:r w:rsidRPr="00217915">
              <w:rPr>
                <w:b/>
                <w:bCs/>
                <w:smallCaps/>
                <w:color w:val="000000"/>
                <w:sz w:val="28"/>
                <w:szCs w:val="28"/>
                <w:lang w:eastAsia="zh-CN"/>
              </w:rPr>
              <w:t>79008</w:t>
            </w:r>
            <w:r w:rsidRPr="00217915">
              <w:rPr>
                <w:bCs/>
                <w:smallCaps/>
                <w:sz w:val="28"/>
                <w:szCs w:val="28"/>
                <w:lang w:eastAsia="zh-CN"/>
              </w:rPr>
              <w:t xml:space="preserve">, </w:t>
            </w:r>
            <w:r w:rsidRPr="00217915">
              <w:rPr>
                <w:b/>
                <w:sz w:val="28"/>
                <w:szCs w:val="28"/>
                <w:lang w:eastAsia="zh-CN"/>
              </w:rPr>
              <w:t>м.Львів, вул. Винниченка, 18,</w:t>
            </w:r>
          </w:p>
          <w:p w:rsidR="00217915" w:rsidRPr="00217915" w:rsidRDefault="00217915" w:rsidP="00217915">
            <w:pPr>
              <w:suppressAutoHyphens/>
              <w:spacing w:before="60"/>
              <w:rPr>
                <w:b/>
                <w:bCs/>
                <w:smallCaps/>
                <w:sz w:val="28"/>
                <w:szCs w:val="28"/>
                <w:lang w:eastAsia="zh-CN"/>
              </w:rPr>
            </w:pPr>
            <w:r w:rsidRPr="00217915">
              <w:rPr>
                <w:b/>
                <w:sz w:val="28"/>
                <w:szCs w:val="28"/>
                <w:lang w:eastAsia="zh-CN"/>
              </w:rPr>
              <w:t>Особовий рахунок №</w:t>
            </w:r>
            <w:r w:rsidRPr="00217915">
              <w:rPr>
                <w:bCs/>
                <w:smallCaps/>
                <w:sz w:val="28"/>
                <w:szCs w:val="28"/>
                <w:lang w:eastAsia="zh-CN"/>
              </w:rPr>
              <w:t xml:space="preserve"> _________</w:t>
            </w:r>
          </w:p>
          <w:p w:rsidR="00217915" w:rsidRPr="00217915" w:rsidRDefault="00217915" w:rsidP="00217915">
            <w:pPr>
              <w:suppressAutoHyphens/>
              <w:rPr>
                <w:b/>
                <w:bCs/>
                <w:smallCaps/>
                <w:sz w:val="28"/>
                <w:szCs w:val="28"/>
                <w:lang w:eastAsia="zh-CN"/>
              </w:rPr>
            </w:pPr>
            <w:r w:rsidRPr="00217915">
              <w:rPr>
                <w:b/>
                <w:bCs/>
                <w:smallCaps/>
                <w:sz w:val="28"/>
                <w:szCs w:val="28"/>
                <w:lang w:eastAsia="zh-CN"/>
              </w:rPr>
              <w:t xml:space="preserve">в ГУДКСУ у </w:t>
            </w:r>
            <w:r w:rsidRPr="00217915">
              <w:rPr>
                <w:b/>
                <w:sz w:val="28"/>
                <w:szCs w:val="28"/>
                <w:lang w:eastAsia="zh-CN"/>
              </w:rPr>
              <w:t>Львівській області</w:t>
            </w:r>
            <w:r w:rsidRPr="00217915">
              <w:rPr>
                <w:b/>
                <w:bCs/>
                <w:smallCaps/>
                <w:sz w:val="28"/>
                <w:szCs w:val="28"/>
                <w:lang w:eastAsia="zh-CN"/>
              </w:rPr>
              <w:t>,</w:t>
            </w:r>
          </w:p>
          <w:p w:rsidR="00217915" w:rsidRPr="00217915" w:rsidRDefault="00217915" w:rsidP="00217915">
            <w:pPr>
              <w:suppressAutoHyphens/>
              <w:rPr>
                <w:b/>
                <w:sz w:val="28"/>
                <w:szCs w:val="28"/>
                <w:lang w:eastAsia="zh-CN"/>
              </w:rPr>
            </w:pPr>
            <w:r w:rsidRPr="00217915">
              <w:rPr>
                <w:b/>
                <w:bCs/>
                <w:smallCaps/>
                <w:sz w:val="28"/>
                <w:szCs w:val="28"/>
                <w:lang w:eastAsia="zh-CN"/>
              </w:rPr>
              <w:t>МФО_________,</w:t>
            </w:r>
          </w:p>
          <w:p w:rsidR="00217915" w:rsidRPr="00217915" w:rsidRDefault="00217915" w:rsidP="00217915">
            <w:pPr>
              <w:suppressAutoHyphens/>
              <w:rPr>
                <w:b/>
                <w:sz w:val="28"/>
                <w:szCs w:val="28"/>
                <w:lang w:eastAsia="zh-CN"/>
              </w:rPr>
            </w:pPr>
            <w:r w:rsidRPr="00217915">
              <w:rPr>
                <w:b/>
                <w:sz w:val="28"/>
                <w:szCs w:val="28"/>
                <w:lang w:eastAsia="zh-CN"/>
              </w:rPr>
              <w:t xml:space="preserve">код </w:t>
            </w:r>
            <w:r w:rsidRPr="00217915">
              <w:rPr>
                <w:b/>
                <w:bCs/>
                <w:smallCaps/>
                <w:sz w:val="28"/>
                <w:szCs w:val="28"/>
                <w:lang w:eastAsia="zh-CN"/>
              </w:rPr>
              <w:t>ЄДРПОУ __________.</w:t>
            </w:r>
          </w:p>
          <w:p w:rsidR="00217915" w:rsidRPr="00217915" w:rsidRDefault="00217915" w:rsidP="00217915">
            <w:pPr>
              <w:suppressAutoHyphens/>
              <w:rPr>
                <w:b/>
                <w:sz w:val="28"/>
                <w:szCs w:val="28"/>
                <w:lang w:eastAsia="zh-CN"/>
              </w:rPr>
            </w:pPr>
          </w:p>
          <w:p w:rsidR="00217915" w:rsidRPr="00217915" w:rsidRDefault="00217915" w:rsidP="0021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sz w:val="28"/>
                <w:szCs w:val="28"/>
                <w:lang w:eastAsia="zh-CN"/>
              </w:rPr>
            </w:pPr>
            <w:r w:rsidRPr="00217915">
              <w:rPr>
                <w:b/>
                <w:color w:val="000000"/>
                <w:sz w:val="28"/>
                <w:szCs w:val="28"/>
                <w:lang w:eastAsia="zh-CN"/>
              </w:rPr>
              <w:t xml:space="preserve">Директор департаменту </w:t>
            </w:r>
          </w:p>
          <w:p w:rsidR="00217915" w:rsidRPr="00217915" w:rsidRDefault="00217915" w:rsidP="0021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mallCaps/>
                <w:sz w:val="28"/>
                <w:szCs w:val="28"/>
                <w:lang w:eastAsia="zh-CN"/>
              </w:rPr>
            </w:pPr>
            <w:r w:rsidRPr="00217915">
              <w:rPr>
                <w:b/>
                <w:bCs/>
                <w:smallCaps/>
                <w:sz w:val="28"/>
                <w:szCs w:val="28"/>
                <w:lang w:eastAsia="zh-CN"/>
              </w:rPr>
              <w:t>Б.П. КЕЙВАН______________</w:t>
            </w:r>
            <w:r w:rsidRPr="00217915">
              <w:rPr>
                <w:sz w:val="28"/>
                <w:szCs w:val="28"/>
                <w:lang w:eastAsia="ar-SA"/>
              </w:rPr>
              <w:t>м.п.</w:t>
            </w:r>
          </w:p>
          <w:p w:rsidR="00217915" w:rsidRPr="00217915" w:rsidRDefault="00217915" w:rsidP="00217915">
            <w:pPr>
              <w:suppressAutoHyphens/>
              <w:jc w:val="both"/>
              <w:rPr>
                <w:sz w:val="28"/>
                <w:szCs w:val="28"/>
                <w:lang w:eastAsia="ar-SA"/>
              </w:rPr>
            </w:pPr>
          </w:p>
        </w:tc>
      </w:tr>
    </w:tbl>
    <w:p w:rsidR="00217915" w:rsidRPr="00217915" w:rsidRDefault="00217915" w:rsidP="00217915">
      <w:pPr>
        <w:suppressAutoHyphens/>
        <w:rPr>
          <w:sz w:val="28"/>
          <w:szCs w:val="28"/>
          <w:lang w:eastAsia="zh-CN"/>
        </w:rPr>
      </w:pPr>
    </w:p>
    <w:p w:rsidR="00217915" w:rsidRPr="00217915" w:rsidRDefault="00217915" w:rsidP="00217915">
      <w:pPr>
        <w:suppressAutoHyphens/>
        <w:rPr>
          <w:sz w:val="28"/>
          <w:szCs w:val="28"/>
          <w:lang w:eastAsia="zh-CN"/>
        </w:rPr>
      </w:pPr>
    </w:p>
    <w:p w:rsidR="00E936E8" w:rsidRDefault="00E936E8" w:rsidP="00217915">
      <w:pPr>
        <w:suppressAutoHyphens/>
        <w:ind w:left="6240"/>
        <w:rPr>
          <w:sz w:val="28"/>
          <w:szCs w:val="28"/>
          <w:lang w:eastAsia="zh-CN"/>
        </w:rPr>
      </w:pPr>
    </w:p>
    <w:p w:rsidR="00217915" w:rsidRPr="00217915" w:rsidRDefault="00217915" w:rsidP="00217915">
      <w:pPr>
        <w:suppressAutoHyphens/>
        <w:ind w:left="6240"/>
        <w:rPr>
          <w:sz w:val="28"/>
          <w:szCs w:val="28"/>
          <w:lang w:eastAsia="zh-CN"/>
        </w:rPr>
      </w:pPr>
      <w:r w:rsidRPr="00217915">
        <w:rPr>
          <w:sz w:val="28"/>
          <w:szCs w:val="28"/>
          <w:lang w:eastAsia="zh-CN"/>
        </w:rPr>
        <w:t>Додаток 1</w:t>
      </w:r>
    </w:p>
    <w:p w:rsidR="00217915" w:rsidRPr="00217915" w:rsidRDefault="00217915" w:rsidP="00217915">
      <w:pPr>
        <w:suppressAutoHyphens/>
        <w:ind w:left="6240"/>
        <w:rPr>
          <w:sz w:val="28"/>
          <w:szCs w:val="28"/>
          <w:lang w:eastAsia="zh-CN"/>
        </w:rPr>
      </w:pPr>
      <w:r w:rsidRPr="00217915">
        <w:rPr>
          <w:sz w:val="28"/>
          <w:szCs w:val="28"/>
          <w:lang w:eastAsia="zh-CN"/>
        </w:rPr>
        <w:t>до Генерального договору</w:t>
      </w:r>
    </w:p>
    <w:p w:rsidR="00217915" w:rsidRPr="00217915" w:rsidRDefault="00217915" w:rsidP="00217915">
      <w:pPr>
        <w:suppressAutoHyphens/>
        <w:ind w:left="6240"/>
        <w:rPr>
          <w:sz w:val="28"/>
          <w:szCs w:val="28"/>
          <w:lang w:eastAsia="zh-CN"/>
        </w:rPr>
      </w:pPr>
      <w:r w:rsidRPr="00217915">
        <w:rPr>
          <w:sz w:val="28"/>
          <w:szCs w:val="28"/>
          <w:lang w:eastAsia="zh-CN"/>
        </w:rPr>
        <w:t>про співробітництво №______</w:t>
      </w:r>
    </w:p>
    <w:p w:rsidR="00217915" w:rsidRPr="00217915" w:rsidRDefault="00217915" w:rsidP="00217915">
      <w:pPr>
        <w:suppressAutoHyphens/>
        <w:ind w:left="6240"/>
        <w:jc w:val="center"/>
        <w:rPr>
          <w:sz w:val="28"/>
          <w:szCs w:val="28"/>
          <w:lang w:eastAsia="zh-CN"/>
        </w:rPr>
      </w:pPr>
      <w:r w:rsidRPr="00217915">
        <w:rPr>
          <w:sz w:val="28"/>
          <w:szCs w:val="28"/>
          <w:lang w:eastAsia="zh-CN"/>
        </w:rPr>
        <w:t>від ____  _________202_ року</w:t>
      </w:r>
    </w:p>
    <w:p w:rsidR="00217915" w:rsidRPr="00217915" w:rsidRDefault="00217915" w:rsidP="00217915">
      <w:pPr>
        <w:suppressAutoHyphens/>
        <w:jc w:val="right"/>
        <w:rPr>
          <w:b/>
          <w:lang w:eastAsia="zh-CN"/>
        </w:rPr>
      </w:pPr>
    </w:p>
    <w:p w:rsidR="00217915" w:rsidRPr="00217915" w:rsidRDefault="00217915" w:rsidP="00217915">
      <w:pPr>
        <w:suppressAutoHyphens/>
        <w:jc w:val="center"/>
        <w:rPr>
          <w:b/>
          <w:sz w:val="28"/>
          <w:szCs w:val="28"/>
          <w:lang w:eastAsia="zh-CN"/>
        </w:rPr>
      </w:pPr>
      <w:r w:rsidRPr="00217915">
        <w:rPr>
          <w:b/>
          <w:sz w:val="28"/>
          <w:szCs w:val="28"/>
          <w:lang w:eastAsia="zh-CN"/>
        </w:rPr>
        <w:t>Цілі кредитування,</w:t>
      </w:r>
    </w:p>
    <w:p w:rsidR="00217915" w:rsidRPr="009B1858" w:rsidRDefault="00217915" w:rsidP="00217915">
      <w:pPr>
        <w:suppressAutoHyphens/>
        <w:jc w:val="center"/>
        <w:rPr>
          <w:b/>
          <w:sz w:val="28"/>
          <w:szCs w:val="28"/>
          <w:lang w:eastAsia="zh-CN"/>
        </w:rPr>
      </w:pPr>
      <w:r w:rsidRPr="009B1858">
        <w:rPr>
          <w:b/>
          <w:sz w:val="28"/>
          <w:szCs w:val="28"/>
          <w:lang w:eastAsia="zh-CN"/>
        </w:rPr>
        <w:t xml:space="preserve">які </w:t>
      </w:r>
      <w:r w:rsidR="009B1858" w:rsidRPr="009B1858">
        <w:rPr>
          <w:b/>
          <w:sz w:val="28"/>
          <w:szCs w:val="28"/>
          <w:lang w:eastAsia="zh-CN"/>
        </w:rPr>
        <w:t xml:space="preserve">сприяють підвищенню енергоефективності  та </w:t>
      </w:r>
      <w:r w:rsidRPr="009B1858">
        <w:rPr>
          <w:b/>
          <w:sz w:val="28"/>
          <w:szCs w:val="28"/>
          <w:lang w:eastAsia="zh-CN"/>
        </w:rPr>
        <w:t>ро</w:t>
      </w:r>
      <w:r w:rsidR="009B1858" w:rsidRPr="009B1858">
        <w:rPr>
          <w:b/>
          <w:sz w:val="28"/>
          <w:szCs w:val="28"/>
          <w:lang w:eastAsia="zh-CN"/>
        </w:rPr>
        <w:t>звитку відновлюваної енергетики</w:t>
      </w:r>
      <w:r w:rsidRPr="009B1858">
        <w:rPr>
          <w:b/>
          <w:sz w:val="28"/>
          <w:szCs w:val="28"/>
          <w:lang w:eastAsia="zh-CN"/>
        </w:rPr>
        <w:t xml:space="preserve"> і передбачають</w:t>
      </w:r>
    </w:p>
    <w:p w:rsidR="00217915" w:rsidRPr="009B1858" w:rsidRDefault="00217915" w:rsidP="00217915">
      <w:pPr>
        <w:suppressAutoHyphens/>
        <w:jc w:val="center"/>
        <w:rPr>
          <w:b/>
          <w:sz w:val="28"/>
          <w:szCs w:val="28"/>
          <w:lang w:eastAsia="zh-CN"/>
        </w:rPr>
      </w:pPr>
      <w:r w:rsidRPr="009B1858">
        <w:rPr>
          <w:b/>
          <w:sz w:val="28"/>
          <w:szCs w:val="28"/>
          <w:lang w:eastAsia="zh-CN"/>
        </w:rPr>
        <w:t>відшкодування відсоткової ставки за кредитами для суб’єктів підприємницької діяльності</w:t>
      </w:r>
    </w:p>
    <w:p w:rsidR="00217915" w:rsidRPr="00E936E8" w:rsidRDefault="00217915" w:rsidP="00217915">
      <w:pPr>
        <w:suppressAutoHyphens/>
        <w:jc w:val="center"/>
        <w:rPr>
          <w:b/>
          <w:sz w:val="16"/>
          <w:szCs w:val="16"/>
          <w:lang w:eastAsia="zh-CN"/>
        </w:rPr>
      </w:pPr>
    </w:p>
    <w:tbl>
      <w:tblPr>
        <w:tblW w:w="10604" w:type="dxa"/>
        <w:tblInd w:w="-431" w:type="dxa"/>
        <w:tblLayout w:type="fixed"/>
        <w:tblLook w:val="04A0" w:firstRow="1" w:lastRow="0" w:firstColumn="1" w:lastColumn="0" w:noHBand="0" w:noVBand="1"/>
      </w:tblPr>
      <w:tblGrid>
        <w:gridCol w:w="993"/>
        <w:gridCol w:w="4259"/>
        <w:gridCol w:w="5352"/>
      </w:tblGrid>
      <w:tr w:rsidR="00217915" w:rsidRPr="00217915" w:rsidTr="00E936E8">
        <w:trPr>
          <w:cantSplit/>
          <w:trHeight w:val="710"/>
        </w:trPr>
        <w:tc>
          <w:tcPr>
            <w:tcW w:w="993" w:type="dxa"/>
            <w:tcBorders>
              <w:top w:val="single" w:sz="4" w:space="0" w:color="000000"/>
              <w:left w:val="single" w:sz="4" w:space="0" w:color="000000"/>
              <w:bottom w:val="single" w:sz="4" w:space="0" w:color="000000"/>
              <w:right w:val="nil"/>
            </w:tcBorders>
            <w:vAlign w:val="center"/>
            <w:hideMark/>
          </w:tcPr>
          <w:p w:rsidR="00217915" w:rsidRPr="00217915" w:rsidRDefault="00217915" w:rsidP="00217915">
            <w:pPr>
              <w:suppressAutoHyphens/>
              <w:jc w:val="both"/>
              <w:rPr>
                <w:b/>
                <w:sz w:val="26"/>
                <w:szCs w:val="26"/>
                <w:lang w:eastAsia="zh-CN"/>
              </w:rPr>
            </w:pPr>
            <w:r w:rsidRPr="00217915">
              <w:rPr>
                <w:b/>
                <w:sz w:val="26"/>
                <w:szCs w:val="26"/>
                <w:lang w:eastAsia="zh-CN"/>
              </w:rPr>
              <w:t>№ з/п</w:t>
            </w:r>
          </w:p>
        </w:tc>
        <w:tc>
          <w:tcPr>
            <w:tcW w:w="4259" w:type="dxa"/>
            <w:tcBorders>
              <w:top w:val="single" w:sz="4" w:space="0" w:color="000000"/>
              <w:left w:val="single" w:sz="4" w:space="0" w:color="000000"/>
              <w:bottom w:val="single" w:sz="4" w:space="0" w:color="000000"/>
              <w:right w:val="nil"/>
            </w:tcBorders>
            <w:vAlign w:val="center"/>
            <w:hideMark/>
          </w:tcPr>
          <w:p w:rsidR="00217915" w:rsidRPr="00217915" w:rsidRDefault="00217915" w:rsidP="00217915">
            <w:pPr>
              <w:suppressAutoHyphens/>
              <w:jc w:val="center"/>
              <w:rPr>
                <w:b/>
                <w:sz w:val="26"/>
                <w:szCs w:val="26"/>
                <w:lang w:eastAsia="zh-CN"/>
              </w:rPr>
            </w:pPr>
            <w:r w:rsidRPr="00217915">
              <w:rPr>
                <w:b/>
                <w:sz w:val="26"/>
                <w:szCs w:val="26"/>
                <w:lang w:eastAsia="zh-CN"/>
              </w:rPr>
              <w:t>Цілі</w:t>
            </w:r>
          </w:p>
        </w:tc>
        <w:tc>
          <w:tcPr>
            <w:tcW w:w="5352" w:type="dxa"/>
            <w:tcBorders>
              <w:top w:val="single" w:sz="4" w:space="0" w:color="000000"/>
              <w:left w:val="single" w:sz="4" w:space="0" w:color="000000"/>
              <w:bottom w:val="single" w:sz="4" w:space="0" w:color="000000"/>
              <w:right w:val="single" w:sz="4" w:space="0" w:color="auto"/>
            </w:tcBorders>
            <w:vAlign w:val="center"/>
          </w:tcPr>
          <w:p w:rsidR="00217915" w:rsidRPr="00217915" w:rsidRDefault="00217915" w:rsidP="00217915">
            <w:pPr>
              <w:suppressAutoHyphens/>
              <w:snapToGrid w:val="0"/>
              <w:rPr>
                <w:b/>
                <w:sz w:val="26"/>
                <w:szCs w:val="26"/>
                <w:lang w:eastAsia="zh-CN"/>
              </w:rPr>
            </w:pPr>
          </w:p>
          <w:p w:rsidR="00217915" w:rsidRPr="00217915" w:rsidRDefault="00217915" w:rsidP="00217915">
            <w:pPr>
              <w:suppressAutoHyphens/>
              <w:jc w:val="center"/>
              <w:rPr>
                <w:b/>
                <w:sz w:val="26"/>
                <w:szCs w:val="26"/>
                <w:lang w:eastAsia="zh-CN"/>
              </w:rPr>
            </w:pPr>
            <w:r w:rsidRPr="00217915">
              <w:rPr>
                <w:b/>
                <w:sz w:val="26"/>
                <w:szCs w:val="26"/>
                <w:lang w:eastAsia="zh-CN"/>
              </w:rPr>
              <w:t>Обладнання, матеріали, заходи</w:t>
            </w:r>
          </w:p>
          <w:p w:rsidR="00217915" w:rsidRPr="00217915" w:rsidRDefault="00217915" w:rsidP="00217915">
            <w:pPr>
              <w:suppressAutoHyphens/>
              <w:jc w:val="center"/>
              <w:rPr>
                <w:b/>
                <w:sz w:val="26"/>
                <w:szCs w:val="26"/>
                <w:lang w:eastAsia="zh-CN"/>
              </w:rPr>
            </w:pPr>
          </w:p>
        </w:tc>
      </w:tr>
      <w:tr w:rsidR="00217915" w:rsidRPr="00217915" w:rsidTr="00E936E8">
        <w:tc>
          <w:tcPr>
            <w:tcW w:w="993" w:type="dxa"/>
            <w:tcBorders>
              <w:top w:val="single" w:sz="4" w:space="0" w:color="000000"/>
              <w:left w:val="single" w:sz="4" w:space="0" w:color="000000"/>
              <w:bottom w:val="single" w:sz="4" w:space="0" w:color="000000"/>
              <w:right w:val="nil"/>
            </w:tcBorders>
            <w:vAlign w:val="center"/>
          </w:tcPr>
          <w:p w:rsidR="00217915" w:rsidRPr="00217915" w:rsidRDefault="00C92CB3" w:rsidP="00C92CB3">
            <w:pPr>
              <w:suppressAutoHyphens/>
              <w:ind w:left="360"/>
              <w:contextualSpacing/>
              <w:rPr>
                <w:sz w:val="26"/>
                <w:szCs w:val="26"/>
                <w:lang w:eastAsia="zh-CN"/>
              </w:rPr>
            </w:pPr>
            <w:r>
              <w:rPr>
                <w:sz w:val="26"/>
                <w:szCs w:val="26"/>
                <w:lang w:eastAsia="zh-CN"/>
              </w:rPr>
              <w:t>1.</w:t>
            </w:r>
          </w:p>
        </w:tc>
        <w:tc>
          <w:tcPr>
            <w:tcW w:w="4259" w:type="dxa"/>
            <w:tcBorders>
              <w:top w:val="single" w:sz="4" w:space="0" w:color="000000"/>
              <w:left w:val="single" w:sz="4" w:space="0" w:color="000000"/>
              <w:bottom w:val="single" w:sz="4" w:space="0" w:color="000000"/>
              <w:right w:val="nil"/>
            </w:tcBorders>
            <w:vAlign w:val="center"/>
            <w:hideMark/>
          </w:tcPr>
          <w:p w:rsidR="00217915" w:rsidRPr="00217915" w:rsidRDefault="00217915" w:rsidP="00217915">
            <w:pPr>
              <w:suppressAutoHyphens/>
              <w:rPr>
                <w:sz w:val="26"/>
                <w:szCs w:val="26"/>
                <w:lang w:eastAsia="zh-CN"/>
              </w:rPr>
            </w:pPr>
            <w:r w:rsidRPr="00217915">
              <w:rPr>
                <w:rFonts w:eastAsia="Calibri"/>
                <w:sz w:val="26"/>
                <w:szCs w:val="26"/>
                <w:lang w:eastAsia="en-US"/>
              </w:rPr>
              <w:t xml:space="preserve">Сонячна електростанція </w:t>
            </w:r>
            <w:r w:rsidRPr="00217915">
              <w:rPr>
                <w:sz w:val="26"/>
                <w:szCs w:val="26"/>
                <w:lang w:eastAsia="zh-CN"/>
              </w:rPr>
              <w:t>приватного домогосподарства</w:t>
            </w:r>
          </w:p>
        </w:tc>
        <w:tc>
          <w:tcPr>
            <w:tcW w:w="5352" w:type="dxa"/>
            <w:tcBorders>
              <w:top w:val="single" w:sz="4" w:space="0" w:color="000000"/>
              <w:left w:val="single" w:sz="4" w:space="0" w:color="000000"/>
              <w:bottom w:val="single" w:sz="4" w:space="0" w:color="000000"/>
              <w:right w:val="single" w:sz="4" w:space="0" w:color="auto"/>
            </w:tcBorders>
            <w:vAlign w:val="center"/>
            <w:hideMark/>
          </w:tcPr>
          <w:p w:rsidR="00217915" w:rsidRPr="00217915" w:rsidRDefault="00217915" w:rsidP="00217915">
            <w:pPr>
              <w:suppressAutoHyphens/>
              <w:jc w:val="both"/>
              <w:rPr>
                <w:sz w:val="26"/>
                <w:szCs w:val="26"/>
                <w:lang w:eastAsia="zh-CN"/>
              </w:rPr>
            </w:pPr>
            <w:r w:rsidRPr="00217915">
              <w:rPr>
                <w:sz w:val="26"/>
                <w:szCs w:val="26"/>
                <w:lang w:eastAsia="zh-CN"/>
              </w:rPr>
              <w:t xml:space="preserve">Фотоелектричні панелі, інвертор, система кріплень сонячних панелей </w:t>
            </w:r>
            <w:r w:rsidRPr="00217915">
              <w:rPr>
                <w:sz w:val="26"/>
                <w:szCs w:val="26"/>
                <w:lang w:val="ru-RU" w:eastAsia="zh-CN"/>
              </w:rPr>
              <w:t>н</w:t>
            </w:r>
            <w:r w:rsidRPr="00217915">
              <w:rPr>
                <w:sz w:val="26"/>
                <w:szCs w:val="26"/>
                <w:lang w:eastAsia="zh-CN"/>
              </w:rPr>
              <w:t>а даху/землі, сонячний трекер, кабель та конектори для фотоелектричних систем, щит електричний для приєднання, сонячних панелей до інвертора, захисне та комутаційне обладнання для системи, система акумуляції енергії, прилади обліку електроенергії.</w:t>
            </w:r>
          </w:p>
        </w:tc>
      </w:tr>
      <w:tr w:rsidR="00217915" w:rsidRPr="00217915" w:rsidTr="00E936E8">
        <w:tc>
          <w:tcPr>
            <w:tcW w:w="993" w:type="dxa"/>
            <w:tcBorders>
              <w:top w:val="single" w:sz="4" w:space="0" w:color="000000"/>
              <w:left w:val="single" w:sz="4" w:space="0" w:color="000000"/>
              <w:bottom w:val="single" w:sz="4" w:space="0" w:color="000000"/>
              <w:right w:val="nil"/>
            </w:tcBorders>
            <w:vAlign w:val="center"/>
          </w:tcPr>
          <w:p w:rsidR="00217915" w:rsidRPr="00217915" w:rsidRDefault="00C92CB3" w:rsidP="00C92CB3">
            <w:pPr>
              <w:suppressAutoHyphens/>
              <w:ind w:left="360"/>
              <w:contextualSpacing/>
              <w:jc w:val="both"/>
              <w:rPr>
                <w:sz w:val="26"/>
                <w:szCs w:val="26"/>
                <w:lang w:eastAsia="zh-CN"/>
              </w:rPr>
            </w:pPr>
            <w:r>
              <w:rPr>
                <w:sz w:val="26"/>
                <w:szCs w:val="26"/>
                <w:lang w:eastAsia="zh-CN"/>
              </w:rPr>
              <w:t>2.</w:t>
            </w:r>
          </w:p>
        </w:tc>
        <w:tc>
          <w:tcPr>
            <w:tcW w:w="4259" w:type="dxa"/>
            <w:tcBorders>
              <w:top w:val="single" w:sz="4" w:space="0" w:color="000000"/>
              <w:left w:val="single" w:sz="4" w:space="0" w:color="000000"/>
              <w:bottom w:val="single" w:sz="4" w:space="0" w:color="000000"/>
              <w:right w:val="nil"/>
            </w:tcBorders>
            <w:vAlign w:val="center"/>
            <w:hideMark/>
          </w:tcPr>
          <w:p w:rsidR="00217915" w:rsidRPr="00217915" w:rsidRDefault="00217915" w:rsidP="00217915">
            <w:pPr>
              <w:suppressAutoHyphens/>
              <w:rPr>
                <w:rFonts w:eastAsia="Calibri"/>
                <w:sz w:val="26"/>
                <w:szCs w:val="26"/>
                <w:lang w:eastAsia="en-US"/>
              </w:rPr>
            </w:pPr>
            <w:r w:rsidRPr="00217915">
              <w:rPr>
                <w:sz w:val="26"/>
                <w:szCs w:val="26"/>
                <w:lang w:eastAsia="zh-CN"/>
              </w:rPr>
              <w:t>Мала вітрова електрична станція приватного домогосподарства</w:t>
            </w:r>
          </w:p>
        </w:tc>
        <w:tc>
          <w:tcPr>
            <w:tcW w:w="5352" w:type="dxa"/>
            <w:tcBorders>
              <w:top w:val="single" w:sz="4" w:space="0" w:color="000000"/>
              <w:left w:val="single" w:sz="4" w:space="0" w:color="000000"/>
              <w:bottom w:val="single" w:sz="4" w:space="0" w:color="000000"/>
              <w:right w:val="single" w:sz="4" w:space="0" w:color="auto"/>
            </w:tcBorders>
            <w:vAlign w:val="center"/>
            <w:hideMark/>
          </w:tcPr>
          <w:p w:rsidR="00217915" w:rsidRPr="00217915" w:rsidRDefault="00217915" w:rsidP="00217915">
            <w:pPr>
              <w:suppressAutoHyphens/>
              <w:jc w:val="both"/>
              <w:rPr>
                <w:sz w:val="26"/>
                <w:szCs w:val="26"/>
                <w:lang w:eastAsia="zh-CN"/>
              </w:rPr>
            </w:pPr>
            <w:r w:rsidRPr="00217915">
              <w:rPr>
                <w:sz w:val="26"/>
                <w:szCs w:val="26"/>
                <w:lang w:eastAsia="zh-CN"/>
              </w:rPr>
              <w:t>Вітрогенератор, інвертор, щогла, щит електричний для приєднання вітрогенератора до інвертора, захисне та комутаційне обладнання для системи, система акумуляції енергії, прилади обліку електроенергії.</w:t>
            </w:r>
          </w:p>
        </w:tc>
      </w:tr>
      <w:tr w:rsidR="00217915" w:rsidRPr="00217915" w:rsidTr="00E936E8">
        <w:tc>
          <w:tcPr>
            <w:tcW w:w="993" w:type="dxa"/>
            <w:tcBorders>
              <w:top w:val="single" w:sz="4" w:space="0" w:color="000000"/>
              <w:left w:val="single" w:sz="4" w:space="0" w:color="000000"/>
              <w:bottom w:val="single" w:sz="4" w:space="0" w:color="000000"/>
              <w:right w:val="nil"/>
            </w:tcBorders>
            <w:vAlign w:val="center"/>
          </w:tcPr>
          <w:p w:rsidR="00217915" w:rsidRPr="00217915" w:rsidRDefault="00C92CB3" w:rsidP="00C92CB3">
            <w:pPr>
              <w:suppressAutoHyphens/>
              <w:ind w:left="360"/>
              <w:contextualSpacing/>
              <w:jc w:val="both"/>
              <w:rPr>
                <w:sz w:val="26"/>
                <w:szCs w:val="26"/>
                <w:lang w:eastAsia="zh-CN"/>
              </w:rPr>
            </w:pPr>
            <w:r>
              <w:rPr>
                <w:sz w:val="26"/>
                <w:szCs w:val="26"/>
                <w:lang w:eastAsia="zh-CN"/>
              </w:rPr>
              <w:t>3.</w:t>
            </w:r>
          </w:p>
        </w:tc>
        <w:tc>
          <w:tcPr>
            <w:tcW w:w="4259" w:type="dxa"/>
            <w:tcBorders>
              <w:top w:val="single" w:sz="4" w:space="0" w:color="000000"/>
              <w:left w:val="single" w:sz="4" w:space="0" w:color="000000"/>
              <w:bottom w:val="single" w:sz="4" w:space="0" w:color="000000"/>
              <w:right w:val="nil"/>
            </w:tcBorders>
            <w:vAlign w:val="center"/>
            <w:hideMark/>
          </w:tcPr>
          <w:p w:rsidR="00217915" w:rsidRPr="00217915" w:rsidRDefault="00217915" w:rsidP="00217915">
            <w:pPr>
              <w:suppressAutoHyphens/>
              <w:rPr>
                <w:sz w:val="26"/>
                <w:szCs w:val="26"/>
                <w:lang w:eastAsia="zh-CN"/>
              </w:rPr>
            </w:pPr>
            <w:r w:rsidRPr="00217915">
              <w:rPr>
                <w:sz w:val="26"/>
                <w:szCs w:val="26"/>
                <w:lang w:eastAsia="zh-CN"/>
              </w:rPr>
              <w:t>Система сонячного теплопостачання та/або гарячого водопостачання</w:t>
            </w:r>
          </w:p>
        </w:tc>
        <w:tc>
          <w:tcPr>
            <w:tcW w:w="5352" w:type="dxa"/>
            <w:tcBorders>
              <w:top w:val="single" w:sz="4" w:space="0" w:color="000000"/>
              <w:left w:val="single" w:sz="4" w:space="0" w:color="000000"/>
              <w:bottom w:val="single" w:sz="4" w:space="0" w:color="000000"/>
              <w:right w:val="single" w:sz="4" w:space="0" w:color="auto"/>
            </w:tcBorders>
            <w:vAlign w:val="center"/>
            <w:hideMark/>
          </w:tcPr>
          <w:p w:rsidR="00217915" w:rsidRPr="00217915" w:rsidRDefault="00217915" w:rsidP="00217915">
            <w:pPr>
              <w:suppressAutoHyphens/>
              <w:jc w:val="both"/>
              <w:rPr>
                <w:sz w:val="26"/>
                <w:szCs w:val="26"/>
                <w:lang w:eastAsia="zh-CN"/>
              </w:rPr>
            </w:pPr>
            <w:r w:rsidRPr="00217915">
              <w:rPr>
                <w:sz w:val="26"/>
                <w:szCs w:val="26"/>
                <w:lang w:eastAsia="zh-CN"/>
              </w:rPr>
              <w:t>Сонячний колектор, циркуляційний насос,</w:t>
            </w:r>
          </w:p>
          <w:p w:rsidR="00217915" w:rsidRPr="00217915" w:rsidRDefault="00217915" w:rsidP="00217915">
            <w:pPr>
              <w:suppressAutoHyphens/>
              <w:jc w:val="both"/>
              <w:rPr>
                <w:sz w:val="26"/>
                <w:szCs w:val="26"/>
                <w:lang w:eastAsia="zh-CN"/>
              </w:rPr>
            </w:pPr>
            <w:r w:rsidRPr="00217915">
              <w:rPr>
                <w:sz w:val="26"/>
                <w:szCs w:val="26"/>
                <w:lang w:eastAsia="zh-CN"/>
              </w:rPr>
              <w:t>розширювальний бак, бак-акумулятор, теплообмінник, запірно-регулювальна арматура та фітинги.</w:t>
            </w:r>
          </w:p>
        </w:tc>
      </w:tr>
      <w:tr w:rsidR="00217915" w:rsidRPr="00217915" w:rsidTr="00E936E8">
        <w:trPr>
          <w:trHeight w:val="1284"/>
        </w:trPr>
        <w:tc>
          <w:tcPr>
            <w:tcW w:w="993" w:type="dxa"/>
            <w:tcBorders>
              <w:top w:val="single" w:sz="4" w:space="0" w:color="000000"/>
              <w:left w:val="single" w:sz="4" w:space="0" w:color="000000"/>
              <w:bottom w:val="single" w:sz="4" w:space="0" w:color="000000"/>
              <w:right w:val="nil"/>
            </w:tcBorders>
            <w:vAlign w:val="center"/>
          </w:tcPr>
          <w:p w:rsidR="00217915" w:rsidRPr="00217915" w:rsidRDefault="00C92CB3" w:rsidP="00C92CB3">
            <w:pPr>
              <w:suppressAutoHyphens/>
              <w:ind w:left="360"/>
              <w:contextualSpacing/>
              <w:jc w:val="both"/>
              <w:rPr>
                <w:sz w:val="26"/>
                <w:szCs w:val="26"/>
                <w:lang w:eastAsia="zh-CN"/>
              </w:rPr>
            </w:pPr>
            <w:r>
              <w:rPr>
                <w:sz w:val="26"/>
                <w:szCs w:val="26"/>
                <w:lang w:eastAsia="zh-CN"/>
              </w:rPr>
              <w:t>4.</w:t>
            </w:r>
          </w:p>
        </w:tc>
        <w:tc>
          <w:tcPr>
            <w:tcW w:w="4259" w:type="dxa"/>
            <w:tcBorders>
              <w:top w:val="single" w:sz="4" w:space="0" w:color="000000"/>
              <w:left w:val="single" w:sz="4" w:space="0" w:color="000000"/>
              <w:bottom w:val="single" w:sz="4" w:space="0" w:color="000000"/>
              <w:right w:val="nil"/>
            </w:tcBorders>
            <w:vAlign w:val="center"/>
            <w:hideMark/>
          </w:tcPr>
          <w:p w:rsidR="00217915" w:rsidRPr="00217915" w:rsidRDefault="00217915" w:rsidP="00217915">
            <w:pPr>
              <w:suppressAutoHyphens/>
              <w:rPr>
                <w:sz w:val="26"/>
                <w:szCs w:val="26"/>
                <w:lang w:eastAsia="zh-CN"/>
              </w:rPr>
            </w:pPr>
            <w:r w:rsidRPr="00217915">
              <w:rPr>
                <w:sz w:val="26"/>
                <w:szCs w:val="26"/>
                <w:lang w:eastAsia="zh-CN"/>
              </w:rPr>
              <w:t>Теплонасосна система для водяної або повітряної системи опалення та/або гарячого водопостачання</w:t>
            </w:r>
          </w:p>
        </w:tc>
        <w:tc>
          <w:tcPr>
            <w:tcW w:w="5352" w:type="dxa"/>
            <w:tcBorders>
              <w:top w:val="single" w:sz="4" w:space="0" w:color="000000"/>
              <w:left w:val="single" w:sz="4" w:space="0" w:color="000000"/>
              <w:bottom w:val="single" w:sz="4" w:space="0" w:color="000000"/>
              <w:right w:val="single" w:sz="4" w:space="0" w:color="auto"/>
            </w:tcBorders>
            <w:vAlign w:val="center"/>
            <w:hideMark/>
          </w:tcPr>
          <w:p w:rsidR="00217915" w:rsidRPr="00217915" w:rsidRDefault="00217915" w:rsidP="00217915">
            <w:pPr>
              <w:suppressAutoHyphens/>
              <w:jc w:val="both"/>
              <w:rPr>
                <w:sz w:val="26"/>
                <w:szCs w:val="26"/>
                <w:lang w:eastAsia="zh-CN"/>
              </w:rPr>
            </w:pPr>
            <w:r w:rsidRPr="00217915">
              <w:rPr>
                <w:sz w:val="26"/>
                <w:szCs w:val="26"/>
                <w:lang w:eastAsia="zh-CN"/>
              </w:rPr>
              <w:t>Тепловий насос</w:t>
            </w:r>
            <w:r w:rsidR="00B86896" w:rsidRPr="00B86896">
              <w:rPr>
                <w:sz w:val="26"/>
                <w:szCs w:val="26"/>
                <w:lang w:eastAsia="zh-CN"/>
              </w:rPr>
              <w:t>повітряного або грунтового типу</w:t>
            </w:r>
            <w:r w:rsidRPr="00217915">
              <w:rPr>
                <w:sz w:val="26"/>
                <w:szCs w:val="26"/>
                <w:lang w:eastAsia="zh-CN"/>
              </w:rPr>
              <w:t xml:space="preserve">, </w:t>
            </w:r>
            <w:r w:rsidRPr="00217915">
              <w:rPr>
                <w:color w:val="000000"/>
                <w:sz w:val="26"/>
                <w:szCs w:val="26"/>
                <w:lang w:eastAsia="uk-UA" w:bidi="uk-UA"/>
              </w:rPr>
              <w:t>розподільний колектор з терморегуляторами, фітинги, бак-акумулятор,</w:t>
            </w:r>
          </w:p>
          <w:p w:rsidR="00217915" w:rsidRPr="00217915" w:rsidRDefault="00217915" w:rsidP="00217915">
            <w:pPr>
              <w:suppressAutoHyphens/>
              <w:jc w:val="both"/>
              <w:rPr>
                <w:color w:val="000000"/>
                <w:sz w:val="26"/>
                <w:szCs w:val="26"/>
                <w:lang w:eastAsia="uk-UA" w:bidi="uk-UA"/>
              </w:rPr>
            </w:pPr>
            <w:r w:rsidRPr="00217915">
              <w:rPr>
                <w:color w:val="000000"/>
                <w:sz w:val="26"/>
                <w:szCs w:val="26"/>
                <w:lang w:eastAsia="uk-UA" w:bidi="uk-UA"/>
              </w:rPr>
              <w:t>теплообмінник, насос, мембранний розширювальний бак, регулятори температури, запірно-регулювальна арматура.</w:t>
            </w:r>
          </w:p>
        </w:tc>
      </w:tr>
      <w:tr w:rsidR="00217915" w:rsidRPr="00217915" w:rsidTr="00E936E8">
        <w:trPr>
          <w:trHeight w:val="1284"/>
        </w:trPr>
        <w:tc>
          <w:tcPr>
            <w:tcW w:w="993" w:type="dxa"/>
            <w:tcBorders>
              <w:top w:val="single" w:sz="4" w:space="0" w:color="000000"/>
              <w:left w:val="single" w:sz="4" w:space="0" w:color="000000"/>
              <w:bottom w:val="single" w:sz="4" w:space="0" w:color="000000"/>
              <w:right w:val="nil"/>
            </w:tcBorders>
            <w:vAlign w:val="center"/>
          </w:tcPr>
          <w:p w:rsidR="00217915" w:rsidRPr="00217915" w:rsidRDefault="00C92CB3" w:rsidP="00C92CB3">
            <w:pPr>
              <w:suppressAutoHyphens/>
              <w:ind w:left="360"/>
              <w:contextualSpacing/>
              <w:jc w:val="both"/>
              <w:rPr>
                <w:sz w:val="26"/>
                <w:szCs w:val="26"/>
                <w:lang w:eastAsia="zh-CN"/>
              </w:rPr>
            </w:pPr>
            <w:r>
              <w:rPr>
                <w:sz w:val="26"/>
                <w:szCs w:val="26"/>
                <w:lang w:eastAsia="zh-CN"/>
              </w:rPr>
              <w:t>5.</w:t>
            </w:r>
          </w:p>
        </w:tc>
        <w:tc>
          <w:tcPr>
            <w:tcW w:w="4259" w:type="dxa"/>
            <w:tcBorders>
              <w:top w:val="single" w:sz="4" w:space="0" w:color="000000"/>
              <w:left w:val="single" w:sz="4" w:space="0" w:color="000000"/>
              <w:bottom w:val="single" w:sz="4" w:space="0" w:color="000000"/>
              <w:right w:val="nil"/>
            </w:tcBorders>
            <w:vAlign w:val="center"/>
          </w:tcPr>
          <w:p w:rsidR="00217915" w:rsidRPr="00F93F13" w:rsidRDefault="00217915" w:rsidP="00217915">
            <w:pPr>
              <w:suppressAutoHyphens/>
              <w:rPr>
                <w:sz w:val="26"/>
                <w:szCs w:val="26"/>
                <w:lang w:eastAsia="zh-CN"/>
              </w:rPr>
            </w:pPr>
            <w:r w:rsidRPr="00F93F13">
              <w:rPr>
                <w:sz w:val="26"/>
                <w:szCs w:val="26"/>
                <w:lang w:eastAsia="zh-CN"/>
              </w:rPr>
              <w:t xml:space="preserve">Впровадження системи енергетичного менеджменту згідно ДСТУ </w:t>
            </w:r>
            <w:r w:rsidRPr="00F93F13">
              <w:rPr>
                <w:sz w:val="26"/>
                <w:szCs w:val="26"/>
                <w:lang w:val="en-US" w:eastAsia="zh-CN"/>
              </w:rPr>
              <w:t>ISO</w:t>
            </w:r>
            <w:r w:rsidRPr="00F93F13">
              <w:rPr>
                <w:sz w:val="26"/>
                <w:szCs w:val="26"/>
                <w:lang w:eastAsia="zh-CN"/>
              </w:rPr>
              <w:t xml:space="preserve"> 50001:2014 (</w:t>
            </w:r>
            <w:r w:rsidRPr="00F93F13">
              <w:rPr>
                <w:sz w:val="26"/>
                <w:szCs w:val="26"/>
                <w:lang w:val="en-US" w:eastAsia="zh-CN"/>
              </w:rPr>
              <w:t>ISO</w:t>
            </w:r>
            <w:r w:rsidRPr="00F93F13">
              <w:rPr>
                <w:sz w:val="26"/>
                <w:szCs w:val="26"/>
                <w:lang w:eastAsia="zh-CN"/>
              </w:rPr>
              <w:t xml:space="preserve"> 50001:2011 «Системи енергетичного менеджменту»</w:t>
            </w:r>
            <w:r w:rsidR="00C56257">
              <w:rPr>
                <w:sz w:val="26"/>
                <w:szCs w:val="26"/>
                <w:lang w:eastAsia="zh-CN"/>
              </w:rPr>
              <w:t xml:space="preserve"> </w:t>
            </w:r>
            <w:r w:rsidRPr="00F93F13">
              <w:rPr>
                <w:sz w:val="26"/>
                <w:szCs w:val="26"/>
                <w:lang w:eastAsia="zh-CN"/>
              </w:rPr>
              <w:t>ISO 50001</w:t>
            </w:r>
          </w:p>
        </w:tc>
        <w:tc>
          <w:tcPr>
            <w:tcW w:w="5352" w:type="dxa"/>
            <w:tcBorders>
              <w:top w:val="single" w:sz="4" w:space="0" w:color="000000"/>
              <w:left w:val="single" w:sz="4" w:space="0" w:color="000000"/>
              <w:bottom w:val="single" w:sz="4" w:space="0" w:color="000000"/>
              <w:right w:val="single" w:sz="4" w:space="0" w:color="auto"/>
            </w:tcBorders>
            <w:vAlign w:val="center"/>
          </w:tcPr>
          <w:p w:rsidR="00217915" w:rsidRPr="00C56257" w:rsidRDefault="00217915" w:rsidP="00217915">
            <w:pPr>
              <w:suppressAutoHyphens/>
              <w:jc w:val="both"/>
              <w:rPr>
                <w:sz w:val="26"/>
                <w:szCs w:val="26"/>
                <w:lang w:eastAsia="zh-CN"/>
              </w:rPr>
            </w:pPr>
            <w:r w:rsidRPr="00F93F13">
              <w:rPr>
                <w:color w:val="FF0000"/>
                <w:sz w:val="26"/>
                <w:szCs w:val="26"/>
                <w:lang w:eastAsia="zh-CN"/>
              </w:rPr>
              <w:t>-</w:t>
            </w:r>
            <w:r w:rsidRPr="00C56257">
              <w:rPr>
                <w:sz w:val="26"/>
                <w:szCs w:val="26"/>
                <w:lang w:eastAsia="zh-CN"/>
              </w:rPr>
              <w:t>навчання і пі</w:t>
            </w:r>
            <w:r w:rsidR="00F93F13" w:rsidRPr="00C56257">
              <w:rPr>
                <w:sz w:val="26"/>
                <w:szCs w:val="26"/>
                <w:lang w:eastAsia="zh-CN"/>
              </w:rPr>
              <w:t xml:space="preserve">двищення кваліфікації персоналу </w:t>
            </w:r>
            <w:r w:rsidRPr="00C56257">
              <w:rPr>
                <w:sz w:val="26"/>
                <w:szCs w:val="26"/>
                <w:lang w:eastAsia="zh-CN"/>
              </w:rPr>
              <w:t>визначення потенціалу зниження витрат енергії</w:t>
            </w:r>
          </w:p>
          <w:p w:rsidR="00217915" w:rsidRPr="00C56257" w:rsidRDefault="00217915" w:rsidP="00217915">
            <w:pPr>
              <w:widowControl w:val="0"/>
              <w:numPr>
                <w:ilvl w:val="0"/>
                <w:numId w:val="32"/>
              </w:numPr>
              <w:tabs>
                <w:tab w:val="left" w:pos="143"/>
              </w:tabs>
              <w:suppressAutoHyphens/>
              <w:ind w:left="0" w:firstLine="1"/>
              <w:contextualSpacing/>
              <w:jc w:val="both"/>
              <w:rPr>
                <w:spacing w:val="3"/>
                <w:sz w:val="26"/>
                <w:szCs w:val="26"/>
                <w:lang w:eastAsia="uk-UA" w:bidi="uk-UA"/>
              </w:rPr>
            </w:pPr>
            <w:r w:rsidRPr="00C56257">
              <w:rPr>
                <w:spacing w:val="3"/>
                <w:sz w:val="26"/>
                <w:szCs w:val="26"/>
                <w:lang w:eastAsia="uk-UA" w:bidi="uk-UA"/>
              </w:rPr>
              <w:t>збір даних про фактичне споживання енергоресурсів та параметри мікроклімату в будівлях</w:t>
            </w:r>
          </w:p>
          <w:p w:rsidR="00217915" w:rsidRPr="00F93F13" w:rsidRDefault="00217915" w:rsidP="00217915">
            <w:pPr>
              <w:widowControl w:val="0"/>
              <w:numPr>
                <w:ilvl w:val="0"/>
                <w:numId w:val="32"/>
              </w:numPr>
              <w:tabs>
                <w:tab w:val="left" w:pos="143"/>
              </w:tabs>
              <w:suppressAutoHyphens/>
              <w:ind w:left="0" w:firstLine="1"/>
              <w:contextualSpacing/>
              <w:jc w:val="both"/>
              <w:rPr>
                <w:color w:val="FF0000"/>
                <w:spacing w:val="3"/>
                <w:sz w:val="26"/>
                <w:szCs w:val="26"/>
                <w:lang w:eastAsia="uk-UA" w:bidi="uk-UA"/>
              </w:rPr>
            </w:pPr>
            <w:r w:rsidRPr="00F93F13">
              <w:rPr>
                <w:sz w:val="26"/>
                <w:szCs w:val="26"/>
                <w:lang w:eastAsia="zh-CN"/>
              </w:rPr>
              <w:t xml:space="preserve">сертифікація в системі </w:t>
            </w:r>
            <w:r w:rsidRPr="00F93F13">
              <w:rPr>
                <w:sz w:val="26"/>
                <w:szCs w:val="26"/>
                <w:lang w:val="en-US" w:eastAsia="zh-CN"/>
              </w:rPr>
              <w:t>ISO</w:t>
            </w:r>
            <w:r w:rsidRPr="00F93F13">
              <w:rPr>
                <w:sz w:val="26"/>
                <w:szCs w:val="26"/>
                <w:lang w:eastAsia="zh-CN"/>
              </w:rPr>
              <w:t xml:space="preserve"> 50001</w:t>
            </w:r>
          </w:p>
        </w:tc>
      </w:tr>
      <w:tr w:rsidR="00217915" w:rsidRPr="00217915" w:rsidTr="00E936E8">
        <w:trPr>
          <w:trHeight w:val="1284"/>
        </w:trPr>
        <w:tc>
          <w:tcPr>
            <w:tcW w:w="993" w:type="dxa"/>
            <w:tcBorders>
              <w:top w:val="single" w:sz="4" w:space="0" w:color="000000"/>
              <w:left w:val="single" w:sz="4" w:space="0" w:color="000000"/>
              <w:bottom w:val="single" w:sz="4" w:space="0" w:color="000000"/>
              <w:right w:val="nil"/>
            </w:tcBorders>
            <w:vAlign w:val="center"/>
          </w:tcPr>
          <w:p w:rsidR="00217915" w:rsidRPr="00217915" w:rsidRDefault="00C92CB3" w:rsidP="00C92CB3">
            <w:pPr>
              <w:suppressAutoHyphens/>
              <w:ind w:left="360"/>
              <w:contextualSpacing/>
              <w:jc w:val="both"/>
              <w:rPr>
                <w:sz w:val="26"/>
                <w:szCs w:val="26"/>
                <w:lang w:eastAsia="zh-CN"/>
              </w:rPr>
            </w:pPr>
            <w:r>
              <w:rPr>
                <w:sz w:val="26"/>
                <w:szCs w:val="26"/>
                <w:lang w:eastAsia="zh-CN"/>
              </w:rPr>
              <w:t>6.</w:t>
            </w:r>
          </w:p>
        </w:tc>
        <w:tc>
          <w:tcPr>
            <w:tcW w:w="4259" w:type="dxa"/>
            <w:tcBorders>
              <w:top w:val="single" w:sz="4" w:space="0" w:color="000000"/>
              <w:left w:val="single" w:sz="4" w:space="0" w:color="000000"/>
              <w:bottom w:val="single" w:sz="4" w:space="0" w:color="000000"/>
              <w:right w:val="nil"/>
            </w:tcBorders>
            <w:vAlign w:val="center"/>
          </w:tcPr>
          <w:p w:rsidR="00217915" w:rsidRPr="00217915" w:rsidRDefault="00217915" w:rsidP="00217915">
            <w:pPr>
              <w:suppressAutoHyphens/>
              <w:rPr>
                <w:sz w:val="26"/>
                <w:szCs w:val="26"/>
                <w:lang w:eastAsia="zh-CN"/>
              </w:rPr>
            </w:pPr>
            <w:r w:rsidRPr="00217915">
              <w:rPr>
                <w:sz w:val="28"/>
                <w:lang w:eastAsia="zh-CN"/>
              </w:rPr>
              <w:t>Проведення енергетичних обстежень</w:t>
            </w:r>
          </w:p>
        </w:tc>
        <w:tc>
          <w:tcPr>
            <w:tcW w:w="5352" w:type="dxa"/>
            <w:tcBorders>
              <w:top w:val="single" w:sz="4" w:space="0" w:color="000000"/>
              <w:left w:val="single" w:sz="4" w:space="0" w:color="000000"/>
              <w:bottom w:val="single" w:sz="4" w:space="0" w:color="000000"/>
              <w:right w:val="single" w:sz="4" w:space="0" w:color="auto"/>
            </w:tcBorders>
            <w:vAlign w:val="center"/>
          </w:tcPr>
          <w:p w:rsidR="00217915" w:rsidRPr="00217915" w:rsidRDefault="00217915" w:rsidP="00217915">
            <w:pPr>
              <w:suppressAutoHyphens/>
              <w:jc w:val="both"/>
              <w:rPr>
                <w:sz w:val="26"/>
                <w:szCs w:val="26"/>
                <w:lang w:eastAsia="zh-CN"/>
              </w:rPr>
            </w:pPr>
            <w:r w:rsidRPr="00217915">
              <w:rPr>
                <w:sz w:val="28"/>
                <w:lang w:eastAsia="zh-CN"/>
              </w:rPr>
              <w:t>Енергетичний аудит, обстеження інженерних мереж, енергетична сертифікація</w:t>
            </w:r>
          </w:p>
        </w:tc>
      </w:tr>
    </w:tbl>
    <w:p w:rsidR="00217915" w:rsidRPr="00217915" w:rsidRDefault="00217915" w:rsidP="00217915">
      <w:pPr>
        <w:suppressAutoHyphens/>
        <w:rPr>
          <w:sz w:val="26"/>
          <w:lang w:eastAsia="zh-CN"/>
        </w:rPr>
      </w:pPr>
    </w:p>
    <w:p w:rsidR="00217915" w:rsidRPr="00217915" w:rsidRDefault="00217915" w:rsidP="00217915">
      <w:pPr>
        <w:suppressAutoHyphens/>
        <w:jc w:val="both"/>
        <w:rPr>
          <w:b/>
          <w:sz w:val="26"/>
          <w:lang w:eastAsia="zh-CN"/>
        </w:rPr>
      </w:pPr>
      <w:r w:rsidRPr="00217915">
        <w:rPr>
          <w:b/>
          <w:sz w:val="26"/>
          <w:lang w:eastAsia="zh-CN"/>
        </w:rPr>
        <w:t>Кредитно-фінансова установа                                                              Департамент:</w:t>
      </w:r>
    </w:p>
    <w:p w:rsidR="00217915" w:rsidRPr="00217915" w:rsidRDefault="00217915" w:rsidP="00217915">
      <w:pPr>
        <w:tabs>
          <w:tab w:val="left" w:pos="6237"/>
        </w:tabs>
        <w:suppressAutoHyphens/>
        <w:rPr>
          <w:lang w:eastAsia="zh-CN"/>
        </w:rPr>
        <w:sectPr w:rsidR="00217915" w:rsidRPr="00217915" w:rsidSect="00E936E8">
          <w:pgSz w:w="11906" w:h="16838"/>
          <w:pgMar w:top="284" w:right="709" w:bottom="426" w:left="1134" w:header="567" w:footer="567" w:gutter="0"/>
          <w:cols w:space="720"/>
          <w:docGrid w:linePitch="360"/>
        </w:sectPr>
      </w:pPr>
    </w:p>
    <w:p w:rsidR="00217915" w:rsidRPr="00217915" w:rsidRDefault="00217915" w:rsidP="00217915">
      <w:pPr>
        <w:suppressAutoHyphens/>
        <w:ind w:firstLine="10915"/>
        <w:rPr>
          <w:sz w:val="28"/>
          <w:szCs w:val="28"/>
          <w:lang w:eastAsia="zh-CN"/>
        </w:rPr>
      </w:pPr>
    </w:p>
    <w:p w:rsidR="00217915" w:rsidRPr="00217915" w:rsidRDefault="00217915" w:rsidP="00217915">
      <w:pPr>
        <w:suppressAutoHyphens/>
        <w:ind w:firstLine="10915"/>
        <w:rPr>
          <w:sz w:val="28"/>
          <w:szCs w:val="28"/>
          <w:lang w:eastAsia="zh-CN"/>
        </w:rPr>
      </w:pPr>
      <w:r w:rsidRPr="00217915">
        <w:rPr>
          <w:sz w:val="28"/>
          <w:szCs w:val="28"/>
          <w:lang w:eastAsia="zh-CN"/>
        </w:rPr>
        <w:t>Додаток 2</w:t>
      </w:r>
    </w:p>
    <w:p w:rsidR="00217915" w:rsidRPr="00217915" w:rsidRDefault="00217915" w:rsidP="00217915">
      <w:pPr>
        <w:suppressAutoHyphens/>
        <w:ind w:firstLine="10915"/>
        <w:rPr>
          <w:sz w:val="28"/>
          <w:szCs w:val="28"/>
          <w:lang w:eastAsia="zh-CN"/>
        </w:rPr>
      </w:pPr>
      <w:r w:rsidRPr="00217915">
        <w:rPr>
          <w:sz w:val="28"/>
          <w:szCs w:val="28"/>
          <w:lang w:eastAsia="zh-CN"/>
        </w:rPr>
        <w:t xml:space="preserve">до Генерального договору </w:t>
      </w:r>
    </w:p>
    <w:p w:rsidR="00217915" w:rsidRPr="00217915" w:rsidRDefault="00217915" w:rsidP="00217915">
      <w:pPr>
        <w:suppressAutoHyphens/>
        <w:ind w:firstLine="10915"/>
        <w:rPr>
          <w:sz w:val="28"/>
          <w:szCs w:val="28"/>
          <w:lang w:eastAsia="zh-CN"/>
        </w:rPr>
      </w:pPr>
      <w:r w:rsidRPr="00217915">
        <w:rPr>
          <w:bCs/>
          <w:sz w:val="28"/>
          <w:szCs w:val="28"/>
          <w:lang w:eastAsia="ar-SA"/>
        </w:rPr>
        <w:t>про співробітництво</w:t>
      </w:r>
    </w:p>
    <w:p w:rsidR="00217915" w:rsidRPr="00217915" w:rsidRDefault="00217915" w:rsidP="00217915">
      <w:pPr>
        <w:suppressAutoHyphens/>
        <w:ind w:firstLine="10915"/>
        <w:rPr>
          <w:sz w:val="28"/>
          <w:szCs w:val="28"/>
          <w:lang w:eastAsia="zh-CN"/>
        </w:rPr>
      </w:pPr>
      <w:r w:rsidRPr="00217915">
        <w:rPr>
          <w:sz w:val="28"/>
          <w:szCs w:val="28"/>
          <w:lang w:eastAsia="zh-CN"/>
        </w:rPr>
        <w:t>№_______________________</w:t>
      </w:r>
    </w:p>
    <w:p w:rsidR="00217915" w:rsidRPr="00217915" w:rsidRDefault="00217915" w:rsidP="00217915">
      <w:pPr>
        <w:suppressAutoHyphens/>
        <w:rPr>
          <w:sz w:val="28"/>
          <w:szCs w:val="28"/>
          <w:lang w:eastAsia="zh-CN"/>
        </w:rPr>
      </w:pPr>
      <w:r w:rsidRPr="00217915">
        <w:rPr>
          <w:sz w:val="28"/>
          <w:szCs w:val="28"/>
          <w:lang w:eastAsia="zh-CN"/>
        </w:rPr>
        <w:t xml:space="preserve">                                                                                                                                                            від ___   __________20__р.        </w:t>
      </w:r>
    </w:p>
    <w:p w:rsidR="00217915" w:rsidRPr="00217915" w:rsidRDefault="00217915" w:rsidP="00217915">
      <w:pPr>
        <w:suppressAutoHyphens/>
        <w:ind w:left="14160" w:firstLine="708"/>
        <w:rPr>
          <w:sz w:val="22"/>
          <w:lang w:eastAsia="zh-CN"/>
        </w:rPr>
      </w:pPr>
    </w:p>
    <w:p w:rsidR="00217915" w:rsidRPr="00217915" w:rsidRDefault="00217915" w:rsidP="00217915">
      <w:pPr>
        <w:suppressAutoHyphens/>
        <w:jc w:val="center"/>
        <w:rPr>
          <w:b/>
          <w:bCs/>
          <w:sz w:val="28"/>
          <w:szCs w:val="28"/>
          <w:lang w:eastAsia="zh-CN"/>
        </w:rPr>
      </w:pPr>
      <w:r w:rsidRPr="00217915">
        <w:rPr>
          <w:b/>
          <w:bCs/>
          <w:sz w:val="28"/>
          <w:szCs w:val="28"/>
          <w:lang w:eastAsia="zh-CN"/>
        </w:rPr>
        <w:t>Реєстр № ________</w:t>
      </w:r>
    </w:p>
    <w:p w:rsidR="00217915" w:rsidRPr="00217915" w:rsidRDefault="00217915" w:rsidP="00217915">
      <w:pPr>
        <w:suppressAutoHyphens/>
        <w:jc w:val="center"/>
        <w:rPr>
          <w:b/>
          <w:sz w:val="28"/>
          <w:szCs w:val="28"/>
          <w:lang w:eastAsia="zh-CN"/>
        </w:rPr>
      </w:pPr>
      <w:r w:rsidRPr="00217915">
        <w:rPr>
          <w:b/>
          <w:bCs/>
          <w:sz w:val="28"/>
          <w:szCs w:val="28"/>
          <w:lang w:eastAsia="zh-CN"/>
        </w:rPr>
        <w:t>Позичальників, які отримали кредит у ________________</w:t>
      </w:r>
    </w:p>
    <w:p w:rsidR="00217915" w:rsidRPr="00217915" w:rsidRDefault="00217915" w:rsidP="00217915">
      <w:pPr>
        <w:suppressAutoHyphens/>
        <w:jc w:val="center"/>
        <w:rPr>
          <w:b/>
          <w:bCs/>
          <w:sz w:val="28"/>
          <w:szCs w:val="28"/>
          <w:lang w:eastAsia="zh-CN"/>
        </w:rPr>
      </w:pPr>
      <w:r w:rsidRPr="00217915">
        <w:rPr>
          <w:b/>
          <w:sz w:val="28"/>
          <w:szCs w:val="28"/>
          <w:lang w:eastAsia="zh-CN"/>
        </w:rPr>
        <w:t>за Комплексною програмою підвищення енергоефективності, енергозбереження та розвитку відновлюваної енергетики у</w:t>
      </w:r>
      <w:r w:rsidR="000E64C0">
        <w:rPr>
          <w:b/>
          <w:sz w:val="28"/>
          <w:szCs w:val="28"/>
          <w:lang w:eastAsia="zh-CN"/>
        </w:rPr>
        <w:t xml:space="preserve"> Львівській області на 2021-2023</w:t>
      </w:r>
      <w:r w:rsidRPr="00217915">
        <w:rPr>
          <w:b/>
          <w:sz w:val="28"/>
          <w:szCs w:val="28"/>
          <w:lang w:eastAsia="zh-CN"/>
        </w:rPr>
        <w:t xml:space="preserve"> роки</w:t>
      </w:r>
    </w:p>
    <w:p w:rsidR="00217915" w:rsidRPr="00217915" w:rsidRDefault="00217915" w:rsidP="00217915">
      <w:pPr>
        <w:tabs>
          <w:tab w:val="center" w:pos="7795"/>
          <w:tab w:val="left" w:pos="12034"/>
        </w:tabs>
        <w:suppressAutoHyphens/>
        <w:rPr>
          <w:b/>
          <w:bCs/>
          <w:sz w:val="28"/>
          <w:szCs w:val="28"/>
          <w:lang w:eastAsia="zh-CN"/>
        </w:rPr>
      </w:pPr>
      <w:r w:rsidRPr="00217915">
        <w:rPr>
          <w:b/>
          <w:bCs/>
          <w:sz w:val="28"/>
          <w:szCs w:val="28"/>
          <w:lang w:eastAsia="zh-CN"/>
        </w:rPr>
        <w:tab/>
        <w:t>за _______________ 202_ р.</w:t>
      </w:r>
      <w:r w:rsidRPr="00217915">
        <w:rPr>
          <w:b/>
          <w:bCs/>
          <w:sz w:val="28"/>
          <w:szCs w:val="28"/>
          <w:lang w:eastAsia="zh-CN"/>
        </w:rPr>
        <w:tab/>
      </w:r>
    </w:p>
    <w:p w:rsidR="00217915" w:rsidRPr="00217915" w:rsidRDefault="00217915" w:rsidP="00217915">
      <w:pPr>
        <w:suppressAutoHyphens/>
        <w:ind w:left="5760"/>
        <w:rPr>
          <w:b/>
          <w:bCs/>
          <w:sz w:val="16"/>
          <w:szCs w:val="16"/>
          <w:lang w:eastAsia="zh-CN"/>
        </w:rPr>
      </w:pPr>
      <w:r w:rsidRPr="00217915">
        <w:rPr>
          <w:sz w:val="16"/>
          <w:szCs w:val="16"/>
          <w:lang w:eastAsia="zh-CN"/>
        </w:rPr>
        <w:t xml:space="preserve">                                  (місяць)</w:t>
      </w:r>
    </w:p>
    <w:p w:rsidR="00217915" w:rsidRPr="00217915" w:rsidRDefault="00217915" w:rsidP="00217915">
      <w:pPr>
        <w:suppressAutoHyphens/>
        <w:ind w:firstLine="851"/>
        <w:rPr>
          <w:b/>
          <w:lang w:eastAsia="zh-CN"/>
        </w:rPr>
      </w:pPr>
      <w:r w:rsidRPr="00217915">
        <w:rPr>
          <w:b/>
          <w:bCs/>
          <w:lang w:eastAsia="zh-CN"/>
        </w:rPr>
        <w:t>Реквізити Кредитно-фінансової установи:</w:t>
      </w:r>
    </w:p>
    <w:p w:rsidR="00217915" w:rsidRPr="00217915" w:rsidRDefault="00217915" w:rsidP="00217915">
      <w:pPr>
        <w:tabs>
          <w:tab w:val="left" w:pos="12040"/>
          <w:tab w:val="left" w:pos="14840"/>
          <w:tab w:val="left" w:pos="15400"/>
        </w:tabs>
        <w:suppressAutoHyphens/>
        <w:ind w:firstLine="851"/>
        <w:rPr>
          <w:lang w:eastAsia="zh-CN"/>
        </w:rPr>
      </w:pPr>
      <w:r w:rsidRPr="00217915">
        <w:rPr>
          <w:b/>
          <w:lang w:eastAsia="zh-CN"/>
        </w:rPr>
        <w:t>__________________</w:t>
      </w:r>
    </w:p>
    <w:p w:rsidR="00217915" w:rsidRPr="00217915" w:rsidRDefault="00217915" w:rsidP="00217915">
      <w:pPr>
        <w:tabs>
          <w:tab w:val="left" w:pos="12040"/>
          <w:tab w:val="left" w:pos="14840"/>
          <w:tab w:val="left" w:pos="15400"/>
        </w:tabs>
        <w:suppressAutoHyphens/>
        <w:ind w:firstLine="851"/>
        <w:rPr>
          <w:lang w:eastAsia="zh-CN"/>
        </w:rPr>
      </w:pPr>
      <w:r w:rsidRPr="00217915">
        <w:rPr>
          <w:lang w:eastAsia="zh-CN"/>
        </w:rPr>
        <w:t>_________________</w:t>
      </w:r>
    </w:p>
    <w:p w:rsidR="00217915" w:rsidRPr="00217915" w:rsidRDefault="00217915" w:rsidP="00217915">
      <w:pPr>
        <w:suppressAutoHyphens/>
        <w:rPr>
          <w:b/>
          <w:bCs/>
          <w:lang w:eastAsia="zh-CN"/>
        </w:rPr>
      </w:pPr>
      <w:r w:rsidRPr="00217915">
        <w:rPr>
          <w:b/>
          <w:bCs/>
          <w:sz w:val="16"/>
          <w:lang w:eastAsia="zh-CN"/>
        </w:rPr>
        <w:tab/>
      </w:r>
      <w:r w:rsidRPr="00217915">
        <w:rPr>
          <w:b/>
          <w:bCs/>
          <w:sz w:val="16"/>
          <w:lang w:eastAsia="zh-CN"/>
        </w:rPr>
        <w:tab/>
      </w:r>
      <w:r w:rsidRPr="00217915">
        <w:rPr>
          <w:b/>
          <w:bCs/>
          <w:sz w:val="16"/>
          <w:lang w:eastAsia="zh-CN"/>
        </w:rPr>
        <w:tab/>
      </w:r>
      <w:r w:rsidRPr="00217915">
        <w:rPr>
          <w:b/>
          <w:bCs/>
          <w:sz w:val="16"/>
          <w:lang w:eastAsia="zh-CN"/>
        </w:rPr>
        <w:tab/>
      </w:r>
      <w:r w:rsidRPr="00217915">
        <w:rPr>
          <w:b/>
          <w:bCs/>
          <w:sz w:val="16"/>
          <w:lang w:eastAsia="zh-CN"/>
        </w:rPr>
        <w:tab/>
      </w:r>
      <w:r w:rsidRPr="00217915">
        <w:rPr>
          <w:b/>
          <w:bCs/>
          <w:sz w:val="16"/>
          <w:lang w:eastAsia="zh-CN"/>
        </w:rPr>
        <w:tab/>
      </w:r>
      <w:r w:rsidRPr="00217915">
        <w:rPr>
          <w:b/>
          <w:bCs/>
          <w:sz w:val="16"/>
          <w:lang w:eastAsia="zh-CN"/>
        </w:rPr>
        <w:tab/>
      </w:r>
    </w:p>
    <w:p w:rsidR="00217915" w:rsidRPr="00217915" w:rsidRDefault="00217915" w:rsidP="00217915">
      <w:pPr>
        <w:tabs>
          <w:tab w:val="left" w:pos="12040"/>
          <w:tab w:val="left" w:pos="14840"/>
          <w:tab w:val="left" w:pos="15400"/>
        </w:tabs>
        <w:suppressAutoHyphens/>
        <w:ind w:firstLine="560"/>
        <w:rPr>
          <w:lang w:eastAsia="zh-CN"/>
        </w:rPr>
      </w:pPr>
    </w:p>
    <w:tbl>
      <w:tblPr>
        <w:tblW w:w="0" w:type="auto"/>
        <w:tblInd w:w="943" w:type="dxa"/>
        <w:tblLayout w:type="fixed"/>
        <w:tblLook w:val="0000" w:firstRow="0" w:lastRow="0" w:firstColumn="0" w:lastColumn="0" w:noHBand="0" w:noVBand="0"/>
      </w:tblPr>
      <w:tblGrid>
        <w:gridCol w:w="700"/>
        <w:gridCol w:w="980"/>
        <w:gridCol w:w="1400"/>
        <w:gridCol w:w="1680"/>
        <w:gridCol w:w="1680"/>
        <w:gridCol w:w="1120"/>
        <w:gridCol w:w="1395"/>
        <w:gridCol w:w="1388"/>
        <w:gridCol w:w="997"/>
        <w:gridCol w:w="1129"/>
        <w:gridCol w:w="1417"/>
      </w:tblGrid>
      <w:tr w:rsidR="00217915" w:rsidRPr="00217915" w:rsidTr="00FB61C0">
        <w:trPr>
          <w:cantSplit/>
          <w:trHeight w:val="535"/>
        </w:trPr>
        <w:tc>
          <w:tcPr>
            <w:tcW w:w="70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 з/п</w:t>
            </w:r>
          </w:p>
        </w:tc>
        <w:tc>
          <w:tcPr>
            <w:tcW w:w="2380" w:type="dxa"/>
            <w:gridSpan w:val="2"/>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color w:val="FF0000"/>
                <w:sz w:val="16"/>
                <w:lang w:eastAsia="zh-CN"/>
              </w:rPr>
            </w:pPr>
            <w:r w:rsidRPr="00217915">
              <w:rPr>
                <w:sz w:val="16"/>
                <w:lang w:eastAsia="zh-CN"/>
              </w:rPr>
              <w:t>Назва суб’єкта підприємницької діяльності</w:t>
            </w:r>
          </w:p>
          <w:p w:rsidR="00217915" w:rsidRPr="00217915" w:rsidRDefault="00217915" w:rsidP="00217915">
            <w:pPr>
              <w:suppressAutoHyphens/>
              <w:jc w:val="center"/>
              <w:rPr>
                <w:color w:val="FF0000"/>
                <w:sz w:val="16"/>
                <w:lang w:eastAsia="zh-CN"/>
              </w:rPr>
            </w:pPr>
          </w:p>
        </w:tc>
        <w:tc>
          <w:tcPr>
            <w:tcW w:w="16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jc w:val="center"/>
              <w:rPr>
                <w:sz w:val="16"/>
                <w:lang w:eastAsia="zh-CN"/>
              </w:rPr>
            </w:pPr>
          </w:p>
          <w:p w:rsidR="00217915" w:rsidRPr="00217915" w:rsidRDefault="00217915" w:rsidP="00217915">
            <w:pPr>
              <w:suppressAutoHyphens/>
              <w:snapToGrid w:val="0"/>
              <w:jc w:val="center"/>
              <w:rPr>
                <w:sz w:val="16"/>
                <w:lang w:eastAsia="zh-CN"/>
              </w:rPr>
            </w:pPr>
          </w:p>
          <w:p w:rsidR="00217915" w:rsidRPr="00217915" w:rsidRDefault="00217915" w:rsidP="00217915">
            <w:pPr>
              <w:suppressAutoHyphens/>
              <w:snapToGrid w:val="0"/>
              <w:rPr>
                <w:sz w:val="16"/>
                <w:lang w:eastAsia="zh-CN"/>
              </w:rPr>
            </w:pPr>
            <w:r w:rsidRPr="00217915">
              <w:rPr>
                <w:sz w:val="16"/>
                <w:lang w:eastAsia="zh-CN"/>
              </w:rPr>
              <w:t xml:space="preserve">     Код  ЄДРПОУ</w:t>
            </w:r>
          </w:p>
        </w:tc>
        <w:tc>
          <w:tcPr>
            <w:tcW w:w="16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jc w:val="center"/>
              <w:rPr>
                <w:sz w:val="16"/>
                <w:lang w:eastAsia="zh-CN"/>
              </w:rPr>
            </w:pPr>
          </w:p>
          <w:p w:rsidR="00217915" w:rsidRPr="00217915" w:rsidRDefault="00217915" w:rsidP="00217915">
            <w:pPr>
              <w:suppressAutoHyphens/>
              <w:jc w:val="center"/>
              <w:rPr>
                <w:sz w:val="16"/>
                <w:lang w:eastAsia="zh-CN"/>
              </w:rPr>
            </w:pPr>
          </w:p>
          <w:p w:rsidR="00217915" w:rsidRPr="00217915" w:rsidRDefault="00217915" w:rsidP="00217915">
            <w:pPr>
              <w:suppressAutoHyphens/>
              <w:jc w:val="center"/>
              <w:rPr>
                <w:sz w:val="16"/>
                <w:lang w:eastAsia="zh-CN"/>
              </w:rPr>
            </w:pPr>
            <w:r w:rsidRPr="00217915">
              <w:rPr>
                <w:sz w:val="16"/>
                <w:lang w:eastAsia="zh-CN"/>
              </w:rPr>
              <w:t>Ціль кредиту</w:t>
            </w:r>
          </w:p>
        </w:tc>
        <w:tc>
          <w:tcPr>
            <w:tcW w:w="112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 і дата Кредитного</w:t>
            </w:r>
          </w:p>
          <w:p w:rsidR="00217915" w:rsidRPr="00217915" w:rsidRDefault="00217915" w:rsidP="00217915">
            <w:pPr>
              <w:suppressAutoHyphens/>
              <w:jc w:val="center"/>
              <w:rPr>
                <w:sz w:val="16"/>
                <w:lang w:eastAsia="zh-CN"/>
              </w:rPr>
            </w:pPr>
            <w:r w:rsidRPr="00217915">
              <w:rPr>
                <w:sz w:val="16"/>
                <w:lang w:eastAsia="zh-CN"/>
              </w:rPr>
              <w:t>договору</w:t>
            </w:r>
          </w:p>
        </w:tc>
        <w:tc>
          <w:tcPr>
            <w:tcW w:w="1395"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Строк Кредитного договору</w:t>
            </w:r>
          </w:p>
        </w:tc>
        <w:tc>
          <w:tcPr>
            <w:tcW w:w="1388"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Відсоткова ставка за користування кредитом, %</w:t>
            </w:r>
          </w:p>
        </w:tc>
        <w:tc>
          <w:tcPr>
            <w:tcW w:w="997"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Розмір компенсації %</w:t>
            </w:r>
          </w:p>
        </w:tc>
        <w:tc>
          <w:tcPr>
            <w:tcW w:w="1129"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Сума кредиту</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17915" w:rsidRPr="00217915" w:rsidRDefault="00217915" w:rsidP="00217915">
            <w:pPr>
              <w:suppressAutoHyphens/>
              <w:jc w:val="center"/>
              <w:rPr>
                <w:sz w:val="16"/>
                <w:lang w:eastAsia="zh-CN"/>
              </w:rPr>
            </w:pPr>
            <w:r w:rsidRPr="00217915">
              <w:rPr>
                <w:sz w:val="16"/>
                <w:lang w:eastAsia="zh-CN"/>
              </w:rPr>
              <w:t>Розмір компенсації</w:t>
            </w:r>
          </w:p>
          <w:p w:rsidR="00217915" w:rsidRPr="00217915" w:rsidRDefault="00217915" w:rsidP="00217915">
            <w:pPr>
              <w:suppressAutoHyphens/>
              <w:jc w:val="center"/>
              <w:rPr>
                <w:sz w:val="16"/>
                <w:lang w:eastAsia="zh-CN"/>
              </w:rPr>
            </w:pPr>
            <w:r w:rsidRPr="00217915">
              <w:rPr>
                <w:sz w:val="16"/>
                <w:lang w:eastAsia="zh-CN"/>
              </w:rPr>
              <w:t xml:space="preserve"> за весь строк</w:t>
            </w:r>
          </w:p>
          <w:p w:rsidR="00217915" w:rsidRPr="00217915" w:rsidRDefault="00217915" w:rsidP="00217915">
            <w:pPr>
              <w:suppressAutoHyphens/>
              <w:jc w:val="center"/>
              <w:rPr>
                <w:sz w:val="16"/>
                <w:lang w:eastAsia="zh-CN"/>
              </w:rPr>
            </w:pPr>
            <w:r w:rsidRPr="00217915">
              <w:rPr>
                <w:sz w:val="16"/>
                <w:lang w:eastAsia="zh-CN"/>
              </w:rPr>
              <w:t xml:space="preserve">кредитування </w:t>
            </w:r>
          </w:p>
          <w:p w:rsidR="00217915" w:rsidRPr="00217915" w:rsidRDefault="00217915" w:rsidP="00217915">
            <w:pPr>
              <w:suppressAutoHyphens/>
              <w:jc w:val="center"/>
              <w:rPr>
                <w:sz w:val="16"/>
                <w:lang w:eastAsia="zh-CN"/>
              </w:rPr>
            </w:pPr>
            <w:r w:rsidRPr="00217915">
              <w:rPr>
                <w:sz w:val="16"/>
                <w:lang w:eastAsia="zh-CN"/>
              </w:rPr>
              <w:t>грн..</w:t>
            </w:r>
          </w:p>
        </w:tc>
      </w:tr>
      <w:tr w:rsidR="00217915" w:rsidRPr="00217915" w:rsidTr="00FB61C0">
        <w:trPr>
          <w:cantSplit/>
        </w:trPr>
        <w:tc>
          <w:tcPr>
            <w:tcW w:w="70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2380" w:type="dxa"/>
            <w:gridSpan w:val="2"/>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rPr>
                <w:sz w:val="16"/>
                <w:lang w:eastAsia="zh-CN"/>
              </w:rPr>
            </w:pPr>
          </w:p>
        </w:tc>
        <w:tc>
          <w:tcPr>
            <w:tcW w:w="16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jc w:val="center"/>
              <w:rPr>
                <w:sz w:val="16"/>
                <w:lang w:eastAsia="zh-CN"/>
              </w:rPr>
            </w:pPr>
          </w:p>
        </w:tc>
        <w:tc>
          <w:tcPr>
            <w:tcW w:w="16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jc w:val="center"/>
              <w:rPr>
                <w:sz w:val="16"/>
                <w:lang w:eastAsia="zh-CN"/>
              </w:rPr>
            </w:pPr>
          </w:p>
        </w:tc>
        <w:tc>
          <w:tcPr>
            <w:tcW w:w="112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395"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388"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997"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17915" w:rsidRPr="00217915" w:rsidRDefault="00217915" w:rsidP="00217915">
            <w:pPr>
              <w:suppressAutoHyphens/>
              <w:snapToGrid w:val="0"/>
              <w:jc w:val="center"/>
              <w:rPr>
                <w:sz w:val="16"/>
                <w:lang w:eastAsia="zh-CN"/>
              </w:rPr>
            </w:pPr>
          </w:p>
        </w:tc>
      </w:tr>
      <w:tr w:rsidR="00217915" w:rsidRPr="00217915" w:rsidTr="00FB61C0">
        <w:trPr>
          <w:cantSplit/>
        </w:trPr>
        <w:tc>
          <w:tcPr>
            <w:tcW w:w="70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2380" w:type="dxa"/>
            <w:gridSpan w:val="2"/>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rPr>
                <w:sz w:val="16"/>
                <w:lang w:eastAsia="zh-CN"/>
              </w:rPr>
            </w:pPr>
          </w:p>
        </w:tc>
        <w:tc>
          <w:tcPr>
            <w:tcW w:w="16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jc w:val="center"/>
              <w:rPr>
                <w:sz w:val="16"/>
                <w:lang w:eastAsia="zh-CN"/>
              </w:rPr>
            </w:pPr>
          </w:p>
        </w:tc>
        <w:tc>
          <w:tcPr>
            <w:tcW w:w="16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jc w:val="center"/>
              <w:rPr>
                <w:sz w:val="16"/>
                <w:lang w:eastAsia="zh-CN"/>
              </w:rPr>
            </w:pPr>
          </w:p>
        </w:tc>
        <w:tc>
          <w:tcPr>
            <w:tcW w:w="112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395"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388"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997"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17915" w:rsidRPr="00217915" w:rsidRDefault="00217915" w:rsidP="00217915">
            <w:pPr>
              <w:suppressAutoHyphens/>
              <w:snapToGrid w:val="0"/>
              <w:jc w:val="center"/>
              <w:rPr>
                <w:sz w:val="16"/>
                <w:lang w:eastAsia="zh-CN"/>
              </w:rPr>
            </w:pPr>
          </w:p>
        </w:tc>
      </w:tr>
      <w:tr w:rsidR="00217915" w:rsidRPr="00217915" w:rsidTr="00FB61C0">
        <w:trPr>
          <w:cantSplit/>
        </w:trPr>
        <w:tc>
          <w:tcPr>
            <w:tcW w:w="70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2380" w:type="dxa"/>
            <w:gridSpan w:val="2"/>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6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rPr>
                <w:sz w:val="20"/>
                <w:lang w:eastAsia="zh-CN"/>
              </w:rPr>
            </w:pPr>
          </w:p>
        </w:tc>
        <w:tc>
          <w:tcPr>
            <w:tcW w:w="16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395"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388"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99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9"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17915" w:rsidRPr="00217915" w:rsidRDefault="00217915" w:rsidP="00217915">
            <w:pPr>
              <w:suppressAutoHyphens/>
              <w:snapToGrid w:val="0"/>
              <w:rPr>
                <w:sz w:val="20"/>
                <w:lang w:eastAsia="zh-CN"/>
              </w:rPr>
            </w:pPr>
          </w:p>
        </w:tc>
      </w:tr>
      <w:tr w:rsidR="00217915" w:rsidRPr="00217915" w:rsidTr="00FB61C0">
        <w:trPr>
          <w:cantSplit/>
        </w:trPr>
        <w:tc>
          <w:tcPr>
            <w:tcW w:w="70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2380" w:type="dxa"/>
            <w:gridSpan w:val="2"/>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6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rPr>
                <w:sz w:val="20"/>
                <w:lang w:eastAsia="zh-CN"/>
              </w:rPr>
            </w:pPr>
          </w:p>
        </w:tc>
        <w:tc>
          <w:tcPr>
            <w:tcW w:w="16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395"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388"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99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9"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17915" w:rsidRPr="00217915" w:rsidRDefault="00217915" w:rsidP="00217915">
            <w:pPr>
              <w:suppressAutoHyphens/>
              <w:snapToGrid w:val="0"/>
              <w:rPr>
                <w:sz w:val="20"/>
                <w:lang w:eastAsia="zh-CN"/>
              </w:rPr>
            </w:pPr>
          </w:p>
        </w:tc>
      </w:tr>
      <w:tr w:rsidR="00217915" w:rsidRPr="00217915" w:rsidTr="00FB61C0">
        <w:trPr>
          <w:cantSplit/>
        </w:trPr>
        <w:tc>
          <w:tcPr>
            <w:tcW w:w="70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2380" w:type="dxa"/>
            <w:gridSpan w:val="2"/>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6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rPr>
                <w:sz w:val="20"/>
                <w:lang w:eastAsia="zh-CN"/>
              </w:rPr>
            </w:pPr>
          </w:p>
        </w:tc>
        <w:tc>
          <w:tcPr>
            <w:tcW w:w="16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395"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388"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99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9"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17915" w:rsidRPr="00217915" w:rsidRDefault="00217915" w:rsidP="00217915">
            <w:pPr>
              <w:suppressAutoHyphens/>
              <w:snapToGrid w:val="0"/>
              <w:rPr>
                <w:sz w:val="20"/>
                <w:lang w:eastAsia="zh-CN"/>
              </w:rPr>
            </w:pPr>
          </w:p>
        </w:tc>
      </w:tr>
      <w:tr w:rsidR="00217915" w:rsidRPr="00217915" w:rsidTr="00FB61C0">
        <w:trPr>
          <w:cantSplit/>
        </w:trPr>
        <w:tc>
          <w:tcPr>
            <w:tcW w:w="70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2380" w:type="dxa"/>
            <w:gridSpan w:val="2"/>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6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rPr>
                <w:sz w:val="20"/>
                <w:lang w:eastAsia="zh-CN"/>
              </w:rPr>
            </w:pPr>
          </w:p>
        </w:tc>
        <w:tc>
          <w:tcPr>
            <w:tcW w:w="16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395"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388"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99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9"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17915" w:rsidRPr="00217915" w:rsidRDefault="00217915" w:rsidP="00217915">
            <w:pPr>
              <w:suppressAutoHyphens/>
              <w:snapToGrid w:val="0"/>
              <w:rPr>
                <w:sz w:val="20"/>
                <w:lang w:eastAsia="zh-CN"/>
              </w:rPr>
            </w:pPr>
          </w:p>
        </w:tc>
      </w:tr>
      <w:tr w:rsidR="00217915" w:rsidRPr="00217915" w:rsidTr="00FB61C0">
        <w:trPr>
          <w:cantSplit/>
        </w:trPr>
        <w:tc>
          <w:tcPr>
            <w:tcW w:w="1680" w:type="dxa"/>
            <w:gridSpan w:val="2"/>
            <w:tcBorders>
              <w:top w:val="single" w:sz="4" w:space="0" w:color="000000"/>
              <w:left w:val="single" w:sz="4" w:space="0" w:color="000000"/>
              <w:bottom w:val="single" w:sz="4" w:space="0" w:color="000000"/>
            </w:tcBorders>
          </w:tcPr>
          <w:p w:rsidR="00217915" w:rsidRPr="00217915" w:rsidRDefault="00217915" w:rsidP="00217915">
            <w:pPr>
              <w:suppressAutoHyphens/>
              <w:snapToGrid w:val="0"/>
              <w:rPr>
                <w:sz w:val="20"/>
                <w:lang w:val="en-US" w:eastAsia="zh-CN"/>
              </w:rPr>
            </w:pPr>
          </w:p>
        </w:tc>
        <w:tc>
          <w:tcPr>
            <w:tcW w:w="9660" w:type="dxa"/>
            <w:gridSpan w:val="7"/>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r w:rsidRPr="00217915">
              <w:rPr>
                <w:sz w:val="20"/>
                <w:lang w:val="en-US" w:eastAsia="zh-CN"/>
              </w:rPr>
              <w:t>Всього</w:t>
            </w:r>
          </w:p>
        </w:tc>
        <w:tc>
          <w:tcPr>
            <w:tcW w:w="1129"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17915" w:rsidRPr="00217915" w:rsidRDefault="00217915" w:rsidP="00217915">
            <w:pPr>
              <w:suppressAutoHyphens/>
              <w:snapToGrid w:val="0"/>
              <w:rPr>
                <w:sz w:val="20"/>
                <w:lang w:eastAsia="zh-CN"/>
              </w:rPr>
            </w:pPr>
          </w:p>
        </w:tc>
      </w:tr>
    </w:tbl>
    <w:p w:rsidR="00217915" w:rsidRPr="00217915" w:rsidRDefault="00217915" w:rsidP="00217915">
      <w:pPr>
        <w:suppressAutoHyphens/>
        <w:rPr>
          <w:b/>
          <w:lang w:eastAsia="zh-CN"/>
        </w:rPr>
      </w:pPr>
    </w:p>
    <w:p w:rsidR="00217915" w:rsidRPr="00217915" w:rsidRDefault="00217915" w:rsidP="00217915">
      <w:pPr>
        <w:suppressAutoHyphens/>
        <w:rPr>
          <w:sz w:val="28"/>
          <w:szCs w:val="28"/>
          <w:lang w:eastAsia="zh-CN"/>
        </w:rPr>
      </w:pPr>
      <w:r w:rsidRPr="00217915">
        <w:rPr>
          <w:b/>
          <w:bCs/>
          <w:sz w:val="28"/>
          <w:szCs w:val="28"/>
          <w:lang w:eastAsia="zh-CN"/>
        </w:rPr>
        <w:t>Кредитно–фінансова установа:</w:t>
      </w:r>
    </w:p>
    <w:p w:rsidR="00217915" w:rsidRPr="00217915" w:rsidRDefault="00217915" w:rsidP="00217915">
      <w:pPr>
        <w:suppressAutoHyphens/>
        <w:ind w:left="280"/>
        <w:rPr>
          <w:sz w:val="26"/>
          <w:szCs w:val="26"/>
          <w:lang w:eastAsia="zh-CN"/>
        </w:rPr>
      </w:pPr>
      <w:r w:rsidRPr="00217915">
        <w:rPr>
          <w:lang w:eastAsia="zh-CN"/>
        </w:rPr>
        <w:t xml:space="preserve">“____” _____________________ 202__р.                                     ________________________                              ______________               </w:t>
      </w:r>
      <w:r w:rsidRPr="00217915">
        <w:rPr>
          <w:b/>
          <w:bCs/>
          <w:sz w:val="20"/>
          <w:lang w:eastAsia="zh-CN"/>
        </w:rPr>
        <w:t xml:space="preserve">М.П.     </w:t>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sz w:val="16"/>
          <w:lang w:eastAsia="zh-CN"/>
        </w:rPr>
        <w:t>(посада, прізвище та ініціали)</w:t>
      </w:r>
      <w:r w:rsidRPr="00217915">
        <w:rPr>
          <w:i/>
          <w:sz w:val="20"/>
          <w:szCs w:val="20"/>
          <w:lang w:eastAsia="zh-CN"/>
        </w:rPr>
        <w:t>(підпис)</w:t>
      </w:r>
    </w:p>
    <w:p w:rsidR="00217915" w:rsidRPr="00217915" w:rsidRDefault="00217915" w:rsidP="00217915">
      <w:pPr>
        <w:suppressAutoHyphens/>
        <w:rPr>
          <w:sz w:val="26"/>
          <w:szCs w:val="26"/>
          <w:lang w:eastAsia="zh-CN"/>
        </w:rPr>
        <w:sectPr w:rsidR="00217915" w:rsidRPr="00217915" w:rsidSect="00FB61C0">
          <w:headerReference w:type="even" r:id="rId32"/>
          <w:headerReference w:type="default" r:id="rId33"/>
          <w:footerReference w:type="even" r:id="rId34"/>
          <w:footerReference w:type="default" r:id="rId35"/>
          <w:headerReference w:type="first" r:id="rId36"/>
          <w:footerReference w:type="first" r:id="rId37"/>
          <w:pgSz w:w="16838" w:h="11906" w:orient="landscape"/>
          <w:pgMar w:top="709" w:right="624" w:bottom="1134" w:left="624" w:header="709" w:footer="709" w:gutter="0"/>
          <w:cols w:space="720"/>
          <w:docGrid w:linePitch="360"/>
        </w:sectPr>
      </w:pPr>
    </w:p>
    <w:p w:rsidR="00217915" w:rsidRPr="00217915" w:rsidRDefault="00217915" w:rsidP="00217915">
      <w:pPr>
        <w:suppressAutoHyphens/>
        <w:ind w:firstLine="6951"/>
        <w:rPr>
          <w:sz w:val="28"/>
          <w:szCs w:val="28"/>
          <w:lang w:eastAsia="zh-CN"/>
        </w:rPr>
      </w:pPr>
    </w:p>
    <w:p w:rsidR="00217915" w:rsidRPr="00217915" w:rsidRDefault="00217915" w:rsidP="00217915">
      <w:pPr>
        <w:suppressAutoHyphens/>
        <w:ind w:firstLine="6951"/>
        <w:rPr>
          <w:sz w:val="28"/>
          <w:szCs w:val="28"/>
          <w:lang w:eastAsia="zh-CN"/>
        </w:rPr>
      </w:pPr>
    </w:p>
    <w:p w:rsidR="00217915" w:rsidRPr="00217915" w:rsidRDefault="00217915" w:rsidP="00217915">
      <w:pPr>
        <w:suppressAutoHyphens/>
        <w:ind w:firstLine="11199"/>
        <w:rPr>
          <w:sz w:val="28"/>
          <w:szCs w:val="28"/>
          <w:lang w:eastAsia="zh-CN"/>
        </w:rPr>
      </w:pPr>
      <w:r w:rsidRPr="00217915">
        <w:rPr>
          <w:sz w:val="28"/>
          <w:szCs w:val="28"/>
          <w:lang w:eastAsia="zh-CN"/>
        </w:rPr>
        <w:t>Додаток  3</w:t>
      </w:r>
    </w:p>
    <w:p w:rsidR="00217915" w:rsidRPr="00217915" w:rsidRDefault="00217915" w:rsidP="00217915">
      <w:pPr>
        <w:suppressAutoHyphens/>
        <w:ind w:firstLine="11199"/>
        <w:rPr>
          <w:sz w:val="28"/>
          <w:szCs w:val="28"/>
          <w:lang w:eastAsia="zh-CN"/>
        </w:rPr>
      </w:pPr>
      <w:r w:rsidRPr="00217915">
        <w:rPr>
          <w:sz w:val="28"/>
          <w:szCs w:val="28"/>
          <w:lang w:eastAsia="zh-CN"/>
        </w:rPr>
        <w:t xml:space="preserve">до Генерального договору </w:t>
      </w:r>
    </w:p>
    <w:p w:rsidR="00217915" w:rsidRPr="00217915" w:rsidRDefault="00217915" w:rsidP="00217915">
      <w:pPr>
        <w:suppressAutoHyphens/>
        <w:ind w:firstLine="11199"/>
        <w:rPr>
          <w:bCs/>
          <w:sz w:val="28"/>
          <w:szCs w:val="28"/>
          <w:lang w:val="ru-RU" w:eastAsia="ar-SA"/>
        </w:rPr>
      </w:pPr>
      <w:r w:rsidRPr="00217915">
        <w:rPr>
          <w:bCs/>
          <w:sz w:val="28"/>
          <w:szCs w:val="28"/>
          <w:lang w:eastAsia="ar-SA"/>
        </w:rPr>
        <w:t>про співробітництво</w:t>
      </w:r>
    </w:p>
    <w:p w:rsidR="00217915" w:rsidRPr="00217915" w:rsidRDefault="00217915" w:rsidP="00217915">
      <w:pPr>
        <w:suppressAutoHyphens/>
        <w:ind w:firstLine="11199"/>
        <w:rPr>
          <w:sz w:val="28"/>
          <w:szCs w:val="28"/>
          <w:lang w:eastAsia="zh-CN"/>
        </w:rPr>
      </w:pPr>
      <w:r w:rsidRPr="00217915">
        <w:rPr>
          <w:sz w:val="28"/>
          <w:szCs w:val="28"/>
          <w:lang w:eastAsia="zh-CN"/>
        </w:rPr>
        <w:t>№_______________________</w:t>
      </w:r>
    </w:p>
    <w:p w:rsidR="00217915" w:rsidRPr="00217915" w:rsidRDefault="00217915" w:rsidP="00217915">
      <w:pPr>
        <w:suppressAutoHyphens/>
        <w:ind w:firstLine="11199"/>
        <w:rPr>
          <w:sz w:val="28"/>
          <w:szCs w:val="28"/>
          <w:lang w:eastAsia="zh-CN"/>
        </w:rPr>
      </w:pPr>
      <w:r w:rsidRPr="00217915">
        <w:rPr>
          <w:sz w:val="28"/>
          <w:szCs w:val="28"/>
          <w:lang w:eastAsia="zh-CN"/>
        </w:rPr>
        <w:t>від ____   __________201_ р.</w:t>
      </w:r>
    </w:p>
    <w:p w:rsidR="00217915" w:rsidRPr="00217915" w:rsidRDefault="00217915" w:rsidP="00217915">
      <w:pPr>
        <w:suppressAutoHyphens/>
        <w:jc w:val="right"/>
        <w:rPr>
          <w:b/>
          <w:bCs/>
          <w:lang w:eastAsia="zh-CN"/>
        </w:rPr>
      </w:pPr>
    </w:p>
    <w:p w:rsidR="00217915" w:rsidRPr="00217915" w:rsidRDefault="00217915" w:rsidP="00217915">
      <w:pPr>
        <w:suppressAutoHyphens/>
        <w:jc w:val="center"/>
        <w:rPr>
          <w:b/>
          <w:bCs/>
          <w:sz w:val="28"/>
          <w:szCs w:val="28"/>
          <w:lang w:eastAsia="zh-CN"/>
        </w:rPr>
      </w:pPr>
      <w:r w:rsidRPr="00217915">
        <w:rPr>
          <w:b/>
          <w:bCs/>
          <w:sz w:val="28"/>
          <w:szCs w:val="28"/>
          <w:lang w:eastAsia="zh-CN"/>
        </w:rPr>
        <w:t>Зведений реєстр № ________</w:t>
      </w:r>
    </w:p>
    <w:p w:rsidR="00217915" w:rsidRPr="00217915" w:rsidRDefault="00217915" w:rsidP="00217915">
      <w:pPr>
        <w:suppressAutoHyphens/>
        <w:jc w:val="center"/>
        <w:rPr>
          <w:b/>
          <w:sz w:val="28"/>
          <w:szCs w:val="28"/>
          <w:lang w:eastAsia="zh-CN"/>
        </w:rPr>
      </w:pPr>
      <w:r w:rsidRPr="00217915">
        <w:rPr>
          <w:b/>
          <w:bCs/>
          <w:sz w:val="28"/>
          <w:szCs w:val="28"/>
          <w:lang w:eastAsia="zh-CN"/>
        </w:rPr>
        <w:t>Позичальників, які отримали кредит у ________________</w:t>
      </w:r>
    </w:p>
    <w:p w:rsidR="00217915" w:rsidRPr="00217915" w:rsidRDefault="00217915" w:rsidP="00217915">
      <w:pPr>
        <w:suppressAutoHyphens/>
        <w:jc w:val="center"/>
        <w:rPr>
          <w:b/>
          <w:sz w:val="28"/>
          <w:szCs w:val="28"/>
          <w:lang w:eastAsia="zh-CN"/>
        </w:rPr>
      </w:pPr>
      <w:r w:rsidRPr="00217915">
        <w:rPr>
          <w:b/>
          <w:sz w:val="28"/>
          <w:szCs w:val="28"/>
          <w:lang w:eastAsia="zh-CN"/>
        </w:rPr>
        <w:t xml:space="preserve">за Комплексною програмою підвищення енергоефективності, енергозбереження та розвитку відновлюваної енергетики </w:t>
      </w:r>
    </w:p>
    <w:p w:rsidR="00217915" w:rsidRPr="00217915" w:rsidRDefault="00217915" w:rsidP="00217915">
      <w:pPr>
        <w:suppressAutoHyphens/>
        <w:jc w:val="center"/>
        <w:rPr>
          <w:b/>
          <w:bCs/>
          <w:sz w:val="28"/>
          <w:szCs w:val="28"/>
          <w:lang w:eastAsia="zh-CN"/>
        </w:rPr>
      </w:pPr>
      <w:r w:rsidRPr="00217915">
        <w:rPr>
          <w:b/>
          <w:sz w:val="28"/>
          <w:szCs w:val="28"/>
          <w:lang w:eastAsia="zh-CN"/>
        </w:rPr>
        <w:t>у</w:t>
      </w:r>
      <w:r w:rsidR="000E64C0">
        <w:rPr>
          <w:b/>
          <w:sz w:val="28"/>
          <w:szCs w:val="28"/>
          <w:lang w:eastAsia="zh-CN"/>
        </w:rPr>
        <w:t xml:space="preserve"> Львівській області на 2021-2023</w:t>
      </w:r>
      <w:r w:rsidRPr="00217915">
        <w:rPr>
          <w:b/>
          <w:sz w:val="28"/>
          <w:szCs w:val="28"/>
          <w:lang w:eastAsia="zh-CN"/>
        </w:rPr>
        <w:t xml:space="preserve"> роки</w:t>
      </w:r>
    </w:p>
    <w:p w:rsidR="00217915" w:rsidRPr="00217915" w:rsidRDefault="00217915" w:rsidP="00217915">
      <w:pPr>
        <w:suppressAutoHyphens/>
        <w:jc w:val="center"/>
        <w:rPr>
          <w:b/>
          <w:bCs/>
          <w:sz w:val="28"/>
          <w:szCs w:val="28"/>
          <w:lang w:eastAsia="zh-CN"/>
        </w:rPr>
      </w:pPr>
      <w:r w:rsidRPr="00217915">
        <w:rPr>
          <w:b/>
          <w:bCs/>
          <w:sz w:val="28"/>
          <w:szCs w:val="28"/>
          <w:lang w:eastAsia="zh-CN"/>
        </w:rPr>
        <w:t>за _______________  202__ р.</w:t>
      </w:r>
    </w:p>
    <w:p w:rsidR="00217915" w:rsidRPr="00217915" w:rsidRDefault="00217915" w:rsidP="00217915">
      <w:pPr>
        <w:suppressAutoHyphens/>
        <w:rPr>
          <w:b/>
          <w:bCs/>
          <w:lang w:eastAsia="zh-CN"/>
        </w:rPr>
      </w:pPr>
      <w:r w:rsidRPr="00217915">
        <w:rPr>
          <w:b/>
          <w:bCs/>
          <w:sz w:val="16"/>
          <w:lang w:eastAsia="zh-CN"/>
        </w:rPr>
        <w:tab/>
      </w:r>
      <w:r w:rsidRPr="00217915">
        <w:rPr>
          <w:b/>
          <w:bCs/>
          <w:sz w:val="16"/>
          <w:lang w:eastAsia="zh-CN"/>
        </w:rPr>
        <w:tab/>
      </w:r>
      <w:r w:rsidRPr="00217915">
        <w:rPr>
          <w:b/>
          <w:bCs/>
          <w:sz w:val="16"/>
          <w:lang w:eastAsia="zh-CN"/>
        </w:rPr>
        <w:tab/>
      </w:r>
      <w:r w:rsidRPr="00217915">
        <w:rPr>
          <w:b/>
          <w:bCs/>
          <w:sz w:val="16"/>
          <w:lang w:eastAsia="zh-CN"/>
        </w:rPr>
        <w:tab/>
      </w:r>
      <w:r w:rsidRPr="00217915">
        <w:rPr>
          <w:b/>
          <w:bCs/>
          <w:sz w:val="16"/>
          <w:lang w:eastAsia="zh-CN"/>
        </w:rPr>
        <w:tab/>
      </w:r>
      <w:r w:rsidRPr="00217915">
        <w:rPr>
          <w:b/>
          <w:bCs/>
          <w:sz w:val="16"/>
          <w:lang w:eastAsia="zh-CN"/>
        </w:rPr>
        <w:tab/>
      </w:r>
      <w:r w:rsidRPr="00217915">
        <w:rPr>
          <w:b/>
          <w:bCs/>
          <w:sz w:val="16"/>
          <w:lang w:eastAsia="zh-CN"/>
        </w:rPr>
        <w:tab/>
      </w:r>
      <w:r w:rsidRPr="00217915">
        <w:rPr>
          <w:b/>
          <w:bCs/>
          <w:sz w:val="16"/>
          <w:lang w:eastAsia="zh-CN"/>
        </w:rPr>
        <w:tab/>
      </w:r>
      <w:r w:rsidRPr="00217915">
        <w:rPr>
          <w:b/>
          <w:bCs/>
          <w:sz w:val="16"/>
          <w:lang w:eastAsia="zh-CN"/>
        </w:rPr>
        <w:tab/>
      </w:r>
      <w:r w:rsidRPr="00217915">
        <w:rPr>
          <w:sz w:val="16"/>
          <w:lang w:eastAsia="zh-CN"/>
        </w:rPr>
        <w:t>(місяць)</w:t>
      </w:r>
    </w:p>
    <w:p w:rsidR="00217915" w:rsidRPr="00217915" w:rsidRDefault="00217915" w:rsidP="00217915">
      <w:pPr>
        <w:suppressAutoHyphens/>
        <w:ind w:firstLine="560"/>
        <w:rPr>
          <w:b/>
          <w:lang w:eastAsia="zh-CN"/>
        </w:rPr>
      </w:pPr>
      <w:r w:rsidRPr="00217915">
        <w:rPr>
          <w:b/>
          <w:bCs/>
          <w:lang w:eastAsia="zh-CN"/>
        </w:rPr>
        <w:t>Реквізитикредитно–фінансової установи:</w:t>
      </w:r>
    </w:p>
    <w:p w:rsidR="00217915" w:rsidRPr="00217915" w:rsidRDefault="00217915" w:rsidP="00217915">
      <w:pPr>
        <w:tabs>
          <w:tab w:val="left" w:pos="12040"/>
          <w:tab w:val="left" w:pos="14840"/>
          <w:tab w:val="left" w:pos="15400"/>
        </w:tabs>
        <w:suppressAutoHyphens/>
        <w:ind w:firstLine="851"/>
        <w:rPr>
          <w:lang w:eastAsia="zh-CN"/>
        </w:rPr>
      </w:pPr>
      <w:r w:rsidRPr="00217915">
        <w:rPr>
          <w:b/>
          <w:lang w:eastAsia="zh-CN"/>
        </w:rPr>
        <w:t>__________________</w:t>
      </w:r>
    </w:p>
    <w:p w:rsidR="00217915" w:rsidRPr="00217915" w:rsidRDefault="00217915" w:rsidP="00217915">
      <w:pPr>
        <w:tabs>
          <w:tab w:val="left" w:pos="12040"/>
          <w:tab w:val="left" w:pos="14840"/>
          <w:tab w:val="left" w:pos="15400"/>
        </w:tabs>
        <w:suppressAutoHyphens/>
        <w:ind w:firstLine="851"/>
        <w:rPr>
          <w:lang w:eastAsia="zh-CN"/>
        </w:rPr>
      </w:pPr>
      <w:r w:rsidRPr="00217915">
        <w:rPr>
          <w:lang w:eastAsia="zh-CN"/>
        </w:rPr>
        <w:t>_________________</w:t>
      </w:r>
    </w:p>
    <w:p w:rsidR="00217915" w:rsidRPr="00217915" w:rsidRDefault="00217915" w:rsidP="00217915">
      <w:pPr>
        <w:tabs>
          <w:tab w:val="left" w:pos="12040"/>
          <w:tab w:val="left" w:pos="14840"/>
          <w:tab w:val="left" w:pos="15400"/>
        </w:tabs>
        <w:suppressAutoHyphens/>
        <w:ind w:firstLine="560"/>
        <w:rPr>
          <w:sz w:val="16"/>
          <w:lang w:eastAsia="zh-CN"/>
        </w:rPr>
      </w:pPr>
    </w:p>
    <w:tbl>
      <w:tblPr>
        <w:tblW w:w="0" w:type="auto"/>
        <w:jc w:val="center"/>
        <w:tblLayout w:type="fixed"/>
        <w:tblLook w:val="0000" w:firstRow="0" w:lastRow="0" w:firstColumn="0" w:lastColumn="0" w:noHBand="0" w:noVBand="0"/>
      </w:tblPr>
      <w:tblGrid>
        <w:gridCol w:w="560"/>
        <w:gridCol w:w="520"/>
        <w:gridCol w:w="1300"/>
        <w:gridCol w:w="1120"/>
        <w:gridCol w:w="1080"/>
        <w:gridCol w:w="1080"/>
        <w:gridCol w:w="880"/>
        <w:gridCol w:w="1241"/>
        <w:gridCol w:w="999"/>
        <w:gridCol w:w="1107"/>
        <w:gridCol w:w="1107"/>
        <w:gridCol w:w="1260"/>
        <w:gridCol w:w="2875"/>
      </w:tblGrid>
      <w:tr w:rsidR="00217915" w:rsidRPr="00217915" w:rsidTr="00FB61C0">
        <w:trPr>
          <w:cantSplit/>
          <w:trHeight w:val="535"/>
          <w:jc w:val="center"/>
        </w:trPr>
        <w:tc>
          <w:tcPr>
            <w:tcW w:w="56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 з/п</w:t>
            </w:r>
          </w:p>
        </w:tc>
        <w:tc>
          <w:tcPr>
            <w:tcW w:w="1820" w:type="dxa"/>
            <w:gridSpan w:val="2"/>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color w:val="FF0000"/>
                <w:sz w:val="16"/>
                <w:lang w:eastAsia="zh-CN"/>
              </w:rPr>
            </w:pPr>
            <w:r w:rsidRPr="00217915">
              <w:rPr>
                <w:sz w:val="16"/>
                <w:lang w:eastAsia="zh-CN"/>
              </w:rPr>
              <w:t>Назва суб’єкта підприємницької діяльності</w:t>
            </w:r>
          </w:p>
        </w:tc>
        <w:tc>
          <w:tcPr>
            <w:tcW w:w="112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Код  ЄДРПОУ</w:t>
            </w:r>
          </w:p>
        </w:tc>
        <w:tc>
          <w:tcPr>
            <w:tcW w:w="10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jc w:val="center"/>
              <w:rPr>
                <w:sz w:val="16"/>
                <w:lang w:eastAsia="zh-CN"/>
              </w:rPr>
            </w:pPr>
          </w:p>
          <w:p w:rsidR="00217915" w:rsidRPr="00217915" w:rsidRDefault="00217915" w:rsidP="00217915">
            <w:pPr>
              <w:suppressAutoHyphens/>
              <w:jc w:val="center"/>
              <w:rPr>
                <w:sz w:val="16"/>
                <w:lang w:eastAsia="zh-CN"/>
              </w:rPr>
            </w:pPr>
          </w:p>
          <w:p w:rsidR="00217915" w:rsidRPr="00217915" w:rsidRDefault="00217915" w:rsidP="00217915">
            <w:pPr>
              <w:suppressAutoHyphens/>
              <w:jc w:val="center"/>
              <w:rPr>
                <w:sz w:val="16"/>
                <w:lang w:eastAsia="zh-CN"/>
              </w:rPr>
            </w:pPr>
          </w:p>
          <w:p w:rsidR="00217915" w:rsidRPr="00217915" w:rsidRDefault="00217915" w:rsidP="00217915">
            <w:pPr>
              <w:suppressAutoHyphens/>
              <w:jc w:val="center"/>
              <w:rPr>
                <w:sz w:val="16"/>
                <w:lang w:eastAsia="zh-CN"/>
              </w:rPr>
            </w:pPr>
            <w:r w:rsidRPr="00217915">
              <w:rPr>
                <w:sz w:val="16"/>
                <w:lang w:eastAsia="zh-CN"/>
              </w:rPr>
              <w:t>Ціль кредиту</w:t>
            </w:r>
          </w:p>
        </w:tc>
        <w:tc>
          <w:tcPr>
            <w:tcW w:w="108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 і дата Кредитного</w:t>
            </w:r>
          </w:p>
          <w:p w:rsidR="00217915" w:rsidRPr="00217915" w:rsidRDefault="00217915" w:rsidP="00217915">
            <w:pPr>
              <w:suppressAutoHyphens/>
              <w:jc w:val="center"/>
              <w:rPr>
                <w:sz w:val="16"/>
                <w:lang w:eastAsia="zh-CN"/>
              </w:rPr>
            </w:pPr>
            <w:r w:rsidRPr="00217915">
              <w:rPr>
                <w:sz w:val="16"/>
                <w:lang w:eastAsia="zh-CN"/>
              </w:rPr>
              <w:t>договору</w:t>
            </w:r>
          </w:p>
        </w:tc>
        <w:tc>
          <w:tcPr>
            <w:tcW w:w="88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Строк Кредитного договору</w:t>
            </w:r>
          </w:p>
        </w:tc>
        <w:tc>
          <w:tcPr>
            <w:tcW w:w="1241"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Сума кредиту</w:t>
            </w:r>
          </w:p>
        </w:tc>
        <w:tc>
          <w:tcPr>
            <w:tcW w:w="999"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p w:rsidR="00217915" w:rsidRPr="00217915" w:rsidRDefault="00217915" w:rsidP="00217915">
            <w:pPr>
              <w:suppressAutoHyphens/>
              <w:jc w:val="center"/>
              <w:rPr>
                <w:sz w:val="16"/>
                <w:lang w:eastAsia="zh-CN"/>
              </w:rPr>
            </w:pPr>
            <w:r w:rsidRPr="00217915">
              <w:rPr>
                <w:sz w:val="16"/>
                <w:lang w:eastAsia="zh-CN"/>
              </w:rPr>
              <w:t>Відсоткова ставка за користування кредитом, %</w:t>
            </w:r>
          </w:p>
          <w:p w:rsidR="00217915" w:rsidRPr="00217915" w:rsidRDefault="00217915" w:rsidP="00217915">
            <w:pPr>
              <w:suppressAutoHyphens/>
              <w:jc w:val="center"/>
              <w:rPr>
                <w:sz w:val="16"/>
                <w:lang w:eastAsia="zh-CN"/>
              </w:rPr>
            </w:pPr>
          </w:p>
        </w:tc>
        <w:tc>
          <w:tcPr>
            <w:tcW w:w="1107"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p w:rsidR="00217915" w:rsidRPr="00217915" w:rsidRDefault="00217915" w:rsidP="00217915">
            <w:pPr>
              <w:suppressAutoHyphens/>
              <w:jc w:val="center"/>
              <w:rPr>
                <w:sz w:val="16"/>
                <w:lang w:eastAsia="zh-CN"/>
              </w:rPr>
            </w:pPr>
            <w:r w:rsidRPr="00217915">
              <w:rPr>
                <w:sz w:val="16"/>
                <w:lang w:eastAsia="zh-CN"/>
              </w:rPr>
              <w:t>Розмір</w:t>
            </w:r>
          </w:p>
          <w:p w:rsidR="00217915" w:rsidRPr="00217915" w:rsidRDefault="00217915" w:rsidP="00217915">
            <w:pPr>
              <w:suppressAutoHyphens/>
              <w:jc w:val="center"/>
              <w:rPr>
                <w:sz w:val="16"/>
                <w:lang w:eastAsia="zh-CN"/>
              </w:rPr>
            </w:pPr>
            <w:r w:rsidRPr="00217915">
              <w:rPr>
                <w:sz w:val="16"/>
                <w:lang w:eastAsia="zh-CN"/>
              </w:rPr>
              <w:t>компенсації</w:t>
            </w:r>
          </w:p>
          <w:p w:rsidR="00217915" w:rsidRPr="00217915" w:rsidRDefault="00217915" w:rsidP="00217915">
            <w:pPr>
              <w:suppressAutoHyphens/>
              <w:jc w:val="center"/>
              <w:rPr>
                <w:sz w:val="16"/>
                <w:lang w:eastAsia="zh-CN"/>
              </w:rPr>
            </w:pPr>
            <w:r w:rsidRPr="00217915">
              <w:rPr>
                <w:sz w:val="16"/>
                <w:lang w:eastAsia="zh-CN"/>
              </w:rPr>
              <w:t>%</w:t>
            </w:r>
          </w:p>
        </w:tc>
        <w:tc>
          <w:tcPr>
            <w:tcW w:w="1107"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p w:rsidR="00217915" w:rsidRPr="00217915" w:rsidRDefault="00217915" w:rsidP="00217915">
            <w:pPr>
              <w:suppressAutoHyphens/>
              <w:jc w:val="center"/>
              <w:rPr>
                <w:sz w:val="16"/>
                <w:lang w:eastAsia="zh-CN"/>
              </w:rPr>
            </w:pPr>
            <w:r w:rsidRPr="00217915">
              <w:rPr>
                <w:sz w:val="16"/>
                <w:lang w:eastAsia="zh-CN"/>
              </w:rPr>
              <w:t>Розмір</w:t>
            </w:r>
          </w:p>
          <w:p w:rsidR="00217915" w:rsidRPr="00217915" w:rsidRDefault="00217915" w:rsidP="00217915">
            <w:pPr>
              <w:suppressAutoHyphens/>
              <w:jc w:val="center"/>
              <w:rPr>
                <w:sz w:val="16"/>
                <w:lang w:eastAsia="zh-CN"/>
              </w:rPr>
            </w:pPr>
            <w:r w:rsidRPr="00217915">
              <w:rPr>
                <w:sz w:val="16"/>
                <w:lang w:eastAsia="zh-CN"/>
              </w:rPr>
              <w:t>компенсації</w:t>
            </w:r>
          </w:p>
          <w:p w:rsidR="00217915" w:rsidRPr="00217915" w:rsidRDefault="00217915" w:rsidP="00217915">
            <w:pPr>
              <w:suppressAutoHyphens/>
              <w:jc w:val="center"/>
              <w:rPr>
                <w:sz w:val="16"/>
                <w:lang w:eastAsia="zh-CN"/>
              </w:rPr>
            </w:pPr>
            <w:r w:rsidRPr="00217915">
              <w:rPr>
                <w:sz w:val="16"/>
                <w:lang w:eastAsia="zh-CN"/>
              </w:rPr>
              <w:t>грн.</w:t>
            </w:r>
          </w:p>
        </w:tc>
        <w:tc>
          <w:tcPr>
            <w:tcW w:w="126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Сума, з якої нараховується розмір компенсації, грн.</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15" w:rsidRPr="00217915" w:rsidRDefault="00217915" w:rsidP="00217915">
            <w:pPr>
              <w:suppressAutoHyphens/>
              <w:jc w:val="center"/>
              <w:rPr>
                <w:sz w:val="16"/>
                <w:lang w:eastAsia="zh-CN"/>
              </w:rPr>
            </w:pPr>
            <w:r w:rsidRPr="00217915">
              <w:rPr>
                <w:sz w:val="16"/>
                <w:lang w:eastAsia="zh-CN"/>
              </w:rPr>
              <w:t xml:space="preserve">Період , за який нараховуються відсотки </w:t>
            </w:r>
          </w:p>
          <w:p w:rsidR="00217915" w:rsidRPr="00217915" w:rsidRDefault="00217915" w:rsidP="00217915">
            <w:pPr>
              <w:suppressAutoHyphens/>
              <w:jc w:val="center"/>
              <w:rPr>
                <w:lang w:eastAsia="zh-CN"/>
              </w:rPr>
            </w:pPr>
            <w:r w:rsidRPr="00217915">
              <w:rPr>
                <w:sz w:val="16"/>
                <w:lang w:eastAsia="zh-CN"/>
              </w:rPr>
              <w:t>(у днях)</w:t>
            </w:r>
          </w:p>
        </w:tc>
      </w:tr>
      <w:tr w:rsidR="00217915" w:rsidRPr="00217915" w:rsidTr="00FB61C0">
        <w:trPr>
          <w:cantSplit/>
          <w:jc w:val="center"/>
        </w:trPr>
        <w:tc>
          <w:tcPr>
            <w:tcW w:w="56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820" w:type="dxa"/>
            <w:gridSpan w:val="2"/>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rPr>
                <w:sz w:val="16"/>
                <w:lang w:eastAsia="zh-CN"/>
              </w:rPr>
            </w:pPr>
          </w:p>
        </w:tc>
        <w:tc>
          <w:tcPr>
            <w:tcW w:w="112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jc w:val="center"/>
              <w:rPr>
                <w:sz w:val="16"/>
                <w:lang w:eastAsia="zh-CN"/>
              </w:rPr>
            </w:pPr>
          </w:p>
        </w:tc>
        <w:tc>
          <w:tcPr>
            <w:tcW w:w="10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jc w:val="center"/>
              <w:rPr>
                <w:sz w:val="16"/>
                <w:lang w:eastAsia="zh-CN"/>
              </w:rPr>
            </w:pPr>
          </w:p>
        </w:tc>
        <w:tc>
          <w:tcPr>
            <w:tcW w:w="108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880"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241"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999"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107" w:type="dxa"/>
            <w:tcBorders>
              <w:top w:val="single" w:sz="4" w:space="0" w:color="000000"/>
              <w:left w:val="single" w:sz="4" w:space="0" w:color="000000"/>
              <w:bottom w:val="single" w:sz="4" w:space="0" w:color="000000"/>
            </w:tcBorders>
            <w:shd w:val="clear" w:color="auto" w:fill="auto"/>
            <w:vAlign w:val="center"/>
          </w:tcPr>
          <w:p w:rsidR="00217915" w:rsidRPr="00217915" w:rsidRDefault="00217915" w:rsidP="00217915">
            <w:pPr>
              <w:suppressAutoHyphens/>
              <w:snapToGrid w:val="0"/>
              <w:jc w:val="center"/>
              <w:rPr>
                <w:sz w:val="16"/>
                <w:lang w:eastAsia="zh-CN"/>
              </w:rPr>
            </w:pPr>
          </w:p>
        </w:tc>
        <w:tc>
          <w:tcPr>
            <w:tcW w:w="110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jc w:val="center"/>
              <w:rPr>
                <w:sz w:val="16"/>
                <w:lang w:eastAsia="zh-CN"/>
              </w:rPr>
            </w:pPr>
          </w:p>
        </w:tc>
        <w:tc>
          <w:tcPr>
            <w:tcW w:w="126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jc w:val="center"/>
              <w:rPr>
                <w:sz w:val="16"/>
                <w:lang w:eastAsia="zh-CN"/>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17915" w:rsidRPr="00217915" w:rsidRDefault="00217915" w:rsidP="00217915">
            <w:pPr>
              <w:suppressAutoHyphens/>
              <w:snapToGrid w:val="0"/>
              <w:jc w:val="center"/>
              <w:rPr>
                <w:sz w:val="16"/>
                <w:lang w:eastAsia="zh-CN"/>
              </w:rPr>
            </w:pPr>
          </w:p>
        </w:tc>
      </w:tr>
      <w:tr w:rsidR="00217915" w:rsidRPr="00217915" w:rsidTr="00FB61C0">
        <w:trPr>
          <w:cantSplit/>
          <w:jc w:val="center"/>
        </w:trPr>
        <w:tc>
          <w:tcPr>
            <w:tcW w:w="56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820" w:type="dxa"/>
            <w:gridSpan w:val="2"/>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0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rPr>
                <w:sz w:val="20"/>
                <w:lang w:eastAsia="zh-CN"/>
              </w:rPr>
            </w:pPr>
          </w:p>
        </w:tc>
        <w:tc>
          <w:tcPr>
            <w:tcW w:w="10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8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241"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999"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26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17915" w:rsidRPr="00217915" w:rsidRDefault="00217915" w:rsidP="00217915">
            <w:pPr>
              <w:suppressAutoHyphens/>
              <w:snapToGrid w:val="0"/>
              <w:rPr>
                <w:sz w:val="20"/>
                <w:lang w:eastAsia="zh-CN"/>
              </w:rPr>
            </w:pPr>
          </w:p>
        </w:tc>
      </w:tr>
      <w:tr w:rsidR="00217915" w:rsidRPr="00217915" w:rsidTr="00FB61C0">
        <w:trPr>
          <w:cantSplit/>
          <w:jc w:val="center"/>
        </w:trPr>
        <w:tc>
          <w:tcPr>
            <w:tcW w:w="56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820" w:type="dxa"/>
            <w:gridSpan w:val="2"/>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0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rPr>
                <w:sz w:val="20"/>
                <w:lang w:eastAsia="zh-CN"/>
              </w:rPr>
            </w:pPr>
          </w:p>
        </w:tc>
        <w:tc>
          <w:tcPr>
            <w:tcW w:w="10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8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241"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999"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rPr>
                <w:sz w:val="20"/>
                <w:lang w:eastAsia="zh-CN"/>
              </w:rPr>
            </w:pPr>
          </w:p>
        </w:tc>
        <w:tc>
          <w:tcPr>
            <w:tcW w:w="126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17915" w:rsidRPr="00217915" w:rsidRDefault="00217915" w:rsidP="00217915">
            <w:pPr>
              <w:suppressAutoHyphens/>
              <w:snapToGrid w:val="0"/>
              <w:rPr>
                <w:sz w:val="20"/>
                <w:lang w:eastAsia="zh-CN"/>
              </w:rPr>
            </w:pPr>
          </w:p>
        </w:tc>
      </w:tr>
      <w:tr w:rsidR="00217915" w:rsidRPr="00217915" w:rsidTr="00FB61C0">
        <w:trPr>
          <w:cantSplit/>
          <w:jc w:val="center"/>
        </w:trPr>
        <w:tc>
          <w:tcPr>
            <w:tcW w:w="56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820" w:type="dxa"/>
            <w:gridSpan w:val="2"/>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0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rPr>
                <w:sz w:val="20"/>
                <w:lang w:eastAsia="zh-CN"/>
              </w:rPr>
            </w:pPr>
          </w:p>
        </w:tc>
        <w:tc>
          <w:tcPr>
            <w:tcW w:w="10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8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241"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999"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26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17915" w:rsidRPr="00217915" w:rsidRDefault="00217915" w:rsidP="00217915">
            <w:pPr>
              <w:suppressAutoHyphens/>
              <w:snapToGrid w:val="0"/>
              <w:rPr>
                <w:sz w:val="20"/>
                <w:lang w:eastAsia="zh-CN"/>
              </w:rPr>
            </w:pPr>
          </w:p>
        </w:tc>
      </w:tr>
      <w:tr w:rsidR="00217915" w:rsidRPr="00217915" w:rsidTr="00FB61C0">
        <w:trPr>
          <w:cantSplit/>
          <w:jc w:val="center"/>
        </w:trPr>
        <w:tc>
          <w:tcPr>
            <w:tcW w:w="56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820" w:type="dxa"/>
            <w:gridSpan w:val="2"/>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2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080" w:type="dxa"/>
            <w:tcBorders>
              <w:top w:val="single" w:sz="4" w:space="0" w:color="000000"/>
              <w:left w:val="single" w:sz="4" w:space="0" w:color="000000"/>
              <w:bottom w:val="single" w:sz="4" w:space="0" w:color="000000"/>
              <w:right w:val="single" w:sz="4" w:space="0" w:color="000000"/>
            </w:tcBorders>
          </w:tcPr>
          <w:p w:rsidR="00217915" w:rsidRPr="00217915" w:rsidRDefault="00217915" w:rsidP="00217915">
            <w:pPr>
              <w:suppressAutoHyphens/>
              <w:snapToGrid w:val="0"/>
              <w:rPr>
                <w:sz w:val="20"/>
                <w:lang w:eastAsia="zh-CN"/>
              </w:rPr>
            </w:pPr>
          </w:p>
        </w:tc>
        <w:tc>
          <w:tcPr>
            <w:tcW w:w="10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88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241"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999"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10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26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17915" w:rsidRPr="00217915" w:rsidRDefault="00217915" w:rsidP="00217915">
            <w:pPr>
              <w:suppressAutoHyphens/>
              <w:snapToGrid w:val="0"/>
              <w:rPr>
                <w:sz w:val="20"/>
                <w:lang w:eastAsia="zh-CN"/>
              </w:rPr>
            </w:pPr>
          </w:p>
        </w:tc>
      </w:tr>
      <w:tr w:rsidR="00217915" w:rsidRPr="00217915" w:rsidTr="00FB61C0">
        <w:trPr>
          <w:cantSplit/>
          <w:jc w:val="center"/>
        </w:trPr>
        <w:tc>
          <w:tcPr>
            <w:tcW w:w="1080" w:type="dxa"/>
            <w:gridSpan w:val="2"/>
            <w:tcBorders>
              <w:top w:val="single" w:sz="4" w:space="0" w:color="000000"/>
              <w:left w:val="single" w:sz="4" w:space="0" w:color="000000"/>
              <w:bottom w:val="single" w:sz="4" w:space="0" w:color="000000"/>
            </w:tcBorders>
          </w:tcPr>
          <w:p w:rsidR="00217915" w:rsidRPr="00217915" w:rsidRDefault="00217915" w:rsidP="00217915">
            <w:pPr>
              <w:suppressAutoHyphens/>
              <w:snapToGrid w:val="0"/>
              <w:rPr>
                <w:sz w:val="20"/>
                <w:lang w:val="ru-RU" w:eastAsia="zh-CN"/>
              </w:rPr>
            </w:pPr>
          </w:p>
        </w:tc>
        <w:tc>
          <w:tcPr>
            <w:tcW w:w="8807" w:type="dxa"/>
            <w:gridSpan w:val="8"/>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val="ru-RU" w:eastAsia="zh-CN"/>
              </w:rPr>
            </w:pPr>
            <w:r w:rsidRPr="00217915">
              <w:rPr>
                <w:sz w:val="20"/>
                <w:lang w:val="ru-RU" w:eastAsia="zh-CN"/>
              </w:rPr>
              <w:t>Всього</w:t>
            </w:r>
          </w:p>
        </w:tc>
        <w:tc>
          <w:tcPr>
            <w:tcW w:w="1107"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1260" w:type="dxa"/>
            <w:tcBorders>
              <w:top w:val="single" w:sz="4" w:space="0" w:color="000000"/>
              <w:left w:val="single" w:sz="4" w:space="0" w:color="000000"/>
              <w:bottom w:val="single" w:sz="4" w:space="0" w:color="000000"/>
            </w:tcBorders>
            <w:shd w:val="clear" w:color="auto" w:fill="auto"/>
          </w:tcPr>
          <w:p w:rsidR="00217915" w:rsidRPr="00217915" w:rsidRDefault="00217915" w:rsidP="00217915">
            <w:pPr>
              <w:suppressAutoHyphens/>
              <w:snapToGrid w:val="0"/>
              <w:rPr>
                <w:sz w:val="20"/>
                <w:lang w:eastAsia="zh-CN"/>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17915" w:rsidRPr="00217915" w:rsidRDefault="00217915" w:rsidP="00217915">
            <w:pPr>
              <w:suppressAutoHyphens/>
              <w:snapToGrid w:val="0"/>
              <w:rPr>
                <w:sz w:val="20"/>
                <w:lang w:eastAsia="zh-CN"/>
              </w:rPr>
            </w:pPr>
          </w:p>
        </w:tc>
      </w:tr>
    </w:tbl>
    <w:p w:rsidR="00217915" w:rsidRPr="00217915" w:rsidRDefault="00217915" w:rsidP="00217915">
      <w:pPr>
        <w:suppressAutoHyphens/>
        <w:rPr>
          <w:b/>
          <w:lang w:eastAsia="zh-CN"/>
        </w:rPr>
      </w:pPr>
    </w:p>
    <w:p w:rsidR="00217915" w:rsidRPr="00217915" w:rsidRDefault="00217915" w:rsidP="00217915">
      <w:pPr>
        <w:suppressAutoHyphens/>
        <w:rPr>
          <w:sz w:val="28"/>
          <w:szCs w:val="28"/>
          <w:lang w:eastAsia="zh-CN"/>
        </w:rPr>
      </w:pPr>
      <w:r w:rsidRPr="00217915">
        <w:rPr>
          <w:b/>
          <w:bCs/>
          <w:sz w:val="28"/>
          <w:szCs w:val="28"/>
          <w:lang w:eastAsia="zh-CN"/>
        </w:rPr>
        <w:t>Кредитно-фінансова установа</w:t>
      </w:r>
      <w:r w:rsidRPr="00217915">
        <w:rPr>
          <w:b/>
          <w:sz w:val="28"/>
          <w:szCs w:val="28"/>
          <w:lang w:eastAsia="zh-CN"/>
        </w:rPr>
        <w:t>:</w:t>
      </w:r>
    </w:p>
    <w:p w:rsidR="00217915" w:rsidRPr="00217915" w:rsidRDefault="00217915" w:rsidP="00217915">
      <w:pPr>
        <w:suppressAutoHyphens/>
        <w:rPr>
          <w:b/>
          <w:sz w:val="26"/>
          <w:lang w:eastAsia="zh-CN"/>
        </w:rPr>
        <w:sectPr w:rsidR="00217915" w:rsidRPr="00217915" w:rsidSect="00FB61C0">
          <w:pgSz w:w="16838" w:h="11906" w:orient="landscape"/>
          <w:pgMar w:top="709" w:right="624" w:bottom="851" w:left="624" w:header="709" w:footer="709" w:gutter="0"/>
          <w:cols w:space="720"/>
          <w:docGrid w:linePitch="360"/>
        </w:sectPr>
      </w:pPr>
      <w:r w:rsidRPr="00217915">
        <w:rPr>
          <w:lang w:eastAsia="zh-CN"/>
        </w:rPr>
        <w:t xml:space="preserve">“____” _____________________ 202__р.                                     ________________________                                 ______________               </w:t>
      </w:r>
      <w:r w:rsidRPr="00217915">
        <w:rPr>
          <w:b/>
          <w:bCs/>
          <w:sz w:val="20"/>
          <w:lang w:eastAsia="zh-CN"/>
        </w:rPr>
        <w:t xml:space="preserve">М.П.     </w:t>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b/>
          <w:bCs/>
          <w:sz w:val="20"/>
          <w:lang w:eastAsia="zh-CN"/>
        </w:rPr>
        <w:tab/>
      </w:r>
      <w:r w:rsidRPr="00217915">
        <w:rPr>
          <w:sz w:val="16"/>
          <w:lang w:eastAsia="zh-CN"/>
        </w:rPr>
        <w:t xml:space="preserve">(посада, прізвище та ініціали)                                                                        </w:t>
      </w:r>
      <w:r w:rsidRPr="00217915">
        <w:rPr>
          <w:i/>
          <w:sz w:val="20"/>
          <w:szCs w:val="20"/>
          <w:lang w:eastAsia="zh-CN"/>
        </w:rPr>
        <w:t>(підпис)</w:t>
      </w:r>
    </w:p>
    <w:p w:rsidR="00217915" w:rsidRPr="00C56257" w:rsidRDefault="00217915" w:rsidP="00217915">
      <w:pPr>
        <w:suppressAutoHyphens/>
        <w:ind w:firstLine="5520"/>
        <w:rPr>
          <w:sz w:val="28"/>
          <w:szCs w:val="28"/>
          <w:lang w:eastAsia="zh-CN"/>
        </w:rPr>
      </w:pPr>
      <w:r w:rsidRPr="00C56257">
        <w:rPr>
          <w:sz w:val="28"/>
          <w:szCs w:val="28"/>
          <w:lang w:eastAsia="zh-CN"/>
        </w:rPr>
        <w:t xml:space="preserve">        Додаток 4</w:t>
      </w:r>
    </w:p>
    <w:p w:rsidR="00217915" w:rsidRPr="00C56257" w:rsidRDefault="00217915" w:rsidP="00217915">
      <w:pPr>
        <w:suppressAutoHyphens/>
        <w:ind w:firstLine="5520"/>
        <w:rPr>
          <w:sz w:val="28"/>
          <w:szCs w:val="28"/>
          <w:lang w:eastAsia="zh-CN"/>
        </w:rPr>
      </w:pPr>
      <w:r w:rsidRPr="00C56257">
        <w:rPr>
          <w:sz w:val="28"/>
          <w:szCs w:val="28"/>
          <w:lang w:eastAsia="zh-CN"/>
        </w:rPr>
        <w:t xml:space="preserve">        до Генерального договору</w:t>
      </w:r>
    </w:p>
    <w:p w:rsidR="00217915" w:rsidRPr="00C56257" w:rsidRDefault="00217915" w:rsidP="00217915">
      <w:pPr>
        <w:suppressAutoHyphens/>
        <w:rPr>
          <w:bCs/>
          <w:sz w:val="28"/>
          <w:szCs w:val="28"/>
          <w:lang w:val="ru-RU" w:eastAsia="ar-SA"/>
        </w:rPr>
      </w:pPr>
      <w:r w:rsidRPr="00C56257">
        <w:rPr>
          <w:bCs/>
          <w:sz w:val="28"/>
          <w:szCs w:val="28"/>
          <w:lang w:eastAsia="ar-SA"/>
        </w:rPr>
        <w:t xml:space="preserve">                                                                                       про співробітництво</w:t>
      </w:r>
    </w:p>
    <w:p w:rsidR="00217915" w:rsidRPr="00C56257" w:rsidRDefault="00217915" w:rsidP="00217915">
      <w:pPr>
        <w:suppressAutoHyphens/>
        <w:rPr>
          <w:sz w:val="28"/>
          <w:szCs w:val="28"/>
          <w:lang w:eastAsia="zh-CN"/>
        </w:rPr>
      </w:pPr>
      <w:r w:rsidRPr="00C56257">
        <w:rPr>
          <w:sz w:val="28"/>
          <w:szCs w:val="28"/>
          <w:lang w:eastAsia="zh-CN"/>
        </w:rPr>
        <w:t xml:space="preserve">                                                                                       №_____________________</w:t>
      </w:r>
    </w:p>
    <w:p w:rsidR="00217915" w:rsidRPr="00C56257" w:rsidRDefault="00C56257" w:rsidP="003777EC">
      <w:pPr>
        <w:suppressAutoHyphens/>
        <w:ind w:firstLine="5520"/>
        <w:jc w:val="center"/>
        <w:rPr>
          <w:lang w:eastAsia="zh-CN"/>
        </w:rPr>
      </w:pPr>
      <w:r>
        <w:rPr>
          <w:sz w:val="28"/>
          <w:szCs w:val="28"/>
          <w:lang w:eastAsia="zh-CN"/>
        </w:rPr>
        <w:t xml:space="preserve">     </w:t>
      </w:r>
      <w:r w:rsidR="00217915" w:rsidRPr="00C56257">
        <w:rPr>
          <w:sz w:val="28"/>
          <w:szCs w:val="28"/>
          <w:lang w:eastAsia="zh-CN"/>
        </w:rPr>
        <w:t>від ____  ____________202_ року</w:t>
      </w:r>
    </w:p>
    <w:p w:rsidR="00217915" w:rsidRPr="00217915" w:rsidRDefault="00217915" w:rsidP="00217915">
      <w:pPr>
        <w:suppressAutoHyphens/>
        <w:jc w:val="right"/>
        <w:rPr>
          <w:color w:val="FF0000"/>
          <w:lang w:eastAsia="zh-CN"/>
        </w:rPr>
      </w:pPr>
    </w:p>
    <w:p w:rsidR="00217915" w:rsidRPr="00217915" w:rsidRDefault="00217915" w:rsidP="00217915">
      <w:pPr>
        <w:suppressAutoHyphens/>
        <w:jc w:val="both"/>
        <w:rPr>
          <w:color w:val="FF0000"/>
          <w:lang w:eastAsia="zh-CN"/>
        </w:rPr>
      </w:pPr>
    </w:p>
    <w:p w:rsidR="00217915" w:rsidRPr="00217915" w:rsidRDefault="00217915" w:rsidP="00217915">
      <w:pPr>
        <w:suppressAutoHyphens/>
        <w:jc w:val="both"/>
        <w:rPr>
          <w:color w:val="FF0000"/>
          <w:sz w:val="28"/>
          <w:szCs w:val="28"/>
          <w:lang w:eastAsia="zh-CN"/>
        </w:rPr>
      </w:pPr>
    </w:p>
    <w:p w:rsidR="00217915" w:rsidRPr="00B86896" w:rsidRDefault="00217915" w:rsidP="00217915">
      <w:pPr>
        <w:suppressAutoHyphens/>
        <w:jc w:val="center"/>
        <w:rPr>
          <w:b/>
          <w:sz w:val="28"/>
          <w:szCs w:val="28"/>
          <w:lang w:eastAsia="zh-CN"/>
        </w:rPr>
      </w:pPr>
      <w:r w:rsidRPr="00B86896">
        <w:rPr>
          <w:b/>
          <w:sz w:val="28"/>
          <w:szCs w:val="28"/>
          <w:lang w:eastAsia="zh-CN"/>
        </w:rPr>
        <w:t xml:space="preserve">Перелік документів, </w:t>
      </w:r>
    </w:p>
    <w:p w:rsidR="00217915" w:rsidRPr="00217915" w:rsidRDefault="00217915" w:rsidP="00217915">
      <w:pPr>
        <w:suppressAutoHyphens/>
        <w:jc w:val="center"/>
        <w:rPr>
          <w:b/>
          <w:color w:val="FF0000"/>
          <w:sz w:val="28"/>
          <w:szCs w:val="28"/>
          <w:lang w:eastAsia="zh-CN"/>
        </w:rPr>
      </w:pPr>
      <w:r w:rsidRPr="00B86896">
        <w:rPr>
          <w:b/>
          <w:sz w:val="28"/>
          <w:szCs w:val="28"/>
          <w:lang w:eastAsia="zh-CN"/>
        </w:rPr>
        <w:t>які необхідні для відшкодування відсотків за користування кредитом</w:t>
      </w:r>
    </w:p>
    <w:p w:rsidR="00217915" w:rsidRPr="00C56257" w:rsidRDefault="00217915" w:rsidP="00217915">
      <w:pPr>
        <w:suppressAutoHyphens/>
        <w:ind w:left="960"/>
        <w:jc w:val="center"/>
        <w:rPr>
          <w:b/>
          <w:sz w:val="28"/>
          <w:szCs w:val="28"/>
          <w:lang w:eastAsia="zh-CN"/>
        </w:rPr>
      </w:pPr>
    </w:p>
    <w:p w:rsidR="00217915" w:rsidRPr="00C56257" w:rsidRDefault="00217915" w:rsidP="00F4095D">
      <w:pPr>
        <w:numPr>
          <w:ilvl w:val="0"/>
          <w:numId w:val="29"/>
        </w:numPr>
        <w:ind w:left="1080"/>
        <w:jc w:val="both"/>
        <w:rPr>
          <w:sz w:val="26"/>
        </w:rPr>
      </w:pPr>
      <w:r w:rsidRPr="00C56257">
        <w:rPr>
          <w:sz w:val="28"/>
          <w:szCs w:val="28"/>
          <w:lang w:eastAsia="zh-CN"/>
        </w:rPr>
        <w:t>Установчі  та реєстраційні документи.</w:t>
      </w:r>
      <w:r w:rsidR="00F4095D" w:rsidRPr="00C56257">
        <w:rPr>
          <w:sz w:val="26"/>
        </w:rPr>
        <w:t>(с</w:t>
      </w:r>
      <w:r w:rsidR="00486687" w:rsidRPr="00C56257">
        <w:rPr>
          <w:sz w:val="26"/>
        </w:rPr>
        <w:t>відоцтво про державну реєстрацію суб’єкта підприємницької діяльності, (копія, засвідчена Позичальником).</w:t>
      </w:r>
    </w:p>
    <w:p w:rsidR="00217915" w:rsidRPr="00C56257" w:rsidRDefault="00217915" w:rsidP="00217915">
      <w:pPr>
        <w:numPr>
          <w:ilvl w:val="0"/>
          <w:numId w:val="30"/>
        </w:numPr>
        <w:tabs>
          <w:tab w:val="num" w:pos="993"/>
        </w:tabs>
        <w:suppressAutoHyphens/>
        <w:ind w:hanging="1211"/>
        <w:rPr>
          <w:sz w:val="28"/>
          <w:szCs w:val="28"/>
          <w:lang w:eastAsia="zh-CN"/>
        </w:rPr>
      </w:pPr>
      <w:r w:rsidRPr="00C56257">
        <w:rPr>
          <w:sz w:val="28"/>
          <w:szCs w:val="28"/>
          <w:lang w:eastAsia="zh-CN"/>
        </w:rPr>
        <w:t>Фінансові документи.</w:t>
      </w:r>
    </w:p>
    <w:p w:rsidR="00217915" w:rsidRPr="00C56257" w:rsidRDefault="00217915" w:rsidP="00217915">
      <w:pPr>
        <w:numPr>
          <w:ilvl w:val="0"/>
          <w:numId w:val="29"/>
        </w:numPr>
        <w:suppressAutoHyphens/>
        <w:ind w:left="1080"/>
        <w:jc w:val="both"/>
        <w:rPr>
          <w:sz w:val="28"/>
          <w:szCs w:val="28"/>
          <w:lang w:eastAsia="zh-CN"/>
        </w:rPr>
      </w:pPr>
      <w:r w:rsidRPr="00C56257">
        <w:rPr>
          <w:sz w:val="28"/>
          <w:szCs w:val="28"/>
          <w:lang w:eastAsia="zh-CN"/>
        </w:rPr>
        <w:t>Кредитний договір.</w:t>
      </w:r>
    </w:p>
    <w:p w:rsidR="00217915" w:rsidRPr="00C56257" w:rsidRDefault="00217915" w:rsidP="00217915">
      <w:pPr>
        <w:numPr>
          <w:ilvl w:val="0"/>
          <w:numId w:val="29"/>
        </w:numPr>
        <w:suppressAutoHyphens/>
        <w:ind w:left="1080"/>
        <w:jc w:val="both"/>
        <w:rPr>
          <w:sz w:val="28"/>
          <w:szCs w:val="28"/>
          <w:lang w:eastAsia="zh-CN"/>
        </w:rPr>
      </w:pPr>
      <w:r w:rsidRPr="00C56257">
        <w:rPr>
          <w:sz w:val="28"/>
          <w:szCs w:val="28"/>
          <w:lang w:eastAsia="zh-CN"/>
        </w:rPr>
        <w:t>Документи, які підтверджують цільове використання кредитних коштів:</w:t>
      </w:r>
    </w:p>
    <w:p w:rsidR="00217915" w:rsidRPr="00C56257" w:rsidRDefault="00217915" w:rsidP="00217915">
      <w:pPr>
        <w:numPr>
          <w:ilvl w:val="1"/>
          <w:numId w:val="29"/>
        </w:numPr>
        <w:suppressAutoHyphens/>
        <w:jc w:val="both"/>
        <w:rPr>
          <w:sz w:val="28"/>
          <w:szCs w:val="28"/>
          <w:lang w:eastAsia="zh-CN"/>
        </w:rPr>
      </w:pPr>
      <w:r w:rsidRPr="00C56257">
        <w:rPr>
          <w:sz w:val="28"/>
          <w:szCs w:val="28"/>
          <w:lang w:eastAsia="zh-CN"/>
        </w:rPr>
        <w:t>Рахунок – фактура;</w:t>
      </w:r>
    </w:p>
    <w:p w:rsidR="00217915" w:rsidRPr="00C56257" w:rsidRDefault="00217915" w:rsidP="00217915">
      <w:pPr>
        <w:numPr>
          <w:ilvl w:val="1"/>
          <w:numId w:val="29"/>
        </w:numPr>
        <w:suppressAutoHyphens/>
        <w:jc w:val="both"/>
        <w:rPr>
          <w:sz w:val="28"/>
          <w:szCs w:val="28"/>
          <w:lang w:eastAsia="zh-CN"/>
        </w:rPr>
      </w:pPr>
      <w:r w:rsidRPr="00C56257">
        <w:rPr>
          <w:sz w:val="28"/>
          <w:szCs w:val="28"/>
          <w:lang w:eastAsia="zh-CN"/>
        </w:rPr>
        <w:t>Договір купівлі-продажу або документ, що підтверджує сплату коштів за придбаний товар або виконані роботи (копія);</w:t>
      </w:r>
    </w:p>
    <w:p w:rsidR="00217915" w:rsidRPr="00C56257" w:rsidRDefault="00217915" w:rsidP="00217915">
      <w:pPr>
        <w:numPr>
          <w:ilvl w:val="0"/>
          <w:numId w:val="29"/>
        </w:numPr>
        <w:suppressAutoHyphens/>
        <w:ind w:left="1080"/>
        <w:jc w:val="both"/>
        <w:rPr>
          <w:sz w:val="28"/>
          <w:szCs w:val="28"/>
          <w:lang w:eastAsia="zh-CN"/>
        </w:rPr>
      </w:pPr>
      <w:r w:rsidRPr="00C56257">
        <w:rPr>
          <w:sz w:val="28"/>
          <w:szCs w:val="28"/>
          <w:lang w:eastAsia="zh-CN"/>
        </w:rPr>
        <w:t>Акт приймання-передачі товару/Акт про надання послуг або накладна на товар.</w:t>
      </w:r>
    </w:p>
    <w:p w:rsidR="00B86896" w:rsidRPr="00C56257" w:rsidRDefault="00B86896" w:rsidP="00217915">
      <w:pPr>
        <w:numPr>
          <w:ilvl w:val="0"/>
          <w:numId w:val="29"/>
        </w:numPr>
        <w:suppressAutoHyphens/>
        <w:ind w:left="1080"/>
        <w:jc w:val="both"/>
        <w:rPr>
          <w:sz w:val="28"/>
          <w:szCs w:val="28"/>
          <w:lang w:eastAsia="zh-CN"/>
        </w:rPr>
      </w:pPr>
      <w:r w:rsidRPr="00C56257">
        <w:rPr>
          <w:sz w:val="28"/>
          <w:szCs w:val="28"/>
          <w:lang w:eastAsia="zh-CN"/>
        </w:rPr>
        <w:t>Затверджена у встановленому порядку проектно-кошторисна документація.</w:t>
      </w:r>
    </w:p>
    <w:p w:rsidR="00217915" w:rsidRPr="00C56257" w:rsidRDefault="00217915" w:rsidP="00217915">
      <w:pPr>
        <w:suppressAutoHyphens/>
        <w:rPr>
          <w:b/>
          <w:sz w:val="28"/>
          <w:szCs w:val="28"/>
          <w:lang w:eastAsia="zh-CN"/>
        </w:rPr>
      </w:pPr>
    </w:p>
    <w:p w:rsidR="00217915" w:rsidRPr="00217915" w:rsidRDefault="00217915" w:rsidP="00217915">
      <w:pPr>
        <w:suppressAutoHyphens/>
        <w:jc w:val="both"/>
        <w:rPr>
          <w:sz w:val="26"/>
          <w:lang w:eastAsia="zh-CN"/>
        </w:rPr>
      </w:pPr>
    </w:p>
    <w:p w:rsidR="00217915" w:rsidRPr="00217915" w:rsidRDefault="00217915" w:rsidP="00217915">
      <w:pPr>
        <w:suppressAutoHyphens/>
        <w:jc w:val="both"/>
        <w:rPr>
          <w:b/>
          <w:sz w:val="28"/>
          <w:szCs w:val="28"/>
          <w:lang w:eastAsia="zh-CN"/>
        </w:rPr>
      </w:pPr>
      <w:r w:rsidRPr="00217915">
        <w:rPr>
          <w:b/>
          <w:sz w:val="28"/>
          <w:szCs w:val="28"/>
          <w:lang w:eastAsia="zh-CN"/>
        </w:rPr>
        <w:t xml:space="preserve">Кредитно-фінансова установа         </w:t>
      </w:r>
      <w:r w:rsidRPr="00217915">
        <w:rPr>
          <w:b/>
          <w:sz w:val="28"/>
          <w:szCs w:val="28"/>
          <w:lang w:eastAsia="zh-CN"/>
        </w:rPr>
        <w:tab/>
      </w:r>
      <w:r w:rsidRPr="00217915">
        <w:rPr>
          <w:b/>
          <w:sz w:val="28"/>
          <w:szCs w:val="28"/>
          <w:lang w:eastAsia="zh-CN"/>
        </w:rPr>
        <w:tab/>
      </w:r>
      <w:r w:rsidRPr="00217915">
        <w:rPr>
          <w:b/>
          <w:sz w:val="28"/>
          <w:szCs w:val="28"/>
          <w:lang w:eastAsia="zh-CN"/>
        </w:rPr>
        <w:tab/>
      </w:r>
      <w:r w:rsidRPr="00217915">
        <w:rPr>
          <w:b/>
          <w:sz w:val="28"/>
          <w:szCs w:val="28"/>
          <w:lang w:eastAsia="zh-CN"/>
        </w:rPr>
        <w:tab/>
        <w:t xml:space="preserve">  Департамент</w:t>
      </w: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065738" w:rsidRDefault="00065738" w:rsidP="00065738">
      <w:pPr>
        <w:rPr>
          <w:b/>
          <w:sz w:val="26"/>
          <w:szCs w:val="26"/>
          <w:lang w:eastAsia="zh-CN"/>
        </w:rPr>
      </w:pPr>
    </w:p>
    <w:p w:rsidR="00881F15" w:rsidRPr="00AD23C1" w:rsidRDefault="00881F15" w:rsidP="00881F15">
      <w:pPr>
        <w:ind w:firstLine="3402"/>
        <w:jc w:val="right"/>
        <w:rPr>
          <w:b/>
          <w:bCs/>
          <w:sz w:val="28"/>
          <w:szCs w:val="28"/>
          <w:lang w:eastAsia="ar-SA"/>
        </w:rPr>
      </w:pPr>
      <w:r>
        <w:rPr>
          <w:b/>
          <w:bCs/>
          <w:sz w:val="28"/>
          <w:szCs w:val="28"/>
          <w:lang w:eastAsia="ar-SA"/>
        </w:rPr>
        <w:t xml:space="preserve">Додаток </w:t>
      </w:r>
    </w:p>
    <w:p w:rsidR="00881F15" w:rsidRDefault="00881F15" w:rsidP="00881F15">
      <w:pPr>
        <w:ind w:firstLine="3402"/>
        <w:jc w:val="right"/>
        <w:rPr>
          <w:sz w:val="28"/>
          <w:szCs w:val="28"/>
        </w:rPr>
      </w:pPr>
      <w:r w:rsidRPr="00317C87">
        <w:rPr>
          <w:bCs/>
          <w:sz w:val="28"/>
          <w:szCs w:val="28"/>
          <w:lang w:eastAsia="ar-SA"/>
        </w:rPr>
        <w:t xml:space="preserve">до комплексної </w:t>
      </w:r>
      <w:r>
        <w:rPr>
          <w:bCs/>
          <w:sz w:val="28"/>
          <w:szCs w:val="28"/>
          <w:lang w:eastAsia="ar-SA"/>
        </w:rPr>
        <w:t>п</w:t>
      </w:r>
      <w:r w:rsidRPr="00317C87">
        <w:rPr>
          <w:bCs/>
          <w:sz w:val="28"/>
          <w:szCs w:val="28"/>
          <w:lang w:eastAsia="ar-SA"/>
        </w:rPr>
        <w:t xml:space="preserve">рограми </w:t>
      </w:r>
      <w:r w:rsidRPr="00317C87">
        <w:rPr>
          <w:sz w:val="28"/>
          <w:szCs w:val="28"/>
        </w:rPr>
        <w:t xml:space="preserve">підвищення енергоефективності, енергозбереження та </w:t>
      </w:r>
    </w:p>
    <w:p w:rsidR="00881F15" w:rsidRDefault="00881F15" w:rsidP="00881F15">
      <w:pPr>
        <w:ind w:firstLine="3402"/>
        <w:jc w:val="right"/>
        <w:rPr>
          <w:sz w:val="28"/>
          <w:szCs w:val="28"/>
        </w:rPr>
      </w:pPr>
      <w:r w:rsidRPr="00317C87">
        <w:rPr>
          <w:sz w:val="28"/>
          <w:szCs w:val="28"/>
        </w:rPr>
        <w:t>розвитку відновлюваної енергетики</w:t>
      </w:r>
    </w:p>
    <w:p w:rsidR="00881F15" w:rsidRPr="00317C87" w:rsidRDefault="00881F15" w:rsidP="00881F15">
      <w:pPr>
        <w:ind w:firstLine="3402"/>
        <w:jc w:val="right"/>
        <w:rPr>
          <w:sz w:val="28"/>
          <w:szCs w:val="28"/>
        </w:rPr>
      </w:pPr>
      <w:r w:rsidRPr="00317C87">
        <w:rPr>
          <w:sz w:val="28"/>
          <w:szCs w:val="28"/>
        </w:rPr>
        <w:t>у Львівській областіна 2021-2027 роки</w:t>
      </w:r>
    </w:p>
    <w:p w:rsidR="00065738" w:rsidRDefault="00065738" w:rsidP="00065738">
      <w:pPr>
        <w:rPr>
          <w:sz w:val="28"/>
          <w:szCs w:val="28"/>
        </w:rPr>
      </w:pPr>
    </w:p>
    <w:p w:rsidR="00065738" w:rsidRDefault="00065738" w:rsidP="00065738">
      <w:pPr>
        <w:jc w:val="center"/>
        <w:rPr>
          <w:sz w:val="28"/>
          <w:szCs w:val="28"/>
        </w:rPr>
      </w:pPr>
      <w:r>
        <w:rPr>
          <w:sz w:val="28"/>
          <w:szCs w:val="28"/>
        </w:rPr>
        <w:t xml:space="preserve">Порядок </w:t>
      </w:r>
    </w:p>
    <w:p w:rsidR="00065738" w:rsidRDefault="00065738" w:rsidP="00065738">
      <w:pPr>
        <w:jc w:val="center"/>
        <w:rPr>
          <w:sz w:val="28"/>
          <w:szCs w:val="28"/>
        </w:rPr>
      </w:pPr>
      <w:r>
        <w:rPr>
          <w:sz w:val="28"/>
          <w:szCs w:val="28"/>
        </w:rPr>
        <w:t>присвоєння регіональних відзнак з відновлюваної енергетики та енергоефективності</w:t>
      </w:r>
    </w:p>
    <w:p w:rsidR="003E158D" w:rsidRDefault="003E158D" w:rsidP="00065738">
      <w:pPr>
        <w:jc w:val="center"/>
        <w:rPr>
          <w:sz w:val="28"/>
          <w:szCs w:val="28"/>
        </w:rPr>
      </w:pPr>
    </w:p>
    <w:p w:rsidR="003E158D" w:rsidRDefault="00DC7E17" w:rsidP="003E158D">
      <w:pPr>
        <w:rPr>
          <w:sz w:val="28"/>
          <w:szCs w:val="28"/>
        </w:rPr>
      </w:pPr>
      <w:r>
        <w:rPr>
          <w:sz w:val="28"/>
          <w:szCs w:val="28"/>
        </w:rPr>
        <w:t>Регіональна відзнака «</w:t>
      </w:r>
      <w:r>
        <w:rPr>
          <w:sz w:val="28"/>
          <w:szCs w:val="28"/>
          <w:lang w:val="en-US"/>
        </w:rPr>
        <w:t>REenergyLvivregion</w:t>
      </w:r>
      <w:r>
        <w:rPr>
          <w:sz w:val="28"/>
          <w:szCs w:val="28"/>
        </w:rPr>
        <w:t>» (відновлювана енергетика)</w:t>
      </w:r>
    </w:p>
    <w:p w:rsidR="00881F15" w:rsidRDefault="00881F15" w:rsidP="00DC7E17">
      <w:pPr>
        <w:jc w:val="both"/>
        <w:rPr>
          <w:sz w:val="28"/>
          <w:szCs w:val="28"/>
        </w:rPr>
      </w:pPr>
    </w:p>
    <w:p w:rsidR="00DC7E17" w:rsidRDefault="00DC7E17" w:rsidP="00DC7E17">
      <w:pPr>
        <w:jc w:val="both"/>
        <w:rPr>
          <w:sz w:val="28"/>
          <w:szCs w:val="28"/>
        </w:rPr>
      </w:pPr>
      <w:r>
        <w:rPr>
          <w:sz w:val="28"/>
          <w:szCs w:val="28"/>
        </w:rPr>
        <w:t>1. Підприємства, установи та організації які у своїй діяльності використовують джерела відновлюваної енергії подають заявку на отримання регіональної відзнаки.</w:t>
      </w:r>
    </w:p>
    <w:p w:rsidR="00194ADE" w:rsidRDefault="00194ADE" w:rsidP="00DC7E17">
      <w:pPr>
        <w:jc w:val="both"/>
        <w:rPr>
          <w:sz w:val="28"/>
          <w:szCs w:val="28"/>
        </w:rPr>
      </w:pPr>
      <w:r>
        <w:rPr>
          <w:sz w:val="28"/>
          <w:szCs w:val="28"/>
        </w:rPr>
        <w:t>До заявки додається інформація щодо джерела відновлюваної енергії що використовується, його типу, потужності, обсягу виробленої енергії, обсягу скорочення викидів парникових газів (за наявності), загального обсягу споживання енергії .</w:t>
      </w:r>
    </w:p>
    <w:p w:rsidR="00DC7E17" w:rsidRDefault="00DC7E17" w:rsidP="00DC7E17">
      <w:pPr>
        <w:jc w:val="both"/>
        <w:rPr>
          <w:sz w:val="28"/>
          <w:szCs w:val="28"/>
        </w:rPr>
      </w:pPr>
      <w:r>
        <w:rPr>
          <w:sz w:val="28"/>
          <w:szCs w:val="28"/>
        </w:rPr>
        <w:t xml:space="preserve">2. </w:t>
      </w:r>
      <w:r w:rsidR="00194ADE">
        <w:rPr>
          <w:sz w:val="28"/>
          <w:szCs w:val="28"/>
        </w:rPr>
        <w:t>Департамент паливно-енергетичного комплексу та енергозбереження облдержадміністрації визначає відсоток використання відновлюваної енергії у загальному споживанні.</w:t>
      </w:r>
      <w:r w:rsidR="00E30E95">
        <w:rPr>
          <w:sz w:val="28"/>
          <w:szCs w:val="28"/>
        </w:rPr>
        <w:t xml:space="preserve"> Відповідно до визначеного відсотку формується відзнака відповідного типу відповідно до використання відновлюваної енергії у загальному споживанні :</w:t>
      </w:r>
    </w:p>
    <w:p w:rsidR="00E30E95" w:rsidRDefault="00E30E95" w:rsidP="00DC7E17">
      <w:pPr>
        <w:jc w:val="both"/>
        <w:rPr>
          <w:sz w:val="28"/>
          <w:szCs w:val="28"/>
        </w:rPr>
      </w:pPr>
      <w:r>
        <w:rPr>
          <w:sz w:val="28"/>
          <w:szCs w:val="28"/>
        </w:rPr>
        <w:t xml:space="preserve">- до 10% - </w:t>
      </w:r>
      <w:r w:rsidRPr="00E30E95">
        <w:rPr>
          <w:sz w:val="28"/>
          <w:szCs w:val="28"/>
        </w:rPr>
        <w:t xml:space="preserve">REenergy </w:t>
      </w:r>
      <w:r>
        <w:rPr>
          <w:sz w:val="28"/>
          <w:szCs w:val="28"/>
        </w:rPr>
        <w:t xml:space="preserve">10 </w:t>
      </w:r>
      <w:r w:rsidRPr="00E30E95">
        <w:rPr>
          <w:sz w:val="28"/>
          <w:szCs w:val="28"/>
        </w:rPr>
        <w:t>Lviv region</w:t>
      </w:r>
    </w:p>
    <w:p w:rsidR="00E30E95" w:rsidRDefault="00E30E95" w:rsidP="00DC7E17">
      <w:pPr>
        <w:jc w:val="both"/>
        <w:rPr>
          <w:sz w:val="28"/>
          <w:szCs w:val="28"/>
        </w:rPr>
      </w:pPr>
      <w:r>
        <w:rPr>
          <w:sz w:val="28"/>
          <w:szCs w:val="28"/>
        </w:rPr>
        <w:t xml:space="preserve">- </w:t>
      </w:r>
      <w:r w:rsidRPr="00E30E95">
        <w:rPr>
          <w:sz w:val="28"/>
          <w:szCs w:val="28"/>
        </w:rPr>
        <w:t xml:space="preserve">до </w:t>
      </w:r>
      <w:r>
        <w:rPr>
          <w:sz w:val="28"/>
          <w:szCs w:val="28"/>
        </w:rPr>
        <w:t>25</w:t>
      </w:r>
      <w:r w:rsidRPr="00E30E95">
        <w:rPr>
          <w:sz w:val="28"/>
          <w:szCs w:val="28"/>
        </w:rPr>
        <w:t xml:space="preserve">% - REenergy </w:t>
      </w:r>
      <w:r>
        <w:rPr>
          <w:sz w:val="28"/>
          <w:szCs w:val="28"/>
        </w:rPr>
        <w:t>25</w:t>
      </w:r>
      <w:r w:rsidRPr="00E30E95">
        <w:rPr>
          <w:sz w:val="28"/>
          <w:szCs w:val="28"/>
        </w:rPr>
        <w:t xml:space="preserve"> Lviv region</w:t>
      </w:r>
    </w:p>
    <w:p w:rsidR="00194ADE" w:rsidRDefault="00E30E95" w:rsidP="00DC7E17">
      <w:pPr>
        <w:jc w:val="both"/>
        <w:rPr>
          <w:sz w:val="28"/>
          <w:szCs w:val="28"/>
        </w:rPr>
      </w:pPr>
      <w:r w:rsidRPr="00E30E95">
        <w:rPr>
          <w:sz w:val="28"/>
          <w:szCs w:val="28"/>
        </w:rPr>
        <w:t xml:space="preserve">- до </w:t>
      </w:r>
      <w:r>
        <w:rPr>
          <w:sz w:val="28"/>
          <w:szCs w:val="28"/>
        </w:rPr>
        <w:t>5</w:t>
      </w:r>
      <w:r w:rsidRPr="00E30E95">
        <w:rPr>
          <w:sz w:val="28"/>
          <w:szCs w:val="28"/>
        </w:rPr>
        <w:t xml:space="preserve">0% - REenergy </w:t>
      </w:r>
      <w:r>
        <w:rPr>
          <w:sz w:val="28"/>
          <w:szCs w:val="28"/>
        </w:rPr>
        <w:t>50</w:t>
      </w:r>
      <w:r w:rsidRPr="00E30E95">
        <w:rPr>
          <w:sz w:val="28"/>
          <w:szCs w:val="28"/>
        </w:rPr>
        <w:t xml:space="preserve"> Lviv region</w:t>
      </w:r>
    </w:p>
    <w:p w:rsidR="00E30E95" w:rsidRDefault="00E30E95" w:rsidP="00DC7E17">
      <w:pPr>
        <w:jc w:val="both"/>
        <w:rPr>
          <w:sz w:val="28"/>
          <w:szCs w:val="28"/>
        </w:rPr>
      </w:pPr>
      <w:r w:rsidRPr="00E30E95">
        <w:rPr>
          <w:sz w:val="28"/>
          <w:szCs w:val="28"/>
        </w:rPr>
        <w:t xml:space="preserve">- до </w:t>
      </w:r>
      <w:r>
        <w:rPr>
          <w:sz w:val="28"/>
          <w:szCs w:val="28"/>
        </w:rPr>
        <w:t>75</w:t>
      </w:r>
      <w:r w:rsidRPr="00E30E95">
        <w:rPr>
          <w:sz w:val="28"/>
          <w:szCs w:val="28"/>
        </w:rPr>
        <w:t xml:space="preserve">% - REenergy </w:t>
      </w:r>
      <w:r>
        <w:rPr>
          <w:sz w:val="28"/>
          <w:szCs w:val="28"/>
        </w:rPr>
        <w:t>75</w:t>
      </w:r>
      <w:r w:rsidRPr="00E30E95">
        <w:rPr>
          <w:sz w:val="28"/>
          <w:szCs w:val="28"/>
        </w:rPr>
        <w:t xml:space="preserve"> Lviv region</w:t>
      </w:r>
    </w:p>
    <w:p w:rsidR="00E30E95" w:rsidRPr="00E30E95" w:rsidRDefault="00E30E95" w:rsidP="00E30E95">
      <w:pPr>
        <w:jc w:val="both"/>
        <w:rPr>
          <w:sz w:val="28"/>
          <w:szCs w:val="28"/>
        </w:rPr>
      </w:pPr>
      <w:r>
        <w:rPr>
          <w:sz w:val="28"/>
          <w:szCs w:val="28"/>
        </w:rPr>
        <w:t xml:space="preserve">- 100% - </w:t>
      </w:r>
      <w:r w:rsidRPr="00E30E95">
        <w:rPr>
          <w:sz w:val="28"/>
          <w:szCs w:val="28"/>
        </w:rPr>
        <w:t xml:space="preserve">REenergy </w:t>
      </w:r>
      <w:r>
        <w:rPr>
          <w:sz w:val="28"/>
          <w:szCs w:val="28"/>
        </w:rPr>
        <w:t>100</w:t>
      </w:r>
      <w:r w:rsidRPr="00E30E95">
        <w:rPr>
          <w:sz w:val="28"/>
          <w:szCs w:val="28"/>
        </w:rPr>
        <w:t xml:space="preserve"> Lviv region</w:t>
      </w:r>
    </w:p>
    <w:p w:rsidR="00194ADE" w:rsidRDefault="00E30E95" w:rsidP="00DC7E17">
      <w:pPr>
        <w:jc w:val="both"/>
        <w:rPr>
          <w:sz w:val="28"/>
          <w:szCs w:val="28"/>
        </w:rPr>
      </w:pPr>
      <w:r>
        <w:rPr>
          <w:sz w:val="28"/>
          <w:szCs w:val="28"/>
        </w:rPr>
        <w:t xml:space="preserve">3. </w:t>
      </w:r>
      <w:r w:rsidR="00BE3471">
        <w:rPr>
          <w:sz w:val="28"/>
          <w:szCs w:val="28"/>
        </w:rPr>
        <w:t>Відзнака присвоюється головою</w:t>
      </w:r>
      <w:r>
        <w:rPr>
          <w:sz w:val="28"/>
          <w:szCs w:val="28"/>
        </w:rPr>
        <w:t xml:space="preserve"> Львівської обласної державної адміністрації.</w:t>
      </w:r>
    </w:p>
    <w:p w:rsidR="00E30E95" w:rsidRPr="00DC7E17" w:rsidRDefault="00BE3471" w:rsidP="00DC7E17">
      <w:pPr>
        <w:jc w:val="both"/>
        <w:rPr>
          <w:sz w:val="28"/>
          <w:szCs w:val="28"/>
        </w:rPr>
      </w:pPr>
      <w:r>
        <w:rPr>
          <w:sz w:val="28"/>
          <w:szCs w:val="28"/>
        </w:rPr>
        <w:t>4. Відзнака може використовуватись для брендування продукції та торгових марок відповідних підприємств та організацій.</w:t>
      </w:r>
    </w:p>
    <w:p w:rsidR="00BE3471" w:rsidRDefault="00BE3471" w:rsidP="00BE3471">
      <w:pPr>
        <w:jc w:val="center"/>
        <w:rPr>
          <w:sz w:val="28"/>
          <w:szCs w:val="28"/>
        </w:rPr>
      </w:pPr>
    </w:p>
    <w:p w:rsidR="00BE3471" w:rsidRPr="00BE3471" w:rsidRDefault="00BE3471" w:rsidP="00BE3471">
      <w:pPr>
        <w:jc w:val="both"/>
        <w:rPr>
          <w:sz w:val="28"/>
          <w:szCs w:val="28"/>
        </w:rPr>
      </w:pPr>
      <w:r>
        <w:rPr>
          <w:sz w:val="28"/>
          <w:szCs w:val="28"/>
        </w:rPr>
        <w:t>Регіональна відзнака «</w:t>
      </w:r>
      <w:r w:rsidRPr="00BE3471">
        <w:rPr>
          <w:sz w:val="28"/>
          <w:szCs w:val="28"/>
        </w:rPr>
        <w:t>Eenergy Lviv region» (</w:t>
      </w:r>
      <w:r>
        <w:rPr>
          <w:sz w:val="28"/>
          <w:szCs w:val="28"/>
        </w:rPr>
        <w:t>енергоефективність</w:t>
      </w:r>
      <w:r w:rsidRPr="00BE3471">
        <w:rPr>
          <w:sz w:val="28"/>
          <w:szCs w:val="28"/>
        </w:rPr>
        <w:t>)</w:t>
      </w:r>
    </w:p>
    <w:p w:rsidR="00881F15" w:rsidRDefault="00881F15" w:rsidP="00BE3471">
      <w:pPr>
        <w:jc w:val="both"/>
        <w:rPr>
          <w:sz w:val="28"/>
          <w:szCs w:val="28"/>
        </w:rPr>
      </w:pPr>
    </w:p>
    <w:p w:rsidR="00BE3471" w:rsidRPr="00BE3471" w:rsidRDefault="00BE3471" w:rsidP="00BE3471">
      <w:pPr>
        <w:jc w:val="both"/>
        <w:rPr>
          <w:sz w:val="28"/>
          <w:szCs w:val="28"/>
        </w:rPr>
      </w:pPr>
      <w:r w:rsidRPr="00BE3471">
        <w:rPr>
          <w:sz w:val="28"/>
          <w:szCs w:val="28"/>
        </w:rPr>
        <w:t xml:space="preserve">1. Підприємства, установи та організації які </w:t>
      </w:r>
      <w:r>
        <w:rPr>
          <w:sz w:val="28"/>
          <w:szCs w:val="28"/>
        </w:rPr>
        <w:t>впровадили заходи з підвищення енергоефективності</w:t>
      </w:r>
      <w:r w:rsidRPr="00BE3471">
        <w:rPr>
          <w:sz w:val="28"/>
          <w:szCs w:val="28"/>
        </w:rPr>
        <w:t xml:space="preserve"> подають заявку на отримання регіональної відзнаки.</w:t>
      </w:r>
    </w:p>
    <w:p w:rsidR="00BE3471" w:rsidRPr="00BE3471" w:rsidRDefault="00BE3471" w:rsidP="00BE3471">
      <w:pPr>
        <w:jc w:val="both"/>
        <w:rPr>
          <w:sz w:val="28"/>
          <w:szCs w:val="28"/>
        </w:rPr>
      </w:pPr>
      <w:r w:rsidRPr="00BE3471">
        <w:rPr>
          <w:sz w:val="28"/>
          <w:szCs w:val="28"/>
        </w:rPr>
        <w:t xml:space="preserve">До заявки додається </w:t>
      </w:r>
      <w:r>
        <w:rPr>
          <w:sz w:val="28"/>
          <w:szCs w:val="28"/>
        </w:rPr>
        <w:t xml:space="preserve">опис впроваджених заходів з підвищення енергоефективності, розрахунки отриманої економії паливно-енергетичних ресурсів, скорочення викидів парникових газів (за наявності), відсоток економії у загальному споживанні </w:t>
      </w:r>
      <w:r w:rsidRPr="00BE3471">
        <w:rPr>
          <w:sz w:val="28"/>
          <w:szCs w:val="28"/>
        </w:rPr>
        <w:t>.</w:t>
      </w:r>
    </w:p>
    <w:p w:rsidR="00BE3471" w:rsidRPr="00BE3471" w:rsidRDefault="00BE3471" w:rsidP="00BE3471">
      <w:pPr>
        <w:jc w:val="both"/>
        <w:rPr>
          <w:sz w:val="28"/>
          <w:szCs w:val="28"/>
        </w:rPr>
      </w:pPr>
      <w:r w:rsidRPr="00BE3471">
        <w:rPr>
          <w:sz w:val="28"/>
          <w:szCs w:val="28"/>
        </w:rPr>
        <w:t>2. Департамент паливно-енергетичного комплексу та енергозбереження облдержадміністрації визначає відсоток використання відновлюваної енергії у загальному споживанні. Відповідно до визначеного відсотку формується відзнака відповідного типу відповідно до використання відновлюваної енергії у загальному споживанні :</w:t>
      </w:r>
    </w:p>
    <w:p w:rsidR="00BE3471" w:rsidRDefault="00BE3471" w:rsidP="00BE3471">
      <w:pPr>
        <w:jc w:val="both"/>
        <w:rPr>
          <w:sz w:val="28"/>
          <w:szCs w:val="28"/>
        </w:rPr>
      </w:pPr>
      <w:r>
        <w:rPr>
          <w:sz w:val="28"/>
          <w:szCs w:val="28"/>
        </w:rPr>
        <w:t xml:space="preserve">- до 5% - Eenergy </w:t>
      </w:r>
      <w:r w:rsidRPr="00BE3471">
        <w:rPr>
          <w:sz w:val="28"/>
          <w:szCs w:val="28"/>
        </w:rPr>
        <w:t>5 Lviv region</w:t>
      </w:r>
    </w:p>
    <w:p w:rsidR="00BE3471" w:rsidRPr="00BE3471" w:rsidRDefault="00BE3471" w:rsidP="00BE3471">
      <w:pPr>
        <w:jc w:val="both"/>
        <w:rPr>
          <w:sz w:val="28"/>
          <w:szCs w:val="28"/>
        </w:rPr>
      </w:pPr>
      <w:r>
        <w:rPr>
          <w:sz w:val="28"/>
          <w:szCs w:val="28"/>
        </w:rPr>
        <w:t xml:space="preserve">- до 10% - </w:t>
      </w:r>
      <w:r w:rsidRPr="00BE3471">
        <w:rPr>
          <w:sz w:val="28"/>
          <w:szCs w:val="28"/>
        </w:rPr>
        <w:t>Eenergy 10 Lviv region</w:t>
      </w:r>
    </w:p>
    <w:p w:rsidR="00BE3471" w:rsidRPr="00BE3471" w:rsidRDefault="00BE3471" w:rsidP="00BE3471">
      <w:pPr>
        <w:jc w:val="both"/>
        <w:rPr>
          <w:sz w:val="28"/>
          <w:szCs w:val="28"/>
        </w:rPr>
      </w:pPr>
      <w:r>
        <w:rPr>
          <w:sz w:val="28"/>
          <w:szCs w:val="28"/>
        </w:rPr>
        <w:t xml:space="preserve">- до 25% - </w:t>
      </w:r>
      <w:r w:rsidRPr="00BE3471">
        <w:rPr>
          <w:sz w:val="28"/>
          <w:szCs w:val="28"/>
        </w:rPr>
        <w:t>Eenergy 25 Lviv region</w:t>
      </w:r>
    </w:p>
    <w:p w:rsidR="00BE3471" w:rsidRPr="00BE3471" w:rsidRDefault="00BE3471" w:rsidP="00BE3471">
      <w:pPr>
        <w:jc w:val="both"/>
        <w:rPr>
          <w:sz w:val="28"/>
          <w:szCs w:val="28"/>
        </w:rPr>
      </w:pPr>
      <w:r w:rsidRPr="00BE3471">
        <w:rPr>
          <w:sz w:val="28"/>
          <w:szCs w:val="28"/>
        </w:rPr>
        <w:t xml:space="preserve">- до </w:t>
      </w:r>
      <w:r>
        <w:rPr>
          <w:sz w:val="28"/>
          <w:szCs w:val="28"/>
        </w:rPr>
        <w:t xml:space="preserve">50% - </w:t>
      </w:r>
      <w:r w:rsidRPr="00BE3471">
        <w:rPr>
          <w:sz w:val="28"/>
          <w:szCs w:val="28"/>
        </w:rPr>
        <w:t>Eenergy 50 Lviv region</w:t>
      </w:r>
    </w:p>
    <w:p w:rsidR="00BE3471" w:rsidRPr="00BE3471" w:rsidRDefault="00BE3471" w:rsidP="00BE3471">
      <w:pPr>
        <w:jc w:val="both"/>
        <w:rPr>
          <w:sz w:val="28"/>
          <w:szCs w:val="28"/>
        </w:rPr>
      </w:pPr>
      <w:r w:rsidRPr="00BE3471">
        <w:rPr>
          <w:sz w:val="28"/>
          <w:szCs w:val="28"/>
        </w:rPr>
        <w:t>3. Відзнака присвоюється головою Львівської обласної державної адміністрації.</w:t>
      </w:r>
    </w:p>
    <w:p w:rsidR="00065738" w:rsidRDefault="00BE3471" w:rsidP="00BE3471">
      <w:pPr>
        <w:jc w:val="both"/>
        <w:rPr>
          <w:sz w:val="28"/>
          <w:szCs w:val="28"/>
        </w:rPr>
      </w:pPr>
      <w:r w:rsidRPr="00BE3471">
        <w:rPr>
          <w:sz w:val="28"/>
          <w:szCs w:val="28"/>
        </w:rPr>
        <w:t>4. Відзнака може використовуватись для брендування продукції та торгових марок відповідних підприємств та організацій.</w:t>
      </w:r>
    </w:p>
    <w:sectPr w:rsidR="00065738" w:rsidSect="001B37B2">
      <w:headerReference w:type="default" r:id="rId38"/>
      <w:pgSz w:w="11900" w:h="16840"/>
      <w:pgMar w:top="567" w:right="624" w:bottom="284" w:left="993" w:header="0" w:footer="8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8FC" w:rsidRDefault="00FC08FC">
      <w:r>
        <w:separator/>
      </w:r>
    </w:p>
  </w:endnote>
  <w:endnote w:type="continuationSeparator" w:id="0">
    <w:p w:rsidR="00FC08FC" w:rsidRDefault="00F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tarSymbol">
    <w:altName w:val="Yu Gothic UI"/>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font>
  <w:font w:name="Andale Sans UI">
    <w:altName w:val="Times New Roman"/>
    <w:charset w:val="00"/>
    <w:family w:val="auto"/>
    <w:pitch w:val="variable"/>
  </w:font>
  <w:font w:name="Liberation Serif">
    <w:altName w:val="Times New Roman"/>
    <w:charset w:val="00"/>
    <w:family w:val="roman"/>
    <w:pitch w:val="variable"/>
    <w:sig w:usb0="E0000AFF" w:usb1="500078FF" w:usb2="00000021" w:usb3="00000000" w:csb0="000001BF" w:csb1="00000000"/>
  </w:font>
  <w:font w:name="Arsenal-Regula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Garamond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pPr>
      <w:pStyle w:val="a5"/>
      <w:ind w:right="360"/>
      <w:jc w:val="right"/>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pPr>
      <w:pStyle w:val="a5"/>
      <w:ind w:right="360"/>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98837"/>
      <w:docPartObj>
        <w:docPartGallery w:val="Page Numbers (Bottom of Page)"/>
        <w:docPartUnique/>
      </w:docPartObj>
    </w:sdtPr>
    <w:sdtEndPr>
      <w:rPr>
        <w:rFonts w:ascii="Times New Roman" w:hAnsi="Times New Roman"/>
        <w:sz w:val="18"/>
        <w:szCs w:val="18"/>
      </w:rPr>
    </w:sdtEndPr>
    <w:sdtContent>
      <w:p w:rsidR="00487B59" w:rsidRPr="005F374E" w:rsidRDefault="00487B59">
        <w:pPr>
          <w:pStyle w:val="a5"/>
          <w:jc w:val="center"/>
          <w:rPr>
            <w:rFonts w:ascii="Times New Roman" w:hAnsi="Times New Roman"/>
            <w:sz w:val="18"/>
            <w:szCs w:val="18"/>
          </w:rPr>
        </w:pPr>
        <w:r w:rsidRPr="005F374E">
          <w:rPr>
            <w:rFonts w:ascii="Times New Roman" w:hAnsi="Times New Roman"/>
            <w:sz w:val="18"/>
            <w:szCs w:val="18"/>
          </w:rPr>
          <w:fldChar w:fldCharType="begin"/>
        </w:r>
        <w:r w:rsidRPr="005F374E">
          <w:rPr>
            <w:rFonts w:ascii="Times New Roman" w:hAnsi="Times New Roman"/>
            <w:sz w:val="18"/>
            <w:szCs w:val="18"/>
          </w:rPr>
          <w:instrText xml:space="preserve"> PAGE   \* MERGEFORMAT </w:instrText>
        </w:r>
        <w:r w:rsidRPr="005F374E">
          <w:rPr>
            <w:rFonts w:ascii="Times New Roman" w:hAnsi="Times New Roman"/>
            <w:sz w:val="18"/>
            <w:szCs w:val="18"/>
          </w:rPr>
          <w:fldChar w:fldCharType="separate"/>
        </w:r>
        <w:r w:rsidR="000C0C91">
          <w:rPr>
            <w:rFonts w:ascii="Times New Roman" w:hAnsi="Times New Roman"/>
            <w:sz w:val="18"/>
            <w:szCs w:val="18"/>
          </w:rPr>
          <w:t>43</w:t>
        </w:r>
        <w:r w:rsidRPr="005F374E">
          <w:rPr>
            <w:rFonts w:ascii="Times New Roman" w:hAnsi="Times New Roman"/>
            <w:sz w:val="18"/>
            <w:szCs w:val="18"/>
          </w:rPr>
          <w:fldChar w:fldCharType="end"/>
        </w:r>
      </w:p>
    </w:sdtContent>
  </w:sdt>
  <w:p w:rsidR="00487B59" w:rsidRDefault="00487B59">
    <w:pPr>
      <w:pStyle w:val="a5"/>
      <w:ind w:right="360"/>
      <w:jc w:val="righ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pPr>
      <w:pStyle w:val="a5"/>
      <w:ind w:right="360"/>
      <w:jc w:val="right"/>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8FC" w:rsidRDefault="00FC08FC">
      <w:r>
        <w:separator/>
      </w:r>
    </w:p>
  </w:footnote>
  <w:footnote w:type="continuationSeparator" w:id="0">
    <w:p w:rsidR="00FC08FC" w:rsidRDefault="00F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Pr="000C0C91" w:rsidRDefault="00487B59" w:rsidP="0063638C">
    <w:pPr>
      <w:pStyle w:val="a3"/>
      <w:framePr w:wrap="auto" w:vAnchor="text" w:hAnchor="margin" w:xAlign="center" w:y="1"/>
      <w:rPr>
        <w:rStyle w:val="a7"/>
        <w:b w:val="0"/>
      </w:rPr>
    </w:pPr>
    <w:r w:rsidRPr="000C0C91">
      <w:rPr>
        <w:rStyle w:val="a7"/>
        <w:b w:val="0"/>
      </w:rPr>
      <w:fldChar w:fldCharType="begin"/>
    </w:r>
    <w:r w:rsidRPr="000C0C91">
      <w:rPr>
        <w:rStyle w:val="a7"/>
        <w:b w:val="0"/>
      </w:rPr>
      <w:instrText xml:space="preserve">PAGE  </w:instrText>
    </w:r>
    <w:r w:rsidRPr="000C0C91">
      <w:rPr>
        <w:rStyle w:val="a7"/>
        <w:b w:val="0"/>
      </w:rPr>
      <w:fldChar w:fldCharType="separate"/>
    </w:r>
    <w:r w:rsidR="000C0C91">
      <w:rPr>
        <w:rStyle w:val="a7"/>
        <w:b w:val="0"/>
      </w:rPr>
      <w:t>5</w:t>
    </w:r>
    <w:r w:rsidRPr="000C0C91">
      <w:rPr>
        <w:rStyle w:val="a7"/>
        <w:b w:val="0"/>
      </w:rPr>
      <w:fldChar w:fldCharType="end"/>
    </w:r>
  </w:p>
  <w:p w:rsidR="00487B59" w:rsidRPr="000C0C91" w:rsidRDefault="00487B59" w:rsidP="0063638C">
    <w:pPr>
      <w:pStyle w:val="a3"/>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pPr>
      <w:pStyle w:val="a3"/>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pPr>
      <w:pStyle w:val="a3"/>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rsidP="0063638C">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C0C91">
      <w:rPr>
        <w:rStyle w:val="a7"/>
      </w:rPr>
      <w:t>65</w:t>
    </w:r>
    <w:r>
      <w:rPr>
        <w:rStyle w:val="a7"/>
      </w:rPr>
      <w:fldChar w:fldCharType="end"/>
    </w:r>
  </w:p>
  <w:p w:rsidR="00487B59" w:rsidRDefault="00487B59" w:rsidP="0063638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pPr>
      <w:pStyle w:val="a3"/>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pPr>
      <w:pStyle w:val="a3"/>
      <w:jc w:val="center"/>
    </w:pPr>
    <w:r>
      <w:fldChar w:fldCharType="begin"/>
    </w:r>
    <w:r>
      <w:instrText>PAGE   \* MERGEFORMAT</w:instrText>
    </w:r>
    <w:r>
      <w:fldChar w:fldCharType="separate"/>
    </w:r>
    <w:r w:rsidR="000C0C91">
      <w:t>43</w:t>
    </w:r>
    <w:r>
      <w:fldChar w:fldCharType="end"/>
    </w:r>
  </w:p>
  <w:p w:rsidR="00487B59" w:rsidRDefault="00487B59">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59" w:rsidRDefault="00487B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FC58431C"/>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283"/>
        </w:tabs>
        <w:ind w:left="1363" w:hanging="283"/>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5"/>
    <w:lvl w:ilvl="0">
      <w:start w:val="5"/>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7"/>
    <w:multiLevelType w:val="multilevel"/>
    <w:tmpl w:val="7944B7B2"/>
    <w:name w:val="WW8Num6"/>
    <w:lvl w:ilvl="0">
      <w:start w:val="3"/>
      <w:numFmt w:val="bullet"/>
      <w:lvlText w:val="–"/>
      <w:lvlJc w:val="left"/>
      <w:pPr>
        <w:tabs>
          <w:tab w:val="num" w:pos="960"/>
        </w:tabs>
        <w:ind w:left="960" w:hanging="360"/>
      </w:pPr>
      <w:rPr>
        <w:rFonts w:ascii="Times New Roman" w:eastAsia="Times New Roman" w:hAnsi="Times New Roman" w:cs="Times New Roman" w:hint="default"/>
        <w:sz w:val="26"/>
      </w:rPr>
    </w:lvl>
    <w:lvl w:ilvl="1">
      <w:numFmt w:val="bullet"/>
      <w:lvlText w:val="-"/>
      <w:lvlJc w:val="left"/>
      <w:pPr>
        <w:tabs>
          <w:tab w:val="num" w:pos="3338"/>
        </w:tabs>
        <w:ind w:left="3338" w:hanging="360"/>
      </w:pPr>
      <w:rPr>
        <w:rFonts w:ascii="Times New Roman" w:hAnsi="Times New Roman" w:cs="Times New Roman"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sz w:val="26"/>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sz w:val="26"/>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8"/>
    <w:multiLevelType w:val="singleLevel"/>
    <w:tmpl w:val="00000028"/>
    <w:name w:val="WW8Num40"/>
    <w:lvl w:ilvl="0">
      <w:start w:val="2"/>
      <w:numFmt w:val="bullet"/>
      <w:lvlText w:val="-"/>
      <w:lvlJc w:val="left"/>
      <w:pPr>
        <w:tabs>
          <w:tab w:val="num" w:pos="405"/>
        </w:tabs>
        <w:ind w:left="405" w:hanging="405"/>
      </w:pPr>
      <w:rPr>
        <w:rFonts w:ascii="StarSymbol" w:eastAsia="StarSymbol"/>
      </w:rPr>
    </w:lvl>
  </w:abstractNum>
  <w:abstractNum w:abstractNumId="5">
    <w:nsid w:val="061D4973"/>
    <w:multiLevelType w:val="multilevel"/>
    <w:tmpl w:val="40CA07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09B634CD"/>
    <w:multiLevelType w:val="hybridMultilevel"/>
    <w:tmpl w:val="9C3C4AF8"/>
    <w:lvl w:ilvl="0" w:tplc="296EB5B6">
      <w:start w:val="3"/>
      <w:numFmt w:val="bullet"/>
      <w:lvlText w:val="–"/>
      <w:lvlJc w:val="left"/>
      <w:pPr>
        <w:ind w:left="981" w:hanging="360"/>
      </w:pPr>
      <w:rPr>
        <w:rFonts w:ascii="Times New Roman" w:eastAsia="Times New Roman" w:hAnsi="Times New Roman" w:cs="Times New Roman" w:hint="default"/>
      </w:rPr>
    </w:lvl>
    <w:lvl w:ilvl="1" w:tplc="04220003" w:tentative="1">
      <w:start w:val="1"/>
      <w:numFmt w:val="bullet"/>
      <w:lvlText w:val="o"/>
      <w:lvlJc w:val="left"/>
      <w:pPr>
        <w:ind w:left="1701" w:hanging="360"/>
      </w:pPr>
      <w:rPr>
        <w:rFonts w:ascii="Courier New" w:hAnsi="Courier New" w:cs="Courier New" w:hint="default"/>
      </w:rPr>
    </w:lvl>
    <w:lvl w:ilvl="2" w:tplc="04220005" w:tentative="1">
      <w:start w:val="1"/>
      <w:numFmt w:val="bullet"/>
      <w:lvlText w:val=""/>
      <w:lvlJc w:val="left"/>
      <w:pPr>
        <w:ind w:left="2421" w:hanging="360"/>
      </w:pPr>
      <w:rPr>
        <w:rFonts w:ascii="Wingdings" w:hAnsi="Wingdings" w:hint="default"/>
      </w:rPr>
    </w:lvl>
    <w:lvl w:ilvl="3" w:tplc="04220001" w:tentative="1">
      <w:start w:val="1"/>
      <w:numFmt w:val="bullet"/>
      <w:lvlText w:val=""/>
      <w:lvlJc w:val="left"/>
      <w:pPr>
        <w:ind w:left="3141" w:hanging="360"/>
      </w:pPr>
      <w:rPr>
        <w:rFonts w:ascii="Symbol" w:hAnsi="Symbol" w:hint="default"/>
      </w:rPr>
    </w:lvl>
    <w:lvl w:ilvl="4" w:tplc="04220003" w:tentative="1">
      <w:start w:val="1"/>
      <w:numFmt w:val="bullet"/>
      <w:lvlText w:val="o"/>
      <w:lvlJc w:val="left"/>
      <w:pPr>
        <w:ind w:left="3861" w:hanging="360"/>
      </w:pPr>
      <w:rPr>
        <w:rFonts w:ascii="Courier New" w:hAnsi="Courier New" w:cs="Courier New" w:hint="default"/>
      </w:rPr>
    </w:lvl>
    <w:lvl w:ilvl="5" w:tplc="04220005" w:tentative="1">
      <w:start w:val="1"/>
      <w:numFmt w:val="bullet"/>
      <w:lvlText w:val=""/>
      <w:lvlJc w:val="left"/>
      <w:pPr>
        <w:ind w:left="4581" w:hanging="360"/>
      </w:pPr>
      <w:rPr>
        <w:rFonts w:ascii="Wingdings" w:hAnsi="Wingdings" w:hint="default"/>
      </w:rPr>
    </w:lvl>
    <w:lvl w:ilvl="6" w:tplc="04220001" w:tentative="1">
      <w:start w:val="1"/>
      <w:numFmt w:val="bullet"/>
      <w:lvlText w:val=""/>
      <w:lvlJc w:val="left"/>
      <w:pPr>
        <w:ind w:left="5301" w:hanging="360"/>
      </w:pPr>
      <w:rPr>
        <w:rFonts w:ascii="Symbol" w:hAnsi="Symbol" w:hint="default"/>
      </w:rPr>
    </w:lvl>
    <w:lvl w:ilvl="7" w:tplc="04220003" w:tentative="1">
      <w:start w:val="1"/>
      <w:numFmt w:val="bullet"/>
      <w:lvlText w:val="o"/>
      <w:lvlJc w:val="left"/>
      <w:pPr>
        <w:ind w:left="6021" w:hanging="360"/>
      </w:pPr>
      <w:rPr>
        <w:rFonts w:ascii="Courier New" w:hAnsi="Courier New" w:cs="Courier New" w:hint="default"/>
      </w:rPr>
    </w:lvl>
    <w:lvl w:ilvl="8" w:tplc="04220005" w:tentative="1">
      <w:start w:val="1"/>
      <w:numFmt w:val="bullet"/>
      <w:lvlText w:val=""/>
      <w:lvlJc w:val="left"/>
      <w:pPr>
        <w:ind w:left="6741" w:hanging="360"/>
      </w:pPr>
      <w:rPr>
        <w:rFonts w:ascii="Wingdings" w:hAnsi="Wingdings" w:hint="default"/>
      </w:rPr>
    </w:lvl>
  </w:abstractNum>
  <w:abstractNum w:abstractNumId="7">
    <w:nsid w:val="0BBE330D"/>
    <w:multiLevelType w:val="hybridMultilevel"/>
    <w:tmpl w:val="6C848D88"/>
    <w:lvl w:ilvl="0" w:tplc="4E6ACC62">
      <w:numFmt w:val="bullet"/>
      <w:lvlText w:val="-"/>
      <w:lvlJc w:val="left"/>
      <w:pPr>
        <w:ind w:left="720" w:hanging="360"/>
      </w:pPr>
      <w:rPr>
        <w:rFonts w:ascii="Times New Roman" w:eastAsia="TimesNewRomanPSMT"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0FCB2276"/>
    <w:multiLevelType w:val="hybridMultilevel"/>
    <w:tmpl w:val="9EE43D52"/>
    <w:lvl w:ilvl="0" w:tplc="04190001">
      <w:start w:val="1"/>
      <w:numFmt w:val="bullet"/>
      <w:lvlText w:val=""/>
      <w:lvlJc w:val="left"/>
      <w:pPr>
        <w:tabs>
          <w:tab w:val="num" w:pos="1920"/>
        </w:tabs>
        <w:ind w:left="1920" w:hanging="360"/>
      </w:pPr>
      <w:rPr>
        <w:rFonts w:ascii="Symbol" w:hAnsi="Symbol"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9">
    <w:nsid w:val="10E55364"/>
    <w:multiLevelType w:val="hybridMultilevel"/>
    <w:tmpl w:val="C1F2D34E"/>
    <w:lvl w:ilvl="0" w:tplc="586CAB3E">
      <w:start w:val="1"/>
      <w:numFmt w:val="decimal"/>
      <w:lvlText w:val="%1."/>
      <w:lvlJc w:val="left"/>
      <w:pPr>
        <w:ind w:left="1211"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0">
    <w:nsid w:val="1157732D"/>
    <w:multiLevelType w:val="hybridMultilevel"/>
    <w:tmpl w:val="1D2691E6"/>
    <w:lvl w:ilvl="0" w:tplc="58042A9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29063EF"/>
    <w:multiLevelType w:val="multilevel"/>
    <w:tmpl w:val="8BE45620"/>
    <w:lvl w:ilvl="0">
      <w:start w:val="6"/>
      <w:numFmt w:val="decimal"/>
      <w:lvlText w:val="%1."/>
      <w:lvlJc w:val="left"/>
      <w:pPr>
        <w:tabs>
          <w:tab w:val="num" w:pos="408"/>
        </w:tabs>
        <w:ind w:left="408" w:hanging="408"/>
      </w:pPr>
      <w:rPr>
        <w:rFonts w:cs="Times New Roman" w:hint="default"/>
      </w:rPr>
    </w:lvl>
    <w:lvl w:ilvl="1">
      <w:start w:val="1"/>
      <w:numFmt w:val="decimal"/>
      <w:lvlText w:val="%2."/>
      <w:lvlJc w:val="left"/>
      <w:pPr>
        <w:tabs>
          <w:tab w:val="num" w:pos="1146"/>
        </w:tabs>
        <w:ind w:left="1146"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15B44FB6"/>
    <w:multiLevelType w:val="hybridMultilevel"/>
    <w:tmpl w:val="E3E8D4F2"/>
    <w:lvl w:ilvl="0" w:tplc="56E858B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1D835362"/>
    <w:multiLevelType w:val="multilevel"/>
    <w:tmpl w:val="635AF8E0"/>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nsid w:val="1FF23743"/>
    <w:multiLevelType w:val="hybridMultilevel"/>
    <w:tmpl w:val="9276471C"/>
    <w:lvl w:ilvl="0" w:tplc="0422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F410BC"/>
    <w:multiLevelType w:val="multilevel"/>
    <w:tmpl w:val="4DBC7D68"/>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9B535D3"/>
    <w:multiLevelType w:val="hybridMultilevel"/>
    <w:tmpl w:val="4C3E72AE"/>
    <w:lvl w:ilvl="0" w:tplc="403246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AA01E0"/>
    <w:multiLevelType w:val="hybridMultilevel"/>
    <w:tmpl w:val="17AC7CBE"/>
    <w:lvl w:ilvl="0" w:tplc="12FC9146">
      <w:start w:val="4"/>
      <w:numFmt w:val="bullet"/>
      <w:lvlText w:val="-"/>
      <w:lvlJc w:val="left"/>
      <w:pPr>
        <w:ind w:left="928" w:hanging="360"/>
      </w:pPr>
      <w:rPr>
        <w:rFonts w:ascii="Times New Roman" w:eastAsia="Times New Roman" w:hAnsi="Times New Roman" w:cs="Times New Roman" w:hint="default"/>
        <w:b/>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9">
    <w:nsid w:val="35716810"/>
    <w:multiLevelType w:val="hybridMultilevel"/>
    <w:tmpl w:val="7B40A6A6"/>
    <w:lvl w:ilvl="0" w:tplc="89840712">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nsid w:val="39844EC2"/>
    <w:multiLevelType w:val="multilevel"/>
    <w:tmpl w:val="38FC885E"/>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nsid w:val="3A30077E"/>
    <w:multiLevelType w:val="multilevel"/>
    <w:tmpl w:val="4DBC7D68"/>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B210E3E"/>
    <w:multiLevelType w:val="hybridMultilevel"/>
    <w:tmpl w:val="003AE9C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B42167E"/>
    <w:multiLevelType w:val="hybridMultilevel"/>
    <w:tmpl w:val="4B94F528"/>
    <w:lvl w:ilvl="0" w:tplc="4378AB76">
      <w:start w:val="4"/>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4">
    <w:nsid w:val="3EB60A4F"/>
    <w:multiLevelType w:val="hybridMultilevel"/>
    <w:tmpl w:val="F5683088"/>
    <w:lvl w:ilvl="0" w:tplc="1D0A51FE">
      <w:start w:val="4"/>
      <w:numFmt w:val="bullet"/>
      <w:lvlText w:val="–"/>
      <w:lvlJc w:val="left"/>
      <w:pPr>
        <w:ind w:left="911" w:hanging="360"/>
      </w:pPr>
      <w:rPr>
        <w:rFonts w:ascii="Times New Roman" w:eastAsia="Times New Roman" w:hAnsi="Times New Roman" w:cs="Times New Roman" w:hint="default"/>
        <w:b/>
      </w:rPr>
    </w:lvl>
    <w:lvl w:ilvl="1" w:tplc="04220003" w:tentative="1">
      <w:start w:val="1"/>
      <w:numFmt w:val="bullet"/>
      <w:lvlText w:val="o"/>
      <w:lvlJc w:val="left"/>
      <w:pPr>
        <w:ind w:left="1631" w:hanging="360"/>
      </w:pPr>
      <w:rPr>
        <w:rFonts w:ascii="Courier New" w:hAnsi="Courier New" w:cs="Courier New" w:hint="default"/>
      </w:rPr>
    </w:lvl>
    <w:lvl w:ilvl="2" w:tplc="04220005" w:tentative="1">
      <w:start w:val="1"/>
      <w:numFmt w:val="bullet"/>
      <w:lvlText w:val=""/>
      <w:lvlJc w:val="left"/>
      <w:pPr>
        <w:ind w:left="2351" w:hanging="360"/>
      </w:pPr>
      <w:rPr>
        <w:rFonts w:ascii="Wingdings" w:hAnsi="Wingdings" w:hint="default"/>
      </w:rPr>
    </w:lvl>
    <w:lvl w:ilvl="3" w:tplc="04220001" w:tentative="1">
      <w:start w:val="1"/>
      <w:numFmt w:val="bullet"/>
      <w:lvlText w:val=""/>
      <w:lvlJc w:val="left"/>
      <w:pPr>
        <w:ind w:left="3071" w:hanging="360"/>
      </w:pPr>
      <w:rPr>
        <w:rFonts w:ascii="Symbol" w:hAnsi="Symbol" w:hint="default"/>
      </w:rPr>
    </w:lvl>
    <w:lvl w:ilvl="4" w:tplc="04220003" w:tentative="1">
      <w:start w:val="1"/>
      <w:numFmt w:val="bullet"/>
      <w:lvlText w:val="o"/>
      <w:lvlJc w:val="left"/>
      <w:pPr>
        <w:ind w:left="3791" w:hanging="360"/>
      </w:pPr>
      <w:rPr>
        <w:rFonts w:ascii="Courier New" w:hAnsi="Courier New" w:cs="Courier New" w:hint="default"/>
      </w:rPr>
    </w:lvl>
    <w:lvl w:ilvl="5" w:tplc="04220005" w:tentative="1">
      <w:start w:val="1"/>
      <w:numFmt w:val="bullet"/>
      <w:lvlText w:val=""/>
      <w:lvlJc w:val="left"/>
      <w:pPr>
        <w:ind w:left="4511" w:hanging="360"/>
      </w:pPr>
      <w:rPr>
        <w:rFonts w:ascii="Wingdings" w:hAnsi="Wingdings" w:hint="default"/>
      </w:rPr>
    </w:lvl>
    <w:lvl w:ilvl="6" w:tplc="04220001" w:tentative="1">
      <w:start w:val="1"/>
      <w:numFmt w:val="bullet"/>
      <w:lvlText w:val=""/>
      <w:lvlJc w:val="left"/>
      <w:pPr>
        <w:ind w:left="5231" w:hanging="360"/>
      </w:pPr>
      <w:rPr>
        <w:rFonts w:ascii="Symbol" w:hAnsi="Symbol" w:hint="default"/>
      </w:rPr>
    </w:lvl>
    <w:lvl w:ilvl="7" w:tplc="04220003" w:tentative="1">
      <w:start w:val="1"/>
      <w:numFmt w:val="bullet"/>
      <w:lvlText w:val="o"/>
      <w:lvlJc w:val="left"/>
      <w:pPr>
        <w:ind w:left="5951" w:hanging="360"/>
      </w:pPr>
      <w:rPr>
        <w:rFonts w:ascii="Courier New" w:hAnsi="Courier New" w:cs="Courier New" w:hint="default"/>
      </w:rPr>
    </w:lvl>
    <w:lvl w:ilvl="8" w:tplc="04220005" w:tentative="1">
      <w:start w:val="1"/>
      <w:numFmt w:val="bullet"/>
      <w:lvlText w:val=""/>
      <w:lvlJc w:val="left"/>
      <w:pPr>
        <w:ind w:left="6671" w:hanging="360"/>
      </w:pPr>
      <w:rPr>
        <w:rFonts w:ascii="Wingdings" w:hAnsi="Wingdings" w:hint="default"/>
      </w:rPr>
    </w:lvl>
  </w:abstractNum>
  <w:abstractNum w:abstractNumId="25">
    <w:nsid w:val="40D02CF7"/>
    <w:multiLevelType w:val="multilevel"/>
    <w:tmpl w:val="2878E4BA"/>
    <w:lvl w:ilvl="0">
      <w:start w:val="3"/>
      <w:numFmt w:val="decimal"/>
      <w:lvlText w:val="%1."/>
      <w:lvlJc w:val="left"/>
      <w:pPr>
        <w:ind w:left="1080"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50C13757"/>
    <w:multiLevelType w:val="hybridMultilevel"/>
    <w:tmpl w:val="6956664A"/>
    <w:lvl w:ilvl="0" w:tplc="955A1456">
      <w:start w:val="7"/>
      <w:numFmt w:val="decimal"/>
      <w:lvlText w:val="%1."/>
      <w:lvlJc w:val="left"/>
      <w:pPr>
        <w:tabs>
          <w:tab w:val="num" w:pos="927"/>
        </w:tabs>
        <w:ind w:left="927" w:hanging="360"/>
      </w:pPr>
      <w:rPr>
        <w:rFonts w:cs="Times New Roman" w:hint="default"/>
      </w:rPr>
    </w:lvl>
    <w:lvl w:ilvl="1" w:tplc="04220019">
      <w:start w:val="1"/>
      <w:numFmt w:val="lowerLetter"/>
      <w:lvlText w:val="%2."/>
      <w:lvlJc w:val="left"/>
      <w:pPr>
        <w:tabs>
          <w:tab w:val="num" w:pos="1647"/>
        </w:tabs>
        <w:ind w:left="1647" w:hanging="360"/>
      </w:pPr>
      <w:rPr>
        <w:rFonts w:cs="Times New Roman"/>
      </w:rPr>
    </w:lvl>
    <w:lvl w:ilvl="2" w:tplc="0422001B">
      <w:start w:val="1"/>
      <w:numFmt w:val="lowerRoman"/>
      <w:lvlText w:val="%3."/>
      <w:lvlJc w:val="right"/>
      <w:pPr>
        <w:tabs>
          <w:tab w:val="num" w:pos="2367"/>
        </w:tabs>
        <w:ind w:left="2367" w:hanging="180"/>
      </w:pPr>
      <w:rPr>
        <w:rFonts w:cs="Times New Roman"/>
      </w:rPr>
    </w:lvl>
    <w:lvl w:ilvl="3" w:tplc="0422000F">
      <w:start w:val="1"/>
      <w:numFmt w:val="decimal"/>
      <w:lvlText w:val="%4."/>
      <w:lvlJc w:val="left"/>
      <w:pPr>
        <w:tabs>
          <w:tab w:val="num" w:pos="3087"/>
        </w:tabs>
        <w:ind w:left="3087" w:hanging="360"/>
      </w:pPr>
      <w:rPr>
        <w:rFonts w:cs="Times New Roman"/>
      </w:rPr>
    </w:lvl>
    <w:lvl w:ilvl="4" w:tplc="04220019">
      <w:start w:val="1"/>
      <w:numFmt w:val="lowerLetter"/>
      <w:lvlText w:val="%5."/>
      <w:lvlJc w:val="left"/>
      <w:pPr>
        <w:tabs>
          <w:tab w:val="num" w:pos="3807"/>
        </w:tabs>
        <w:ind w:left="3807" w:hanging="360"/>
      </w:pPr>
      <w:rPr>
        <w:rFonts w:cs="Times New Roman"/>
      </w:rPr>
    </w:lvl>
    <w:lvl w:ilvl="5" w:tplc="0422001B">
      <w:start w:val="1"/>
      <w:numFmt w:val="lowerRoman"/>
      <w:lvlText w:val="%6."/>
      <w:lvlJc w:val="right"/>
      <w:pPr>
        <w:tabs>
          <w:tab w:val="num" w:pos="4527"/>
        </w:tabs>
        <w:ind w:left="4527" w:hanging="180"/>
      </w:pPr>
      <w:rPr>
        <w:rFonts w:cs="Times New Roman"/>
      </w:rPr>
    </w:lvl>
    <w:lvl w:ilvl="6" w:tplc="0422000F">
      <w:start w:val="1"/>
      <w:numFmt w:val="decimal"/>
      <w:lvlText w:val="%7."/>
      <w:lvlJc w:val="left"/>
      <w:pPr>
        <w:tabs>
          <w:tab w:val="num" w:pos="5247"/>
        </w:tabs>
        <w:ind w:left="5247" w:hanging="360"/>
      </w:pPr>
      <w:rPr>
        <w:rFonts w:cs="Times New Roman"/>
      </w:rPr>
    </w:lvl>
    <w:lvl w:ilvl="7" w:tplc="04220019">
      <w:start w:val="1"/>
      <w:numFmt w:val="lowerLetter"/>
      <w:lvlText w:val="%8."/>
      <w:lvlJc w:val="left"/>
      <w:pPr>
        <w:tabs>
          <w:tab w:val="num" w:pos="5967"/>
        </w:tabs>
        <w:ind w:left="5967" w:hanging="360"/>
      </w:pPr>
      <w:rPr>
        <w:rFonts w:cs="Times New Roman"/>
      </w:rPr>
    </w:lvl>
    <w:lvl w:ilvl="8" w:tplc="0422001B">
      <w:start w:val="1"/>
      <w:numFmt w:val="lowerRoman"/>
      <w:lvlText w:val="%9."/>
      <w:lvlJc w:val="right"/>
      <w:pPr>
        <w:tabs>
          <w:tab w:val="num" w:pos="6687"/>
        </w:tabs>
        <w:ind w:left="6687" w:hanging="180"/>
      </w:pPr>
      <w:rPr>
        <w:rFonts w:cs="Times New Roman"/>
      </w:rPr>
    </w:lvl>
  </w:abstractNum>
  <w:abstractNum w:abstractNumId="27">
    <w:nsid w:val="52E43517"/>
    <w:multiLevelType w:val="hybridMultilevel"/>
    <w:tmpl w:val="915047CE"/>
    <w:lvl w:ilvl="0" w:tplc="586CAB3E">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8">
    <w:nsid w:val="55FC7084"/>
    <w:multiLevelType w:val="hybridMultilevel"/>
    <w:tmpl w:val="FB4E94F6"/>
    <w:lvl w:ilvl="0" w:tplc="376EC5F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60F523D"/>
    <w:multiLevelType w:val="multilevel"/>
    <w:tmpl w:val="5204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6A33DC"/>
    <w:multiLevelType w:val="hybridMultilevel"/>
    <w:tmpl w:val="3E06F8B8"/>
    <w:lvl w:ilvl="0" w:tplc="76B205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0EC777B"/>
    <w:multiLevelType w:val="hybridMultilevel"/>
    <w:tmpl w:val="38547BB8"/>
    <w:lvl w:ilvl="0" w:tplc="04190001">
      <w:start w:val="1"/>
      <w:numFmt w:val="bullet"/>
      <w:lvlText w:val=""/>
      <w:lvlJc w:val="left"/>
      <w:pPr>
        <w:tabs>
          <w:tab w:val="num" w:pos="960"/>
        </w:tabs>
        <w:ind w:left="960" w:hanging="360"/>
      </w:pPr>
      <w:rPr>
        <w:rFonts w:ascii="Symbol" w:hAnsi="Symbol" w:hint="default"/>
      </w:rPr>
    </w:lvl>
    <w:lvl w:ilvl="1" w:tplc="8E12CCEE">
      <w:numFmt w:val="bullet"/>
      <w:lvlText w:val="-"/>
      <w:lvlJc w:val="left"/>
      <w:pPr>
        <w:tabs>
          <w:tab w:val="num" w:pos="1680"/>
        </w:tabs>
        <w:ind w:left="1680" w:hanging="360"/>
      </w:pPr>
      <w:rPr>
        <w:rFonts w:ascii="Times New Roman" w:eastAsia="Times New Roman" w:hAnsi="Times New Roman" w:cs="Times New Roman"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nsid w:val="627E4426"/>
    <w:multiLevelType w:val="hybridMultilevel"/>
    <w:tmpl w:val="F7921D06"/>
    <w:lvl w:ilvl="0" w:tplc="7964918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nsid w:val="63254272"/>
    <w:multiLevelType w:val="multilevel"/>
    <w:tmpl w:val="4DBC7D68"/>
    <w:lvl w:ilvl="0">
      <w:start w:val="4"/>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40853EF"/>
    <w:multiLevelType w:val="hybridMultilevel"/>
    <w:tmpl w:val="9E105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CA0331"/>
    <w:multiLevelType w:val="hybridMultilevel"/>
    <w:tmpl w:val="57BADB42"/>
    <w:lvl w:ilvl="0" w:tplc="100A9B1E">
      <w:start w:val="2"/>
      <w:numFmt w:val="decimal"/>
      <w:lvlText w:val="%1."/>
      <w:lvlJc w:val="left"/>
      <w:pPr>
        <w:ind w:left="1571" w:hanging="360"/>
      </w:pPr>
      <w:rPr>
        <w:rFonts w:hint="default"/>
        <w:color w:val="00000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6">
    <w:nsid w:val="6C1350F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D74B62"/>
    <w:multiLevelType w:val="multilevel"/>
    <w:tmpl w:val="31863288"/>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
      <w:lvlJc w:val="left"/>
      <w:pPr>
        <w:ind w:left="1440" w:hanging="360"/>
      </w:pPr>
      <w:rPr>
        <w:rFonts w:ascii="Times New Roman" w:hAnsi="Times New Roman" w:cs="Times New Roman" w:hint="default"/>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102DAE"/>
    <w:multiLevelType w:val="hybridMultilevel"/>
    <w:tmpl w:val="78CCB8AA"/>
    <w:lvl w:ilvl="0" w:tplc="9EA0FF22">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9">
    <w:nsid w:val="73165BD2"/>
    <w:multiLevelType w:val="hybridMultilevel"/>
    <w:tmpl w:val="1D3AB504"/>
    <w:lvl w:ilvl="0" w:tplc="C18EE268">
      <w:start w:val="4"/>
      <w:numFmt w:val="bullet"/>
      <w:lvlText w:val="–"/>
      <w:lvlJc w:val="left"/>
      <w:pPr>
        <w:ind w:left="1429" w:hanging="360"/>
      </w:pPr>
      <w:rPr>
        <w:rFonts w:ascii="Times New Roman" w:eastAsia="Times New Roman" w:hAnsi="Times New Roman" w:cs="Times New Roman" w:hint="default"/>
      </w:rPr>
    </w:lvl>
    <w:lvl w:ilvl="1" w:tplc="F4424FC6">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5FC0D99"/>
    <w:multiLevelType w:val="hybridMultilevel"/>
    <w:tmpl w:val="1BDAE574"/>
    <w:lvl w:ilvl="0" w:tplc="586CAB3E">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1">
    <w:nsid w:val="76AC6A8D"/>
    <w:multiLevelType w:val="multilevel"/>
    <w:tmpl w:val="FC58431C"/>
    <w:lvl w:ilvl="0">
      <w:start w:val="1"/>
      <w:numFmt w:val="decimal"/>
      <w:lvlText w:val="%1."/>
      <w:lvlJc w:val="left"/>
      <w:pPr>
        <w:tabs>
          <w:tab w:val="num" w:pos="644"/>
        </w:tabs>
        <w:ind w:left="644" w:hanging="360"/>
      </w:pPr>
      <w:rPr>
        <w:sz w:val="28"/>
        <w:szCs w:val="28"/>
      </w:rPr>
    </w:lvl>
    <w:lvl w:ilvl="1">
      <w:start w:val="1"/>
      <w:numFmt w:val="bullet"/>
      <w:lvlText w:val=""/>
      <w:lvlJc w:val="left"/>
      <w:pPr>
        <w:tabs>
          <w:tab w:val="num" w:pos="283"/>
        </w:tabs>
        <w:ind w:left="1363" w:hanging="283"/>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4A7C2F"/>
    <w:multiLevelType w:val="hybridMultilevel"/>
    <w:tmpl w:val="EE3AE192"/>
    <w:lvl w:ilvl="0" w:tplc="0172C86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D805D24"/>
    <w:multiLevelType w:val="multilevel"/>
    <w:tmpl w:val="1118174E"/>
    <w:lvl w:ilvl="0">
      <w:start w:val="4"/>
      <w:numFmt w:val="decimal"/>
      <w:lvlText w:val="%1."/>
      <w:lvlJc w:val="left"/>
      <w:pPr>
        <w:ind w:left="450" w:hanging="450"/>
      </w:pPr>
      <w:rPr>
        <w:rFonts w:hint="default"/>
      </w:rPr>
    </w:lvl>
    <w:lvl w:ilvl="1">
      <w:start w:val="7"/>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7"/>
  </w:num>
  <w:num w:numId="2">
    <w:abstractNumId w:val="30"/>
  </w:num>
  <w:num w:numId="3">
    <w:abstractNumId w:val="9"/>
  </w:num>
  <w:num w:numId="4">
    <w:abstractNumId w:val="26"/>
  </w:num>
  <w:num w:numId="5">
    <w:abstractNumId w:val="11"/>
  </w:num>
  <w:num w:numId="6">
    <w:abstractNumId w:val="39"/>
  </w:num>
  <w:num w:numId="7">
    <w:abstractNumId w:val="24"/>
  </w:num>
  <w:num w:numId="8">
    <w:abstractNumId w:val="40"/>
  </w:num>
  <w:num w:numId="9">
    <w:abstractNumId w:val="27"/>
  </w:num>
  <w:num w:numId="10">
    <w:abstractNumId w:val="1"/>
  </w:num>
  <w:num w:numId="11">
    <w:abstractNumId w:val="28"/>
  </w:num>
  <w:num w:numId="12">
    <w:abstractNumId w:val="3"/>
  </w:num>
  <w:num w:numId="13">
    <w:abstractNumId w:val="32"/>
  </w:num>
  <w:num w:numId="14">
    <w:abstractNumId w:val="12"/>
  </w:num>
  <w:num w:numId="15">
    <w:abstractNumId w:val="6"/>
  </w:num>
  <w:num w:numId="16">
    <w:abstractNumId w:val="18"/>
  </w:num>
  <w:num w:numId="17">
    <w:abstractNumId w:val="38"/>
  </w:num>
  <w:num w:numId="18">
    <w:abstractNumId w:val="23"/>
  </w:num>
  <w:num w:numId="19">
    <w:abstractNumId w:val="34"/>
  </w:num>
  <w:num w:numId="20">
    <w:abstractNumId w:val="17"/>
  </w:num>
  <w:num w:numId="21">
    <w:abstractNumId w:val="25"/>
  </w:num>
  <w:num w:numId="22">
    <w:abstractNumId w:val="0"/>
  </w:num>
  <w:num w:numId="23">
    <w:abstractNumId w:val="2"/>
  </w:num>
  <w:num w:numId="24">
    <w:abstractNumId w:val="14"/>
  </w:num>
  <w:num w:numId="25">
    <w:abstractNumId w:val="37"/>
  </w:num>
  <w:num w:numId="26">
    <w:abstractNumId w:val="15"/>
  </w:num>
  <w:num w:numId="27">
    <w:abstractNumId w:val="13"/>
  </w:num>
  <w:num w:numId="28">
    <w:abstractNumId w:val="20"/>
  </w:num>
  <w:num w:numId="29">
    <w:abstractNumId w:val="31"/>
  </w:num>
  <w:num w:numId="30">
    <w:abstractNumId w:val="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9"/>
  </w:num>
  <w:num w:numId="34">
    <w:abstractNumId w:val="41"/>
  </w:num>
  <w:num w:numId="35">
    <w:abstractNumId w:val="22"/>
  </w:num>
  <w:num w:numId="36">
    <w:abstractNumId w:val="19"/>
  </w:num>
  <w:num w:numId="37">
    <w:abstractNumId w:val="21"/>
  </w:num>
  <w:num w:numId="38">
    <w:abstractNumId w:val="16"/>
  </w:num>
  <w:num w:numId="39">
    <w:abstractNumId w:val="33"/>
  </w:num>
  <w:num w:numId="40">
    <w:abstractNumId w:val="43"/>
  </w:num>
  <w:num w:numId="41">
    <w:abstractNumId w:val="35"/>
  </w:num>
  <w:num w:numId="42">
    <w:abstractNumId w:val="5"/>
  </w:num>
  <w:num w:numId="43">
    <w:abstractNumId w:val="36"/>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A9"/>
    <w:rsid w:val="00002D44"/>
    <w:rsid w:val="00003F53"/>
    <w:rsid w:val="00004C52"/>
    <w:rsid w:val="00006605"/>
    <w:rsid w:val="00006B4A"/>
    <w:rsid w:val="00006B67"/>
    <w:rsid w:val="00006D6E"/>
    <w:rsid w:val="000074CA"/>
    <w:rsid w:val="000106DB"/>
    <w:rsid w:val="00014DFE"/>
    <w:rsid w:val="00017663"/>
    <w:rsid w:val="00022232"/>
    <w:rsid w:val="0002368B"/>
    <w:rsid w:val="00025631"/>
    <w:rsid w:val="0003066C"/>
    <w:rsid w:val="000323EA"/>
    <w:rsid w:val="0003277C"/>
    <w:rsid w:val="0003296B"/>
    <w:rsid w:val="00032FF6"/>
    <w:rsid w:val="000334F0"/>
    <w:rsid w:val="00034501"/>
    <w:rsid w:val="00034552"/>
    <w:rsid w:val="00036DF9"/>
    <w:rsid w:val="00036E76"/>
    <w:rsid w:val="00037374"/>
    <w:rsid w:val="00037F29"/>
    <w:rsid w:val="0004386A"/>
    <w:rsid w:val="00043E43"/>
    <w:rsid w:val="0004508B"/>
    <w:rsid w:val="000468B5"/>
    <w:rsid w:val="00047241"/>
    <w:rsid w:val="00047A6C"/>
    <w:rsid w:val="000506CE"/>
    <w:rsid w:val="00055976"/>
    <w:rsid w:val="00057DFC"/>
    <w:rsid w:val="00060B81"/>
    <w:rsid w:val="00062073"/>
    <w:rsid w:val="000635D1"/>
    <w:rsid w:val="00064D7F"/>
    <w:rsid w:val="00065738"/>
    <w:rsid w:val="00065941"/>
    <w:rsid w:val="00070063"/>
    <w:rsid w:val="00070A3A"/>
    <w:rsid w:val="00070CA6"/>
    <w:rsid w:val="00071698"/>
    <w:rsid w:val="000721D4"/>
    <w:rsid w:val="000722BC"/>
    <w:rsid w:val="00073579"/>
    <w:rsid w:val="000752D2"/>
    <w:rsid w:val="0007633E"/>
    <w:rsid w:val="0007641E"/>
    <w:rsid w:val="00082D3A"/>
    <w:rsid w:val="00083AED"/>
    <w:rsid w:val="00083EDF"/>
    <w:rsid w:val="00086F22"/>
    <w:rsid w:val="00087154"/>
    <w:rsid w:val="00087EEE"/>
    <w:rsid w:val="00090B44"/>
    <w:rsid w:val="00091190"/>
    <w:rsid w:val="00091707"/>
    <w:rsid w:val="00091754"/>
    <w:rsid w:val="00093CF6"/>
    <w:rsid w:val="00093D3F"/>
    <w:rsid w:val="0009613E"/>
    <w:rsid w:val="00096431"/>
    <w:rsid w:val="00097AB8"/>
    <w:rsid w:val="000A0B48"/>
    <w:rsid w:val="000A2A07"/>
    <w:rsid w:val="000A4C07"/>
    <w:rsid w:val="000A4DF1"/>
    <w:rsid w:val="000A56E5"/>
    <w:rsid w:val="000A7550"/>
    <w:rsid w:val="000A774D"/>
    <w:rsid w:val="000A7D3E"/>
    <w:rsid w:val="000A7F98"/>
    <w:rsid w:val="000B06E9"/>
    <w:rsid w:val="000B1243"/>
    <w:rsid w:val="000B2983"/>
    <w:rsid w:val="000B396C"/>
    <w:rsid w:val="000B4306"/>
    <w:rsid w:val="000B48BC"/>
    <w:rsid w:val="000B5B44"/>
    <w:rsid w:val="000B5CA7"/>
    <w:rsid w:val="000B5F63"/>
    <w:rsid w:val="000C0C91"/>
    <w:rsid w:val="000C0CA9"/>
    <w:rsid w:val="000C16BD"/>
    <w:rsid w:val="000C1DF7"/>
    <w:rsid w:val="000C2F09"/>
    <w:rsid w:val="000C41F8"/>
    <w:rsid w:val="000C4F4F"/>
    <w:rsid w:val="000C71A1"/>
    <w:rsid w:val="000D03C3"/>
    <w:rsid w:val="000D060D"/>
    <w:rsid w:val="000D251B"/>
    <w:rsid w:val="000D2AD1"/>
    <w:rsid w:val="000D3E1A"/>
    <w:rsid w:val="000D41F8"/>
    <w:rsid w:val="000D4352"/>
    <w:rsid w:val="000D4BF0"/>
    <w:rsid w:val="000D4FFA"/>
    <w:rsid w:val="000D71BF"/>
    <w:rsid w:val="000D76E8"/>
    <w:rsid w:val="000E0663"/>
    <w:rsid w:val="000E170A"/>
    <w:rsid w:val="000E24C2"/>
    <w:rsid w:val="000E2610"/>
    <w:rsid w:val="000E5E24"/>
    <w:rsid w:val="000E64C0"/>
    <w:rsid w:val="000F00CD"/>
    <w:rsid w:val="000F225E"/>
    <w:rsid w:val="000F45D7"/>
    <w:rsid w:val="000F7EA6"/>
    <w:rsid w:val="0010178C"/>
    <w:rsid w:val="001021FD"/>
    <w:rsid w:val="00102235"/>
    <w:rsid w:val="00102287"/>
    <w:rsid w:val="00104183"/>
    <w:rsid w:val="00107143"/>
    <w:rsid w:val="0011342B"/>
    <w:rsid w:val="00114639"/>
    <w:rsid w:val="00116328"/>
    <w:rsid w:val="00116427"/>
    <w:rsid w:val="00116AC4"/>
    <w:rsid w:val="00121394"/>
    <w:rsid w:val="0012175D"/>
    <w:rsid w:val="00121B99"/>
    <w:rsid w:val="00121FD4"/>
    <w:rsid w:val="00122696"/>
    <w:rsid w:val="0012550F"/>
    <w:rsid w:val="00127B0D"/>
    <w:rsid w:val="00133579"/>
    <w:rsid w:val="001341CE"/>
    <w:rsid w:val="00134329"/>
    <w:rsid w:val="001365A7"/>
    <w:rsid w:val="001423EC"/>
    <w:rsid w:val="0014343E"/>
    <w:rsid w:val="00145561"/>
    <w:rsid w:val="00145871"/>
    <w:rsid w:val="00145880"/>
    <w:rsid w:val="00147818"/>
    <w:rsid w:val="00152311"/>
    <w:rsid w:val="00152376"/>
    <w:rsid w:val="00153C6C"/>
    <w:rsid w:val="001547EC"/>
    <w:rsid w:val="00160C80"/>
    <w:rsid w:val="00160E78"/>
    <w:rsid w:val="00160EFC"/>
    <w:rsid w:val="00161DAA"/>
    <w:rsid w:val="00162401"/>
    <w:rsid w:val="00163009"/>
    <w:rsid w:val="00163252"/>
    <w:rsid w:val="00163A49"/>
    <w:rsid w:val="00164736"/>
    <w:rsid w:val="00165488"/>
    <w:rsid w:val="001656F3"/>
    <w:rsid w:val="00167C96"/>
    <w:rsid w:val="00170278"/>
    <w:rsid w:val="0017362C"/>
    <w:rsid w:val="00173686"/>
    <w:rsid w:val="00174554"/>
    <w:rsid w:val="001751EE"/>
    <w:rsid w:val="00175887"/>
    <w:rsid w:val="00176DF5"/>
    <w:rsid w:val="0017706E"/>
    <w:rsid w:val="00177850"/>
    <w:rsid w:val="001806E0"/>
    <w:rsid w:val="00180D12"/>
    <w:rsid w:val="0018166A"/>
    <w:rsid w:val="0018230D"/>
    <w:rsid w:val="00182D0C"/>
    <w:rsid w:val="0018341E"/>
    <w:rsid w:val="00183F95"/>
    <w:rsid w:val="00184FC8"/>
    <w:rsid w:val="00185269"/>
    <w:rsid w:val="0018623C"/>
    <w:rsid w:val="0019135C"/>
    <w:rsid w:val="001924C9"/>
    <w:rsid w:val="00194ADE"/>
    <w:rsid w:val="00194DBB"/>
    <w:rsid w:val="001960D7"/>
    <w:rsid w:val="00196643"/>
    <w:rsid w:val="00197E8A"/>
    <w:rsid w:val="001A2135"/>
    <w:rsid w:val="001A34C4"/>
    <w:rsid w:val="001A3D01"/>
    <w:rsid w:val="001A3E90"/>
    <w:rsid w:val="001A4B00"/>
    <w:rsid w:val="001A4BF2"/>
    <w:rsid w:val="001A4CA2"/>
    <w:rsid w:val="001A4CF3"/>
    <w:rsid w:val="001A5DC7"/>
    <w:rsid w:val="001A6013"/>
    <w:rsid w:val="001A6042"/>
    <w:rsid w:val="001A65C0"/>
    <w:rsid w:val="001A6E38"/>
    <w:rsid w:val="001B092F"/>
    <w:rsid w:val="001B0BF4"/>
    <w:rsid w:val="001B0C07"/>
    <w:rsid w:val="001B128F"/>
    <w:rsid w:val="001B18C1"/>
    <w:rsid w:val="001B2832"/>
    <w:rsid w:val="001B285F"/>
    <w:rsid w:val="001B37B2"/>
    <w:rsid w:val="001B616B"/>
    <w:rsid w:val="001B622E"/>
    <w:rsid w:val="001B6C0B"/>
    <w:rsid w:val="001B6C1C"/>
    <w:rsid w:val="001B6D50"/>
    <w:rsid w:val="001C0B07"/>
    <w:rsid w:val="001C1B62"/>
    <w:rsid w:val="001C23E9"/>
    <w:rsid w:val="001C36A3"/>
    <w:rsid w:val="001C3942"/>
    <w:rsid w:val="001C3D0A"/>
    <w:rsid w:val="001C4DC4"/>
    <w:rsid w:val="001C63B0"/>
    <w:rsid w:val="001C63EC"/>
    <w:rsid w:val="001C6FED"/>
    <w:rsid w:val="001D1114"/>
    <w:rsid w:val="001D1F11"/>
    <w:rsid w:val="001D214F"/>
    <w:rsid w:val="001D2B2F"/>
    <w:rsid w:val="001D37B1"/>
    <w:rsid w:val="001D51C3"/>
    <w:rsid w:val="001D7F9E"/>
    <w:rsid w:val="001E0940"/>
    <w:rsid w:val="001E0FE6"/>
    <w:rsid w:val="001E29C3"/>
    <w:rsid w:val="001E578A"/>
    <w:rsid w:val="001E743B"/>
    <w:rsid w:val="001F0DA7"/>
    <w:rsid w:val="001F1781"/>
    <w:rsid w:val="001F2643"/>
    <w:rsid w:val="001F3370"/>
    <w:rsid w:val="001F4C25"/>
    <w:rsid w:val="001F4DA9"/>
    <w:rsid w:val="001F5665"/>
    <w:rsid w:val="001F6FDA"/>
    <w:rsid w:val="001F74D1"/>
    <w:rsid w:val="00200CFE"/>
    <w:rsid w:val="00201183"/>
    <w:rsid w:val="00203265"/>
    <w:rsid w:val="00204037"/>
    <w:rsid w:val="00204C4E"/>
    <w:rsid w:val="00207B6E"/>
    <w:rsid w:val="002104C1"/>
    <w:rsid w:val="00210827"/>
    <w:rsid w:val="00212993"/>
    <w:rsid w:val="00213158"/>
    <w:rsid w:val="00217915"/>
    <w:rsid w:val="00217EC0"/>
    <w:rsid w:val="00222BD7"/>
    <w:rsid w:val="00223C2C"/>
    <w:rsid w:val="00225C0F"/>
    <w:rsid w:val="00225D90"/>
    <w:rsid w:val="002265FD"/>
    <w:rsid w:val="002271FA"/>
    <w:rsid w:val="00227372"/>
    <w:rsid w:val="002277D8"/>
    <w:rsid w:val="00232B26"/>
    <w:rsid w:val="002332C4"/>
    <w:rsid w:val="002342C9"/>
    <w:rsid w:val="00234B8B"/>
    <w:rsid w:val="00234D26"/>
    <w:rsid w:val="00234DB5"/>
    <w:rsid w:val="0023623D"/>
    <w:rsid w:val="0023756E"/>
    <w:rsid w:val="00241FB7"/>
    <w:rsid w:val="00242C37"/>
    <w:rsid w:val="0024436B"/>
    <w:rsid w:val="00244FB2"/>
    <w:rsid w:val="00246779"/>
    <w:rsid w:val="00246B78"/>
    <w:rsid w:val="00250D06"/>
    <w:rsid w:val="00251699"/>
    <w:rsid w:val="00253687"/>
    <w:rsid w:val="00253B64"/>
    <w:rsid w:val="0025736E"/>
    <w:rsid w:val="0025760D"/>
    <w:rsid w:val="00260581"/>
    <w:rsid w:val="002613D1"/>
    <w:rsid w:val="00263864"/>
    <w:rsid w:val="00263EAD"/>
    <w:rsid w:val="0026416C"/>
    <w:rsid w:val="00264460"/>
    <w:rsid w:val="00265700"/>
    <w:rsid w:val="00267171"/>
    <w:rsid w:val="00267BDB"/>
    <w:rsid w:val="00272858"/>
    <w:rsid w:val="00272877"/>
    <w:rsid w:val="002728BB"/>
    <w:rsid w:val="00277773"/>
    <w:rsid w:val="002806A8"/>
    <w:rsid w:val="00280B5A"/>
    <w:rsid w:val="00282213"/>
    <w:rsid w:val="00282725"/>
    <w:rsid w:val="00283418"/>
    <w:rsid w:val="0028436F"/>
    <w:rsid w:val="00285CAC"/>
    <w:rsid w:val="002871EE"/>
    <w:rsid w:val="0029122E"/>
    <w:rsid w:val="002917EC"/>
    <w:rsid w:val="002939DA"/>
    <w:rsid w:val="002958CB"/>
    <w:rsid w:val="002A15D3"/>
    <w:rsid w:val="002A3081"/>
    <w:rsid w:val="002A385D"/>
    <w:rsid w:val="002A58F1"/>
    <w:rsid w:val="002A6034"/>
    <w:rsid w:val="002A65C3"/>
    <w:rsid w:val="002A6AA8"/>
    <w:rsid w:val="002A7B56"/>
    <w:rsid w:val="002B08AB"/>
    <w:rsid w:val="002B2DF1"/>
    <w:rsid w:val="002B6306"/>
    <w:rsid w:val="002B709A"/>
    <w:rsid w:val="002C15B1"/>
    <w:rsid w:val="002C4180"/>
    <w:rsid w:val="002C47EA"/>
    <w:rsid w:val="002C4922"/>
    <w:rsid w:val="002C5AFB"/>
    <w:rsid w:val="002C6E34"/>
    <w:rsid w:val="002C7DFF"/>
    <w:rsid w:val="002D012F"/>
    <w:rsid w:val="002D0447"/>
    <w:rsid w:val="002D2964"/>
    <w:rsid w:val="002D40F8"/>
    <w:rsid w:val="002D5016"/>
    <w:rsid w:val="002D503A"/>
    <w:rsid w:val="002D6C8A"/>
    <w:rsid w:val="002E0AA2"/>
    <w:rsid w:val="002E0D6F"/>
    <w:rsid w:val="002E0DFC"/>
    <w:rsid w:val="002E0E12"/>
    <w:rsid w:val="002E10EF"/>
    <w:rsid w:val="002E2053"/>
    <w:rsid w:val="002E31F6"/>
    <w:rsid w:val="002E37A1"/>
    <w:rsid w:val="002E4457"/>
    <w:rsid w:val="002E575F"/>
    <w:rsid w:val="002E58AA"/>
    <w:rsid w:val="002E7F7D"/>
    <w:rsid w:val="002F0F16"/>
    <w:rsid w:val="002F299E"/>
    <w:rsid w:val="002F4107"/>
    <w:rsid w:val="002F68E5"/>
    <w:rsid w:val="00300B91"/>
    <w:rsid w:val="00305256"/>
    <w:rsid w:val="003057B9"/>
    <w:rsid w:val="00307195"/>
    <w:rsid w:val="00307227"/>
    <w:rsid w:val="0031031E"/>
    <w:rsid w:val="003115C6"/>
    <w:rsid w:val="00313177"/>
    <w:rsid w:val="00313AD3"/>
    <w:rsid w:val="00314729"/>
    <w:rsid w:val="00316136"/>
    <w:rsid w:val="00316499"/>
    <w:rsid w:val="003165DB"/>
    <w:rsid w:val="00317BCC"/>
    <w:rsid w:val="00317C87"/>
    <w:rsid w:val="003210A4"/>
    <w:rsid w:val="00322400"/>
    <w:rsid w:val="00322DE7"/>
    <w:rsid w:val="00323D0E"/>
    <w:rsid w:val="00325AFC"/>
    <w:rsid w:val="00325EF5"/>
    <w:rsid w:val="003263A7"/>
    <w:rsid w:val="00331857"/>
    <w:rsid w:val="00332438"/>
    <w:rsid w:val="0033367A"/>
    <w:rsid w:val="00334064"/>
    <w:rsid w:val="0033434A"/>
    <w:rsid w:val="00334AD2"/>
    <w:rsid w:val="00335768"/>
    <w:rsid w:val="0033592E"/>
    <w:rsid w:val="0033650C"/>
    <w:rsid w:val="00343952"/>
    <w:rsid w:val="00346BE4"/>
    <w:rsid w:val="003470FD"/>
    <w:rsid w:val="0034725B"/>
    <w:rsid w:val="0035048E"/>
    <w:rsid w:val="0035055A"/>
    <w:rsid w:val="0035058B"/>
    <w:rsid w:val="0035060E"/>
    <w:rsid w:val="00351716"/>
    <w:rsid w:val="003518E4"/>
    <w:rsid w:val="00352A7A"/>
    <w:rsid w:val="003532A8"/>
    <w:rsid w:val="00353972"/>
    <w:rsid w:val="00354AFE"/>
    <w:rsid w:val="00355423"/>
    <w:rsid w:val="003564C0"/>
    <w:rsid w:val="00362E8A"/>
    <w:rsid w:val="003631B0"/>
    <w:rsid w:val="00367CBE"/>
    <w:rsid w:val="00370510"/>
    <w:rsid w:val="00370639"/>
    <w:rsid w:val="00370DC6"/>
    <w:rsid w:val="003729CD"/>
    <w:rsid w:val="00372C94"/>
    <w:rsid w:val="00372F50"/>
    <w:rsid w:val="00373F86"/>
    <w:rsid w:val="0037492A"/>
    <w:rsid w:val="003750DF"/>
    <w:rsid w:val="003755EC"/>
    <w:rsid w:val="003760B2"/>
    <w:rsid w:val="00376A9F"/>
    <w:rsid w:val="003777EC"/>
    <w:rsid w:val="00377C90"/>
    <w:rsid w:val="00380C4B"/>
    <w:rsid w:val="00381188"/>
    <w:rsid w:val="00381FB9"/>
    <w:rsid w:val="00382D3A"/>
    <w:rsid w:val="00384188"/>
    <w:rsid w:val="0038570B"/>
    <w:rsid w:val="00385C7A"/>
    <w:rsid w:val="00385EDF"/>
    <w:rsid w:val="00385F4B"/>
    <w:rsid w:val="0038603B"/>
    <w:rsid w:val="003864D3"/>
    <w:rsid w:val="00386BC2"/>
    <w:rsid w:val="003873CA"/>
    <w:rsid w:val="0038787F"/>
    <w:rsid w:val="003901D1"/>
    <w:rsid w:val="003910DE"/>
    <w:rsid w:val="0039293D"/>
    <w:rsid w:val="00392C27"/>
    <w:rsid w:val="00393F7B"/>
    <w:rsid w:val="00394CC1"/>
    <w:rsid w:val="00394CF3"/>
    <w:rsid w:val="00395B93"/>
    <w:rsid w:val="0039628A"/>
    <w:rsid w:val="00397AA9"/>
    <w:rsid w:val="00397EF3"/>
    <w:rsid w:val="003A066F"/>
    <w:rsid w:val="003A0A9B"/>
    <w:rsid w:val="003A10D8"/>
    <w:rsid w:val="003A1547"/>
    <w:rsid w:val="003A2669"/>
    <w:rsid w:val="003A5B34"/>
    <w:rsid w:val="003A7EFF"/>
    <w:rsid w:val="003A7F81"/>
    <w:rsid w:val="003B06F2"/>
    <w:rsid w:val="003B07A4"/>
    <w:rsid w:val="003B0FD7"/>
    <w:rsid w:val="003B3D6A"/>
    <w:rsid w:val="003B423B"/>
    <w:rsid w:val="003B61A8"/>
    <w:rsid w:val="003B7475"/>
    <w:rsid w:val="003C068D"/>
    <w:rsid w:val="003C1965"/>
    <w:rsid w:val="003C1CFE"/>
    <w:rsid w:val="003C3E02"/>
    <w:rsid w:val="003C3E87"/>
    <w:rsid w:val="003C4F18"/>
    <w:rsid w:val="003C7D5B"/>
    <w:rsid w:val="003C7F05"/>
    <w:rsid w:val="003D4607"/>
    <w:rsid w:val="003D492B"/>
    <w:rsid w:val="003D55F2"/>
    <w:rsid w:val="003D5659"/>
    <w:rsid w:val="003D5AF0"/>
    <w:rsid w:val="003D6068"/>
    <w:rsid w:val="003D609E"/>
    <w:rsid w:val="003D6582"/>
    <w:rsid w:val="003D66BC"/>
    <w:rsid w:val="003D6A23"/>
    <w:rsid w:val="003D76ED"/>
    <w:rsid w:val="003E1521"/>
    <w:rsid w:val="003E158D"/>
    <w:rsid w:val="003E3A8C"/>
    <w:rsid w:val="003E62B6"/>
    <w:rsid w:val="003F0112"/>
    <w:rsid w:val="003F0A2B"/>
    <w:rsid w:val="003F0C00"/>
    <w:rsid w:val="003F161A"/>
    <w:rsid w:val="003F1791"/>
    <w:rsid w:val="003F229A"/>
    <w:rsid w:val="003F411F"/>
    <w:rsid w:val="003F6615"/>
    <w:rsid w:val="003F6A52"/>
    <w:rsid w:val="00400F11"/>
    <w:rsid w:val="00402575"/>
    <w:rsid w:val="00403B59"/>
    <w:rsid w:val="004046D1"/>
    <w:rsid w:val="0040741A"/>
    <w:rsid w:val="0040763E"/>
    <w:rsid w:val="00410E98"/>
    <w:rsid w:val="004115F6"/>
    <w:rsid w:val="0041243D"/>
    <w:rsid w:val="0041254C"/>
    <w:rsid w:val="00412AA4"/>
    <w:rsid w:val="0041323C"/>
    <w:rsid w:val="00414785"/>
    <w:rsid w:val="0041556D"/>
    <w:rsid w:val="00415890"/>
    <w:rsid w:val="00415CED"/>
    <w:rsid w:val="0041702E"/>
    <w:rsid w:val="00417161"/>
    <w:rsid w:val="00421406"/>
    <w:rsid w:val="00421C3B"/>
    <w:rsid w:val="004248AA"/>
    <w:rsid w:val="00425F6E"/>
    <w:rsid w:val="004301A4"/>
    <w:rsid w:val="00430B44"/>
    <w:rsid w:val="00430D6B"/>
    <w:rsid w:val="004319C7"/>
    <w:rsid w:val="00433D88"/>
    <w:rsid w:val="00434DD4"/>
    <w:rsid w:val="00435355"/>
    <w:rsid w:val="00436010"/>
    <w:rsid w:val="00440830"/>
    <w:rsid w:val="0044222E"/>
    <w:rsid w:val="00442581"/>
    <w:rsid w:val="00442A88"/>
    <w:rsid w:val="00442D69"/>
    <w:rsid w:val="004431BD"/>
    <w:rsid w:val="004469DE"/>
    <w:rsid w:val="00452686"/>
    <w:rsid w:val="00452E7F"/>
    <w:rsid w:val="004538DD"/>
    <w:rsid w:val="00453DC4"/>
    <w:rsid w:val="004543DD"/>
    <w:rsid w:val="00455555"/>
    <w:rsid w:val="004569E8"/>
    <w:rsid w:val="0045770F"/>
    <w:rsid w:val="00460142"/>
    <w:rsid w:val="00462DEA"/>
    <w:rsid w:val="00463547"/>
    <w:rsid w:val="004635DA"/>
    <w:rsid w:val="00463D40"/>
    <w:rsid w:val="00464842"/>
    <w:rsid w:val="00464920"/>
    <w:rsid w:val="00464BD5"/>
    <w:rsid w:val="00464D15"/>
    <w:rsid w:val="00467CB1"/>
    <w:rsid w:val="00474860"/>
    <w:rsid w:val="00474AE0"/>
    <w:rsid w:val="00476918"/>
    <w:rsid w:val="00476D12"/>
    <w:rsid w:val="00477D2E"/>
    <w:rsid w:val="004808B6"/>
    <w:rsid w:val="004815B5"/>
    <w:rsid w:val="004824AA"/>
    <w:rsid w:val="00483173"/>
    <w:rsid w:val="004832C7"/>
    <w:rsid w:val="00486687"/>
    <w:rsid w:val="004866E9"/>
    <w:rsid w:val="00487B59"/>
    <w:rsid w:val="00487B83"/>
    <w:rsid w:val="00491EF6"/>
    <w:rsid w:val="00492916"/>
    <w:rsid w:val="00492DCD"/>
    <w:rsid w:val="00492F39"/>
    <w:rsid w:val="0049354A"/>
    <w:rsid w:val="004944FE"/>
    <w:rsid w:val="00494F35"/>
    <w:rsid w:val="00495D1E"/>
    <w:rsid w:val="004964C8"/>
    <w:rsid w:val="00496A77"/>
    <w:rsid w:val="00497C10"/>
    <w:rsid w:val="004A03E5"/>
    <w:rsid w:val="004A13DC"/>
    <w:rsid w:val="004A20AB"/>
    <w:rsid w:val="004A2F3F"/>
    <w:rsid w:val="004A3B59"/>
    <w:rsid w:val="004A458D"/>
    <w:rsid w:val="004A625C"/>
    <w:rsid w:val="004A7089"/>
    <w:rsid w:val="004A7A77"/>
    <w:rsid w:val="004B0551"/>
    <w:rsid w:val="004B3507"/>
    <w:rsid w:val="004B5D7B"/>
    <w:rsid w:val="004B5FC5"/>
    <w:rsid w:val="004B79DF"/>
    <w:rsid w:val="004B7BF7"/>
    <w:rsid w:val="004C08FA"/>
    <w:rsid w:val="004C0A8C"/>
    <w:rsid w:val="004C445C"/>
    <w:rsid w:val="004C619E"/>
    <w:rsid w:val="004C6C81"/>
    <w:rsid w:val="004C6D94"/>
    <w:rsid w:val="004D1A6F"/>
    <w:rsid w:val="004D1A82"/>
    <w:rsid w:val="004D1FD0"/>
    <w:rsid w:val="004D35F6"/>
    <w:rsid w:val="004D38AF"/>
    <w:rsid w:val="004D3FE8"/>
    <w:rsid w:val="004D40E6"/>
    <w:rsid w:val="004D478D"/>
    <w:rsid w:val="004D639F"/>
    <w:rsid w:val="004D65DF"/>
    <w:rsid w:val="004D6A4C"/>
    <w:rsid w:val="004D7D2D"/>
    <w:rsid w:val="004E0F6F"/>
    <w:rsid w:val="004E118B"/>
    <w:rsid w:val="004E3450"/>
    <w:rsid w:val="004E43E7"/>
    <w:rsid w:val="004E4F83"/>
    <w:rsid w:val="004E4FF0"/>
    <w:rsid w:val="004E75E4"/>
    <w:rsid w:val="004E7716"/>
    <w:rsid w:val="004E78D4"/>
    <w:rsid w:val="004F0A44"/>
    <w:rsid w:val="004F0CBF"/>
    <w:rsid w:val="004F1F6B"/>
    <w:rsid w:val="004F3D6A"/>
    <w:rsid w:val="004F4660"/>
    <w:rsid w:val="004F513A"/>
    <w:rsid w:val="004F6A01"/>
    <w:rsid w:val="004F7CB5"/>
    <w:rsid w:val="004F7FA9"/>
    <w:rsid w:val="005028C7"/>
    <w:rsid w:val="005032F8"/>
    <w:rsid w:val="0050374B"/>
    <w:rsid w:val="0050382A"/>
    <w:rsid w:val="0050434B"/>
    <w:rsid w:val="00506139"/>
    <w:rsid w:val="005062FE"/>
    <w:rsid w:val="00507DA8"/>
    <w:rsid w:val="00511396"/>
    <w:rsid w:val="005113BA"/>
    <w:rsid w:val="00513335"/>
    <w:rsid w:val="00513833"/>
    <w:rsid w:val="005139D4"/>
    <w:rsid w:val="005167CE"/>
    <w:rsid w:val="0051790C"/>
    <w:rsid w:val="005215EE"/>
    <w:rsid w:val="00522839"/>
    <w:rsid w:val="00522FFA"/>
    <w:rsid w:val="00523906"/>
    <w:rsid w:val="00536461"/>
    <w:rsid w:val="00536484"/>
    <w:rsid w:val="005400B6"/>
    <w:rsid w:val="00540ED9"/>
    <w:rsid w:val="00541644"/>
    <w:rsid w:val="0054205E"/>
    <w:rsid w:val="00542156"/>
    <w:rsid w:val="005447BD"/>
    <w:rsid w:val="005465A2"/>
    <w:rsid w:val="00547169"/>
    <w:rsid w:val="00550036"/>
    <w:rsid w:val="0055148A"/>
    <w:rsid w:val="005525A4"/>
    <w:rsid w:val="00552938"/>
    <w:rsid w:val="005547B7"/>
    <w:rsid w:val="00554E6B"/>
    <w:rsid w:val="00555C63"/>
    <w:rsid w:val="00555F55"/>
    <w:rsid w:val="0055707B"/>
    <w:rsid w:val="005570CE"/>
    <w:rsid w:val="00560B66"/>
    <w:rsid w:val="00561436"/>
    <w:rsid w:val="00563ED4"/>
    <w:rsid w:val="005647D7"/>
    <w:rsid w:val="005655AC"/>
    <w:rsid w:val="005669EB"/>
    <w:rsid w:val="005676AE"/>
    <w:rsid w:val="005719B9"/>
    <w:rsid w:val="005728AC"/>
    <w:rsid w:val="00573546"/>
    <w:rsid w:val="005739BF"/>
    <w:rsid w:val="0057613D"/>
    <w:rsid w:val="0057668A"/>
    <w:rsid w:val="0058022A"/>
    <w:rsid w:val="005807FB"/>
    <w:rsid w:val="00582C28"/>
    <w:rsid w:val="00583E6D"/>
    <w:rsid w:val="005848AF"/>
    <w:rsid w:val="00585525"/>
    <w:rsid w:val="00585DF4"/>
    <w:rsid w:val="005869F3"/>
    <w:rsid w:val="00592AB0"/>
    <w:rsid w:val="005932A7"/>
    <w:rsid w:val="0059376B"/>
    <w:rsid w:val="00594CC9"/>
    <w:rsid w:val="00595AC7"/>
    <w:rsid w:val="00595D37"/>
    <w:rsid w:val="00596938"/>
    <w:rsid w:val="0059726D"/>
    <w:rsid w:val="00597432"/>
    <w:rsid w:val="005A1102"/>
    <w:rsid w:val="005A1A89"/>
    <w:rsid w:val="005A2464"/>
    <w:rsid w:val="005A58F0"/>
    <w:rsid w:val="005C09B8"/>
    <w:rsid w:val="005C31EC"/>
    <w:rsid w:val="005C39BF"/>
    <w:rsid w:val="005C5914"/>
    <w:rsid w:val="005C6308"/>
    <w:rsid w:val="005C63B5"/>
    <w:rsid w:val="005C6B1C"/>
    <w:rsid w:val="005D383D"/>
    <w:rsid w:val="005D437E"/>
    <w:rsid w:val="005D4A49"/>
    <w:rsid w:val="005D6CBC"/>
    <w:rsid w:val="005D79BE"/>
    <w:rsid w:val="005D7ADF"/>
    <w:rsid w:val="005E0538"/>
    <w:rsid w:val="005E1584"/>
    <w:rsid w:val="005E35C7"/>
    <w:rsid w:val="005E4615"/>
    <w:rsid w:val="005E5C88"/>
    <w:rsid w:val="005E6AB1"/>
    <w:rsid w:val="005E789B"/>
    <w:rsid w:val="005F04DC"/>
    <w:rsid w:val="005F0DE7"/>
    <w:rsid w:val="005F191B"/>
    <w:rsid w:val="005F3B56"/>
    <w:rsid w:val="005F44A1"/>
    <w:rsid w:val="005F5588"/>
    <w:rsid w:val="005F56BE"/>
    <w:rsid w:val="005F56F6"/>
    <w:rsid w:val="005F67FA"/>
    <w:rsid w:val="005F7755"/>
    <w:rsid w:val="0060130F"/>
    <w:rsid w:val="00601482"/>
    <w:rsid w:val="00601813"/>
    <w:rsid w:val="00601B68"/>
    <w:rsid w:val="0060330B"/>
    <w:rsid w:val="006038A9"/>
    <w:rsid w:val="006058FF"/>
    <w:rsid w:val="00605C2D"/>
    <w:rsid w:val="006066EF"/>
    <w:rsid w:val="0060736B"/>
    <w:rsid w:val="006076F4"/>
    <w:rsid w:val="006107F9"/>
    <w:rsid w:val="00610FE6"/>
    <w:rsid w:val="00611EB4"/>
    <w:rsid w:val="00612D0C"/>
    <w:rsid w:val="00613961"/>
    <w:rsid w:val="00615BE9"/>
    <w:rsid w:val="006167FD"/>
    <w:rsid w:val="0062285A"/>
    <w:rsid w:val="00622B4E"/>
    <w:rsid w:val="006259C7"/>
    <w:rsid w:val="006337A0"/>
    <w:rsid w:val="00633903"/>
    <w:rsid w:val="00634235"/>
    <w:rsid w:val="00634C54"/>
    <w:rsid w:val="00635DD9"/>
    <w:rsid w:val="0063638C"/>
    <w:rsid w:val="00636819"/>
    <w:rsid w:val="006375A5"/>
    <w:rsid w:val="006376C3"/>
    <w:rsid w:val="00641738"/>
    <w:rsid w:val="00642F46"/>
    <w:rsid w:val="0064328B"/>
    <w:rsid w:val="00643771"/>
    <w:rsid w:val="00644E6B"/>
    <w:rsid w:val="00646160"/>
    <w:rsid w:val="0064643F"/>
    <w:rsid w:val="00647560"/>
    <w:rsid w:val="00650096"/>
    <w:rsid w:val="00651696"/>
    <w:rsid w:val="006521EF"/>
    <w:rsid w:val="00653805"/>
    <w:rsid w:val="00653DEE"/>
    <w:rsid w:val="00654812"/>
    <w:rsid w:val="00654914"/>
    <w:rsid w:val="00655887"/>
    <w:rsid w:val="00655EAD"/>
    <w:rsid w:val="00657C0E"/>
    <w:rsid w:val="00660BD0"/>
    <w:rsid w:val="00665533"/>
    <w:rsid w:val="00665FDA"/>
    <w:rsid w:val="00667B73"/>
    <w:rsid w:val="0067055E"/>
    <w:rsid w:val="006715C6"/>
    <w:rsid w:val="00673EA4"/>
    <w:rsid w:val="00675CF1"/>
    <w:rsid w:val="0067743E"/>
    <w:rsid w:val="0068120B"/>
    <w:rsid w:val="0068188E"/>
    <w:rsid w:val="0068231D"/>
    <w:rsid w:val="006823CB"/>
    <w:rsid w:val="006826DF"/>
    <w:rsid w:val="00683F7B"/>
    <w:rsid w:val="00684BC6"/>
    <w:rsid w:val="00686E61"/>
    <w:rsid w:val="00687F86"/>
    <w:rsid w:val="00691E95"/>
    <w:rsid w:val="006924EC"/>
    <w:rsid w:val="0069253D"/>
    <w:rsid w:val="0069416E"/>
    <w:rsid w:val="0069434D"/>
    <w:rsid w:val="006945FE"/>
    <w:rsid w:val="00694AE8"/>
    <w:rsid w:val="0069553A"/>
    <w:rsid w:val="006959F6"/>
    <w:rsid w:val="0069683D"/>
    <w:rsid w:val="00696A4B"/>
    <w:rsid w:val="00696F0B"/>
    <w:rsid w:val="00697E15"/>
    <w:rsid w:val="006A031A"/>
    <w:rsid w:val="006A0B23"/>
    <w:rsid w:val="006A0C66"/>
    <w:rsid w:val="006A1405"/>
    <w:rsid w:val="006A150A"/>
    <w:rsid w:val="006A399F"/>
    <w:rsid w:val="006A3E3E"/>
    <w:rsid w:val="006A6080"/>
    <w:rsid w:val="006A6458"/>
    <w:rsid w:val="006A6E6F"/>
    <w:rsid w:val="006B2182"/>
    <w:rsid w:val="006B2760"/>
    <w:rsid w:val="006B3C88"/>
    <w:rsid w:val="006B3F6D"/>
    <w:rsid w:val="006B507C"/>
    <w:rsid w:val="006B5705"/>
    <w:rsid w:val="006B65F4"/>
    <w:rsid w:val="006B7028"/>
    <w:rsid w:val="006B7069"/>
    <w:rsid w:val="006B7F00"/>
    <w:rsid w:val="006C103C"/>
    <w:rsid w:val="006C2D1C"/>
    <w:rsid w:val="006C4354"/>
    <w:rsid w:val="006C4A6E"/>
    <w:rsid w:val="006C5159"/>
    <w:rsid w:val="006C5459"/>
    <w:rsid w:val="006C5B59"/>
    <w:rsid w:val="006C75C1"/>
    <w:rsid w:val="006D1459"/>
    <w:rsid w:val="006D1997"/>
    <w:rsid w:val="006D2A27"/>
    <w:rsid w:val="006D324D"/>
    <w:rsid w:val="006D463B"/>
    <w:rsid w:val="006D4DCF"/>
    <w:rsid w:val="006D5DFD"/>
    <w:rsid w:val="006D5FB9"/>
    <w:rsid w:val="006D6F3D"/>
    <w:rsid w:val="006D7A05"/>
    <w:rsid w:val="006E0819"/>
    <w:rsid w:val="006E1CF9"/>
    <w:rsid w:val="006E6583"/>
    <w:rsid w:val="006E7747"/>
    <w:rsid w:val="006E7DEA"/>
    <w:rsid w:val="006E7E79"/>
    <w:rsid w:val="006F1B88"/>
    <w:rsid w:val="006F1EAF"/>
    <w:rsid w:val="006F2635"/>
    <w:rsid w:val="006F4714"/>
    <w:rsid w:val="006F644E"/>
    <w:rsid w:val="006F6472"/>
    <w:rsid w:val="006F7767"/>
    <w:rsid w:val="007008AF"/>
    <w:rsid w:val="00700A8C"/>
    <w:rsid w:val="0070133C"/>
    <w:rsid w:val="007019DC"/>
    <w:rsid w:val="007032ED"/>
    <w:rsid w:val="00703EFB"/>
    <w:rsid w:val="00704A4A"/>
    <w:rsid w:val="00707991"/>
    <w:rsid w:val="00707B56"/>
    <w:rsid w:val="00710312"/>
    <w:rsid w:val="00711454"/>
    <w:rsid w:val="0071187E"/>
    <w:rsid w:val="007123CF"/>
    <w:rsid w:val="0071539B"/>
    <w:rsid w:val="0071603E"/>
    <w:rsid w:val="007162A0"/>
    <w:rsid w:val="00716BC7"/>
    <w:rsid w:val="0072013A"/>
    <w:rsid w:val="00723593"/>
    <w:rsid w:val="00723A76"/>
    <w:rsid w:val="00723DB8"/>
    <w:rsid w:val="00724281"/>
    <w:rsid w:val="00724AA4"/>
    <w:rsid w:val="00726087"/>
    <w:rsid w:val="007263D4"/>
    <w:rsid w:val="00726C91"/>
    <w:rsid w:val="0072798F"/>
    <w:rsid w:val="007305D4"/>
    <w:rsid w:val="00731213"/>
    <w:rsid w:val="00731E01"/>
    <w:rsid w:val="007337F4"/>
    <w:rsid w:val="00733AF9"/>
    <w:rsid w:val="0073457B"/>
    <w:rsid w:val="00734964"/>
    <w:rsid w:val="00735C3F"/>
    <w:rsid w:val="00736983"/>
    <w:rsid w:val="00737876"/>
    <w:rsid w:val="00740B2F"/>
    <w:rsid w:val="00741DE4"/>
    <w:rsid w:val="00743FD1"/>
    <w:rsid w:val="0074400B"/>
    <w:rsid w:val="00744263"/>
    <w:rsid w:val="00744D08"/>
    <w:rsid w:val="00745670"/>
    <w:rsid w:val="00747458"/>
    <w:rsid w:val="007501F9"/>
    <w:rsid w:val="00752158"/>
    <w:rsid w:val="00754471"/>
    <w:rsid w:val="00756112"/>
    <w:rsid w:val="007613C7"/>
    <w:rsid w:val="007619F1"/>
    <w:rsid w:val="007621DD"/>
    <w:rsid w:val="00762223"/>
    <w:rsid w:val="00762431"/>
    <w:rsid w:val="007627F8"/>
    <w:rsid w:val="00762881"/>
    <w:rsid w:val="00763007"/>
    <w:rsid w:val="00764353"/>
    <w:rsid w:val="007649F5"/>
    <w:rsid w:val="00767A14"/>
    <w:rsid w:val="00770912"/>
    <w:rsid w:val="00771590"/>
    <w:rsid w:val="00772B84"/>
    <w:rsid w:val="0077334C"/>
    <w:rsid w:val="0077385F"/>
    <w:rsid w:val="0077394F"/>
    <w:rsid w:val="0077534E"/>
    <w:rsid w:val="00776FF5"/>
    <w:rsid w:val="007776D7"/>
    <w:rsid w:val="00777A72"/>
    <w:rsid w:val="00777C22"/>
    <w:rsid w:val="007803BB"/>
    <w:rsid w:val="007803BE"/>
    <w:rsid w:val="00780A9A"/>
    <w:rsid w:val="00782AF5"/>
    <w:rsid w:val="00783B79"/>
    <w:rsid w:val="00785E82"/>
    <w:rsid w:val="0078795B"/>
    <w:rsid w:val="00787A44"/>
    <w:rsid w:val="007914A8"/>
    <w:rsid w:val="00791924"/>
    <w:rsid w:val="00794A94"/>
    <w:rsid w:val="00794E2E"/>
    <w:rsid w:val="007A163E"/>
    <w:rsid w:val="007A29E8"/>
    <w:rsid w:val="007A329F"/>
    <w:rsid w:val="007A36D8"/>
    <w:rsid w:val="007A3E31"/>
    <w:rsid w:val="007A5343"/>
    <w:rsid w:val="007A59DB"/>
    <w:rsid w:val="007A5B35"/>
    <w:rsid w:val="007A5E1E"/>
    <w:rsid w:val="007A74F8"/>
    <w:rsid w:val="007B06A3"/>
    <w:rsid w:val="007B3035"/>
    <w:rsid w:val="007B6D0B"/>
    <w:rsid w:val="007B706C"/>
    <w:rsid w:val="007C26A1"/>
    <w:rsid w:val="007C4161"/>
    <w:rsid w:val="007C604A"/>
    <w:rsid w:val="007C663D"/>
    <w:rsid w:val="007C6C18"/>
    <w:rsid w:val="007D1E89"/>
    <w:rsid w:val="007D1FBC"/>
    <w:rsid w:val="007D22F1"/>
    <w:rsid w:val="007D3791"/>
    <w:rsid w:val="007D3851"/>
    <w:rsid w:val="007D4882"/>
    <w:rsid w:val="007D589C"/>
    <w:rsid w:val="007D5C05"/>
    <w:rsid w:val="007D64AE"/>
    <w:rsid w:val="007D7866"/>
    <w:rsid w:val="007E00E1"/>
    <w:rsid w:val="007E1205"/>
    <w:rsid w:val="007E1308"/>
    <w:rsid w:val="007E19EB"/>
    <w:rsid w:val="007E3710"/>
    <w:rsid w:val="007E6D44"/>
    <w:rsid w:val="007F12A0"/>
    <w:rsid w:val="007F1D6C"/>
    <w:rsid w:val="007F2F3A"/>
    <w:rsid w:val="007F2F40"/>
    <w:rsid w:val="007F3333"/>
    <w:rsid w:val="007F4CA1"/>
    <w:rsid w:val="007F79C3"/>
    <w:rsid w:val="00800E96"/>
    <w:rsid w:val="00801EC5"/>
    <w:rsid w:val="00802212"/>
    <w:rsid w:val="008022A9"/>
    <w:rsid w:val="00805179"/>
    <w:rsid w:val="008056CA"/>
    <w:rsid w:val="00807A8D"/>
    <w:rsid w:val="008108E7"/>
    <w:rsid w:val="008120DB"/>
    <w:rsid w:val="0081352D"/>
    <w:rsid w:val="0081377E"/>
    <w:rsid w:val="00813937"/>
    <w:rsid w:val="0081421A"/>
    <w:rsid w:val="008149C5"/>
    <w:rsid w:val="00821E00"/>
    <w:rsid w:val="008230B0"/>
    <w:rsid w:val="008275BC"/>
    <w:rsid w:val="008300C0"/>
    <w:rsid w:val="00830378"/>
    <w:rsid w:val="00830448"/>
    <w:rsid w:val="00830469"/>
    <w:rsid w:val="00832724"/>
    <w:rsid w:val="008332A2"/>
    <w:rsid w:val="0083330B"/>
    <w:rsid w:val="00834002"/>
    <w:rsid w:val="00836736"/>
    <w:rsid w:val="0083717D"/>
    <w:rsid w:val="008414D2"/>
    <w:rsid w:val="008414F2"/>
    <w:rsid w:val="00842746"/>
    <w:rsid w:val="00842A7D"/>
    <w:rsid w:val="00843B3B"/>
    <w:rsid w:val="00843BD2"/>
    <w:rsid w:val="00844F71"/>
    <w:rsid w:val="00845240"/>
    <w:rsid w:val="0084602D"/>
    <w:rsid w:val="008477E7"/>
    <w:rsid w:val="00851604"/>
    <w:rsid w:val="008517AF"/>
    <w:rsid w:val="00852402"/>
    <w:rsid w:val="00853636"/>
    <w:rsid w:val="008543A8"/>
    <w:rsid w:val="00855919"/>
    <w:rsid w:val="00857DD2"/>
    <w:rsid w:val="0086110C"/>
    <w:rsid w:val="00861B78"/>
    <w:rsid w:val="00861B8F"/>
    <w:rsid w:val="0086404B"/>
    <w:rsid w:val="00864D5A"/>
    <w:rsid w:val="00866891"/>
    <w:rsid w:val="008672AB"/>
    <w:rsid w:val="00867914"/>
    <w:rsid w:val="00867D11"/>
    <w:rsid w:val="008732C0"/>
    <w:rsid w:val="00874EE8"/>
    <w:rsid w:val="00874F38"/>
    <w:rsid w:val="0087517A"/>
    <w:rsid w:val="0088167F"/>
    <w:rsid w:val="00881F15"/>
    <w:rsid w:val="008826A2"/>
    <w:rsid w:val="00882E67"/>
    <w:rsid w:val="00885370"/>
    <w:rsid w:val="0088640D"/>
    <w:rsid w:val="00887346"/>
    <w:rsid w:val="00890F34"/>
    <w:rsid w:val="00892C0E"/>
    <w:rsid w:val="0089358F"/>
    <w:rsid w:val="00893FEB"/>
    <w:rsid w:val="00895DFF"/>
    <w:rsid w:val="008A3757"/>
    <w:rsid w:val="008A5AE9"/>
    <w:rsid w:val="008A5DD0"/>
    <w:rsid w:val="008B070B"/>
    <w:rsid w:val="008B1897"/>
    <w:rsid w:val="008B331A"/>
    <w:rsid w:val="008B5228"/>
    <w:rsid w:val="008B5B9A"/>
    <w:rsid w:val="008B5F88"/>
    <w:rsid w:val="008B6369"/>
    <w:rsid w:val="008B6607"/>
    <w:rsid w:val="008C3326"/>
    <w:rsid w:val="008C44BA"/>
    <w:rsid w:val="008C44C2"/>
    <w:rsid w:val="008C4C63"/>
    <w:rsid w:val="008C6535"/>
    <w:rsid w:val="008C73AF"/>
    <w:rsid w:val="008D02CF"/>
    <w:rsid w:val="008D2438"/>
    <w:rsid w:val="008D2F7D"/>
    <w:rsid w:val="008D3B5C"/>
    <w:rsid w:val="008D5324"/>
    <w:rsid w:val="008D74EA"/>
    <w:rsid w:val="008E3B3C"/>
    <w:rsid w:val="008E4E25"/>
    <w:rsid w:val="008E752F"/>
    <w:rsid w:val="008F029F"/>
    <w:rsid w:val="008F1739"/>
    <w:rsid w:val="008F2D12"/>
    <w:rsid w:val="008F4849"/>
    <w:rsid w:val="008F7B5C"/>
    <w:rsid w:val="00900126"/>
    <w:rsid w:val="00901324"/>
    <w:rsid w:val="00902085"/>
    <w:rsid w:val="009024EB"/>
    <w:rsid w:val="0090399C"/>
    <w:rsid w:val="00904131"/>
    <w:rsid w:val="00905212"/>
    <w:rsid w:val="009059C1"/>
    <w:rsid w:val="00906904"/>
    <w:rsid w:val="00912BF4"/>
    <w:rsid w:val="00913B1A"/>
    <w:rsid w:val="00913C9F"/>
    <w:rsid w:val="00914892"/>
    <w:rsid w:val="0091642F"/>
    <w:rsid w:val="0091665F"/>
    <w:rsid w:val="00917F35"/>
    <w:rsid w:val="0092244C"/>
    <w:rsid w:val="00922C56"/>
    <w:rsid w:val="00925030"/>
    <w:rsid w:val="009258B1"/>
    <w:rsid w:val="00931816"/>
    <w:rsid w:val="00932204"/>
    <w:rsid w:val="00934C1F"/>
    <w:rsid w:val="0093500A"/>
    <w:rsid w:val="009364EA"/>
    <w:rsid w:val="0094097B"/>
    <w:rsid w:val="009422E1"/>
    <w:rsid w:val="00942ECC"/>
    <w:rsid w:val="0094331F"/>
    <w:rsid w:val="00943F07"/>
    <w:rsid w:val="00943F98"/>
    <w:rsid w:val="00944098"/>
    <w:rsid w:val="00944E26"/>
    <w:rsid w:val="00945F00"/>
    <w:rsid w:val="009472A1"/>
    <w:rsid w:val="009473A5"/>
    <w:rsid w:val="009474C4"/>
    <w:rsid w:val="00947D02"/>
    <w:rsid w:val="00950881"/>
    <w:rsid w:val="0095096E"/>
    <w:rsid w:val="009511FD"/>
    <w:rsid w:val="009547AE"/>
    <w:rsid w:val="009562EE"/>
    <w:rsid w:val="009567B3"/>
    <w:rsid w:val="00956F31"/>
    <w:rsid w:val="00957073"/>
    <w:rsid w:val="00957228"/>
    <w:rsid w:val="00964A45"/>
    <w:rsid w:val="00967725"/>
    <w:rsid w:val="00967B3C"/>
    <w:rsid w:val="00970914"/>
    <w:rsid w:val="00974227"/>
    <w:rsid w:val="009747B4"/>
    <w:rsid w:val="00974998"/>
    <w:rsid w:val="00974D75"/>
    <w:rsid w:val="009750A3"/>
    <w:rsid w:val="009751D5"/>
    <w:rsid w:val="00980820"/>
    <w:rsid w:val="00981ECC"/>
    <w:rsid w:val="00984F42"/>
    <w:rsid w:val="00985649"/>
    <w:rsid w:val="00987B01"/>
    <w:rsid w:val="00987B36"/>
    <w:rsid w:val="009904EA"/>
    <w:rsid w:val="009923DC"/>
    <w:rsid w:val="00993060"/>
    <w:rsid w:val="00993463"/>
    <w:rsid w:val="00993C87"/>
    <w:rsid w:val="00993DEC"/>
    <w:rsid w:val="00995612"/>
    <w:rsid w:val="00995A35"/>
    <w:rsid w:val="009967E2"/>
    <w:rsid w:val="00996EC0"/>
    <w:rsid w:val="00997235"/>
    <w:rsid w:val="009A06BF"/>
    <w:rsid w:val="009A1D89"/>
    <w:rsid w:val="009A1E06"/>
    <w:rsid w:val="009A1E85"/>
    <w:rsid w:val="009A7473"/>
    <w:rsid w:val="009B0BF4"/>
    <w:rsid w:val="009B1289"/>
    <w:rsid w:val="009B1858"/>
    <w:rsid w:val="009B4F96"/>
    <w:rsid w:val="009B67B2"/>
    <w:rsid w:val="009B7F93"/>
    <w:rsid w:val="009C4E3F"/>
    <w:rsid w:val="009C5355"/>
    <w:rsid w:val="009C544F"/>
    <w:rsid w:val="009C66CD"/>
    <w:rsid w:val="009C66EF"/>
    <w:rsid w:val="009C6D11"/>
    <w:rsid w:val="009D58F1"/>
    <w:rsid w:val="009D5E90"/>
    <w:rsid w:val="009E0764"/>
    <w:rsid w:val="009E182A"/>
    <w:rsid w:val="009E3917"/>
    <w:rsid w:val="009E54B4"/>
    <w:rsid w:val="009E5E99"/>
    <w:rsid w:val="009E645B"/>
    <w:rsid w:val="009E67A9"/>
    <w:rsid w:val="009E6EA6"/>
    <w:rsid w:val="009F0626"/>
    <w:rsid w:val="009F091D"/>
    <w:rsid w:val="009F12FA"/>
    <w:rsid w:val="009F144B"/>
    <w:rsid w:val="009F1AF3"/>
    <w:rsid w:val="009F2E2F"/>
    <w:rsid w:val="009F33DB"/>
    <w:rsid w:val="009F46C5"/>
    <w:rsid w:val="009F51FA"/>
    <w:rsid w:val="009F67BD"/>
    <w:rsid w:val="00A02CEC"/>
    <w:rsid w:val="00A0383A"/>
    <w:rsid w:val="00A0583E"/>
    <w:rsid w:val="00A0683A"/>
    <w:rsid w:val="00A06864"/>
    <w:rsid w:val="00A07258"/>
    <w:rsid w:val="00A11437"/>
    <w:rsid w:val="00A12AE7"/>
    <w:rsid w:val="00A14A1D"/>
    <w:rsid w:val="00A153E7"/>
    <w:rsid w:val="00A200B5"/>
    <w:rsid w:val="00A2015F"/>
    <w:rsid w:val="00A20693"/>
    <w:rsid w:val="00A20830"/>
    <w:rsid w:val="00A224A7"/>
    <w:rsid w:val="00A22DA1"/>
    <w:rsid w:val="00A24608"/>
    <w:rsid w:val="00A25486"/>
    <w:rsid w:val="00A31B42"/>
    <w:rsid w:val="00A31EE8"/>
    <w:rsid w:val="00A32769"/>
    <w:rsid w:val="00A33FB4"/>
    <w:rsid w:val="00A3427F"/>
    <w:rsid w:val="00A365A4"/>
    <w:rsid w:val="00A36F95"/>
    <w:rsid w:val="00A373DF"/>
    <w:rsid w:val="00A4024B"/>
    <w:rsid w:val="00A43178"/>
    <w:rsid w:val="00A43737"/>
    <w:rsid w:val="00A46140"/>
    <w:rsid w:val="00A476E0"/>
    <w:rsid w:val="00A47817"/>
    <w:rsid w:val="00A511C1"/>
    <w:rsid w:val="00A5199F"/>
    <w:rsid w:val="00A51D83"/>
    <w:rsid w:val="00A51D9B"/>
    <w:rsid w:val="00A52C6B"/>
    <w:rsid w:val="00A538AA"/>
    <w:rsid w:val="00A5460B"/>
    <w:rsid w:val="00A55A67"/>
    <w:rsid w:val="00A56284"/>
    <w:rsid w:val="00A617E6"/>
    <w:rsid w:val="00A6392E"/>
    <w:rsid w:val="00A657D6"/>
    <w:rsid w:val="00A70C80"/>
    <w:rsid w:val="00A73895"/>
    <w:rsid w:val="00A73FC9"/>
    <w:rsid w:val="00A75A86"/>
    <w:rsid w:val="00A75BBA"/>
    <w:rsid w:val="00A76491"/>
    <w:rsid w:val="00A769A8"/>
    <w:rsid w:val="00A7768A"/>
    <w:rsid w:val="00A80324"/>
    <w:rsid w:val="00A81663"/>
    <w:rsid w:val="00A81D24"/>
    <w:rsid w:val="00A81DF6"/>
    <w:rsid w:val="00A825D8"/>
    <w:rsid w:val="00A82B25"/>
    <w:rsid w:val="00A82D54"/>
    <w:rsid w:val="00A82E35"/>
    <w:rsid w:val="00A846EB"/>
    <w:rsid w:val="00A84981"/>
    <w:rsid w:val="00A8511E"/>
    <w:rsid w:val="00A85250"/>
    <w:rsid w:val="00A8548A"/>
    <w:rsid w:val="00A86EF3"/>
    <w:rsid w:val="00A90200"/>
    <w:rsid w:val="00A92873"/>
    <w:rsid w:val="00A92B2F"/>
    <w:rsid w:val="00A94AAC"/>
    <w:rsid w:val="00A950D2"/>
    <w:rsid w:val="00A95D92"/>
    <w:rsid w:val="00A974D8"/>
    <w:rsid w:val="00AA0167"/>
    <w:rsid w:val="00AA148C"/>
    <w:rsid w:val="00AA18A0"/>
    <w:rsid w:val="00AA260C"/>
    <w:rsid w:val="00AA2621"/>
    <w:rsid w:val="00AA4DEB"/>
    <w:rsid w:val="00AA6151"/>
    <w:rsid w:val="00AA6AD8"/>
    <w:rsid w:val="00AA752E"/>
    <w:rsid w:val="00AB0DC3"/>
    <w:rsid w:val="00AB1246"/>
    <w:rsid w:val="00AB2AAF"/>
    <w:rsid w:val="00AB393F"/>
    <w:rsid w:val="00AB477F"/>
    <w:rsid w:val="00AB55A5"/>
    <w:rsid w:val="00AB5FB1"/>
    <w:rsid w:val="00AB7273"/>
    <w:rsid w:val="00AB7419"/>
    <w:rsid w:val="00AC02B4"/>
    <w:rsid w:val="00AC02B9"/>
    <w:rsid w:val="00AC125E"/>
    <w:rsid w:val="00AC2D0A"/>
    <w:rsid w:val="00AC3E7D"/>
    <w:rsid w:val="00AC4217"/>
    <w:rsid w:val="00AC4870"/>
    <w:rsid w:val="00AC4AB9"/>
    <w:rsid w:val="00AC4B72"/>
    <w:rsid w:val="00AC4CB9"/>
    <w:rsid w:val="00AC6D05"/>
    <w:rsid w:val="00AC6FE3"/>
    <w:rsid w:val="00AC73EE"/>
    <w:rsid w:val="00AC781E"/>
    <w:rsid w:val="00AC7EC7"/>
    <w:rsid w:val="00AD0D7A"/>
    <w:rsid w:val="00AD23C1"/>
    <w:rsid w:val="00AD30E5"/>
    <w:rsid w:val="00AD4CDF"/>
    <w:rsid w:val="00AD50D7"/>
    <w:rsid w:val="00AD5B89"/>
    <w:rsid w:val="00AD65BE"/>
    <w:rsid w:val="00AD6C4F"/>
    <w:rsid w:val="00AD75A5"/>
    <w:rsid w:val="00AE04C6"/>
    <w:rsid w:val="00AE0FA9"/>
    <w:rsid w:val="00AE118D"/>
    <w:rsid w:val="00AE1904"/>
    <w:rsid w:val="00AE2E79"/>
    <w:rsid w:val="00AE3112"/>
    <w:rsid w:val="00AE45E2"/>
    <w:rsid w:val="00AE585A"/>
    <w:rsid w:val="00AE65B7"/>
    <w:rsid w:val="00AF003F"/>
    <w:rsid w:val="00AF32D4"/>
    <w:rsid w:val="00AF347C"/>
    <w:rsid w:val="00AF53FE"/>
    <w:rsid w:val="00AF5AA5"/>
    <w:rsid w:val="00AF651C"/>
    <w:rsid w:val="00B01749"/>
    <w:rsid w:val="00B05998"/>
    <w:rsid w:val="00B06CB0"/>
    <w:rsid w:val="00B07E92"/>
    <w:rsid w:val="00B121F4"/>
    <w:rsid w:val="00B12743"/>
    <w:rsid w:val="00B154B0"/>
    <w:rsid w:val="00B16740"/>
    <w:rsid w:val="00B16DAE"/>
    <w:rsid w:val="00B17200"/>
    <w:rsid w:val="00B179D3"/>
    <w:rsid w:val="00B21417"/>
    <w:rsid w:val="00B22792"/>
    <w:rsid w:val="00B22C42"/>
    <w:rsid w:val="00B2485E"/>
    <w:rsid w:val="00B26586"/>
    <w:rsid w:val="00B26B43"/>
    <w:rsid w:val="00B30B55"/>
    <w:rsid w:val="00B316F3"/>
    <w:rsid w:val="00B346D9"/>
    <w:rsid w:val="00B34705"/>
    <w:rsid w:val="00B355C0"/>
    <w:rsid w:val="00B35D13"/>
    <w:rsid w:val="00B362FF"/>
    <w:rsid w:val="00B3751F"/>
    <w:rsid w:val="00B408A5"/>
    <w:rsid w:val="00B41D3E"/>
    <w:rsid w:val="00B41D6C"/>
    <w:rsid w:val="00B42517"/>
    <w:rsid w:val="00B42C97"/>
    <w:rsid w:val="00B42E54"/>
    <w:rsid w:val="00B439DD"/>
    <w:rsid w:val="00B447AD"/>
    <w:rsid w:val="00B449C9"/>
    <w:rsid w:val="00B4585D"/>
    <w:rsid w:val="00B47CEC"/>
    <w:rsid w:val="00B509E2"/>
    <w:rsid w:val="00B52862"/>
    <w:rsid w:val="00B52BEB"/>
    <w:rsid w:val="00B53948"/>
    <w:rsid w:val="00B55A77"/>
    <w:rsid w:val="00B55D77"/>
    <w:rsid w:val="00B569BE"/>
    <w:rsid w:val="00B579E9"/>
    <w:rsid w:val="00B618EB"/>
    <w:rsid w:val="00B61BC0"/>
    <w:rsid w:val="00B622A5"/>
    <w:rsid w:val="00B62799"/>
    <w:rsid w:val="00B6380C"/>
    <w:rsid w:val="00B64526"/>
    <w:rsid w:val="00B65D25"/>
    <w:rsid w:val="00B66443"/>
    <w:rsid w:val="00B7037E"/>
    <w:rsid w:val="00B706BB"/>
    <w:rsid w:val="00B713CA"/>
    <w:rsid w:val="00B7158D"/>
    <w:rsid w:val="00B72E71"/>
    <w:rsid w:val="00B73E2C"/>
    <w:rsid w:val="00B75720"/>
    <w:rsid w:val="00B76389"/>
    <w:rsid w:val="00B76506"/>
    <w:rsid w:val="00B766C8"/>
    <w:rsid w:val="00B77107"/>
    <w:rsid w:val="00B77EF5"/>
    <w:rsid w:val="00B811E5"/>
    <w:rsid w:val="00B81C61"/>
    <w:rsid w:val="00B81F13"/>
    <w:rsid w:val="00B86896"/>
    <w:rsid w:val="00B87291"/>
    <w:rsid w:val="00B8752F"/>
    <w:rsid w:val="00B90519"/>
    <w:rsid w:val="00B90F7D"/>
    <w:rsid w:val="00B92633"/>
    <w:rsid w:val="00B937E6"/>
    <w:rsid w:val="00B94A0C"/>
    <w:rsid w:val="00B9525B"/>
    <w:rsid w:val="00B957C3"/>
    <w:rsid w:val="00B97E0C"/>
    <w:rsid w:val="00BA13D6"/>
    <w:rsid w:val="00BA196E"/>
    <w:rsid w:val="00BA1EF6"/>
    <w:rsid w:val="00BA4C8F"/>
    <w:rsid w:val="00BA5FC3"/>
    <w:rsid w:val="00BA673F"/>
    <w:rsid w:val="00BA6EE7"/>
    <w:rsid w:val="00BB08B4"/>
    <w:rsid w:val="00BB0CF7"/>
    <w:rsid w:val="00BB0F2C"/>
    <w:rsid w:val="00BB1EF8"/>
    <w:rsid w:val="00BB28D2"/>
    <w:rsid w:val="00BB66FD"/>
    <w:rsid w:val="00BC0100"/>
    <w:rsid w:val="00BC1A59"/>
    <w:rsid w:val="00BC1CB7"/>
    <w:rsid w:val="00BC43EC"/>
    <w:rsid w:val="00BC6E38"/>
    <w:rsid w:val="00BC72D7"/>
    <w:rsid w:val="00BD0AB4"/>
    <w:rsid w:val="00BD2924"/>
    <w:rsid w:val="00BD2D7D"/>
    <w:rsid w:val="00BD36E3"/>
    <w:rsid w:val="00BD4F08"/>
    <w:rsid w:val="00BD6E05"/>
    <w:rsid w:val="00BD72E1"/>
    <w:rsid w:val="00BD786A"/>
    <w:rsid w:val="00BD7BA1"/>
    <w:rsid w:val="00BE0FA7"/>
    <w:rsid w:val="00BE144D"/>
    <w:rsid w:val="00BE1C5E"/>
    <w:rsid w:val="00BE2D1D"/>
    <w:rsid w:val="00BE3156"/>
    <w:rsid w:val="00BE3471"/>
    <w:rsid w:val="00BE3E73"/>
    <w:rsid w:val="00BE5930"/>
    <w:rsid w:val="00BE6BEC"/>
    <w:rsid w:val="00BE7C43"/>
    <w:rsid w:val="00BE7E1E"/>
    <w:rsid w:val="00BF0134"/>
    <w:rsid w:val="00BF094A"/>
    <w:rsid w:val="00BF6777"/>
    <w:rsid w:val="00BF74DA"/>
    <w:rsid w:val="00C01DE3"/>
    <w:rsid w:val="00C027FF"/>
    <w:rsid w:val="00C030E9"/>
    <w:rsid w:val="00C0385F"/>
    <w:rsid w:val="00C038A4"/>
    <w:rsid w:val="00C03DA0"/>
    <w:rsid w:val="00C03F4E"/>
    <w:rsid w:val="00C051BD"/>
    <w:rsid w:val="00C05B7C"/>
    <w:rsid w:val="00C06AF1"/>
    <w:rsid w:val="00C06EFB"/>
    <w:rsid w:val="00C1080E"/>
    <w:rsid w:val="00C11C1B"/>
    <w:rsid w:val="00C121D9"/>
    <w:rsid w:val="00C141A2"/>
    <w:rsid w:val="00C175BD"/>
    <w:rsid w:val="00C21BEF"/>
    <w:rsid w:val="00C237D5"/>
    <w:rsid w:val="00C24B1C"/>
    <w:rsid w:val="00C252C7"/>
    <w:rsid w:val="00C26045"/>
    <w:rsid w:val="00C271B8"/>
    <w:rsid w:val="00C31C93"/>
    <w:rsid w:val="00C31EA0"/>
    <w:rsid w:val="00C3241E"/>
    <w:rsid w:val="00C32F4A"/>
    <w:rsid w:val="00C343A5"/>
    <w:rsid w:val="00C347F2"/>
    <w:rsid w:val="00C34F00"/>
    <w:rsid w:val="00C35604"/>
    <w:rsid w:val="00C35DD8"/>
    <w:rsid w:val="00C35E6B"/>
    <w:rsid w:val="00C36214"/>
    <w:rsid w:val="00C403FD"/>
    <w:rsid w:val="00C41D21"/>
    <w:rsid w:val="00C42566"/>
    <w:rsid w:val="00C42FE4"/>
    <w:rsid w:val="00C43E8C"/>
    <w:rsid w:val="00C4438A"/>
    <w:rsid w:val="00C45F5F"/>
    <w:rsid w:val="00C55064"/>
    <w:rsid w:val="00C55F92"/>
    <w:rsid w:val="00C56257"/>
    <w:rsid w:val="00C575FA"/>
    <w:rsid w:val="00C60A64"/>
    <w:rsid w:val="00C623F9"/>
    <w:rsid w:val="00C627C5"/>
    <w:rsid w:val="00C6303A"/>
    <w:rsid w:val="00C63666"/>
    <w:rsid w:val="00C65021"/>
    <w:rsid w:val="00C656EB"/>
    <w:rsid w:val="00C662E2"/>
    <w:rsid w:val="00C66FCC"/>
    <w:rsid w:val="00C70D58"/>
    <w:rsid w:val="00C71C35"/>
    <w:rsid w:val="00C74A6B"/>
    <w:rsid w:val="00C76151"/>
    <w:rsid w:val="00C76F08"/>
    <w:rsid w:val="00C77C7C"/>
    <w:rsid w:val="00C80806"/>
    <w:rsid w:val="00C8266E"/>
    <w:rsid w:val="00C830C1"/>
    <w:rsid w:val="00C85BA8"/>
    <w:rsid w:val="00C867BA"/>
    <w:rsid w:val="00C871BE"/>
    <w:rsid w:val="00C87CA7"/>
    <w:rsid w:val="00C903A5"/>
    <w:rsid w:val="00C90497"/>
    <w:rsid w:val="00C90E3D"/>
    <w:rsid w:val="00C9161C"/>
    <w:rsid w:val="00C91965"/>
    <w:rsid w:val="00C9283D"/>
    <w:rsid w:val="00C92CB3"/>
    <w:rsid w:val="00C93291"/>
    <w:rsid w:val="00C93A4E"/>
    <w:rsid w:val="00C942DE"/>
    <w:rsid w:val="00C9520A"/>
    <w:rsid w:val="00C953D0"/>
    <w:rsid w:val="00C95882"/>
    <w:rsid w:val="00C97AAE"/>
    <w:rsid w:val="00CA0E50"/>
    <w:rsid w:val="00CA21D3"/>
    <w:rsid w:val="00CA2549"/>
    <w:rsid w:val="00CA3EF2"/>
    <w:rsid w:val="00CA41E3"/>
    <w:rsid w:val="00CA4AAF"/>
    <w:rsid w:val="00CA4D1F"/>
    <w:rsid w:val="00CA578D"/>
    <w:rsid w:val="00CA5D93"/>
    <w:rsid w:val="00CA6B31"/>
    <w:rsid w:val="00CA74E9"/>
    <w:rsid w:val="00CB01D0"/>
    <w:rsid w:val="00CB0280"/>
    <w:rsid w:val="00CB15AF"/>
    <w:rsid w:val="00CB239D"/>
    <w:rsid w:val="00CB24C7"/>
    <w:rsid w:val="00CB2985"/>
    <w:rsid w:val="00CB41AE"/>
    <w:rsid w:val="00CB4612"/>
    <w:rsid w:val="00CB4CFD"/>
    <w:rsid w:val="00CB4F68"/>
    <w:rsid w:val="00CB5B3B"/>
    <w:rsid w:val="00CC1657"/>
    <w:rsid w:val="00CC2360"/>
    <w:rsid w:val="00CC408F"/>
    <w:rsid w:val="00CC53FA"/>
    <w:rsid w:val="00CC7227"/>
    <w:rsid w:val="00CD0A16"/>
    <w:rsid w:val="00CD3128"/>
    <w:rsid w:val="00CD3E99"/>
    <w:rsid w:val="00CD52F8"/>
    <w:rsid w:val="00CE0064"/>
    <w:rsid w:val="00CE01CA"/>
    <w:rsid w:val="00CE09C9"/>
    <w:rsid w:val="00CE0C52"/>
    <w:rsid w:val="00CE5513"/>
    <w:rsid w:val="00CE5EF8"/>
    <w:rsid w:val="00CE7601"/>
    <w:rsid w:val="00CF1046"/>
    <w:rsid w:val="00CF2A59"/>
    <w:rsid w:val="00CF2DF2"/>
    <w:rsid w:val="00CF4278"/>
    <w:rsid w:val="00CF5AD0"/>
    <w:rsid w:val="00CF5FCA"/>
    <w:rsid w:val="00CF6DEA"/>
    <w:rsid w:val="00CF797A"/>
    <w:rsid w:val="00CF7D96"/>
    <w:rsid w:val="00D01994"/>
    <w:rsid w:val="00D01AC1"/>
    <w:rsid w:val="00D024A2"/>
    <w:rsid w:val="00D03496"/>
    <w:rsid w:val="00D106CE"/>
    <w:rsid w:val="00D11341"/>
    <w:rsid w:val="00D11C65"/>
    <w:rsid w:val="00D127E4"/>
    <w:rsid w:val="00D12933"/>
    <w:rsid w:val="00D137C7"/>
    <w:rsid w:val="00D146B9"/>
    <w:rsid w:val="00D15F8E"/>
    <w:rsid w:val="00D16F20"/>
    <w:rsid w:val="00D200C5"/>
    <w:rsid w:val="00D20987"/>
    <w:rsid w:val="00D23682"/>
    <w:rsid w:val="00D23884"/>
    <w:rsid w:val="00D23F16"/>
    <w:rsid w:val="00D26F99"/>
    <w:rsid w:val="00D27235"/>
    <w:rsid w:val="00D27A7A"/>
    <w:rsid w:val="00D30DF2"/>
    <w:rsid w:val="00D31FEB"/>
    <w:rsid w:val="00D3238E"/>
    <w:rsid w:val="00D32647"/>
    <w:rsid w:val="00D34A74"/>
    <w:rsid w:val="00D34BF9"/>
    <w:rsid w:val="00D36183"/>
    <w:rsid w:val="00D36AA5"/>
    <w:rsid w:val="00D371B2"/>
    <w:rsid w:val="00D379AE"/>
    <w:rsid w:val="00D37A50"/>
    <w:rsid w:val="00D37E5C"/>
    <w:rsid w:val="00D400D5"/>
    <w:rsid w:val="00D40C89"/>
    <w:rsid w:val="00D4164F"/>
    <w:rsid w:val="00D4227A"/>
    <w:rsid w:val="00D471A2"/>
    <w:rsid w:val="00D50D16"/>
    <w:rsid w:val="00D50E4A"/>
    <w:rsid w:val="00D517CE"/>
    <w:rsid w:val="00D51C34"/>
    <w:rsid w:val="00D51F3C"/>
    <w:rsid w:val="00D522E7"/>
    <w:rsid w:val="00D52E54"/>
    <w:rsid w:val="00D54848"/>
    <w:rsid w:val="00D608A4"/>
    <w:rsid w:val="00D621BD"/>
    <w:rsid w:val="00D64131"/>
    <w:rsid w:val="00D64805"/>
    <w:rsid w:val="00D656A6"/>
    <w:rsid w:val="00D65A32"/>
    <w:rsid w:val="00D6730F"/>
    <w:rsid w:val="00D67F09"/>
    <w:rsid w:val="00D727F3"/>
    <w:rsid w:val="00D7379E"/>
    <w:rsid w:val="00D747FE"/>
    <w:rsid w:val="00D74A9D"/>
    <w:rsid w:val="00D75C8F"/>
    <w:rsid w:val="00D768AE"/>
    <w:rsid w:val="00D828E7"/>
    <w:rsid w:val="00D8441A"/>
    <w:rsid w:val="00D851B8"/>
    <w:rsid w:val="00D86481"/>
    <w:rsid w:val="00D86A49"/>
    <w:rsid w:val="00D8700F"/>
    <w:rsid w:val="00D876B1"/>
    <w:rsid w:val="00D877D3"/>
    <w:rsid w:val="00D924E7"/>
    <w:rsid w:val="00D95504"/>
    <w:rsid w:val="00D95667"/>
    <w:rsid w:val="00D97614"/>
    <w:rsid w:val="00D97A2B"/>
    <w:rsid w:val="00DA1960"/>
    <w:rsid w:val="00DA1AC0"/>
    <w:rsid w:val="00DA3E90"/>
    <w:rsid w:val="00DA56F9"/>
    <w:rsid w:val="00DB003B"/>
    <w:rsid w:val="00DB3367"/>
    <w:rsid w:val="00DB4F08"/>
    <w:rsid w:val="00DB65D3"/>
    <w:rsid w:val="00DB6FA6"/>
    <w:rsid w:val="00DC084E"/>
    <w:rsid w:val="00DC0F0E"/>
    <w:rsid w:val="00DC167D"/>
    <w:rsid w:val="00DC2351"/>
    <w:rsid w:val="00DC38B3"/>
    <w:rsid w:val="00DC59F0"/>
    <w:rsid w:val="00DC73DD"/>
    <w:rsid w:val="00DC7E17"/>
    <w:rsid w:val="00DD229C"/>
    <w:rsid w:val="00DD3601"/>
    <w:rsid w:val="00DD4B6D"/>
    <w:rsid w:val="00DD4DC9"/>
    <w:rsid w:val="00DD4E7C"/>
    <w:rsid w:val="00DD532B"/>
    <w:rsid w:val="00DD7CBD"/>
    <w:rsid w:val="00DE18A7"/>
    <w:rsid w:val="00DE19AD"/>
    <w:rsid w:val="00DE43C9"/>
    <w:rsid w:val="00DE48CB"/>
    <w:rsid w:val="00DE725E"/>
    <w:rsid w:val="00DE7973"/>
    <w:rsid w:val="00DF203C"/>
    <w:rsid w:val="00DF210B"/>
    <w:rsid w:val="00DF2C50"/>
    <w:rsid w:val="00DF4624"/>
    <w:rsid w:val="00DF507D"/>
    <w:rsid w:val="00DF72AE"/>
    <w:rsid w:val="00E0095E"/>
    <w:rsid w:val="00E00B71"/>
    <w:rsid w:val="00E0261A"/>
    <w:rsid w:val="00E05143"/>
    <w:rsid w:val="00E0566F"/>
    <w:rsid w:val="00E058BD"/>
    <w:rsid w:val="00E05FBC"/>
    <w:rsid w:val="00E06629"/>
    <w:rsid w:val="00E06D98"/>
    <w:rsid w:val="00E075FD"/>
    <w:rsid w:val="00E07644"/>
    <w:rsid w:val="00E102D3"/>
    <w:rsid w:val="00E1185F"/>
    <w:rsid w:val="00E13CC2"/>
    <w:rsid w:val="00E14724"/>
    <w:rsid w:val="00E15EC1"/>
    <w:rsid w:val="00E16AF6"/>
    <w:rsid w:val="00E20305"/>
    <w:rsid w:val="00E20693"/>
    <w:rsid w:val="00E21E18"/>
    <w:rsid w:val="00E220F4"/>
    <w:rsid w:val="00E2215D"/>
    <w:rsid w:val="00E239BB"/>
    <w:rsid w:val="00E25454"/>
    <w:rsid w:val="00E25ACF"/>
    <w:rsid w:val="00E27F89"/>
    <w:rsid w:val="00E30E95"/>
    <w:rsid w:val="00E34806"/>
    <w:rsid w:val="00E36682"/>
    <w:rsid w:val="00E36B75"/>
    <w:rsid w:val="00E37EC2"/>
    <w:rsid w:val="00E41D31"/>
    <w:rsid w:val="00E4242E"/>
    <w:rsid w:val="00E4478B"/>
    <w:rsid w:val="00E46AB5"/>
    <w:rsid w:val="00E5002E"/>
    <w:rsid w:val="00E52A7A"/>
    <w:rsid w:val="00E53419"/>
    <w:rsid w:val="00E54B7D"/>
    <w:rsid w:val="00E561FE"/>
    <w:rsid w:val="00E6030D"/>
    <w:rsid w:val="00E6051A"/>
    <w:rsid w:val="00E631E3"/>
    <w:rsid w:val="00E63986"/>
    <w:rsid w:val="00E66434"/>
    <w:rsid w:val="00E67816"/>
    <w:rsid w:val="00E67F33"/>
    <w:rsid w:val="00E724DC"/>
    <w:rsid w:val="00E726B3"/>
    <w:rsid w:val="00E727F3"/>
    <w:rsid w:val="00E72ABA"/>
    <w:rsid w:val="00E72B82"/>
    <w:rsid w:val="00E77AD6"/>
    <w:rsid w:val="00E77BD0"/>
    <w:rsid w:val="00E809E4"/>
    <w:rsid w:val="00E8135E"/>
    <w:rsid w:val="00E83B4E"/>
    <w:rsid w:val="00E90FEA"/>
    <w:rsid w:val="00E915D0"/>
    <w:rsid w:val="00E91EF4"/>
    <w:rsid w:val="00E929E4"/>
    <w:rsid w:val="00E92CDE"/>
    <w:rsid w:val="00E936E8"/>
    <w:rsid w:val="00E93911"/>
    <w:rsid w:val="00E95C8A"/>
    <w:rsid w:val="00E964A6"/>
    <w:rsid w:val="00E97C42"/>
    <w:rsid w:val="00EA14C3"/>
    <w:rsid w:val="00EA47C3"/>
    <w:rsid w:val="00EA557A"/>
    <w:rsid w:val="00EA5F5E"/>
    <w:rsid w:val="00EA69E9"/>
    <w:rsid w:val="00EA703D"/>
    <w:rsid w:val="00EB2084"/>
    <w:rsid w:val="00EB2324"/>
    <w:rsid w:val="00EB269C"/>
    <w:rsid w:val="00EB2CD9"/>
    <w:rsid w:val="00EB5328"/>
    <w:rsid w:val="00EB56C8"/>
    <w:rsid w:val="00EB66A6"/>
    <w:rsid w:val="00EB6FE5"/>
    <w:rsid w:val="00EB705C"/>
    <w:rsid w:val="00EB7203"/>
    <w:rsid w:val="00EC0609"/>
    <w:rsid w:val="00EC093F"/>
    <w:rsid w:val="00EC2D4E"/>
    <w:rsid w:val="00EC37B6"/>
    <w:rsid w:val="00EC383D"/>
    <w:rsid w:val="00EC6C26"/>
    <w:rsid w:val="00EC776C"/>
    <w:rsid w:val="00ED022C"/>
    <w:rsid w:val="00ED1915"/>
    <w:rsid w:val="00ED3E75"/>
    <w:rsid w:val="00ED400C"/>
    <w:rsid w:val="00ED4FEA"/>
    <w:rsid w:val="00ED557F"/>
    <w:rsid w:val="00ED5833"/>
    <w:rsid w:val="00ED7D0A"/>
    <w:rsid w:val="00EE0DEC"/>
    <w:rsid w:val="00EE18AC"/>
    <w:rsid w:val="00EE211A"/>
    <w:rsid w:val="00EE2394"/>
    <w:rsid w:val="00EE2DBA"/>
    <w:rsid w:val="00EE32B3"/>
    <w:rsid w:val="00EE38F3"/>
    <w:rsid w:val="00EE3FF5"/>
    <w:rsid w:val="00EE4328"/>
    <w:rsid w:val="00EE4DB7"/>
    <w:rsid w:val="00EE59A1"/>
    <w:rsid w:val="00EE75F0"/>
    <w:rsid w:val="00EE779A"/>
    <w:rsid w:val="00EF0167"/>
    <w:rsid w:val="00EF08E3"/>
    <w:rsid w:val="00EF255C"/>
    <w:rsid w:val="00EF2D68"/>
    <w:rsid w:val="00EF3D53"/>
    <w:rsid w:val="00EF41E3"/>
    <w:rsid w:val="00EF47D7"/>
    <w:rsid w:val="00EF4F54"/>
    <w:rsid w:val="00EF6557"/>
    <w:rsid w:val="00EF6705"/>
    <w:rsid w:val="00EF74F8"/>
    <w:rsid w:val="00EF79E4"/>
    <w:rsid w:val="00EF7CE4"/>
    <w:rsid w:val="00EF7F3D"/>
    <w:rsid w:val="00EF7FC0"/>
    <w:rsid w:val="00F00F45"/>
    <w:rsid w:val="00F030A5"/>
    <w:rsid w:val="00F03130"/>
    <w:rsid w:val="00F048F4"/>
    <w:rsid w:val="00F0495D"/>
    <w:rsid w:val="00F04C74"/>
    <w:rsid w:val="00F05964"/>
    <w:rsid w:val="00F13371"/>
    <w:rsid w:val="00F151CB"/>
    <w:rsid w:val="00F15504"/>
    <w:rsid w:val="00F1587A"/>
    <w:rsid w:val="00F16B1F"/>
    <w:rsid w:val="00F1704C"/>
    <w:rsid w:val="00F204F2"/>
    <w:rsid w:val="00F21977"/>
    <w:rsid w:val="00F24D35"/>
    <w:rsid w:val="00F251F7"/>
    <w:rsid w:val="00F2666E"/>
    <w:rsid w:val="00F313E7"/>
    <w:rsid w:val="00F32BBB"/>
    <w:rsid w:val="00F338AB"/>
    <w:rsid w:val="00F3456A"/>
    <w:rsid w:val="00F349FF"/>
    <w:rsid w:val="00F35B0B"/>
    <w:rsid w:val="00F3626D"/>
    <w:rsid w:val="00F36977"/>
    <w:rsid w:val="00F36BA0"/>
    <w:rsid w:val="00F36FF2"/>
    <w:rsid w:val="00F372DB"/>
    <w:rsid w:val="00F4059F"/>
    <w:rsid w:val="00F4095D"/>
    <w:rsid w:val="00F413F7"/>
    <w:rsid w:val="00F43048"/>
    <w:rsid w:val="00F43395"/>
    <w:rsid w:val="00F436AD"/>
    <w:rsid w:val="00F44728"/>
    <w:rsid w:val="00F44E3B"/>
    <w:rsid w:val="00F4643B"/>
    <w:rsid w:val="00F46833"/>
    <w:rsid w:val="00F46937"/>
    <w:rsid w:val="00F47104"/>
    <w:rsid w:val="00F50B97"/>
    <w:rsid w:val="00F512CF"/>
    <w:rsid w:val="00F51453"/>
    <w:rsid w:val="00F546CC"/>
    <w:rsid w:val="00F55247"/>
    <w:rsid w:val="00F5545D"/>
    <w:rsid w:val="00F55FAD"/>
    <w:rsid w:val="00F56869"/>
    <w:rsid w:val="00F60A82"/>
    <w:rsid w:val="00F61AEA"/>
    <w:rsid w:val="00F61C89"/>
    <w:rsid w:val="00F61ED0"/>
    <w:rsid w:val="00F62AF1"/>
    <w:rsid w:val="00F65928"/>
    <w:rsid w:val="00F66A39"/>
    <w:rsid w:val="00F675B0"/>
    <w:rsid w:val="00F67A34"/>
    <w:rsid w:val="00F7004E"/>
    <w:rsid w:val="00F70699"/>
    <w:rsid w:val="00F76B4B"/>
    <w:rsid w:val="00F80C78"/>
    <w:rsid w:val="00F80DA7"/>
    <w:rsid w:val="00F81433"/>
    <w:rsid w:val="00F81695"/>
    <w:rsid w:val="00F83A29"/>
    <w:rsid w:val="00F846C9"/>
    <w:rsid w:val="00F85612"/>
    <w:rsid w:val="00F87FCD"/>
    <w:rsid w:val="00F90436"/>
    <w:rsid w:val="00F91BF9"/>
    <w:rsid w:val="00F92262"/>
    <w:rsid w:val="00F92FB5"/>
    <w:rsid w:val="00F93921"/>
    <w:rsid w:val="00F93CDE"/>
    <w:rsid w:val="00F93F13"/>
    <w:rsid w:val="00F946D2"/>
    <w:rsid w:val="00F94C1C"/>
    <w:rsid w:val="00FA0362"/>
    <w:rsid w:val="00FA24CF"/>
    <w:rsid w:val="00FA2736"/>
    <w:rsid w:val="00FA383A"/>
    <w:rsid w:val="00FA40A4"/>
    <w:rsid w:val="00FA524C"/>
    <w:rsid w:val="00FA782F"/>
    <w:rsid w:val="00FB28A0"/>
    <w:rsid w:val="00FB2987"/>
    <w:rsid w:val="00FB3664"/>
    <w:rsid w:val="00FB61C0"/>
    <w:rsid w:val="00FB6665"/>
    <w:rsid w:val="00FB6FAE"/>
    <w:rsid w:val="00FC074A"/>
    <w:rsid w:val="00FC08FC"/>
    <w:rsid w:val="00FC0A99"/>
    <w:rsid w:val="00FC0C1B"/>
    <w:rsid w:val="00FC4EF0"/>
    <w:rsid w:val="00FC5FAA"/>
    <w:rsid w:val="00FC64CD"/>
    <w:rsid w:val="00FC6A9B"/>
    <w:rsid w:val="00FC7AE9"/>
    <w:rsid w:val="00FC7B6D"/>
    <w:rsid w:val="00FD0D79"/>
    <w:rsid w:val="00FD0F51"/>
    <w:rsid w:val="00FD10EB"/>
    <w:rsid w:val="00FD2B2C"/>
    <w:rsid w:val="00FD3615"/>
    <w:rsid w:val="00FD40F1"/>
    <w:rsid w:val="00FD5C03"/>
    <w:rsid w:val="00FD5D31"/>
    <w:rsid w:val="00FD7063"/>
    <w:rsid w:val="00FD71DB"/>
    <w:rsid w:val="00FD7A6E"/>
    <w:rsid w:val="00FE18EF"/>
    <w:rsid w:val="00FE23BE"/>
    <w:rsid w:val="00FE3345"/>
    <w:rsid w:val="00FE3C32"/>
    <w:rsid w:val="00FE4321"/>
    <w:rsid w:val="00FE4341"/>
    <w:rsid w:val="00FE5BA7"/>
    <w:rsid w:val="00FE60D3"/>
    <w:rsid w:val="00FF1270"/>
    <w:rsid w:val="00FF15B2"/>
    <w:rsid w:val="00FF1D90"/>
    <w:rsid w:val="00FF2752"/>
    <w:rsid w:val="00FF28E2"/>
    <w:rsid w:val="00FF2E00"/>
    <w:rsid w:val="00FF4526"/>
    <w:rsid w:val="00FF4A5B"/>
    <w:rsid w:val="00FF4E1E"/>
    <w:rsid w:val="00FF74CD"/>
    <w:rsid w:val="00FF7959"/>
    <w:rsid w:val="00FF7A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5E0BDF-AFD3-443B-A187-7241A340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143"/>
    <w:rPr>
      <w:sz w:val="24"/>
      <w:szCs w:val="24"/>
      <w:lang w:eastAsia="ru-RU"/>
    </w:rPr>
  </w:style>
  <w:style w:type="paragraph" w:styleId="1">
    <w:name w:val="heading 1"/>
    <w:basedOn w:val="a"/>
    <w:next w:val="a"/>
    <w:link w:val="10"/>
    <w:uiPriority w:val="99"/>
    <w:qFormat/>
    <w:rsid w:val="006038A9"/>
    <w:pPr>
      <w:keepNext/>
      <w:spacing w:before="240" w:after="60"/>
      <w:ind w:left="720"/>
      <w:outlineLvl w:val="0"/>
    </w:pPr>
    <w:rPr>
      <w:rFonts w:ascii="Arial" w:hAnsi="Arial"/>
      <w:b/>
      <w:caps/>
      <w:kern w:val="28"/>
      <w:sz w:val="32"/>
    </w:rPr>
  </w:style>
  <w:style w:type="paragraph" w:styleId="2">
    <w:name w:val="heading 2"/>
    <w:basedOn w:val="a"/>
    <w:next w:val="a"/>
    <w:link w:val="20"/>
    <w:qFormat/>
    <w:rsid w:val="006038A9"/>
    <w:pPr>
      <w:keepNext/>
      <w:spacing w:before="240" w:after="60"/>
      <w:ind w:left="720"/>
      <w:outlineLvl w:val="1"/>
    </w:pPr>
    <w:rPr>
      <w:rFonts w:ascii="Arial" w:hAnsi="Arial"/>
      <w:b/>
      <w:i/>
      <w:smallCaps/>
      <w:sz w:val="28"/>
    </w:rPr>
  </w:style>
  <w:style w:type="paragraph" w:styleId="3">
    <w:name w:val="heading 3"/>
    <w:basedOn w:val="a"/>
    <w:next w:val="a"/>
    <w:link w:val="30"/>
    <w:uiPriority w:val="99"/>
    <w:qFormat/>
    <w:rsid w:val="006038A9"/>
    <w:pPr>
      <w:keepNext/>
      <w:spacing w:before="240" w:after="60"/>
      <w:ind w:left="720"/>
      <w:outlineLvl w:val="2"/>
    </w:pPr>
    <w:rPr>
      <w:b/>
      <w:smallCaps/>
      <w:sz w:val="32"/>
    </w:rPr>
  </w:style>
  <w:style w:type="paragraph" w:styleId="4">
    <w:name w:val="heading 4"/>
    <w:basedOn w:val="a"/>
    <w:next w:val="a"/>
    <w:link w:val="40"/>
    <w:uiPriority w:val="99"/>
    <w:qFormat/>
    <w:rsid w:val="006038A9"/>
    <w:pPr>
      <w:keepNext/>
      <w:spacing w:before="240" w:after="60"/>
      <w:ind w:left="720"/>
      <w:outlineLvl w:val="3"/>
    </w:pPr>
    <w:rPr>
      <w:b/>
      <w:i/>
      <w:smallCaps/>
      <w:sz w:val="32"/>
    </w:rPr>
  </w:style>
  <w:style w:type="paragraph" w:styleId="5">
    <w:name w:val="heading 5"/>
    <w:basedOn w:val="a"/>
    <w:next w:val="a"/>
    <w:link w:val="50"/>
    <w:uiPriority w:val="99"/>
    <w:qFormat/>
    <w:rsid w:val="006038A9"/>
    <w:pPr>
      <w:keepNext/>
      <w:spacing w:before="240" w:after="60"/>
      <w:ind w:left="720"/>
      <w:outlineLvl w:val="4"/>
    </w:pPr>
    <w:rPr>
      <w:b/>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0CA6"/>
    <w:rPr>
      <w:rFonts w:ascii="Cambria" w:hAnsi="Cambria" w:cs="Times New Roman"/>
      <w:b/>
      <w:bCs/>
      <w:kern w:val="32"/>
      <w:sz w:val="32"/>
      <w:szCs w:val="32"/>
      <w:lang w:eastAsia="ru-RU"/>
    </w:rPr>
  </w:style>
  <w:style w:type="character" w:customStyle="1" w:styleId="20">
    <w:name w:val="Заголовок 2 Знак"/>
    <w:basedOn w:val="a0"/>
    <w:link w:val="2"/>
    <w:rsid w:val="00070CA6"/>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rsid w:val="00070CA6"/>
    <w:rPr>
      <w:rFonts w:ascii="Cambria" w:hAnsi="Cambria" w:cs="Times New Roman"/>
      <w:b/>
      <w:bCs/>
      <w:sz w:val="26"/>
      <w:szCs w:val="26"/>
      <w:lang w:eastAsia="ru-RU"/>
    </w:rPr>
  </w:style>
  <w:style w:type="character" w:customStyle="1" w:styleId="40">
    <w:name w:val="Заголовок 4 Знак"/>
    <w:basedOn w:val="a0"/>
    <w:link w:val="4"/>
    <w:uiPriority w:val="99"/>
    <w:semiHidden/>
    <w:rsid w:val="00070CA6"/>
    <w:rPr>
      <w:rFonts w:ascii="Calibri" w:hAnsi="Calibri" w:cs="Times New Roman"/>
      <w:b/>
      <w:bCs/>
      <w:sz w:val="28"/>
      <w:szCs w:val="28"/>
      <w:lang w:eastAsia="ru-RU"/>
    </w:rPr>
  </w:style>
  <w:style w:type="character" w:customStyle="1" w:styleId="50">
    <w:name w:val="Заголовок 5 Знак"/>
    <w:basedOn w:val="a0"/>
    <w:link w:val="5"/>
    <w:uiPriority w:val="99"/>
    <w:semiHidden/>
    <w:rsid w:val="00070CA6"/>
    <w:rPr>
      <w:rFonts w:ascii="Calibri" w:hAnsi="Calibri" w:cs="Times New Roman"/>
      <w:b/>
      <w:bCs/>
      <w:i/>
      <w:iCs/>
      <w:sz w:val="26"/>
      <w:szCs w:val="26"/>
      <w:lang w:eastAsia="ru-RU"/>
    </w:rPr>
  </w:style>
  <w:style w:type="paragraph" w:styleId="a3">
    <w:name w:val="header"/>
    <w:basedOn w:val="a"/>
    <w:link w:val="a4"/>
    <w:rsid w:val="006038A9"/>
    <w:pPr>
      <w:tabs>
        <w:tab w:val="center" w:pos="4320"/>
        <w:tab w:val="right" w:pos="8640"/>
      </w:tabs>
    </w:pPr>
    <w:rPr>
      <w:noProof/>
    </w:rPr>
  </w:style>
  <w:style w:type="character" w:customStyle="1" w:styleId="a4">
    <w:name w:val="Верхній колонтитул Знак"/>
    <w:basedOn w:val="a0"/>
    <w:link w:val="a3"/>
    <w:uiPriority w:val="99"/>
    <w:rsid w:val="00070CA6"/>
    <w:rPr>
      <w:rFonts w:cs="Times New Roman"/>
      <w:sz w:val="24"/>
      <w:szCs w:val="24"/>
      <w:lang w:eastAsia="ru-RU"/>
    </w:rPr>
  </w:style>
  <w:style w:type="paragraph" w:styleId="a5">
    <w:name w:val="footer"/>
    <w:basedOn w:val="a"/>
    <w:link w:val="a6"/>
    <w:uiPriority w:val="99"/>
    <w:rsid w:val="006038A9"/>
    <w:pPr>
      <w:tabs>
        <w:tab w:val="left" w:pos="86"/>
        <w:tab w:val="center" w:pos="4680"/>
        <w:tab w:val="decimal" w:pos="7200"/>
        <w:tab w:val="right" w:pos="9360"/>
      </w:tabs>
    </w:pPr>
    <w:rPr>
      <w:rFonts w:ascii="Arial" w:hAnsi="Arial"/>
      <w:noProof/>
      <w:sz w:val="10"/>
    </w:rPr>
  </w:style>
  <w:style w:type="character" w:customStyle="1" w:styleId="a6">
    <w:name w:val="Нижній колонтитул Знак"/>
    <w:basedOn w:val="a0"/>
    <w:link w:val="a5"/>
    <w:uiPriority w:val="99"/>
    <w:rsid w:val="00070CA6"/>
    <w:rPr>
      <w:rFonts w:cs="Times New Roman"/>
      <w:sz w:val="24"/>
      <w:szCs w:val="24"/>
      <w:lang w:eastAsia="ru-RU"/>
    </w:rPr>
  </w:style>
  <w:style w:type="character" w:styleId="a7">
    <w:name w:val="page number"/>
    <w:basedOn w:val="a0"/>
    <w:rsid w:val="006038A9"/>
    <w:rPr>
      <w:rFonts w:ascii="Times New Roman" w:hAnsi="Times New Roman" w:cs="Times New Roman"/>
      <w:b/>
      <w:sz w:val="26"/>
    </w:rPr>
  </w:style>
  <w:style w:type="paragraph" w:styleId="a8">
    <w:name w:val="Body Text"/>
    <w:aliases w:val="Body Text Char"/>
    <w:basedOn w:val="a"/>
    <w:link w:val="a9"/>
    <w:rsid w:val="006038A9"/>
    <w:pPr>
      <w:spacing w:before="60"/>
    </w:pPr>
  </w:style>
  <w:style w:type="character" w:customStyle="1" w:styleId="BodyTextChar1">
    <w:name w:val="Body Text Char1"/>
    <w:aliases w:val="Body Text Char Char"/>
    <w:basedOn w:val="a0"/>
    <w:uiPriority w:val="99"/>
    <w:semiHidden/>
    <w:rsid w:val="00B97E0C"/>
    <w:rPr>
      <w:rFonts w:cs="Times New Roman"/>
      <w:sz w:val="24"/>
      <w:szCs w:val="24"/>
      <w:lang w:eastAsia="ru-RU"/>
    </w:rPr>
  </w:style>
  <w:style w:type="character" w:customStyle="1" w:styleId="a9">
    <w:name w:val="Основний текст Знак"/>
    <w:aliases w:val="Body Text Char Знак"/>
    <w:basedOn w:val="a0"/>
    <w:link w:val="a8"/>
    <w:rsid w:val="00070CA6"/>
    <w:rPr>
      <w:rFonts w:cs="Times New Roman"/>
      <w:sz w:val="24"/>
      <w:szCs w:val="24"/>
      <w:lang w:eastAsia="ru-RU"/>
    </w:rPr>
  </w:style>
  <w:style w:type="table" w:styleId="aa">
    <w:name w:val="Table Grid"/>
    <w:basedOn w:val="a1"/>
    <w:uiPriority w:val="99"/>
    <w:rsid w:val="006038A9"/>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6038A9"/>
    <w:rPr>
      <w:rFonts w:cs="Times New Roman"/>
    </w:rPr>
  </w:style>
  <w:style w:type="paragraph" w:customStyle="1" w:styleId="ab">
    <w:name w:val="Знак"/>
    <w:basedOn w:val="a"/>
    <w:uiPriority w:val="99"/>
    <w:rsid w:val="006038A9"/>
    <w:rPr>
      <w:rFonts w:ascii="Verdana" w:hAnsi="Verdana" w:cs="Verdana"/>
      <w:sz w:val="28"/>
      <w:szCs w:val="28"/>
      <w:lang w:val="en-US" w:eastAsia="en-US"/>
    </w:rPr>
  </w:style>
  <w:style w:type="paragraph" w:customStyle="1" w:styleId="11">
    <w:name w:val="Абзац списку1"/>
    <w:basedOn w:val="a"/>
    <w:rsid w:val="006038A9"/>
    <w:pPr>
      <w:spacing w:after="200" w:line="276" w:lineRule="auto"/>
      <w:ind w:left="720"/>
    </w:pPr>
    <w:rPr>
      <w:rFonts w:ascii="Calibri" w:hAnsi="Calibri"/>
      <w:sz w:val="22"/>
      <w:szCs w:val="22"/>
      <w:lang w:eastAsia="en-US"/>
    </w:rPr>
  </w:style>
  <w:style w:type="paragraph" w:customStyle="1" w:styleId="31">
    <w:name w:val="Основний текст 31"/>
    <w:basedOn w:val="a"/>
    <w:uiPriority w:val="99"/>
    <w:rsid w:val="006038A9"/>
    <w:pPr>
      <w:suppressAutoHyphens/>
      <w:spacing w:after="120"/>
    </w:pPr>
    <w:rPr>
      <w:sz w:val="16"/>
      <w:szCs w:val="16"/>
      <w:lang w:val="ru-RU" w:eastAsia="ar-SA"/>
    </w:rPr>
  </w:style>
  <w:style w:type="paragraph" w:customStyle="1" w:styleId="ac">
    <w:name w:val="Заголовок таблицы"/>
    <w:basedOn w:val="a"/>
    <w:uiPriority w:val="99"/>
    <w:rsid w:val="006038A9"/>
    <w:pPr>
      <w:suppressLineNumbers/>
      <w:suppressAutoHyphens/>
      <w:jc w:val="center"/>
    </w:pPr>
    <w:rPr>
      <w:b/>
      <w:bCs/>
      <w:i/>
      <w:iCs/>
      <w:sz w:val="20"/>
      <w:szCs w:val="20"/>
      <w:lang w:val="ru-RU" w:eastAsia="ar-SA"/>
    </w:rPr>
  </w:style>
  <w:style w:type="paragraph" w:customStyle="1" w:styleId="ad">
    <w:name w:val="Готовый"/>
    <w:basedOn w:val="a"/>
    <w:uiPriority w:val="99"/>
    <w:rsid w:val="006038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character" w:styleId="ae">
    <w:name w:val="Hyperlink"/>
    <w:basedOn w:val="a0"/>
    <w:rsid w:val="00430B44"/>
    <w:rPr>
      <w:rFonts w:cs="Times New Roman"/>
      <w:color w:val="0000FF"/>
      <w:u w:val="single"/>
    </w:rPr>
  </w:style>
  <w:style w:type="paragraph" w:customStyle="1" w:styleId="af">
    <w:name w:val="Нормальний текст"/>
    <w:basedOn w:val="a"/>
    <w:uiPriority w:val="99"/>
    <w:rsid w:val="006715C6"/>
    <w:pPr>
      <w:spacing w:before="120"/>
      <w:ind w:firstLine="567"/>
    </w:pPr>
    <w:rPr>
      <w:rFonts w:ascii="Antiqua" w:hAnsi="Antiqua" w:cs="Antiqua"/>
      <w:sz w:val="26"/>
      <w:szCs w:val="26"/>
    </w:rPr>
  </w:style>
  <w:style w:type="character" w:styleId="af0">
    <w:name w:val="Strong"/>
    <w:basedOn w:val="a0"/>
    <w:uiPriority w:val="22"/>
    <w:qFormat/>
    <w:rsid w:val="003057B9"/>
    <w:rPr>
      <w:rFonts w:cs="Times New Roman"/>
      <w:b/>
    </w:rPr>
  </w:style>
  <w:style w:type="paragraph" w:styleId="af1">
    <w:name w:val="Normal (Web)"/>
    <w:basedOn w:val="a"/>
    <w:uiPriority w:val="99"/>
    <w:rsid w:val="003057B9"/>
    <w:pPr>
      <w:spacing w:before="100" w:beforeAutospacing="1" w:after="100" w:afterAutospacing="1"/>
    </w:pPr>
    <w:rPr>
      <w:lang w:val="ru-RU"/>
    </w:rPr>
  </w:style>
  <w:style w:type="paragraph" w:customStyle="1" w:styleId="af2">
    <w:name w:val="Знак Знак Знак Знак"/>
    <w:basedOn w:val="a"/>
    <w:uiPriority w:val="99"/>
    <w:rsid w:val="003D6068"/>
    <w:rPr>
      <w:rFonts w:ascii="Verdana" w:hAnsi="Verdana" w:cs="Verdana"/>
      <w:sz w:val="20"/>
      <w:szCs w:val="20"/>
      <w:lang w:eastAsia="en-US"/>
    </w:rPr>
  </w:style>
  <w:style w:type="paragraph" w:customStyle="1" w:styleId="12">
    <w:name w:val="Без интервала1"/>
    <w:uiPriority w:val="99"/>
    <w:rsid w:val="008056CA"/>
    <w:rPr>
      <w:rFonts w:ascii="Calibri" w:hAnsi="Calibri"/>
      <w:sz w:val="22"/>
      <w:szCs w:val="22"/>
      <w:lang w:val="ru-RU" w:eastAsia="en-US"/>
    </w:rPr>
  </w:style>
  <w:style w:type="paragraph" w:styleId="af3">
    <w:name w:val="Balloon Text"/>
    <w:basedOn w:val="a"/>
    <w:link w:val="af4"/>
    <w:uiPriority w:val="99"/>
    <w:semiHidden/>
    <w:rsid w:val="00511396"/>
    <w:rPr>
      <w:rFonts w:ascii="Tahoma" w:hAnsi="Tahoma" w:cs="Tahoma"/>
      <w:sz w:val="16"/>
      <w:szCs w:val="16"/>
    </w:rPr>
  </w:style>
  <w:style w:type="character" w:customStyle="1" w:styleId="af4">
    <w:name w:val="Текст у виносці Знак"/>
    <w:basedOn w:val="a0"/>
    <w:link w:val="af3"/>
    <w:uiPriority w:val="99"/>
    <w:semiHidden/>
    <w:rsid w:val="00511396"/>
    <w:rPr>
      <w:rFonts w:ascii="Tahoma" w:hAnsi="Tahoma" w:cs="Tahoma"/>
      <w:sz w:val="16"/>
      <w:szCs w:val="16"/>
      <w:lang w:eastAsia="ru-RU"/>
    </w:rPr>
  </w:style>
  <w:style w:type="character" w:customStyle="1" w:styleId="apple-converted-space">
    <w:name w:val="apple-converted-space"/>
    <w:basedOn w:val="a0"/>
    <w:rsid w:val="007803BB"/>
    <w:rPr>
      <w:rFonts w:cs="Times New Roman"/>
    </w:rPr>
  </w:style>
  <w:style w:type="paragraph" w:customStyle="1" w:styleId="13">
    <w:name w:val="1 таблица"/>
    <w:basedOn w:val="a"/>
    <w:uiPriority w:val="99"/>
    <w:rsid w:val="006924EC"/>
    <w:pPr>
      <w:spacing w:before="60" w:line="360" w:lineRule="auto"/>
      <w:ind w:left="227" w:hanging="227"/>
    </w:pPr>
    <w:rPr>
      <w:rFonts w:ascii="TimesET" w:hAnsi="TimesET"/>
      <w:sz w:val="28"/>
      <w:szCs w:val="20"/>
      <w:lang w:val="ru-RU"/>
    </w:rPr>
  </w:style>
  <w:style w:type="paragraph" w:styleId="HTML">
    <w:name w:val="HTML Preformatted"/>
    <w:basedOn w:val="a"/>
    <w:link w:val="HTML0"/>
    <w:rsid w:val="0028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val="ru-RU"/>
    </w:rPr>
  </w:style>
  <w:style w:type="character" w:customStyle="1" w:styleId="HTML0">
    <w:name w:val="Стандартний HTML Знак"/>
    <w:basedOn w:val="a0"/>
    <w:link w:val="HTML"/>
    <w:rsid w:val="00282725"/>
    <w:rPr>
      <w:rFonts w:ascii="Courier New" w:hAnsi="Courier New" w:cs="Courier New"/>
      <w:color w:val="000000"/>
      <w:sz w:val="17"/>
      <w:szCs w:val="17"/>
      <w:lang w:val="ru-RU" w:eastAsia="ru-RU"/>
    </w:rPr>
  </w:style>
  <w:style w:type="paragraph" w:customStyle="1" w:styleId="Default">
    <w:name w:val="Default"/>
    <w:uiPriority w:val="99"/>
    <w:rsid w:val="003B423B"/>
    <w:pPr>
      <w:autoSpaceDE w:val="0"/>
      <w:autoSpaceDN w:val="0"/>
      <w:adjustRightInd w:val="0"/>
    </w:pPr>
    <w:rPr>
      <w:rFonts w:ascii="Arial" w:hAnsi="Arial" w:cs="Arial"/>
      <w:color w:val="000000"/>
      <w:sz w:val="24"/>
      <w:szCs w:val="24"/>
    </w:rPr>
  </w:style>
  <w:style w:type="paragraph" w:customStyle="1" w:styleId="14">
    <w:name w:val="Знак Знак1 Знак Знак"/>
    <w:basedOn w:val="a"/>
    <w:uiPriority w:val="99"/>
    <w:rsid w:val="005525A4"/>
    <w:rPr>
      <w:rFonts w:ascii="Verdana" w:hAnsi="Verdana" w:cs="Verdana"/>
      <w:sz w:val="20"/>
      <w:szCs w:val="20"/>
      <w:lang w:val="en-US" w:eastAsia="en-US"/>
    </w:rPr>
  </w:style>
  <w:style w:type="paragraph" w:customStyle="1" w:styleId="15">
    <w:name w:val="Знак1"/>
    <w:basedOn w:val="a"/>
    <w:uiPriority w:val="99"/>
    <w:rsid w:val="004F6A01"/>
    <w:rPr>
      <w:rFonts w:ascii="Verdana" w:hAnsi="Verdana" w:cs="Verdana"/>
      <w:sz w:val="20"/>
      <w:szCs w:val="20"/>
      <w:lang w:val="en-US" w:eastAsia="en-US"/>
    </w:rPr>
  </w:style>
  <w:style w:type="paragraph" w:styleId="af5">
    <w:name w:val="Body Text Indent"/>
    <w:basedOn w:val="a"/>
    <w:link w:val="af6"/>
    <w:uiPriority w:val="99"/>
    <w:rsid w:val="00552938"/>
    <w:pPr>
      <w:spacing w:after="120"/>
      <w:ind w:left="283"/>
    </w:pPr>
  </w:style>
  <w:style w:type="character" w:customStyle="1" w:styleId="af6">
    <w:name w:val="Основний текст з відступом Знак"/>
    <w:basedOn w:val="a0"/>
    <w:link w:val="af5"/>
    <w:uiPriority w:val="99"/>
    <w:semiHidden/>
    <w:rsid w:val="00070CA6"/>
    <w:rPr>
      <w:rFonts w:cs="Times New Roman"/>
      <w:sz w:val="24"/>
      <w:szCs w:val="24"/>
      <w:lang w:eastAsia="ru-RU"/>
    </w:rPr>
  </w:style>
  <w:style w:type="paragraph" w:customStyle="1" w:styleId="16">
    <w:name w:val="Без інтервалів1"/>
    <w:uiPriority w:val="99"/>
    <w:rsid w:val="00821E00"/>
    <w:rPr>
      <w:rFonts w:ascii="Calibri" w:hAnsi="Calibri"/>
      <w:sz w:val="22"/>
      <w:szCs w:val="22"/>
      <w:lang w:eastAsia="en-US"/>
    </w:rPr>
  </w:style>
  <w:style w:type="paragraph" w:customStyle="1" w:styleId="21">
    <w:name w:val="Абзац списку2"/>
    <w:basedOn w:val="a"/>
    <w:uiPriority w:val="99"/>
    <w:rsid w:val="00830448"/>
    <w:pPr>
      <w:ind w:left="720"/>
    </w:pPr>
  </w:style>
  <w:style w:type="paragraph" w:customStyle="1" w:styleId="17">
    <w:name w:val="Знак Знак Знак Знак1"/>
    <w:basedOn w:val="a"/>
    <w:uiPriority w:val="99"/>
    <w:rsid w:val="00034501"/>
    <w:pPr>
      <w:spacing w:after="160" w:line="240" w:lineRule="exact"/>
    </w:pPr>
    <w:rPr>
      <w:rFonts w:ascii="Arial" w:hAnsi="Arial" w:cs="Arial"/>
      <w:sz w:val="20"/>
      <w:szCs w:val="20"/>
      <w:lang w:val="en-US" w:eastAsia="en-US"/>
    </w:rPr>
  </w:style>
  <w:style w:type="paragraph" w:customStyle="1" w:styleId="af7">
    <w:name w:val="Знак Знак Знак"/>
    <w:basedOn w:val="a"/>
    <w:uiPriority w:val="99"/>
    <w:rsid w:val="006B2760"/>
    <w:rPr>
      <w:rFonts w:ascii="Verdana" w:hAnsi="Verdana" w:cs="Verdana"/>
      <w:sz w:val="20"/>
      <w:szCs w:val="20"/>
      <w:lang w:eastAsia="en-US"/>
    </w:rPr>
  </w:style>
  <w:style w:type="paragraph" w:customStyle="1" w:styleId="18">
    <w:name w:val="Абзац списка1"/>
    <w:basedOn w:val="a"/>
    <w:uiPriority w:val="99"/>
    <w:rsid w:val="009E54B4"/>
    <w:pPr>
      <w:widowControl w:val="0"/>
      <w:suppressAutoHyphens/>
      <w:ind w:left="708"/>
    </w:pPr>
    <w:rPr>
      <w:rFonts w:ascii="Courier New" w:hAnsi="Courier New" w:cs="Courier New"/>
      <w:color w:val="000000"/>
      <w:lang w:eastAsia="ar-SA"/>
    </w:rPr>
  </w:style>
  <w:style w:type="paragraph" w:styleId="af8">
    <w:name w:val="List Paragraph"/>
    <w:basedOn w:val="a"/>
    <w:uiPriority w:val="34"/>
    <w:qFormat/>
    <w:rsid w:val="00D54848"/>
    <w:pPr>
      <w:ind w:left="708"/>
    </w:pPr>
  </w:style>
  <w:style w:type="paragraph" w:customStyle="1" w:styleId="af9">
    <w:name w:val="Текст в заданном формате"/>
    <w:basedOn w:val="a"/>
    <w:qFormat/>
    <w:rsid w:val="00724281"/>
    <w:pPr>
      <w:suppressAutoHyphens/>
    </w:pPr>
    <w:rPr>
      <w:color w:val="00000A"/>
    </w:rPr>
  </w:style>
  <w:style w:type="paragraph" w:customStyle="1" w:styleId="32">
    <w:name w:val="Абзац списку3"/>
    <w:basedOn w:val="a"/>
    <w:rsid w:val="00006B4A"/>
    <w:pPr>
      <w:ind w:left="720" w:firstLine="709"/>
      <w:contextualSpacing/>
      <w:jc w:val="both"/>
    </w:pPr>
    <w:rPr>
      <w:szCs w:val="22"/>
      <w:lang w:val="ru-RU" w:eastAsia="en-US"/>
    </w:rPr>
  </w:style>
  <w:style w:type="character" w:customStyle="1" w:styleId="FontStyle21">
    <w:name w:val="Font Style21"/>
    <w:rsid w:val="004C445C"/>
    <w:rPr>
      <w:rFonts w:ascii="Times New Roman" w:hAnsi="Times New Roman"/>
      <w:sz w:val="20"/>
    </w:rPr>
  </w:style>
  <w:style w:type="paragraph" w:customStyle="1" w:styleId="Standard">
    <w:name w:val="Standard"/>
    <w:rsid w:val="00914892"/>
    <w:pPr>
      <w:widowControl w:val="0"/>
      <w:suppressAutoHyphens/>
      <w:autoSpaceDN w:val="0"/>
      <w:textAlignment w:val="baseline"/>
    </w:pPr>
    <w:rPr>
      <w:rFonts w:eastAsia="Andale Sans UI" w:cs="Tahoma"/>
      <w:kern w:val="3"/>
      <w:sz w:val="24"/>
      <w:szCs w:val="24"/>
      <w:lang w:val="de-DE" w:eastAsia="ja-JP" w:bidi="fa-IR"/>
    </w:rPr>
  </w:style>
  <w:style w:type="paragraph" w:customStyle="1" w:styleId="afa">
    <w:name w:val="Основной Знак"/>
    <w:basedOn w:val="a"/>
    <w:rsid w:val="00DD229C"/>
    <w:pPr>
      <w:widowControl w:val="0"/>
      <w:suppressAutoHyphens/>
      <w:ind w:firstLine="709"/>
      <w:jc w:val="both"/>
    </w:pPr>
    <w:rPr>
      <w:kern w:val="1"/>
      <w:sz w:val="28"/>
      <w:szCs w:val="20"/>
      <w:lang w:eastAsia="zh-CN"/>
    </w:rPr>
  </w:style>
  <w:style w:type="character" w:customStyle="1" w:styleId="FontStyle13">
    <w:name w:val="Font Style13"/>
    <w:rsid w:val="00091754"/>
    <w:rPr>
      <w:rFonts w:ascii="Times New Roman" w:hAnsi="Times New Roman" w:cs="Times New Roman"/>
      <w:b/>
      <w:bCs/>
      <w:smallCaps/>
      <w:sz w:val="24"/>
      <w:szCs w:val="24"/>
    </w:rPr>
  </w:style>
  <w:style w:type="paragraph" w:customStyle="1" w:styleId="210">
    <w:name w:val="Основний текст 21"/>
    <w:basedOn w:val="a"/>
    <w:rsid w:val="00091754"/>
    <w:pPr>
      <w:suppressAutoHyphens/>
      <w:spacing w:after="120" w:line="480" w:lineRule="auto"/>
    </w:pPr>
    <w:rPr>
      <w:lang w:eastAsia="zh-CN"/>
    </w:rPr>
  </w:style>
  <w:style w:type="character" w:customStyle="1" w:styleId="2Exact">
    <w:name w:val="Основний текст (2) Exact"/>
    <w:rsid w:val="00091754"/>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ий текст (2) + Напівжирний"/>
    <w:rsid w:val="00091754"/>
    <w:rPr>
      <w:b/>
      <w:bCs/>
      <w:color w:val="000000"/>
      <w:spacing w:val="0"/>
      <w:w w:val="100"/>
      <w:position w:val="0"/>
      <w:sz w:val="22"/>
      <w:szCs w:val="22"/>
      <w:shd w:val="clear" w:color="auto" w:fill="FFFFFF"/>
      <w:lang w:val="uk-UA" w:eastAsia="uk-UA" w:bidi="uk-UA"/>
    </w:rPr>
  </w:style>
  <w:style w:type="paragraph" w:customStyle="1" w:styleId="rvps2">
    <w:name w:val="rvps2"/>
    <w:basedOn w:val="a"/>
    <w:rsid w:val="00370510"/>
    <w:pPr>
      <w:spacing w:before="100" w:beforeAutospacing="1" w:after="100" w:afterAutospacing="1"/>
    </w:pPr>
    <w:rPr>
      <w:lang w:val="ru-RU"/>
    </w:rPr>
  </w:style>
  <w:style w:type="character" w:customStyle="1" w:styleId="rvts9">
    <w:name w:val="rvts9"/>
    <w:basedOn w:val="a0"/>
    <w:rsid w:val="00370510"/>
  </w:style>
  <w:style w:type="paragraph" w:styleId="afb">
    <w:name w:val="TOC Heading"/>
    <w:basedOn w:val="1"/>
    <w:next w:val="a"/>
    <w:uiPriority w:val="39"/>
    <w:unhideWhenUsed/>
    <w:qFormat/>
    <w:rsid w:val="00776FF5"/>
    <w:pPr>
      <w:keepLines/>
      <w:spacing w:before="480" w:after="0" w:line="276" w:lineRule="auto"/>
      <w:ind w:left="0"/>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23">
    <w:name w:val="toc 2"/>
    <w:basedOn w:val="a"/>
    <w:next w:val="a"/>
    <w:autoRedefine/>
    <w:uiPriority w:val="39"/>
    <w:unhideWhenUsed/>
    <w:qFormat/>
    <w:rsid w:val="00776FF5"/>
    <w:pPr>
      <w:spacing w:after="100" w:line="276" w:lineRule="auto"/>
      <w:ind w:left="220"/>
    </w:pPr>
    <w:rPr>
      <w:rFonts w:asciiTheme="minorHAnsi" w:eastAsiaTheme="minorEastAsia" w:hAnsiTheme="minorHAnsi" w:cstheme="minorBidi"/>
      <w:sz w:val="22"/>
      <w:szCs w:val="22"/>
      <w:lang w:eastAsia="en-US"/>
    </w:rPr>
  </w:style>
  <w:style w:type="paragraph" w:styleId="19">
    <w:name w:val="toc 1"/>
    <w:basedOn w:val="a"/>
    <w:next w:val="a"/>
    <w:autoRedefine/>
    <w:uiPriority w:val="39"/>
    <w:unhideWhenUsed/>
    <w:qFormat/>
    <w:rsid w:val="00776FF5"/>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unhideWhenUsed/>
    <w:qFormat/>
    <w:rsid w:val="00776FF5"/>
    <w:pPr>
      <w:spacing w:after="100" w:line="276" w:lineRule="auto"/>
      <w:ind w:left="440"/>
    </w:pPr>
    <w:rPr>
      <w:rFonts w:asciiTheme="minorHAnsi" w:eastAsiaTheme="minorEastAsia" w:hAnsiTheme="minorHAnsi" w:cstheme="minorBidi"/>
      <w:sz w:val="22"/>
      <w:szCs w:val="22"/>
      <w:lang w:eastAsia="en-US"/>
    </w:rPr>
  </w:style>
  <w:style w:type="character" w:styleId="afc">
    <w:name w:val="FollowedHyperlink"/>
    <w:basedOn w:val="a0"/>
    <w:uiPriority w:val="99"/>
    <w:semiHidden/>
    <w:unhideWhenUsed/>
    <w:rsid w:val="00D01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0986">
      <w:bodyDiv w:val="1"/>
      <w:marLeft w:val="0"/>
      <w:marRight w:val="0"/>
      <w:marTop w:val="0"/>
      <w:marBottom w:val="0"/>
      <w:divBdr>
        <w:top w:val="none" w:sz="0" w:space="0" w:color="auto"/>
        <w:left w:val="none" w:sz="0" w:space="0" w:color="auto"/>
        <w:bottom w:val="none" w:sz="0" w:space="0" w:color="auto"/>
        <w:right w:val="none" w:sz="0" w:space="0" w:color="auto"/>
      </w:divBdr>
    </w:div>
    <w:div w:id="224267435">
      <w:bodyDiv w:val="1"/>
      <w:marLeft w:val="0"/>
      <w:marRight w:val="0"/>
      <w:marTop w:val="0"/>
      <w:marBottom w:val="0"/>
      <w:divBdr>
        <w:top w:val="none" w:sz="0" w:space="0" w:color="auto"/>
        <w:left w:val="none" w:sz="0" w:space="0" w:color="auto"/>
        <w:bottom w:val="none" w:sz="0" w:space="0" w:color="auto"/>
        <w:right w:val="none" w:sz="0" w:space="0" w:color="auto"/>
      </w:divBdr>
    </w:div>
    <w:div w:id="1030836489">
      <w:marLeft w:val="0"/>
      <w:marRight w:val="0"/>
      <w:marTop w:val="0"/>
      <w:marBottom w:val="0"/>
      <w:divBdr>
        <w:top w:val="none" w:sz="0" w:space="0" w:color="auto"/>
        <w:left w:val="none" w:sz="0" w:space="0" w:color="auto"/>
        <w:bottom w:val="none" w:sz="0" w:space="0" w:color="auto"/>
        <w:right w:val="none" w:sz="0" w:space="0" w:color="auto"/>
      </w:divBdr>
    </w:div>
    <w:div w:id="1030836490">
      <w:marLeft w:val="0"/>
      <w:marRight w:val="0"/>
      <w:marTop w:val="0"/>
      <w:marBottom w:val="0"/>
      <w:divBdr>
        <w:top w:val="none" w:sz="0" w:space="0" w:color="auto"/>
        <w:left w:val="none" w:sz="0" w:space="0" w:color="auto"/>
        <w:bottom w:val="none" w:sz="0" w:space="0" w:color="auto"/>
        <w:right w:val="none" w:sz="0" w:space="0" w:color="auto"/>
      </w:divBdr>
    </w:div>
    <w:div w:id="1030836491">
      <w:marLeft w:val="0"/>
      <w:marRight w:val="0"/>
      <w:marTop w:val="0"/>
      <w:marBottom w:val="0"/>
      <w:divBdr>
        <w:top w:val="none" w:sz="0" w:space="0" w:color="auto"/>
        <w:left w:val="none" w:sz="0" w:space="0" w:color="auto"/>
        <w:bottom w:val="none" w:sz="0" w:space="0" w:color="auto"/>
        <w:right w:val="none" w:sz="0" w:space="0" w:color="auto"/>
      </w:divBdr>
    </w:div>
    <w:div w:id="1030836492">
      <w:marLeft w:val="0"/>
      <w:marRight w:val="0"/>
      <w:marTop w:val="0"/>
      <w:marBottom w:val="0"/>
      <w:divBdr>
        <w:top w:val="none" w:sz="0" w:space="0" w:color="auto"/>
        <w:left w:val="none" w:sz="0" w:space="0" w:color="auto"/>
        <w:bottom w:val="none" w:sz="0" w:space="0" w:color="auto"/>
        <w:right w:val="none" w:sz="0" w:space="0" w:color="auto"/>
      </w:divBdr>
    </w:div>
    <w:div w:id="1030836493">
      <w:marLeft w:val="0"/>
      <w:marRight w:val="0"/>
      <w:marTop w:val="0"/>
      <w:marBottom w:val="0"/>
      <w:divBdr>
        <w:top w:val="none" w:sz="0" w:space="0" w:color="auto"/>
        <w:left w:val="none" w:sz="0" w:space="0" w:color="auto"/>
        <w:bottom w:val="none" w:sz="0" w:space="0" w:color="auto"/>
        <w:right w:val="none" w:sz="0" w:space="0" w:color="auto"/>
      </w:divBdr>
    </w:div>
    <w:div w:id="1146432485">
      <w:bodyDiv w:val="1"/>
      <w:marLeft w:val="0"/>
      <w:marRight w:val="0"/>
      <w:marTop w:val="0"/>
      <w:marBottom w:val="0"/>
      <w:divBdr>
        <w:top w:val="none" w:sz="0" w:space="0" w:color="auto"/>
        <w:left w:val="none" w:sz="0" w:space="0" w:color="auto"/>
        <w:bottom w:val="none" w:sz="0" w:space="0" w:color="auto"/>
        <w:right w:val="none" w:sz="0" w:space="0" w:color="auto"/>
      </w:divBdr>
    </w:div>
    <w:div w:id="1429498682">
      <w:bodyDiv w:val="1"/>
      <w:marLeft w:val="0"/>
      <w:marRight w:val="0"/>
      <w:marTop w:val="0"/>
      <w:marBottom w:val="0"/>
      <w:divBdr>
        <w:top w:val="none" w:sz="0" w:space="0" w:color="auto"/>
        <w:left w:val="none" w:sz="0" w:space="0" w:color="auto"/>
        <w:bottom w:val="none" w:sz="0" w:space="0" w:color="auto"/>
        <w:right w:val="none" w:sz="0" w:space="0" w:color="auto"/>
      </w:divBdr>
    </w:div>
    <w:div w:id="1554541242">
      <w:bodyDiv w:val="1"/>
      <w:marLeft w:val="0"/>
      <w:marRight w:val="0"/>
      <w:marTop w:val="0"/>
      <w:marBottom w:val="0"/>
      <w:divBdr>
        <w:top w:val="none" w:sz="0" w:space="0" w:color="auto"/>
        <w:left w:val="none" w:sz="0" w:space="0" w:color="auto"/>
        <w:bottom w:val="none" w:sz="0" w:space="0" w:color="auto"/>
        <w:right w:val="none" w:sz="0" w:space="0" w:color="auto"/>
      </w:divBdr>
    </w:div>
    <w:div w:id="1569534642">
      <w:bodyDiv w:val="1"/>
      <w:marLeft w:val="0"/>
      <w:marRight w:val="0"/>
      <w:marTop w:val="0"/>
      <w:marBottom w:val="0"/>
      <w:divBdr>
        <w:top w:val="none" w:sz="0" w:space="0" w:color="auto"/>
        <w:left w:val="none" w:sz="0" w:space="0" w:color="auto"/>
        <w:bottom w:val="none" w:sz="0" w:space="0" w:color="auto"/>
        <w:right w:val="none" w:sz="0" w:space="0" w:color="auto"/>
      </w:divBdr>
    </w:div>
    <w:div w:id="1786927946">
      <w:bodyDiv w:val="1"/>
      <w:marLeft w:val="0"/>
      <w:marRight w:val="0"/>
      <w:marTop w:val="0"/>
      <w:marBottom w:val="0"/>
      <w:divBdr>
        <w:top w:val="none" w:sz="0" w:space="0" w:color="auto"/>
        <w:left w:val="none" w:sz="0" w:space="0" w:color="auto"/>
        <w:bottom w:val="none" w:sz="0" w:space="0" w:color="auto"/>
        <w:right w:val="none" w:sz="0" w:space="0" w:color="auto"/>
      </w:divBdr>
    </w:div>
    <w:div w:id="1812357485">
      <w:bodyDiv w:val="1"/>
      <w:marLeft w:val="0"/>
      <w:marRight w:val="0"/>
      <w:marTop w:val="0"/>
      <w:marBottom w:val="0"/>
      <w:divBdr>
        <w:top w:val="none" w:sz="0" w:space="0" w:color="auto"/>
        <w:left w:val="none" w:sz="0" w:space="0" w:color="auto"/>
        <w:bottom w:val="none" w:sz="0" w:space="0" w:color="auto"/>
        <w:right w:val="none" w:sz="0" w:space="0" w:color="auto"/>
      </w:divBdr>
    </w:div>
    <w:div w:id="186066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zakon.rada.gov.ua/laws/show/2095-19"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2095-19" TargetMode="Externa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hyperlink" Target="https://zakon.rada.gov.ua/laws/show/2118-19" TargetMode="Externa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loda.gov.ua/upload/users_files/22/upload/948_Strategija.pdf"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1.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E02A2-173B-4B64-8C11-9239ED71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65</Pages>
  <Words>14780</Words>
  <Characters>114453</Characters>
  <Application>Microsoft Office Word</Application>
  <DocSecurity>0</DocSecurity>
  <Lines>953</Lines>
  <Paragraphs>257</Paragraphs>
  <ScaleCrop>false</ScaleCrop>
  <HeadingPairs>
    <vt:vector size="2" baseType="variant">
      <vt:variant>
        <vt:lpstr>Назва</vt:lpstr>
      </vt:variant>
      <vt:variant>
        <vt:i4>1</vt:i4>
      </vt:variant>
    </vt:vector>
  </HeadingPairs>
  <TitlesOfParts>
    <vt:vector size="1" baseType="lpstr">
      <vt:lpstr>Львівська обласна рада</vt:lpstr>
    </vt:vector>
  </TitlesOfParts>
  <Company>Work</Company>
  <LinksUpToDate>false</LinksUpToDate>
  <CharactersWithSpaces>128976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Львівська обласна рада</dc:title>
  <dc:creator>User</dc:creator>
  <cp:lastModifiedBy>User88</cp:lastModifiedBy>
  <cp:revision>40</cp:revision>
  <cp:lastPrinted>2020-11-25T14:31:00Z</cp:lastPrinted>
  <dcterms:created xsi:type="dcterms:W3CDTF">2020-12-02T11:43:00Z</dcterms:created>
  <dcterms:modified xsi:type="dcterms:W3CDTF">2020-12-07T17:04:00Z</dcterms:modified>
</cp:coreProperties>
</file>