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A9" w:rsidRDefault="001E7CA9" w:rsidP="002E04C8">
      <w:pPr>
        <w:ind w:left="5670"/>
        <w:rPr>
          <w:i/>
          <w:iCs/>
        </w:rPr>
      </w:pPr>
      <w:bookmarkStart w:id="0" w:name="OLE_LINK1"/>
      <w:bookmarkStart w:id="1" w:name="_GoBack"/>
      <w:bookmarkEnd w:id="1"/>
      <w:r>
        <w:rPr>
          <w:i/>
          <w:iCs/>
        </w:rPr>
        <w:t xml:space="preserve">ПРОЄКТ                                                                Ініціатива голови обласної </w:t>
      </w:r>
    </w:p>
    <w:p w:rsidR="001E7CA9" w:rsidRDefault="001E7CA9" w:rsidP="002E04C8">
      <w:pPr>
        <w:tabs>
          <w:tab w:val="left" w:pos="5670"/>
        </w:tabs>
        <w:ind w:left="5670"/>
        <w:rPr>
          <w:i/>
          <w:iCs/>
          <w:sz w:val="26"/>
          <w:szCs w:val="26"/>
        </w:rPr>
      </w:pPr>
      <w:r>
        <w:rPr>
          <w:i/>
          <w:iCs/>
        </w:rPr>
        <w:t xml:space="preserve">ради І. </w:t>
      </w:r>
      <w:proofErr w:type="spellStart"/>
      <w:r>
        <w:rPr>
          <w:i/>
          <w:iCs/>
        </w:rPr>
        <w:t>Гримак</w:t>
      </w:r>
      <w:proofErr w:type="spellEnd"/>
    </w:p>
    <w:p w:rsidR="001E7CA9" w:rsidRDefault="001E7CA9" w:rsidP="002E04C8">
      <w:pPr>
        <w:jc w:val="center"/>
      </w:pPr>
      <w:r>
        <w:rPr>
          <w:noProof/>
          <w:lang w:eastAsia="uk-UA"/>
        </w:rPr>
        <w:drawing>
          <wp:inline distT="0" distB="0" distL="0" distR="0" wp14:anchorId="34488BA2" wp14:editId="5E2187C9">
            <wp:extent cx="4743450" cy="2695575"/>
            <wp:effectExtent l="0" t="0" r="0" b="9525"/>
            <wp:docPr id="1" name="Рисунок 1" descr="Опис : D:\r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 : D:\ris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E04C8" w:rsidRDefault="002E04C8" w:rsidP="002E04C8">
      <w:pPr>
        <w:pStyle w:val="1"/>
        <w:spacing w:before="0" w:after="0"/>
        <w:ind w:left="539" w:hanging="539"/>
        <w:rPr>
          <w:rFonts w:ascii="Times New Roman" w:hAnsi="Times New Roman" w:cs="Times New Roman"/>
          <w:sz w:val="28"/>
          <w:szCs w:val="28"/>
        </w:rPr>
      </w:pPr>
    </w:p>
    <w:p w:rsidR="002E04C8" w:rsidRDefault="002E04C8" w:rsidP="002E04C8">
      <w:pPr>
        <w:pStyle w:val="1"/>
        <w:spacing w:before="0" w:after="0"/>
        <w:ind w:left="539" w:hanging="539"/>
        <w:rPr>
          <w:rFonts w:ascii="Times New Roman" w:hAnsi="Times New Roman" w:cs="Times New Roman"/>
          <w:sz w:val="28"/>
          <w:szCs w:val="28"/>
        </w:rPr>
      </w:pPr>
    </w:p>
    <w:p w:rsidR="001E7CA9" w:rsidRDefault="001E7CA9" w:rsidP="002E04C8">
      <w:pPr>
        <w:pStyle w:val="1"/>
        <w:spacing w:before="0" w:after="0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порядок денний </w:t>
      </w:r>
    </w:p>
    <w:p w:rsidR="001E7CA9" w:rsidRDefault="001E7CA9" w:rsidP="002E04C8">
      <w:pPr>
        <w:pStyle w:val="1"/>
        <w:spacing w:before="0" w:after="0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AA323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чергової сесії обласної ради </w:t>
      </w:r>
    </w:p>
    <w:p w:rsidR="001E7CA9" w:rsidRDefault="001E7CA9" w:rsidP="002E04C8">
      <w:pPr>
        <w:ind w:left="540" w:hanging="540"/>
        <w:rPr>
          <w:lang w:val="ru-RU"/>
        </w:rPr>
      </w:pPr>
    </w:p>
    <w:p w:rsidR="001E7CA9" w:rsidRDefault="001E7CA9" w:rsidP="002E04C8">
      <w:pPr>
        <w:ind w:left="540" w:firstLine="27"/>
      </w:pPr>
      <w:r>
        <w:t>Львівська обласна рада VІІІ скликання</w:t>
      </w:r>
    </w:p>
    <w:p w:rsidR="001E7CA9" w:rsidRDefault="001E7CA9" w:rsidP="002E04C8">
      <w:pPr>
        <w:jc w:val="center"/>
      </w:pPr>
    </w:p>
    <w:p w:rsidR="001E7CA9" w:rsidRDefault="001E7CA9" w:rsidP="002E04C8">
      <w:r>
        <w:t>ВИРІШИЛА:</w:t>
      </w:r>
    </w:p>
    <w:p w:rsidR="001E7CA9" w:rsidRDefault="001E7CA9" w:rsidP="002E04C8">
      <w:pPr>
        <w:jc w:val="center"/>
      </w:pPr>
    </w:p>
    <w:p w:rsidR="001E7CA9" w:rsidRDefault="001E7CA9" w:rsidP="002E04C8">
      <w:pPr>
        <w:ind w:firstLine="567"/>
        <w:jc w:val="both"/>
      </w:pPr>
      <w:r>
        <w:t>Затвердити такий порядок</w:t>
      </w:r>
      <w:r>
        <w:rPr>
          <w:lang w:val="ru-RU"/>
        </w:rPr>
        <w:t xml:space="preserve"> </w:t>
      </w:r>
      <w:r>
        <w:t>денний І</w:t>
      </w:r>
      <w:r w:rsidR="00AA3231">
        <w:t>Х</w:t>
      </w:r>
      <w:r>
        <w:t xml:space="preserve"> чергової сесії Львівської обласної ради VІІІ скликання:</w:t>
      </w:r>
    </w:p>
    <w:p w:rsidR="001E7CA9" w:rsidRDefault="001E7CA9" w:rsidP="002E04C8">
      <w:pPr>
        <w:ind w:firstLine="720"/>
        <w:jc w:val="both"/>
      </w:pPr>
    </w:p>
    <w:p w:rsidR="001E7CA9" w:rsidRDefault="001E7CA9" w:rsidP="002E04C8">
      <w:pPr>
        <w:pStyle w:val="a5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color w:val="000000"/>
        </w:rPr>
      </w:pPr>
      <w:r>
        <w:rPr>
          <w:b/>
          <w:bCs/>
          <w:color w:val="000000"/>
        </w:rPr>
        <w:t>Про порядок денний І</w:t>
      </w:r>
      <w:r w:rsidR="00AA3231">
        <w:rPr>
          <w:b/>
          <w:bCs/>
          <w:color w:val="000000"/>
        </w:rPr>
        <w:t>Х</w:t>
      </w:r>
      <w:r>
        <w:rPr>
          <w:b/>
          <w:bCs/>
          <w:color w:val="000000"/>
        </w:rPr>
        <w:t xml:space="preserve"> чергової сесії обласної ради.</w:t>
      </w:r>
      <w:r>
        <w:rPr>
          <w:b/>
          <w:bCs/>
          <w:color w:val="000000"/>
        </w:rPr>
        <w:br/>
      </w:r>
      <w:r>
        <w:rPr>
          <w:i/>
          <w:iCs/>
        </w:rPr>
        <w:t xml:space="preserve">Доповідає: І. </w:t>
      </w:r>
      <w:proofErr w:type="spellStart"/>
      <w:r>
        <w:rPr>
          <w:i/>
          <w:iCs/>
        </w:rPr>
        <w:t>Гримак</w:t>
      </w:r>
      <w:proofErr w:type="spellEnd"/>
      <w:r>
        <w:rPr>
          <w:i/>
          <w:iCs/>
        </w:rPr>
        <w:t xml:space="preserve"> – голова обласної ради.</w:t>
      </w:r>
    </w:p>
    <w:p w:rsidR="001E7CA9" w:rsidRDefault="001E7CA9" w:rsidP="002E04C8">
      <w:pPr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ind w:left="426" w:hanging="426"/>
        <w:outlineLvl w:val="1"/>
        <w:rPr>
          <w:b/>
          <w:bCs/>
          <w:i/>
          <w:iCs/>
          <w:color w:val="000000"/>
        </w:rPr>
      </w:pPr>
      <w:r>
        <w:rPr>
          <w:b/>
          <w:bCs/>
        </w:rPr>
        <w:t>Про депутатські запити.</w:t>
      </w:r>
      <w:r>
        <w:rPr>
          <w:b/>
          <w:bCs/>
        </w:rPr>
        <w:br/>
      </w:r>
      <w:r>
        <w:rPr>
          <w:color w:val="000000"/>
        </w:rPr>
        <w:t>(</w:t>
      </w:r>
      <w:r w:rsidR="00AA3231">
        <w:rPr>
          <w:iCs/>
          <w:color w:val="000000" w:themeColor="text1"/>
        </w:rPr>
        <w:t>424-ПР від 16.11.2021</w:t>
      </w:r>
      <w:r>
        <w:rPr>
          <w:color w:val="000000"/>
        </w:rPr>
        <w:t>)</w:t>
      </w:r>
      <w:r>
        <w:br/>
      </w:r>
      <w:r>
        <w:rPr>
          <w:i/>
          <w:iCs/>
        </w:rPr>
        <w:t xml:space="preserve">Доповідає: </w:t>
      </w:r>
      <w:r>
        <w:rPr>
          <w:i/>
          <w:iCs/>
          <w:color w:val="202020"/>
        </w:rPr>
        <w:t xml:space="preserve">І. </w:t>
      </w:r>
      <w:proofErr w:type="spellStart"/>
      <w:r>
        <w:rPr>
          <w:i/>
          <w:iCs/>
          <w:color w:val="202020"/>
        </w:rPr>
        <w:t>Гримак</w:t>
      </w:r>
      <w:proofErr w:type="spellEnd"/>
      <w:r>
        <w:rPr>
          <w:i/>
          <w:iCs/>
          <w:color w:val="202020"/>
        </w:rPr>
        <w:t xml:space="preserve"> – голова обласної ради.</w:t>
      </w:r>
    </w:p>
    <w:p w:rsidR="00F50434" w:rsidRPr="008F59D7" w:rsidRDefault="00FE6192" w:rsidP="002E04C8">
      <w:pPr>
        <w:pStyle w:val="a5"/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</w:rPr>
        <w:t xml:space="preserve">Про внесення змін до рішення обласної ради від 30 вересня 2021 року № 195 «Про </w:t>
      </w:r>
      <w:r w:rsidRPr="008F59D7">
        <w:rPr>
          <w:b/>
          <w:bCs/>
        </w:rPr>
        <w:t>інформацію Львівської обласної державної адміністрації щодо санітарно-</w:t>
      </w:r>
      <w:r w:rsidRPr="008F59D7">
        <w:rPr>
          <w:b/>
          <w:bCs/>
          <w:color w:val="000000"/>
        </w:rPr>
        <w:t xml:space="preserve">епідеміологічної ситуації на території Львівщини, проведення вакцинації та </w:t>
      </w:r>
      <w:r>
        <w:rPr>
          <w:b/>
          <w:bCs/>
          <w:color w:val="000000"/>
        </w:rPr>
        <w:t xml:space="preserve">вжиття </w:t>
      </w:r>
      <w:r w:rsidRPr="008F59D7">
        <w:rPr>
          <w:b/>
          <w:bCs/>
          <w:color w:val="000000"/>
        </w:rPr>
        <w:t>заход</w:t>
      </w:r>
      <w:r>
        <w:rPr>
          <w:b/>
          <w:bCs/>
          <w:color w:val="000000"/>
        </w:rPr>
        <w:t>ів</w:t>
      </w:r>
      <w:r w:rsidRPr="008F59D7">
        <w:rPr>
          <w:b/>
          <w:bCs/>
          <w:color w:val="000000"/>
        </w:rPr>
        <w:t xml:space="preserve"> реагування у зв’язку з епідемією </w:t>
      </w:r>
      <w:proofErr w:type="spellStart"/>
      <w:r>
        <w:rPr>
          <w:b/>
          <w:bCs/>
          <w:color w:val="000000"/>
        </w:rPr>
        <w:t>коронавірусу</w:t>
      </w:r>
      <w:proofErr w:type="spellEnd"/>
      <w:r>
        <w:rPr>
          <w:b/>
          <w:bCs/>
          <w:color w:val="000000"/>
        </w:rPr>
        <w:t>»</w:t>
      </w:r>
      <w:r w:rsidRPr="008F59D7">
        <w:rPr>
          <w:b/>
          <w:bCs/>
          <w:color w:val="000000"/>
        </w:rPr>
        <w:t>.</w:t>
      </w:r>
      <w:r w:rsidRPr="008F59D7">
        <w:rPr>
          <w:b/>
          <w:bCs/>
          <w:color w:val="000000"/>
        </w:rPr>
        <w:br/>
      </w:r>
      <w:r w:rsidRPr="008F59D7">
        <w:rPr>
          <w:color w:val="000000"/>
        </w:rPr>
        <w:t>(</w:t>
      </w:r>
      <w:r w:rsidR="00A86BCC">
        <w:rPr>
          <w:color w:val="000000"/>
        </w:rPr>
        <w:t>43</w:t>
      </w:r>
      <w:r w:rsidR="00347FF5">
        <w:rPr>
          <w:color w:val="000000"/>
        </w:rPr>
        <w:t>8</w:t>
      </w:r>
      <w:r w:rsidR="00A86BCC">
        <w:rPr>
          <w:color w:val="000000"/>
        </w:rPr>
        <w:t>-ПР від 26.11.2021</w:t>
      </w:r>
      <w:r w:rsidRPr="008F59D7">
        <w:rPr>
          <w:color w:val="000000"/>
        </w:rPr>
        <w:t>)</w:t>
      </w:r>
      <w:r w:rsidRPr="008F59D7">
        <w:rPr>
          <w:color w:val="000000"/>
        </w:rPr>
        <w:br/>
      </w:r>
      <w:r w:rsidRPr="008F59D7">
        <w:rPr>
          <w:i/>
          <w:iCs/>
        </w:rPr>
        <w:t xml:space="preserve">Доповідає: </w:t>
      </w:r>
      <w:r w:rsidR="008A3D14" w:rsidRPr="00C0329D">
        <w:rPr>
          <w:i/>
          <w:iCs/>
        </w:rPr>
        <w:t>О. Чемерис  – директор департаменту охорони здоров</w:t>
      </w:r>
      <w:r w:rsidR="008A3D14" w:rsidRPr="00C0329D">
        <w:rPr>
          <w:i/>
          <w:iCs/>
          <w:lang w:val="ru-RU"/>
        </w:rPr>
        <w:t>’</w:t>
      </w:r>
      <w:r w:rsidR="008A3D14" w:rsidRPr="00C0329D">
        <w:rPr>
          <w:i/>
          <w:iCs/>
        </w:rPr>
        <w:t>я  облдержадміністрації.</w:t>
      </w:r>
      <w:r w:rsidR="008A3D14">
        <w:rPr>
          <w:i/>
          <w:iCs/>
          <w:lang w:val="en-US"/>
        </w:rPr>
        <w:br/>
      </w:r>
      <w:proofErr w:type="spellStart"/>
      <w:r w:rsidR="008A3D14">
        <w:rPr>
          <w:i/>
          <w:iCs/>
        </w:rPr>
        <w:t>Співдоповідає</w:t>
      </w:r>
      <w:proofErr w:type="spellEnd"/>
      <w:r w:rsidR="008A3D14">
        <w:rPr>
          <w:i/>
          <w:iCs/>
        </w:rPr>
        <w:t xml:space="preserve">: </w:t>
      </w:r>
      <w:r w:rsidR="00F50434">
        <w:rPr>
          <w:i/>
          <w:iCs/>
        </w:rPr>
        <w:t xml:space="preserve">А. </w:t>
      </w:r>
      <w:proofErr w:type="spellStart"/>
      <w:r w:rsidR="00F50434">
        <w:rPr>
          <w:i/>
          <w:iCs/>
        </w:rPr>
        <w:t>Ярмола</w:t>
      </w:r>
      <w:proofErr w:type="spellEnd"/>
      <w:r w:rsidR="00F50434">
        <w:rPr>
          <w:i/>
          <w:iCs/>
        </w:rPr>
        <w:t xml:space="preserve"> – голова постійної комісії.</w:t>
      </w:r>
    </w:p>
    <w:p w:rsidR="00AA3231" w:rsidRPr="00AA3231" w:rsidRDefault="00AA3231" w:rsidP="002E04C8">
      <w:pPr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</w:rPr>
        <w:t xml:space="preserve">Про внесення змін до показників обласного бюджету Львівської області на 2021 рік. </w:t>
      </w:r>
      <w:r>
        <w:rPr>
          <w:b/>
          <w:bCs/>
        </w:rPr>
        <w:br/>
      </w:r>
      <w:r>
        <w:t>(</w:t>
      </w:r>
      <w:r w:rsidR="00C01FE1">
        <w:t>435-ПР від 26.11.2021</w:t>
      </w:r>
      <w:r>
        <w:t>)</w:t>
      </w:r>
      <w:r>
        <w:rPr>
          <w:i/>
          <w:iCs/>
        </w:rPr>
        <w:br/>
      </w:r>
      <w:r>
        <w:rPr>
          <w:i/>
          <w:iCs/>
        </w:rPr>
        <w:lastRenderedPageBreak/>
        <w:t>Доповідає: О. Демків – директор департаменту фінансів Львівської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В. </w:t>
      </w:r>
      <w:proofErr w:type="spellStart"/>
      <w:r>
        <w:rPr>
          <w:i/>
          <w:iCs/>
        </w:rPr>
        <w:t>Квурт</w:t>
      </w:r>
      <w:proofErr w:type="spellEnd"/>
      <w:r>
        <w:rPr>
          <w:i/>
          <w:iCs/>
        </w:rPr>
        <w:t xml:space="preserve">  –  голова постійної комісії.</w:t>
      </w:r>
    </w:p>
    <w:p w:rsidR="00592339" w:rsidRPr="00990065" w:rsidRDefault="00AA3231" w:rsidP="002E04C8">
      <w:pPr>
        <w:pStyle w:val="a5"/>
        <w:numPr>
          <w:ilvl w:val="0"/>
          <w:numId w:val="1"/>
        </w:numPr>
        <w:shd w:val="clear" w:color="auto" w:fill="FFFFFF"/>
        <w:tabs>
          <w:tab w:val="num" w:pos="284"/>
          <w:tab w:val="left" w:pos="540"/>
          <w:tab w:val="num" w:pos="709"/>
        </w:tabs>
        <w:spacing w:line="240" w:lineRule="auto"/>
        <w:ind w:left="426" w:hanging="426"/>
        <w:contextualSpacing/>
        <w:outlineLvl w:val="1"/>
        <w:rPr>
          <w:b/>
          <w:bCs/>
          <w:iCs/>
          <w:color w:val="000000"/>
        </w:rPr>
      </w:pPr>
      <w:r w:rsidRPr="00990065">
        <w:rPr>
          <w:b/>
          <w:bCs/>
        </w:rPr>
        <w:t>Про внесення змін до обласних цільових програм на 2021 рік.</w:t>
      </w:r>
      <w:r w:rsidRPr="00990065">
        <w:rPr>
          <w:b/>
          <w:bCs/>
        </w:rPr>
        <w:br/>
      </w:r>
      <w:r w:rsidRPr="00990065">
        <w:rPr>
          <w:bCs/>
        </w:rPr>
        <w:t>(</w:t>
      </w:r>
      <w:r w:rsidR="00C01FE1" w:rsidRPr="00990065">
        <w:rPr>
          <w:bCs/>
          <w:lang w:val="en-US"/>
        </w:rPr>
        <w:t>434-</w:t>
      </w:r>
      <w:r w:rsidR="00C01FE1" w:rsidRPr="00990065">
        <w:rPr>
          <w:bCs/>
        </w:rPr>
        <w:t>ПР від 26.11.2021</w:t>
      </w:r>
      <w:r w:rsidRPr="00990065">
        <w:rPr>
          <w:bCs/>
        </w:rPr>
        <w:t>)</w:t>
      </w:r>
      <w:r w:rsidRPr="00990065">
        <w:rPr>
          <w:bCs/>
        </w:rPr>
        <w:br/>
      </w:r>
      <w:r w:rsidR="00D303C2" w:rsidRPr="00990065">
        <w:rPr>
          <w:b/>
          <w:iCs/>
        </w:rPr>
        <w:t>5</w:t>
      </w:r>
      <w:r w:rsidRPr="00990065">
        <w:rPr>
          <w:b/>
          <w:iCs/>
        </w:rPr>
        <w:t xml:space="preserve">.1. </w:t>
      </w:r>
      <w:proofErr w:type="spellStart"/>
      <w:r w:rsidR="0033385B" w:rsidRPr="00990065">
        <w:rPr>
          <w:b/>
        </w:rPr>
        <w:t>Вне</w:t>
      </w:r>
      <w:proofErr w:type="spellEnd"/>
      <w:r w:rsidR="00B52EC8">
        <w:rPr>
          <w:b/>
          <w:lang w:val="en-US"/>
        </w:rPr>
        <w:t>c</w:t>
      </w:r>
      <w:proofErr w:type="spellStart"/>
      <w:r w:rsidR="00B52EC8">
        <w:rPr>
          <w:b/>
        </w:rPr>
        <w:t>ення</w:t>
      </w:r>
      <w:proofErr w:type="spellEnd"/>
      <w:r w:rsidR="0033385B" w:rsidRPr="00990065">
        <w:rPr>
          <w:b/>
        </w:rPr>
        <w:t xml:space="preserve"> змін до </w:t>
      </w:r>
      <w:r w:rsidR="0033385B" w:rsidRPr="00990065">
        <w:rPr>
          <w:b/>
          <w:bCs/>
          <w:color w:val="000000"/>
        </w:rPr>
        <w:t>Програми розвитку туризму та курортів у Львівській області на 2021 – 2025 роки.</w:t>
      </w:r>
      <w:r w:rsidR="0033385B" w:rsidRPr="00990065">
        <w:rPr>
          <w:b/>
          <w:bCs/>
          <w:i/>
          <w:iCs/>
          <w:color w:val="000000"/>
          <w:u w:val="single"/>
        </w:rPr>
        <w:br/>
      </w:r>
      <w:r w:rsidR="0033385B" w:rsidRPr="00990065">
        <w:rPr>
          <w:i/>
          <w:iCs/>
        </w:rPr>
        <w:t xml:space="preserve">Доповідає: Н. </w:t>
      </w:r>
      <w:proofErr w:type="spellStart"/>
      <w:r w:rsidR="0033385B" w:rsidRPr="00990065">
        <w:rPr>
          <w:i/>
          <w:iCs/>
        </w:rPr>
        <w:t>Табака</w:t>
      </w:r>
      <w:proofErr w:type="spellEnd"/>
      <w:r w:rsidR="0033385B" w:rsidRPr="00990065">
        <w:rPr>
          <w:i/>
          <w:iCs/>
        </w:rPr>
        <w:t xml:space="preserve"> – начальник управління туризму та курортів  Львівської облдержадміністрації.</w:t>
      </w:r>
      <w:r w:rsidR="0033385B" w:rsidRPr="00990065">
        <w:rPr>
          <w:i/>
          <w:iCs/>
        </w:rPr>
        <w:br/>
      </w:r>
      <w:proofErr w:type="spellStart"/>
      <w:r w:rsidR="0033385B" w:rsidRPr="00990065">
        <w:rPr>
          <w:i/>
          <w:iCs/>
        </w:rPr>
        <w:t>Співдоповідає</w:t>
      </w:r>
      <w:proofErr w:type="spellEnd"/>
      <w:r w:rsidR="0033385B" w:rsidRPr="00990065">
        <w:rPr>
          <w:i/>
          <w:iCs/>
        </w:rPr>
        <w:t>: І. Щурко  –  голова постійної комісії.</w:t>
      </w:r>
      <w:r w:rsidR="0033385B" w:rsidRPr="00990065">
        <w:rPr>
          <w:b/>
          <w:iCs/>
          <w:lang w:val="en-US"/>
        </w:rPr>
        <w:br/>
      </w:r>
      <w:r w:rsidR="00D303C2" w:rsidRPr="00990065">
        <w:rPr>
          <w:b/>
          <w:iCs/>
        </w:rPr>
        <w:t>5</w:t>
      </w:r>
      <w:r w:rsidR="00DB3E2E" w:rsidRPr="00990065">
        <w:rPr>
          <w:b/>
          <w:iCs/>
        </w:rPr>
        <w:t xml:space="preserve">.2. </w:t>
      </w:r>
      <w:r w:rsidR="00714867" w:rsidRPr="00990065">
        <w:rPr>
          <w:b/>
          <w:iCs/>
        </w:rPr>
        <w:t>Внес</w:t>
      </w:r>
      <w:r w:rsidR="00B52EC8">
        <w:rPr>
          <w:b/>
          <w:iCs/>
        </w:rPr>
        <w:t>ення</w:t>
      </w:r>
      <w:r w:rsidR="00714867" w:rsidRPr="00990065">
        <w:rPr>
          <w:b/>
          <w:iCs/>
        </w:rPr>
        <w:t xml:space="preserve"> змін </w:t>
      </w:r>
      <w:r w:rsidR="00714867" w:rsidRPr="00990065">
        <w:rPr>
          <w:b/>
          <w:bCs/>
          <w:color w:val="000000"/>
        </w:rPr>
        <w:t>до Програми охорони навколишнього природного середовища на 2021 – 2025 роки.</w:t>
      </w:r>
      <w:r w:rsidR="00714867" w:rsidRPr="00990065">
        <w:rPr>
          <w:b/>
          <w:bCs/>
          <w:color w:val="000000"/>
        </w:rPr>
        <w:br/>
      </w:r>
      <w:r w:rsidR="00714867" w:rsidRPr="00990065">
        <w:rPr>
          <w:i/>
          <w:iCs/>
          <w:color w:val="000000" w:themeColor="text1"/>
        </w:rPr>
        <w:t>Доповідає: Р. Гречаник – директор департаменту екології та природних ресурсів облдержадміністрації.</w:t>
      </w:r>
      <w:r w:rsidR="00714867" w:rsidRPr="00990065">
        <w:rPr>
          <w:i/>
          <w:iCs/>
          <w:color w:val="000000" w:themeColor="text1"/>
        </w:rPr>
        <w:br/>
      </w:r>
      <w:proofErr w:type="spellStart"/>
      <w:r w:rsidR="00714867" w:rsidRPr="00990065">
        <w:rPr>
          <w:i/>
          <w:iCs/>
          <w:color w:val="000000" w:themeColor="text1"/>
        </w:rPr>
        <w:t>Співдоповідає</w:t>
      </w:r>
      <w:proofErr w:type="spellEnd"/>
      <w:r w:rsidR="00714867" w:rsidRPr="00990065">
        <w:rPr>
          <w:i/>
          <w:iCs/>
          <w:color w:val="000000" w:themeColor="text1"/>
        </w:rPr>
        <w:t xml:space="preserve">: В. </w:t>
      </w:r>
      <w:proofErr w:type="spellStart"/>
      <w:r w:rsidR="00714867" w:rsidRPr="00990065">
        <w:rPr>
          <w:i/>
          <w:iCs/>
          <w:color w:val="000000" w:themeColor="text1"/>
        </w:rPr>
        <w:t>Свіщов</w:t>
      </w:r>
      <w:proofErr w:type="spellEnd"/>
      <w:r w:rsidR="00714867" w:rsidRPr="00990065">
        <w:rPr>
          <w:i/>
          <w:iCs/>
          <w:color w:val="000000" w:themeColor="text1"/>
        </w:rPr>
        <w:t xml:space="preserve">  – голова постійної комісії.</w:t>
      </w:r>
      <w:r w:rsidR="00714867" w:rsidRPr="00990065">
        <w:rPr>
          <w:i/>
          <w:iCs/>
          <w:color w:val="000000" w:themeColor="text1"/>
        </w:rPr>
        <w:br/>
      </w:r>
      <w:r w:rsidR="00D303C2" w:rsidRPr="00990065">
        <w:rPr>
          <w:b/>
          <w:iCs/>
        </w:rPr>
        <w:t>5</w:t>
      </w:r>
      <w:r w:rsidR="00714867" w:rsidRPr="00990065">
        <w:rPr>
          <w:b/>
          <w:iCs/>
        </w:rPr>
        <w:t>.3. Внес</w:t>
      </w:r>
      <w:r w:rsidR="00B52EC8">
        <w:rPr>
          <w:b/>
          <w:iCs/>
        </w:rPr>
        <w:t>ення</w:t>
      </w:r>
      <w:r w:rsidR="00714867" w:rsidRPr="00990065">
        <w:rPr>
          <w:b/>
          <w:iCs/>
        </w:rPr>
        <w:t xml:space="preserve"> змін до </w:t>
      </w:r>
      <w:r w:rsidR="00714867" w:rsidRPr="00990065">
        <w:rPr>
          <w:b/>
          <w:bCs/>
        </w:rPr>
        <w:t>Програми підвищення конкурентоспроможності Львівської області на 2021 – 2025 роки.</w:t>
      </w:r>
      <w:r w:rsidR="00714867" w:rsidRPr="00990065">
        <w:rPr>
          <w:b/>
          <w:bCs/>
          <w:lang w:val="ru-RU"/>
        </w:rPr>
        <w:br/>
      </w:r>
      <w:r w:rsidR="00714867" w:rsidRPr="00990065">
        <w:rPr>
          <w:i/>
          <w:iCs/>
        </w:rPr>
        <w:t>Доповідає: С. Куйбіда – директор департаменту економічної політики Львівської облдержадміністрації.</w:t>
      </w:r>
      <w:r w:rsidR="00714867" w:rsidRPr="00990065">
        <w:rPr>
          <w:i/>
          <w:iCs/>
        </w:rPr>
        <w:br/>
      </w:r>
      <w:proofErr w:type="spellStart"/>
      <w:r w:rsidR="00714867" w:rsidRPr="00990065">
        <w:rPr>
          <w:i/>
          <w:iCs/>
        </w:rPr>
        <w:t>Співдоповідає</w:t>
      </w:r>
      <w:proofErr w:type="spellEnd"/>
      <w:r w:rsidR="00714867" w:rsidRPr="00990065">
        <w:rPr>
          <w:i/>
          <w:iCs/>
        </w:rPr>
        <w:t xml:space="preserve">: Ю. </w:t>
      </w:r>
      <w:proofErr w:type="spellStart"/>
      <w:r w:rsidR="00714867" w:rsidRPr="00990065">
        <w:rPr>
          <w:i/>
          <w:iCs/>
        </w:rPr>
        <w:t>Раделицький</w:t>
      </w:r>
      <w:proofErr w:type="spellEnd"/>
      <w:r w:rsidR="00714867" w:rsidRPr="00990065">
        <w:rPr>
          <w:i/>
          <w:iCs/>
        </w:rPr>
        <w:t xml:space="preserve">  –  голова постійної комісії.</w:t>
      </w:r>
      <w:r w:rsidR="00714867" w:rsidRPr="00990065">
        <w:rPr>
          <w:b/>
          <w:iCs/>
        </w:rPr>
        <w:br/>
      </w:r>
      <w:r w:rsidR="00D303C2" w:rsidRPr="00990065">
        <w:rPr>
          <w:b/>
          <w:iCs/>
        </w:rPr>
        <w:t>5</w:t>
      </w:r>
      <w:r w:rsidR="00714867" w:rsidRPr="00990065">
        <w:rPr>
          <w:b/>
          <w:iCs/>
        </w:rPr>
        <w:t>.4. Внес</w:t>
      </w:r>
      <w:r w:rsidR="00B52EC8">
        <w:rPr>
          <w:b/>
          <w:iCs/>
        </w:rPr>
        <w:t>ення</w:t>
      </w:r>
      <w:r w:rsidR="00714867" w:rsidRPr="00990065">
        <w:rPr>
          <w:b/>
          <w:iCs/>
        </w:rPr>
        <w:t xml:space="preserve"> змін </w:t>
      </w:r>
      <w:r w:rsidR="00714867" w:rsidRPr="00990065">
        <w:rPr>
          <w:b/>
          <w:bCs/>
          <w:color w:val="000000"/>
        </w:rPr>
        <w:t>до Комплексної програми підтримки та розвитку сільського господарства у Львівській області на 2021 – 2025 роки.</w:t>
      </w:r>
      <w:r w:rsidR="00714867" w:rsidRPr="00990065">
        <w:rPr>
          <w:b/>
          <w:bCs/>
          <w:color w:val="000000"/>
        </w:rPr>
        <w:br/>
      </w:r>
      <w:r w:rsidR="00714867" w:rsidRPr="00990065">
        <w:rPr>
          <w:i/>
          <w:iCs/>
        </w:rPr>
        <w:t>Доповідає: Т. Гетьман – директор департаменту агропромислового розвитку Львівської облдержадміністрації.</w:t>
      </w:r>
      <w:r w:rsidR="00714867" w:rsidRPr="00990065">
        <w:rPr>
          <w:i/>
          <w:iCs/>
        </w:rPr>
        <w:br/>
      </w:r>
      <w:proofErr w:type="spellStart"/>
      <w:r w:rsidR="00714867" w:rsidRPr="00990065">
        <w:rPr>
          <w:i/>
          <w:iCs/>
        </w:rPr>
        <w:t>Співдоповідає</w:t>
      </w:r>
      <w:proofErr w:type="spellEnd"/>
      <w:r w:rsidR="00714867" w:rsidRPr="00990065">
        <w:rPr>
          <w:i/>
          <w:iCs/>
        </w:rPr>
        <w:t xml:space="preserve">: Ю. </w:t>
      </w:r>
      <w:proofErr w:type="spellStart"/>
      <w:r w:rsidR="00714867" w:rsidRPr="00990065">
        <w:rPr>
          <w:i/>
          <w:iCs/>
        </w:rPr>
        <w:t>Раделицький</w:t>
      </w:r>
      <w:proofErr w:type="spellEnd"/>
      <w:r w:rsidR="00714867" w:rsidRPr="00990065">
        <w:rPr>
          <w:i/>
          <w:iCs/>
        </w:rPr>
        <w:t xml:space="preserve">  –  голова постійної комісії.</w:t>
      </w:r>
      <w:r w:rsidR="00714867" w:rsidRPr="00990065">
        <w:rPr>
          <w:b/>
          <w:iCs/>
        </w:rPr>
        <w:br/>
      </w:r>
      <w:r w:rsidR="00D303C2" w:rsidRPr="00990065">
        <w:rPr>
          <w:b/>
          <w:iCs/>
        </w:rPr>
        <w:t>5</w:t>
      </w:r>
      <w:r w:rsidR="00714867" w:rsidRPr="00990065">
        <w:rPr>
          <w:b/>
          <w:iCs/>
        </w:rPr>
        <w:t>.5. Внес</w:t>
      </w:r>
      <w:r w:rsidR="00B52EC8">
        <w:rPr>
          <w:b/>
          <w:iCs/>
        </w:rPr>
        <w:t>ення</w:t>
      </w:r>
      <w:r w:rsidR="00714867" w:rsidRPr="00990065">
        <w:rPr>
          <w:b/>
          <w:iCs/>
        </w:rPr>
        <w:t xml:space="preserve"> змін до </w:t>
      </w:r>
      <w:r w:rsidR="00741017" w:rsidRPr="00990065">
        <w:rPr>
          <w:b/>
          <w:iCs/>
        </w:rPr>
        <w:t xml:space="preserve">Комплексної </w:t>
      </w:r>
      <w:r w:rsidR="00714867" w:rsidRPr="00990065">
        <w:rPr>
          <w:b/>
          <w:iCs/>
        </w:rPr>
        <w:t>програми підвищення енергоефективності, енергозбереження та розвитку відновлюваної енергетики у Львівській області на 2021 – 2025 роки.</w:t>
      </w:r>
      <w:r w:rsidR="00714867" w:rsidRPr="00990065">
        <w:rPr>
          <w:b/>
          <w:iCs/>
        </w:rPr>
        <w:br/>
      </w:r>
      <w:r w:rsidR="00714867" w:rsidRPr="00990065">
        <w:rPr>
          <w:i/>
        </w:rPr>
        <w:t xml:space="preserve">Доповідає: Б. </w:t>
      </w:r>
      <w:proofErr w:type="spellStart"/>
      <w:r w:rsidR="00714867" w:rsidRPr="00990065">
        <w:rPr>
          <w:i/>
        </w:rPr>
        <w:t>Кейван</w:t>
      </w:r>
      <w:proofErr w:type="spellEnd"/>
      <w:r w:rsidR="00714867" w:rsidRPr="00990065">
        <w:rPr>
          <w:i/>
        </w:rPr>
        <w:t xml:space="preserve"> – директор департаменту паливно-енергетичного комплексу, енергоефективності та житлово-комунального господарства Львівської облдержадміністрації.</w:t>
      </w:r>
      <w:r w:rsidR="00714867" w:rsidRPr="00990065">
        <w:rPr>
          <w:i/>
        </w:rPr>
        <w:br/>
      </w:r>
      <w:proofErr w:type="spellStart"/>
      <w:r w:rsidR="00714867" w:rsidRPr="00990065">
        <w:rPr>
          <w:i/>
        </w:rPr>
        <w:t>Співдоповідає</w:t>
      </w:r>
      <w:proofErr w:type="spellEnd"/>
      <w:r w:rsidR="00714867" w:rsidRPr="00990065">
        <w:rPr>
          <w:i/>
        </w:rPr>
        <w:t>: Т. Подвірний  –  заступник голови постійної комісії.</w:t>
      </w:r>
      <w:r w:rsidR="00714867" w:rsidRPr="00990065">
        <w:rPr>
          <w:i/>
        </w:rPr>
        <w:br/>
      </w:r>
      <w:r w:rsidR="00D303C2" w:rsidRPr="00990065">
        <w:rPr>
          <w:b/>
        </w:rPr>
        <w:t>5</w:t>
      </w:r>
      <w:r w:rsidR="00714867" w:rsidRPr="00990065">
        <w:rPr>
          <w:b/>
        </w:rPr>
        <w:t>.6. Внес</w:t>
      </w:r>
      <w:r w:rsidR="00B52EC8">
        <w:rPr>
          <w:b/>
        </w:rPr>
        <w:t>ення</w:t>
      </w:r>
      <w:r w:rsidR="00714867" w:rsidRPr="00990065">
        <w:rPr>
          <w:b/>
        </w:rPr>
        <w:t xml:space="preserve"> змін </w:t>
      </w:r>
      <w:r w:rsidR="0017604C" w:rsidRPr="00990065">
        <w:rPr>
          <w:b/>
          <w:bCs/>
          <w:color w:val="000000"/>
        </w:rPr>
        <w:t>до Програми сприяння інноваційному та науково-технологічному розвитку у Львівській області на 2021 – 202</w:t>
      </w:r>
      <w:r w:rsidR="004134FE" w:rsidRPr="00990065">
        <w:rPr>
          <w:b/>
          <w:bCs/>
          <w:color w:val="000000"/>
        </w:rPr>
        <w:t>3</w:t>
      </w:r>
      <w:r w:rsidR="0017604C" w:rsidRPr="00990065">
        <w:rPr>
          <w:b/>
          <w:bCs/>
          <w:color w:val="000000"/>
        </w:rPr>
        <w:t xml:space="preserve"> роки.</w:t>
      </w:r>
      <w:r w:rsidR="0017604C" w:rsidRPr="00990065">
        <w:rPr>
          <w:b/>
          <w:bCs/>
          <w:color w:val="000000"/>
        </w:rPr>
        <w:br/>
      </w:r>
      <w:r w:rsidR="0017604C" w:rsidRPr="00990065">
        <w:rPr>
          <w:color w:val="000000"/>
        </w:rPr>
        <w:t>(391-ПР від 06.10.2021)</w:t>
      </w:r>
      <w:r w:rsidR="0017604C" w:rsidRPr="00990065">
        <w:rPr>
          <w:color w:val="000000"/>
        </w:rPr>
        <w:br/>
      </w:r>
      <w:r w:rsidR="0017604C" w:rsidRPr="00990065">
        <w:rPr>
          <w:i/>
          <w:iCs/>
        </w:rPr>
        <w:t>Доповідає: С. Куйбіда – директор департаменту економічної політики Львівської облдержадміністрації.</w:t>
      </w:r>
      <w:r w:rsidR="0017604C" w:rsidRPr="00990065">
        <w:rPr>
          <w:i/>
          <w:iCs/>
        </w:rPr>
        <w:br/>
      </w:r>
      <w:proofErr w:type="spellStart"/>
      <w:r w:rsidR="0017604C" w:rsidRPr="00990065">
        <w:rPr>
          <w:i/>
          <w:iCs/>
        </w:rPr>
        <w:t>Співдоповідає</w:t>
      </w:r>
      <w:proofErr w:type="spellEnd"/>
      <w:r w:rsidR="0017604C" w:rsidRPr="00990065">
        <w:rPr>
          <w:i/>
          <w:iCs/>
        </w:rPr>
        <w:t xml:space="preserve">: Ю. </w:t>
      </w:r>
      <w:proofErr w:type="spellStart"/>
      <w:r w:rsidR="0017604C" w:rsidRPr="00990065">
        <w:rPr>
          <w:i/>
          <w:iCs/>
        </w:rPr>
        <w:t>Раделицький</w:t>
      </w:r>
      <w:proofErr w:type="spellEnd"/>
      <w:r w:rsidR="0017604C" w:rsidRPr="00990065">
        <w:rPr>
          <w:i/>
          <w:iCs/>
        </w:rPr>
        <w:t xml:space="preserve">  –  голова постійної комісії.</w:t>
      </w:r>
      <w:r w:rsidR="00714867" w:rsidRPr="00990065">
        <w:rPr>
          <w:b/>
          <w:iCs/>
        </w:rPr>
        <w:br/>
      </w:r>
      <w:r w:rsidR="00D303C2" w:rsidRPr="00990065">
        <w:rPr>
          <w:b/>
          <w:iCs/>
        </w:rPr>
        <w:t>5</w:t>
      </w:r>
      <w:r w:rsidR="00AE1F55" w:rsidRPr="00990065">
        <w:rPr>
          <w:b/>
          <w:iCs/>
        </w:rPr>
        <w:t>.7. Внес</w:t>
      </w:r>
      <w:r w:rsidR="00B52EC8">
        <w:rPr>
          <w:b/>
          <w:iCs/>
        </w:rPr>
        <w:t xml:space="preserve">ення </w:t>
      </w:r>
      <w:r w:rsidR="00AE1F55" w:rsidRPr="00990065">
        <w:rPr>
          <w:b/>
          <w:iCs/>
        </w:rPr>
        <w:t xml:space="preserve">змін </w:t>
      </w:r>
      <w:r w:rsidR="00AE1F55" w:rsidRPr="00990065">
        <w:rPr>
          <w:b/>
          <w:bCs/>
          <w:color w:val="000000"/>
        </w:rPr>
        <w:t>до Регіональної програми з міжнародного і транскордонного співробітництва, європейської інтеграції на 2021 – 2025 роки.</w:t>
      </w:r>
      <w:r w:rsidR="00AE1F55" w:rsidRPr="00990065">
        <w:rPr>
          <w:b/>
          <w:bCs/>
          <w:color w:val="000000"/>
        </w:rPr>
        <w:br/>
      </w:r>
      <w:r w:rsidR="00AE1F55" w:rsidRPr="00990065">
        <w:rPr>
          <w:i/>
          <w:iCs/>
          <w:color w:val="000000"/>
        </w:rPr>
        <w:t xml:space="preserve">Доповідає: </w:t>
      </w:r>
      <w:r w:rsidR="00AE1F55" w:rsidRPr="00990065">
        <w:rPr>
          <w:i/>
          <w:iCs/>
        </w:rPr>
        <w:t xml:space="preserve">Р. </w:t>
      </w:r>
      <w:proofErr w:type="spellStart"/>
      <w:r w:rsidR="00AE1F55" w:rsidRPr="00990065">
        <w:rPr>
          <w:i/>
          <w:iCs/>
        </w:rPr>
        <w:t>Шепеляк</w:t>
      </w:r>
      <w:proofErr w:type="spellEnd"/>
      <w:r w:rsidR="00AE1F55" w:rsidRPr="00990065">
        <w:rPr>
          <w:i/>
          <w:iCs/>
        </w:rPr>
        <w:t xml:space="preserve">  – директор департаменту міжнародної технічної допомоги та міжнародного співробітництва Львівської  облдержадміністрації.</w:t>
      </w:r>
      <w:r w:rsidR="00AE1F55" w:rsidRPr="00990065">
        <w:rPr>
          <w:i/>
          <w:iCs/>
        </w:rPr>
        <w:br/>
      </w:r>
      <w:proofErr w:type="spellStart"/>
      <w:r w:rsidR="00AE1F55" w:rsidRPr="00990065">
        <w:rPr>
          <w:i/>
          <w:iCs/>
          <w:color w:val="000000"/>
        </w:rPr>
        <w:lastRenderedPageBreak/>
        <w:t>Співдоповідає</w:t>
      </w:r>
      <w:proofErr w:type="spellEnd"/>
      <w:r w:rsidR="00AE1F55" w:rsidRPr="00990065">
        <w:rPr>
          <w:i/>
          <w:iCs/>
          <w:color w:val="000000"/>
        </w:rPr>
        <w:t xml:space="preserve">: Н. </w:t>
      </w:r>
      <w:proofErr w:type="spellStart"/>
      <w:r w:rsidR="00AE1F55" w:rsidRPr="00990065">
        <w:rPr>
          <w:i/>
          <w:iCs/>
          <w:color w:val="000000"/>
        </w:rPr>
        <w:t>Галецька</w:t>
      </w:r>
      <w:proofErr w:type="spellEnd"/>
      <w:r w:rsidR="00AE1F55" w:rsidRPr="00990065">
        <w:rPr>
          <w:i/>
          <w:iCs/>
          <w:color w:val="000000"/>
        </w:rPr>
        <w:t xml:space="preserve"> – голова постійної комісії.</w:t>
      </w:r>
      <w:r w:rsidR="00AE1F55" w:rsidRPr="00990065">
        <w:rPr>
          <w:i/>
          <w:iCs/>
          <w:color w:val="000000"/>
        </w:rPr>
        <w:br/>
      </w:r>
      <w:r w:rsidR="00D303C2" w:rsidRPr="00990065">
        <w:rPr>
          <w:b/>
          <w:iCs/>
          <w:color w:val="000000"/>
        </w:rPr>
        <w:t>5</w:t>
      </w:r>
      <w:r w:rsidR="00AE1F55" w:rsidRPr="00990065">
        <w:rPr>
          <w:b/>
          <w:iCs/>
          <w:color w:val="000000"/>
        </w:rPr>
        <w:t>.8. Внес</w:t>
      </w:r>
      <w:r w:rsidR="00B52EC8">
        <w:rPr>
          <w:b/>
          <w:iCs/>
          <w:color w:val="000000"/>
        </w:rPr>
        <w:t>ення</w:t>
      </w:r>
      <w:r w:rsidR="00AE1F55" w:rsidRPr="00990065">
        <w:rPr>
          <w:b/>
          <w:iCs/>
          <w:color w:val="000000"/>
        </w:rPr>
        <w:t xml:space="preserve"> змін </w:t>
      </w:r>
      <w:r w:rsidR="00B6117E" w:rsidRPr="00990065">
        <w:rPr>
          <w:b/>
          <w:bCs/>
          <w:color w:val="000000"/>
        </w:rPr>
        <w:t xml:space="preserve">до Програми відновлення, збереження національної </w:t>
      </w:r>
      <w:proofErr w:type="spellStart"/>
      <w:r w:rsidR="00B6117E" w:rsidRPr="00990065">
        <w:rPr>
          <w:b/>
          <w:bCs/>
          <w:color w:val="000000"/>
        </w:rPr>
        <w:t>пам</w:t>
      </w:r>
      <w:proofErr w:type="spellEnd"/>
      <w:r w:rsidR="00B6117E" w:rsidRPr="00990065">
        <w:rPr>
          <w:b/>
          <w:bCs/>
          <w:color w:val="000000"/>
          <w:lang w:val="ru-RU"/>
        </w:rPr>
        <w:t>’</w:t>
      </w:r>
      <w:r w:rsidR="00B6117E" w:rsidRPr="00990065">
        <w:rPr>
          <w:b/>
          <w:bCs/>
          <w:color w:val="000000"/>
        </w:rPr>
        <w:t>яті та протокольних заходів на 2021 – 2025 роки.</w:t>
      </w:r>
      <w:r w:rsidR="00B6117E" w:rsidRPr="00990065">
        <w:rPr>
          <w:b/>
          <w:bCs/>
          <w:color w:val="000000"/>
        </w:rPr>
        <w:br/>
      </w:r>
      <w:r w:rsidR="00B6117E" w:rsidRPr="00990065">
        <w:rPr>
          <w:i/>
          <w:iCs/>
        </w:rPr>
        <w:t xml:space="preserve">Доповідає: Д. </w:t>
      </w:r>
      <w:proofErr w:type="spellStart"/>
      <w:r w:rsidR="00B6117E" w:rsidRPr="00990065">
        <w:rPr>
          <w:i/>
          <w:iCs/>
        </w:rPr>
        <w:t>Посипанко</w:t>
      </w:r>
      <w:proofErr w:type="spellEnd"/>
      <w:r w:rsidR="00B6117E" w:rsidRPr="00990065">
        <w:rPr>
          <w:i/>
          <w:iCs/>
        </w:rPr>
        <w:t xml:space="preserve"> – директор департаменту комунікацій та внутрішньої політики Львівської облдержадміністрації.</w:t>
      </w:r>
      <w:r w:rsidR="00B6117E" w:rsidRPr="00990065">
        <w:rPr>
          <w:i/>
          <w:iCs/>
        </w:rPr>
        <w:br/>
      </w:r>
      <w:proofErr w:type="spellStart"/>
      <w:r w:rsidR="00B6117E" w:rsidRPr="00990065">
        <w:rPr>
          <w:i/>
          <w:iCs/>
        </w:rPr>
        <w:t>Співдоповідає</w:t>
      </w:r>
      <w:proofErr w:type="spellEnd"/>
      <w:r w:rsidR="00B6117E" w:rsidRPr="00990065">
        <w:rPr>
          <w:i/>
          <w:iCs/>
        </w:rPr>
        <w:t>: С. Шеремета  –  голова постійної комісії.</w:t>
      </w:r>
      <w:r w:rsidR="00F26D82" w:rsidRPr="00990065">
        <w:rPr>
          <w:i/>
          <w:iCs/>
        </w:rPr>
        <w:br/>
      </w:r>
      <w:r w:rsidR="00D303C2" w:rsidRPr="00990065">
        <w:rPr>
          <w:b/>
          <w:iCs/>
        </w:rPr>
        <w:t>5</w:t>
      </w:r>
      <w:r w:rsidR="00F26D82" w:rsidRPr="00990065">
        <w:rPr>
          <w:b/>
          <w:iCs/>
        </w:rPr>
        <w:t>.9. Внес</w:t>
      </w:r>
      <w:r w:rsidR="00B52EC8">
        <w:rPr>
          <w:b/>
          <w:iCs/>
        </w:rPr>
        <w:t>ення</w:t>
      </w:r>
      <w:r w:rsidR="00F26D82" w:rsidRPr="00990065">
        <w:rPr>
          <w:b/>
          <w:iCs/>
        </w:rPr>
        <w:t xml:space="preserve"> змін </w:t>
      </w:r>
      <w:r w:rsidR="00F26D82" w:rsidRPr="00990065">
        <w:rPr>
          <w:b/>
          <w:iCs/>
          <w:color w:val="000000" w:themeColor="text1"/>
        </w:rPr>
        <w:t>до Комплексної програми регіонального розвитку Львівщини на 2021 – 2025 роки.</w:t>
      </w:r>
      <w:r w:rsidR="00F26D82" w:rsidRPr="00990065">
        <w:rPr>
          <w:b/>
          <w:iCs/>
          <w:color w:val="000000" w:themeColor="text1"/>
        </w:rPr>
        <w:br/>
      </w:r>
      <w:r w:rsidR="00F26D82" w:rsidRPr="00990065">
        <w:rPr>
          <w:i/>
        </w:rPr>
        <w:t>Доповідає: С. Куйбіда – директор департаменту економічної політики Львівської  облдержадміністрації.</w:t>
      </w:r>
      <w:r w:rsidR="00F26D82" w:rsidRPr="00990065">
        <w:rPr>
          <w:i/>
        </w:rPr>
        <w:br/>
      </w:r>
      <w:proofErr w:type="spellStart"/>
      <w:r w:rsidR="00F26D82" w:rsidRPr="00990065">
        <w:rPr>
          <w:i/>
        </w:rPr>
        <w:t>Співдоповідає</w:t>
      </w:r>
      <w:proofErr w:type="spellEnd"/>
      <w:r w:rsidR="00F26D82" w:rsidRPr="00990065">
        <w:rPr>
          <w:i/>
        </w:rPr>
        <w:t xml:space="preserve">: В. </w:t>
      </w:r>
      <w:proofErr w:type="spellStart"/>
      <w:r w:rsidR="00F26D82" w:rsidRPr="00990065">
        <w:rPr>
          <w:i/>
        </w:rPr>
        <w:t>Квурт</w:t>
      </w:r>
      <w:proofErr w:type="spellEnd"/>
      <w:r w:rsidR="00F26D82" w:rsidRPr="00990065">
        <w:rPr>
          <w:i/>
        </w:rPr>
        <w:t xml:space="preserve">  –  голова постійної комісії.</w:t>
      </w:r>
      <w:r w:rsidR="00AE1F55" w:rsidRPr="00990065">
        <w:rPr>
          <w:b/>
          <w:iCs/>
        </w:rPr>
        <w:br/>
      </w:r>
      <w:r w:rsidR="00D303C2" w:rsidRPr="00990065">
        <w:rPr>
          <w:b/>
          <w:iCs/>
        </w:rPr>
        <w:t>5</w:t>
      </w:r>
      <w:r w:rsidR="00C0329D" w:rsidRPr="00990065">
        <w:rPr>
          <w:b/>
          <w:iCs/>
        </w:rPr>
        <w:t>.10. Внес</w:t>
      </w:r>
      <w:r w:rsidR="00B52EC8">
        <w:rPr>
          <w:b/>
          <w:iCs/>
        </w:rPr>
        <w:t>ення</w:t>
      </w:r>
      <w:r w:rsidR="00C0329D" w:rsidRPr="00990065">
        <w:rPr>
          <w:b/>
          <w:iCs/>
        </w:rPr>
        <w:t xml:space="preserve"> змін до </w:t>
      </w:r>
      <w:r w:rsidR="00C0329D" w:rsidRPr="00990065">
        <w:rPr>
          <w:b/>
          <w:bCs/>
          <w:color w:val="000000"/>
        </w:rPr>
        <w:t>Комплексної програми підтримки галузі охорони здоров</w:t>
      </w:r>
      <w:r w:rsidR="00C0329D" w:rsidRPr="00990065">
        <w:rPr>
          <w:b/>
          <w:bCs/>
          <w:color w:val="000000"/>
          <w:lang w:val="ru-RU"/>
        </w:rPr>
        <w:t>’</w:t>
      </w:r>
      <w:r w:rsidR="00C0329D" w:rsidRPr="00990065">
        <w:rPr>
          <w:b/>
          <w:bCs/>
          <w:color w:val="000000"/>
        </w:rPr>
        <w:t>я Львівської області на 2021 – 2025 роки.</w:t>
      </w:r>
      <w:r w:rsidR="00C0329D" w:rsidRPr="00990065">
        <w:rPr>
          <w:b/>
          <w:bCs/>
          <w:color w:val="000000"/>
        </w:rPr>
        <w:br/>
      </w:r>
      <w:r w:rsidR="00C0329D" w:rsidRPr="00990065">
        <w:rPr>
          <w:i/>
          <w:iCs/>
          <w:color w:val="000000"/>
        </w:rPr>
        <w:t xml:space="preserve">Доповідає: </w:t>
      </w:r>
      <w:r w:rsidR="00C0329D" w:rsidRPr="00990065">
        <w:rPr>
          <w:i/>
          <w:iCs/>
        </w:rPr>
        <w:t>О. Чемерис  – директор департаменту охорони здоров</w:t>
      </w:r>
      <w:r w:rsidR="00C0329D" w:rsidRPr="00990065">
        <w:rPr>
          <w:i/>
          <w:iCs/>
          <w:lang w:val="ru-RU"/>
        </w:rPr>
        <w:t>’</w:t>
      </w:r>
      <w:r w:rsidR="00C0329D" w:rsidRPr="00990065">
        <w:rPr>
          <w:i/>
          <w:iCs/>
        </w:rPr>
        <w:t>я  облдержадміністрації.</w:t>
      </w:r>
      <w:r w:rsidR="00C0329D" w:rsidRPr="00990065">
        <w:rPr>
          <w:i/>
          <w:iCs/>
        </w:rPr>
        <w:br/>
      </w:r>
      <w:proofErr w:type="spellStart"/>
      <w:r w:rsidR="00C0329D" w:rsidRPr="00990065">
        <w:rPr>
          <w:i/>
          <w:iCs/>
          <w:color w:val="000000"/>
        </w:rPr>
        <w:t>Співдоповідає</w:t>
      </w:r>
      <w:proofErr w:type="spellEnd"/>
      <w:r w:rsidR="00C0329D" w:rsidRPr="00990065">
        <w:rPr>
          <w:i/>
          <w:iCs/>
          <w:color w:val="000000"/>
        </w:rPr>
        <w:t xml:space="preserve">: А. </w:t>
      </w:r>
      <w:proofErr w:type="spellStart"/>
      <w:r w:rsidR="00C0329D" w:rsidRPr="00990065">
        <w:rPr>
          <w:i/>
          <w:iCs/>
          <w:color w:val="000000"/>
        </w:rPr>
        <w:t>Ярмола</w:t>
      </w:r>
      <w:proofErr w:type="spellEnd"/>
      <w:r w:rsidR="00C0329D" w:rsidRPr="00990065">
        <w:rPr>
          <w:i/>
          <w:iCs/>
          <w:color w:val="000000"/>
        </w:rPr>
        <w:t xml:space="preserve"> – голова постійної комісії.</w:t>
      </w:r>
      <w:r w:rsidR="00C0329D" w:rsidRPr="00990065">
        <w:rPr>
          <w:b/>
          <w:iCs/>
        </w:rPr>
        <w:br/>
      </w:r>
      <w:r w:rsidR="00D303C2" w:rsidRPr="00990065">
        <w:rPr>
          <w:b/>
          <w:iCs/>
        </w:rPr>
        <w:t>5</w:t>
      </w:r>
      <w:r w:rsidR="00C0329D" w:rsidRPr="00990065">
        <w:rPr>
          <w:b/>
          <w:iCs/>
        </w:rPr>
        <w:t>.11. Внес</w:t>
      </w:r>
      <w:r w:rsidR="00B52EC8">
        <w:rPr>
          <w:b/>
          <w:iCs/>
        </w:rPr>
        <w:t>ення</w:t>
      </w:r>
      <w:r w:rsidR="00C0329D" w:rsidRPr="00990065">
        <w:rPr>
          <w:b/>
          <w:iCs/>
        </w:rPr>
        <w:t xml:space="preserve"> змін </w:t>
      </w:r>
      <w:r w:rsidR="00C0329D" w:rsidRPr="00990065">
        <w:rPr>
          <w:b/>
          <w:bCs/>
          <w:color w:val="000000"/>
        </w:rPr>
        <w:t>до Комплексної програми розвитку фізичної культури та спорту Львівщини на 2021 – 2025 роки.</w:t>
      </w:r>
      <w:r w:rsidR="00C0329D" w:rsidRPr="00990065">
        <w:rPr>
          <w:b/>
          <w:bCs/>
          <w:color w:val="000000"/>
        </w:rPr>
        <w:br/>
      </w:r>
      <w:r w:rsidR="00C0329D" w:rsidRPr="00990065">
        <w:rPr>
          <w:i/>
          <w:iCs/>
        </w:rPr>
        <w:t xml:space="preserve">Доповідає: Р. </w:t>
      </w:r>
      <w:proofErr w:type="spellStart"/>
      <w:r w:rsidR="00C0329D" w:rsidRPr="00990065">
        <w:rPr>
          <w:i/>
          <w:iCs/>
        </w:rPr>
        <w:t>Хім’як</w:t>
      </w:r>
      <w:proofErr w:type="spellEnd"/>
      <w:r w:rsidR="00C0329D" w:rsidRPr="00990065">
        <w:rPr>
          <w:i/>
          <w:iCs/>
        </w:rPr>
        <w:t xml:space="preserve"> – начальник управління молоді та спорту Львівської облдержадміністрації.</w:t>
      </w:r>
      <w:r w:rsidR="00990065" w:rsidRPr="00990065">
        <w:rPr>
          <w:i/>
          <w:iCs/>
        </w:rPr>
        <w:br/>
      </w:r>
      <w:proofErr w:type="spellStart"/>
      <w:r w:rsidR="00C0329D" w:rsidRPr="00990065">
        <w:rPr>
          <w:i/>
          <w:iCs/>
        </w:rPr>
        <w:t>Співдоповідає</w:t>
      </w:r>
      <w:proofErr w:type="spellEnd"/>
      <w:r w:rsidR="00C0329D" w:rsidRPr="00990065">
        <w:rPr>
          <w:i/>
          <w:iCs/>
        </w:rPr>
        <w:t>: Т. Бей  –  голова постійної комісії.</w:t>
      </w:r>
      <w:r w:rsidR="00C0329D" w:rsidRPr="00990065">
        <w:rPr>
          <w:b/>
          <w:iCs/>
        </w:rPr>
        <w:br/>
      </w:r>
      <w:r w:rsidR="00D303C2" w:rsidRPr="00990065">
        <w:rPr>
          <w:b/>
          <w:iCs/>
        </w:rPr>
        <w:t>5</w:t>
      </w:r>
      <w:r w:rsidR="00001A19" w:rsidRPr="00990065">
        <w:rPr>
          <w:b/>
          <w:iCs/>
        </w:rPr>
        <w:t>.12. Внес</w:t>
      </w:r>
      <w:r w:rsidR="00B52EC8">
        <w:rPr>
          <w:b/>
          <w:iCs/>
        </w:rPr>
        <w:t>ення</w:t>
      </w:r>
      <w:r w:rsidR="00001A19" w:rsidRPr="00990065">
        <w:rPr>
          <w:b/>
          <w:iCs/>
        </w:rPr>
        <w:t xml:space="preserve"> змін до Програми розвитку мережі й утримання автомобільних доріг, організації та безпеки дорожнього руху на 2021 – 2025 роки.</w:t>
      </w:r>
      <w:r w:rsidR="00001A19" w:rsidRPr="00990065">
        <w:rPr>
          <w:b/>
          <w:iCs/>
        </w:rPr>
        <w:br/>
      </w:r>
      <w:r w:rsidR="00001A19" w:rsidRPr="00990065">
        <w:rPr>
          <w:i/>
          <w:iCs/>
        </w:rPr>
        <w:t xml:space="preserve">Доповідає: О. </w:t>
      </w:r>
      <w:proofErr w:type="spellStart"/>
      <w:r w:rsidR="00001A19" w:rsidRPr="00990065">
        <w:rPr>
          <w:i/>
          <w:iCs/>
        </w:rPr>
        <w:t>Шуліковський</w:t>
      </w:r>
      <w:proofErr w:type="spellEnd"/>
      <w:r w:rsidR="00001A19" w:rsidRPr="00990065">
        <w:rPr>
          <w:i/>
          <w:iCs/>
        </w:rPr>
        <w:t xml:space="preserve">  – директор департаменту дорожнього господарства Львівської облдержадміністрації.</w:t>
      </w:r>
      <w:r w:rsidR="00001A19" w:rsidRPr="00990065">
        <w:rPr>
          <w:i/>
          <w:iCs/>
        </w:rPr>
        <w:br/>
      </w:r>
      <w:proofErr w:type="spellStart"/>
      <w:r w:rsidR="00001A19" w:rsidRPr="00990065">
        <w:rPr>
          <w:i/>
          <w:iCs/>
        </w:rPr>
        <w:t>Співдоповідає</w:t>
      </w:r>
      <w:proofErr w:type="spellEnd"/>
      <w:r w:rsidR="00001A19" w:rsidRPr="00990065">
        <w:rPr>
          <w:i/>
          <w:iCs/>
        </w:rPr>
        <w:t>: Т. Подвірний  –  заступник голови постійної комісії.</w:t>
      </w:r>
      <w:r w:rsidR="000460B7" w:rsidRPr="00990065">
        <w:rPr>
          <w:i/>
          <w:iCs/>
        </w:rPr>
        <w:br/>
      </w:r>
      <w:r w:rsidR="000460B7" w:rsidRPr="00990065">
        <w:rPr>
          <w:b/>
          <w:iCs/>
        </w:rPr>
        <w:t>5.13. Внес</w:t>
      </w:r>
      <w:r w:rsidR="00B52EC8">
        <w:rPr>
          <w:b/>
          <w:iCs/>
        </w:rPr>
        <w:t>ення</w:t>
      </w:r>
      <w:r w:rsidR="000460B7" w:rsidRPr="00990065">
        <w:rPr>
          <w:b/>
          <w:iCs/>
        </w:rPr>
        <w:t xml:space="preserve"> змін до </w:t>
      </w:r>
      <w:r w:rsidR="000460B7" w:rsidRPr="00990065">
        <w:rPr>
          <w:b/>
          <w:iCs/>
          <w:color w:val="000000" w:themeColor="text1"/>
        </w:rPr>
        <w:t>Програми «Охорона, збереження і популяризація історико-культурної спадщини у Львівській області  на 2021 – 2025 роки».</w:t>
      </w:r>
      <w:r w:rsidR="000460B7" w:rsidRPr="00990065">
        <w:rPr>
          <w:b/>
          <w:iCs/>
          <w:color w:val="000000" w:themeColor="text1"/>
        </w:rPr>
        <w:br/>
      </w:r>
      <w:r w:rsidR="000460B7" w:rsidRPr="00990065">
        <w:rPr>
          <w:i/>
        </w:rPr>
        <w:t>Доповідає: О. Василько – директор департаменту архітектури та розвитку містобудування облдержадміністрації.</w:t>
      </w:r>
      <w:r w:rsidR="000460B7" w:rsidRPr="00990065">
        <w:rPr>
          <w:i/>
        </w:rPr>
        <w:br/>
      </w:r>
      <w:proofErr w:type="spellStart"/>
      <w:r w:rsidR="000460B7" w:rsidRPr="00990065">
        <w:rPr>
          <w:i/>
        </w:rPr>
        <w:t>Співдоповідає</w:t>
      </w:r>
      <w:proofErr w:type="spellEnd"/>
      <w:r w:rsidR="000460B7" w:rsidRPr="00990065">
        <w:rPr>
          <w:i/>
        </w:rPr>
        <w:t>: І. Щурко – голова постійної комісії.</w:t>
      </w:r>
      <w:r w:rsidR="000460B7" w:rsidRPr="00990065">
        <w:rPr>
          <w:i/>
        </w:rPr>
        <w:br/>
      </w:r>
      <w:r w:rsidR="000460B7" w:rsidRPr="00990065">
        <w:rPr>
          <w:b/>
          <w:bCs/>
          <w:iCs/>
          <w:color w:val="000000"/>
        </w:rPr>
        <w:t>5.14. Внес</w:t>
      </w:r>
      <w:r w:rsidR="00B52EC8">
        <w:rPr>
          <w:b/>
          <w:bCs/>
          <w:iCs/>
          <w:color w:val="000000"/>
        </w:rPr>
        <w:t>ення</w:t>
      </w:r>
      <w:r w:rsidR="000460B7" w:rsidRPr="00990065">
        <w:rPr>
          <w:b/>
          <w:bCs/>
          <w:iCs/>
          <w:color w:val="000000"/>
        </w:rPr>
        <w:t xml:space="preserve"> змін до Комплексної </w:t>
      </w:r>
      <w:r w:rsidR="000460B7" w:rsidRPr="00990065">
        <w:rPr>
          <w:b/>
          <w:iCs/>
          <w:color w:val="000000" w:themeColor="text1"/>
        </w:rPr>
        <w:t>програми соціальної підтримки у Львівській області учасників АТО (ООС) та їхніх родин, бійців-добровольців АТО, а також родин Героїв Небесної Сотні на 2021 – 2025 роки.</w:t>
      </w:r>
      <w:r w:rsidR="000460B7" w:rsidRPr="00990065">
        <w:rPr>
          <w:b/>
          <w:iCs/>
          <w:color w:val="000000" w:themeColor="text1"/>
        </w:rPr>
        <w:br/>
      </w:r>
      <w:r w:rsidR="000460B7" w:rsidRPr="00990065">
        <w:rPr>
          <w:i/>
        </w:rPr>
        <w:t xml:space="preserve">Доповідає: Р. </w:t>
      </w:r>
      <w:proofErr w:type="spellStart"/>
      <w:r w:rsidR="000460B7" w:rsidRPr="00990065">
        <w:rPr>
          <w:i/>
        </w:rPr>
        <w:t>Андрес</w:t>
      </w:r>
      <w:proofErr w:type="spellEnd"/>
      <w:r w:rsidR="000460B7" w:rsidRPr="00990065">
        <w:rPr>
          <w:i/>
        </w:rPr>
        <w:t xml:space="preserve"> – в. о. директора департаменту соціального захисту населення Львівської облдержадміністрації.</w:t>
      </w:r>
      <w:r w:rsidR="000460B7" w:rsidRPr="00990065">
        <w:rPr>
          <w:i/>
        </w:rPr>
        <w:br/>
      </w:r>
      <w:proofErr w:type="spellStart"/>
      <w:r w:rsidR="000460B7" w:rsidRPr="00990065">
        <w:rPr>
          <w:i/>
        </w:rPr>
        <w:t>Співдоповідає</w:t>
      </w:r>
      <w:proofErr w:type="spellEnd"/>
      <w:r w:rsidR="000460B7" w:rsidRPr="00990065">
        <w:rPr>
          <w:i/>
        </w:rPr>
        <w:t>: М. Іщук  –  голова постійної комісії.</w:t>
      </w:r>
      <w:r w:rsidR="005157FD" w:rsidRPr="00990065">
        <w:rPr>
          <w:i/>
        </w:rPr>
        <w:br/>
      </w:r>
      <w:r w:rsidR="005157FD" w:rsidRPr="00990065">
        <w:rPr>
          <w:b/>
        </w:rPr>
        <w:t xml:space="preserve">5.15. </w:t>
      </w:r>
      <w:r w:rsidR="005157FD" w:rsidRPr="00990065">
        <w:rPr>
          <w:b/>
          <w:bCs/>
          <w:color w:val="000000"/>
        </w:rPr>
        <w:t>Внес</w:t>
      </w:r>
      <w:r w:rsidR="00B52EC8">
        <w:rPr>
          <w:b/>
          <w:bCs/>
          <w:color w:val="000000"/>
        </w:rPr>
        <w:t>ення</w:t>
      </w:r>
      <w:r w:rsidR="005157FD" w:rsidRPr="00990065">
        <w:rPr>
          <w:b/>
          <w:bCs/>
          <w:color w:val="000000"/>
        </w:rPr>
        <w:t xml:space="preserve"> змін до Комплексної програми соціальної підтримки окремих категорій громадян Львівської області на 2021 – 2025 роки.</w:t>
      </w:r>
      <w:r w:rsidR="005157FD" w:rsidRPr="00990065">
        <w:rPr>
          <w:b/>
          <w:bCs/>
          <w:color w:val="000000"/>
        </w:rPr>
        <w:br/>
      </w:r>
      <w:r w:rsidR="005157FD" w:rsidRPr="00990065">
        <w:rPr>
          <w:i/>
          <w:iCs/>
        </w:rPr>
        <w:t xml:space="preserve">Доповідає: Р. </w:t>
      </w:r>
      <w:proofErr w:type="spellStart"/>
      <w:r w:rsidR="005157FD" w:rsidRPr="00990065">
        <w:rPr>
          <w:i/>
          <w:iCs/>
        </w:rPr>
        <w:t>Андрес</w:t>
      </w:r>
      <w:proofErr w:type="spellEnd"/>
      <w:r w:rsidR="005157FD" w:rsidRPr="00990065">
        <w:rPr>
          <w:i/>
          <w:iCs/>
        </w:rPr>
        <w:t xml:space="preserve"> – в. о. директора департаменту соціального захисту населення Львівської облдержадміністрації.</w:t>
      </w:r>
      <w:r w:rsidR="005157FD" w:rsidRPr="00990065">
        <w:rPr>
          <w:i/>
          <w:iCs/>
        </w:rPr>
        <w:br/>
      </w:r>
      <w:proofErr w:type="spellStart"/>
      <w:r w:rsidR="005157FD" w:rsidRPr="00990065">
        <w:rPr>
          <w:i/>
          <w:iCs/>
        </w:rPr>
        <w:lastRenderedPageBreak/>
        <w:t>Співдоповідає</w:t>
      </w:r>
      <w:proofErr w:type="spellEnd"/>
      <w:r w:rsidR="005157FD" w:rsidRPr="00990065">
        <w:rPr>
          <w:i/>
          <w:iCs/>
        </w:rPr>
        <w:t>: М. Іщук  –  голова постійної комісії.</w:t>
      </w:r>
      <w:r w:rsidR="00990065" w:rsidRPr="00990065">
        <w:rPr>
          <w:i/>
          <w:iCs/>
        </w:rPr>
        <w:br/>
      </w:r>
      <w:r w:rsidR="00990065" w:rsidRPr="00990065">
        <w:rPr>
          <w:b/>
          <w:iCs/>
        </w:rPr>
        <w:t>5.16. Внес</w:t>
      </w:r>
      <w:r w:rsidR="00B52EC8">
        <w:rPr>
          <w:b/>
          <w:iCs/>
        </w:rPr>
        <w:t>ення</w:t>
      </w:r>
      <w:r w:rsidR="00990065" w:rsidRPr="00990065">
        <w:rPr>
          <w:b/>
          <w:iCs/>
        </w:rPr>
        <w:t xml:space="preserve"> змін до </w:t>
      </w:r>
      <w:r w:rsidR="00990065" w:rsidRPr="00990065">
        <w:rPr>
          <w:b/>
          <w:bCs/>
        </w:rPr>
        <w:t>Комплексної програми «Безпечна Львівщина» на 2021 – 2025 роки.</w:t>
      </w:r>
      <w:r w:rsidR="00990065" w:rsidRPr="00990065">
        <w:rPr>
          <w:b/>
          <w:bCs/>
        </w:rPr>
        <w:br/>
      </w:r>
      <w:r w:rsidR="00990065" w:rsidRPr="00990065">
        <w:rPr>
          <w:i/>
          <w:iCs/>
        </w:rPr>
        <w:t>Доповідає: І. Туз – директор департаменту з питань цивільного захисту Львівської облдержадміністрації.</w:t>
      </w:r>
      <w:r w:rsidR="00990065" w:rsidRPr="00990065">
        <w:rPr>
          <w:i/>
          <w:iCs/>
        </w:rPr>
        <w:br/>
      </w:r>
      <w:proofErr w:type="spellStart"/>
      <w:r w:rsidR="00990065" w:rsidRPr="00990065">
        <w:rPr>
          <w:i/>
          <w:iCs/>
        </w:rPr>
        <w:t>Співдоповідає</w:t>
      </w:r>
      <w:proofErr w:type="spellEnd"/>
      <w:r w:rsidR="00990065" w:rsidRPr="00990065">
        <w:rPr>
          <w:i/>
          <w:iCs/>
        </w:rPr>
        <w:t xml:space="preserve">: Н. </w:t>
      </w:r>
      <w:proofErr w:type="spellStart"/>
      <w:r w:rsidR="00990065" w:rsidRPr="00990065">
        <w:rPr>
          <w:i/>
          <w:iCs/>
        </w:rPr>
        <w:t>Сумало</w:t>
      </w:r>
      <w:proofErr w:type="spellEnd"/>
      <w:r w:rsidR="00990065" w:rsidRPr="00990065">
        <w:rPr>
          <w:i/>
          <w:iCs/>
        </w:rPr>
        <w:t xml:space="preserve">  –  голова постійної комісії.</w:t>
      </w:r>
    </w:p>
    <w:p w:rsidR="00714867" w:rsidRPr="00714867" w:rsidRDefault="00714867" w:rsidP="002E04C8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iCs/>
          <w:color w:val="000000"/>
        </w:rPr>
        <w:t xml:space="preserve">Про внесення змін до </w:t>
      </w:r>
      <w:r w:rsidRPr="00E449D9">
        <w:rPr>
          <w:b/>
          <w:iCs/>
        </w:rPr>
        <w:t xml:space="preserve">Програми </w:t>
      </w:r>
      <w:r w:rsidRPr="00E449D9">
        <w:rPr>
          <w:b/>
          <w:bCs/>
          <w:color w:val="000000"/>
        </w:rPr>
        <w:t>соціально-економічного та культурного розвитку Львівської області на 2021 – 2023 роки.</w:t>
      </w:r>
      <w:r>
        <w:rPr>
          <w:b/>
          <w:bCs/>
          <w:color w:val="000000"/>
        </w:rPr>
        <w:br/>
      </w:r>
      <w:r>
        <w:rPr>
          <w:bCs/>
          <w:color w:val="000000"/>
        </w:rPr>
        <w:t>(436-ПР від 26.11.2021)</w:t>
      </w:r>
      <w:r w:rsidRPr="00E449D9">
        <w:rPr>
          <w:b/>
          <w:bCs/>
          <w:color w:val="000000"/>
        </w:rPr>
        <w:br/>
      </w:r>
      <w:r w:rsidRPr="00E449D9">
        <w:rPr>
          <w:i/>
          <w:iCs/>
        </w:rPr>
        <w:t>Доповідає: С. Куйбіда – директор департаменту економічної політики Львівської облдержадміністрації.</w:t>
      </w:r>
      <w:r w:rsidRPr="00E449D9">
        <w:rPr>
          <w:i/>
          <w:iCs/>
        </w:rPr>
        <w:br/>
      </w:r>
      <w:proofErr w:type="spellStart"/>
      <w:r w:rsidRPr="00E449D9">
        <w:rPr>
          <w:i/>
          <w:iCs/>
        </w:rPr>
        <w:t>Співдоповідає</w:t>
      </w:r>
      <w:proofErr w:type="spellEnd"/>
      <w:r w:rsidRPr="00E449D9">
        <w:rPr>
          <w:i/>
          <w:iCs/>
        </w:rPr>
        <w:t xml:space="preserve">: В. </w:t>
      </w:r>
      <w:proofErr w:type="spellStart"/>
      <w:r w:rsidRPr="00E449D9">
        <w:rPr>
          <w:i/>
          <w:iCs/>
        </w:rPr>
        <w:t>Квурт</w:t>
      </w:r>
      <w:proofErr w:type="spellEnd"/>
      <w:r w:rsidRPr="00E449D9">
        <w:rPr>
          <w:i/>
          <w:iCs/>
        </w:rPr>
        <w:t xml:space="preserve">  –  голова постійної комісії.</w:t>
      </w:r>
    </w:p>
    <w:p w:rsidR="00AA3231" w:rsidRPr="007A58A6" w:rsidRDefault="00E449D9" w:rsidP="002E04C8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iCs/>
          <w:color w:val="000000"/>
        </w:rPr>
        <w:t xml:space="preserve">Про </w:t>
      </w:r>
      <w:r w:rsidR="00111786">
        <w:rPr>
          <w:b/>
          <w:bCs/>
          <w:iCs/>
          <w:color w:val="000000"/>
        </w:rPr>
        <w:t xml:space="preserve">внесення змін до </w:t>
      </w:r>
      <w:r>
        <w:rPr>
          <w:b/>
          <w:bCs/>
          <w:iCs/>
          <w:color w:val="000000"/>
        </w:rPr>
        <w:t>рішення обласної ради від 27</w:t>
      </w:r>
      <w:r w:rsidR="00B04CE7">
        <w:rPr>
          <w:b/>
          <w:bCs/>
          <w:iCs/>
          <w:color w:val="000000"/>
        </w:rPr>
        <w:t xml:space="preserve"> квітня </w:t>
      </w:r>
      <w:r>
        <w:rPr>
          <w:b/>
          <w:bCs/>
          <w:iCs/>
          <w:color w:val="000000"/>
        </w:rPr>
        <w:t>2021</w:t>
      </w:r>
      <w:r w:rsidR="00B04CE7">
        <w:rPr>
          <w:b/>
          <w:bCs/>
          <w:iCs/>
          <w:color w:val="000000"/>
        </w:rPr>
        <w:t xml:space="preserve"> року</w:t>
      </w:r>
      <w:r>
        <w:rPr>
          <w:b/>
          <w:bCs/>
          <w:iCs/>
          <w:color w:val="000000"/>
        </w:rPr>
        <w:t xml:space="preserve"> № 122</w:t>
      </w:r>
      <w:r w:rsidR="00B04CE7">
        <w:rPr>
          <w:b/>
          <w:bCs/>
          <w:iCs/>
          <w:color w:val="000000"/>
        </w:rPr>
        <w:t>.</w:t>
      </w:r>
      <w:r>
        <w:rPr>
          <w:b/>
          <w:bCs/>
          <w:iCs/>
          <w:color w:val="000000"/>
        </w:rPr>
        <w:br/>
      </w:r>
      <w:r>
        <w:rPr>
          <w:bCs/>
          <w:iCs/>
          <w:color w:val="000000"/>
        </w:rPr>
        <w:t>(</w:t>
      </w:r>
      <w:r w:rsidR="00B2149D">
        <w:rPr>
          <w:bCs/>
          <w:iCs/>
          <w:color w:val="000000"/>
        </w:rPr>
        <w:t>433-ПР від 26.11.2021</w:t>
      </w:r>
      <w:r>
        <w:rPr>
          <w:bCs/>
          <w:iCs/>
          <w:color w:val="000000"/>
        </w:rPr>
        <w:t>)</w:t>
      </w:r>
      <w:r>
        <w:rPr>
          <w:bCs/>
          <w:iCs/>
          <w:color w:val="000000"/>
        </w:rPr>
        <w:br/>
      </w:r>
      <w:r w:rsidRPr="008F59D7">
        <w:rPr>
          <w:i/>
          <w:iCs/>
        </w:rPr>
        <w:t xml:space="preserve">Доповідає: </w:t>
      </w:r>
      <w:r>
        <w:rPr>
          <w:i/>
          <w:iCs/>
        </w:rPr>
        <w:t xml:space="preserve">В. </w:t>
      </w:r>
      <w:proofErr w:type="spellStart"/>
      <w:r>
        <w:rPr>
          <w:i/>
          <w:iCs/>
        </w:rPr>
        <w:t>Квурт</w:t>
      </w:r>
      <w:proofErr w:type="spellEnd"/>
      <w:r w:rsidRPr="008F59D7">
        <w:rPr>
          <w:i/>
          <w:iCs/>
        </w:rPr>
        <w:t xml:space="preserve"> – </w:t>
      </w:r>
      <w:r>
        <w:rPr>
          <w:i/>
          <w:iCs/>
        </w:rPr>
        <w:t>голова постійної комісії.</w:t>
      </w:r>
      <w:r w:rsidR="00690DE5">
        <w:rPr>
          <w:i/>
          <w:iCs/>
        </w:rPr>
        <w:br/>
      </w:r>
      <w:proofErr w:type="spellStart"/>
      <w:r w:rsidR="00690DE5" w:rsidRPr="008F59D7">
        <w:rPr>
          <w:i/>
          <w:iCs/>
        </w:rPr>
        <w:t>Співдоповіда</w:t>
      </w:r>
      <w:r w:rsidR="00690DE5">
        <w:rPr>
          <w:i/>
          <w:iCs/>
        </w:rPr>
        <w:t>є</w:t>
      </w:r>
      <w:proofErr w:type="spellEnd"/>
      <w:r w:rsidR="00690DE5" w:rsidRPr="008F59D7">
        <w:rPr>
          <w:i/>
          <w:iCs/>
        </w:rPr>
        <w:t xml:space="preserve">: </w:t>
      </w:r>
      <w:r w:rsidR="00690DE5">
        <w:rPr>
          <w:i/>
          <w:iCs/>
        </w:rPr>
        <w:t xml:space="preserve">А. </w:t>
      </w:r>
      <w:proofErr w:type="spellStart"/>
      <w:r w:rsidR="00690DE5">
        <w:rPr>
          <w:i/>
          <w:iCs/>
        </w:rPr>
        <w:t>Ярмола</w:t>
      </w:r>
      <w:proofErr w:type="spellEnd"/>
      <w:r w:rsidR="00690DE5">
        <w:rPr>
          <w:i/>
          <w:iCs/>
        </w:rPr>
        <w:t xml:space="preserve"> – голова постійної комісії.</w:t>
      </w:r>
    </w:p>
    <w:p w:rsidR="007A58A6" w:rsidRPr="0008028E" w:rsidRDefault="007A58A6" w:rsidP="002E04C8">
      <w:pPr>
        <w:pStyle w:val="a3"/>
        <w:numPr>
          <w:ilvl w:val="0"/>
          <w:numId w:val="1"/>
        </w:numPr>
        <w:ind w:left="426" w:hanging="426"/>
        <w:outlineLvl w:val="1"/>
        <w:rPr>
          <w:rFonts w:cstheme="minorHAnsi"/>
          <w:b/>
          <w:i/>
          <w:iCs/>
          <w:color w:val="000000" w:themeColor="text1"/>
          <w:szCs w:val="22"/>
          <w:u w:val="single"/>
        </w:rPr>
      </w:pPr>
      <w:r>
        <w:rPr>
          <w:b/>
          <w:iCs/>
          <w:color w:val="000000" w:themeColor="text1"/>
        </w:rPr>
        <w:t>Про затвердження Програми державного моніторингу в галузі охорони атмосферного повітря на 2021 – 2025 роки Львівської зони.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(423-ПР від 15.11.2021)</w:t>
      </w:r>
      <w:r>
        <w:rPr>
          <w:iCs/>
          <w:color w:val="000000" w:themeColor="text1"/>
        </w:rPr>
        <w:br/>
      </w:r>
      <w:r w:rsidRPr="00520F3A">
        <w:rPr>
          <w:i/>
          <w:iCs/>
          <w:color w:val="000000" w:themeColor="text1"/>
        </w:rPr>
        <w:t xml:space="preserve">Доповідає: Р. Гречаник – директор департаменту екології та природних ресурсів </w:t>
      </w:r>
      <w:r w:rsidR="00C612B3">
        <w:rPr>
          <w:i/>
          <w:iCs/>
          <w:color w:val="000000" w:themeColor="text1"/>
        </w:rPr>
        <w:t xml:space="preserve">Львівської </w:t>
      </w:r>
      <w:r w:rsidRPr="00520F3A">
        <w:rPr>
          <w:i/>
          <w:iCs/>
          <w:color w:val="000000" w:themeColor="text1"/>
        </w:rPr>
        <w:t>облдержадміністр</w:t>
      </w:r>
      <w:r>
        <w:rPr>
          <w:i/>
          <w:iCs/>
          <w:color w:val="000000" w:themeColor="text1"/>
        </w:rPr>
        <w:t>ації.</w:t>
      </w:r>
      <w:r>
        <w:rPr>
          <w:i/>
          <w:iCs/>
          <w:color w:val="000000" w:themeColor="text1"/>
        </w:rPr>
        <w:br/>
      </w:r>
      <w:proofErr w:type="spellStart"/>
      <w:r>
        <w:rPr>
          <w:i/>
          <w:iCs/>
          <w:color w:val="000000" w:themeColor="text1"/>
        </w:rPr>
        <w:t>Співдоповідає</w:t>
      </w:r>
      <w:proofErr w:type="spellEnd"/>
      <w:r>
        <w:rPr>
          <w:i/>
          <w:iCs/>
          <w:color w:val="000000" w:themeColor="text1"/>
        </w:rPr>
        <w:t xml:space="preserve">: В. </w:t>
      </w:r>
      <w:proofErr w:type="spellStart"/>
      <w:r>
        <w:rPr>
          <w:i/>
          <w:iCs/>
          <w:color w:val="000000" w:themeColor="text1"/>
        </w:rPr>
        <w:t>Свіщов</w:t>
      </w:r>
      <w:proofErr w:type="spellEnd"/>
      <w:r>
        <w:rPr>
          <w:i/>
          <w:iCs/>
          <w:color w:val="000000" w:themeColor="text1"/>
        </w:rPr>
        <w:t xml:space="preserve">  </w:t>
      </w:r>
      <w:r w:rsidRPr="00520F3A">
        <w:rPr>
          <w:i/>
          <w:iCs/>
          <w:color w:val="000000" w:themeColor="text1"/>
        </w:rPr>
        <w:t>–</w:t>
      </w:r>
      <w:r>
        <w:rPr>
          <w:i/>
          <w:iCs/>
          <w:color w:val="000000" w:themeColor="text1"/>
        </w:rPr>
        <w:t xml:space="preserve"> </w:t>
      </w:r>
      <w:r w:rsidRPr="00520F3A">
        <w:rPr>
          <w:i/>
          <w:iCs/>
          <w:color w:val="000000" w:themeColor="text1"/>
        </w:rPr>
        <w:t>голова постійної комісії.</w:t>
      </w:r>
    </w:p>
    <w:p w:rsidR="007A58A6" w:rsidRPr="00DB3E2E" w:rsidRDefault="007A58A6" w:rsidP="002E04C8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iCs/>
          <w:color w:val="000000"/>
        </w:rPr>
        <w:t>Про внесення змін до рішення обласної ради від 13 липня 2021 року № 178 «Про передачу нерухомого майна за адресою: пр. Чорновола, 16, м. Стрий».</w:t>
      </w:r>
      <w:r>
        <w:rPr>
          <w:b/>
          <w:bCs/>
          <w:iCs/>
          <w:color w:val="000000"/>
        </w:rPr>
        <w:br/>
      </w:r>
      <w:r>
        <w:rPr>
          <w:bCs/>
          <w:iCs/>
          <w:color w:val="000000"/>
        </w:rPr>
        <w:t>(</w:t>
      </w:r>
      <w:r w:rsidR="003854CB">
        <w:rPr>
          <w:bCs/>
          <w:iCs/>
          <w:color w:val="000000"/>
        </w:rPr>
        <w:t>429-ПР від 25.11.2021</w:t>
      </w:r>
      <w:r>
        <w:rPr>
          <w:bCs/>
          <w:iCs/>
          <w:color w:val="000000"/>
        </w:rPr>
        <w:t>)</w:t>
      </w:r>
      <w:r>
        <w:rPr>
          <w:bCs/>
          <w:iCs/>
          <w:color w:val="000000"/>
        </w:rPr>
        <w:br/>
      </w:r>
      <w:r>
        <w:rPr>
          <w:i/>
          <w:iCs/>
        </w:rPr>
        <w:t>Доповідає: Т. Зозуля – в. о. начальника управління майном спільної власності Львівської обласної ради.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М. </w:t>
      </w:r>
      <w:proofErr w:type="spellStart"/>
      <w:r>
        <w:rPr>
          <w:i/>
          <w:iCs/>
        </w:rPr>
        <w:t>Седіло</w:t>
      </w:r>
      <w:proofErr w:type="spellEnd"/>
      <w:r>
        <w:rPr>
          <w:i/>
          <w:iCs/>
        </w:rPr>
        <w:t xml:space="preserve"> – голова постійної комісії.</w:t>
      </w:r>
    </w:p>
    <w:p w:rsidR="00DB3E2E" w:rsidRPr="00DB3E2E" w:rsidRDefault="00FA32A3" w:rsidP="002E04C8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iCs/>
          <w:color w:val="000000"/>
        </w:rPr>
        <w:t xml:space="preserve">Про передачу </w:t>
      </w:r>
      <w:r w:rsidRPr="00B54B92">
        <w:rPr>
          <w:b/>
        </w:rPr>
        <w:t>рухомого</w:t>
      </w:r>
      <w:r w:rsidR="00DA5748">
        <w:rPr>
          <w:b/>
        </w:rPr>
        <w:t xml:space="preserve"> та нерухомого майна</w:t>
      </w:r>
      <w:r w:rsidRPr="00B54B92">
        <w:rPr>
          <w:b/>
        </w:rPr>
        <w:t xml:space="preserve"> в оперативне управління комунальному некомерційному підприємству Яворівської міської ради Львівської області «</w:t>
      </w:r>
      <w:proofErr w:type="spellStart"/>
      <w:r w:rsidRPr="00B54B92">
        <w:rPr>
          <w:b/>
        </w:rPr>
        <w:t>Немирівська</w:t>
      </w:r>
      <w:proofErr w:type="spellEnd"/>
      <w:r w:rsidRPr="00B54B92">
        <w:rPr>
          <w:b/>
        </w:rPr>
        <w:t xml:space="preserve"> міська лікарня»</w:t>
      </w:r>
      <w:r w:rsidR="00A9217F">
        <w:rPr>
          <w:b/>
        </w:rPr>
        <w:t>.</w:t>
      </w:r>
      <w:r>
        <w:rPr>
          <w:b/>
        </w:rPr>
        <w:br/>
      </w:r>
      <w:r>
        <w:rPr>
          <w:bCs/>
          <w:iCs/>
          <w:color w:val="000000"/>
        </w:rPr>
        <w:t>(</w:t>
      </w:r>
      <w:r w:rsidR="00403E4D">
        <w:rPr>
          <w:bCs/>
          <w:iCs/>
          <w:color w:val="000000"/>
        </w:rPr>
        <w:t>432-ПР від 25.11.2021</w:t>
      </w:r>
      <w:r>
        <w:rPr>
          <w:bCs/>
          <w:iCs/>
          <w:color w:val="000000"/>
        </w:rPr>
        <w:t>)</w:t>
      </w:r>
      <w:r>
        <w:rPr>
          <w:bCs/>
          <w:iCs/>
          <w:color w:val="000000"/>
        </w:rPr>
        <w:br/>
      </w:r>
      <w:r>
        <w:rPr>
          <w:i/>
          <w:iCs/>
        </w:rPr>
        <w:t>Доповідає: Т. Зозуля – в. о. начальника управління майном спільної власності Львівської обласної ради.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М. </w:t>
      </w:r>
      <w:proofErr w:type="spellStart"/>
      <w:r>
        <w:rPr>
          <w:i/>
          <w:iCs/>
        </w:rPr>
        <w:t>Седіло</w:t>
      </w:r>
      <w:proofErr w:type="spellEnd"/>
      <w:r>
        <w:rPr>
          <w:i/>
          <w:iCs/>
        </w:rPr>
        <w:t xml:space="preserve"> – голова постійної комісії.</w:t>
      </w:r>
    </w:p>
    <w:p w:rsidR="001E7CA9" w:rsidRDefault="001E7CA9" w:rsidP="002E04C8">
      <w:pPr>
        <w:pStyle w:val="a5"/>
        <w:numPr>
          <w:ilvl w:val="0"/>
          <w:numId w:val="1"/>
        </w:numPr>
        <w:tabs>
          <w:tab w:val="num" w:pos="284"/>
        </w:tabs>
        <w:spacing w:line="240" w:lineRule="auto"/>
        <w:ind w:left="426" w:hanging="426"/>
        <w:outlineLvl w:val="1"/>
        <w:rPr>
          <w:i/>
          <w:iCs/>
        </w:rPr>
      </w:pPr>
      <w:r>
        <w:rPr>
          <w:b/>
          <w:bCs/>
        </w:rPr>
        <w:t xml:space="preserve">Про внесення змін до </w:t>
      </w:r>
      <w:r w:rsidR="00FA32A3" w:rsidRPr="000D3290">
        <w:rPr>
          <w:b/>
        </w:rPr>
        <w:t>рішення обласної ради від 19</w:t>
      </w:r>
      <w:r w:rsidR="001610AF">
        <w:rPr>
          <w:b/>
        </w:rPr>
        <w:t xml:space="preserve"> листопада </w:t>
      </w:r>
      <w:r w:rsidR="00FA32A3" w:rsidRPr="000D3290">
        <w:rPr>
          <w:b/>
        </w:rPr>
        <w:t xml:space="preserve">2020 </w:t>
      </w:r>
      <w:r w:rsidR="001610AF">
        <w:rPr>
          <w:b/>
        </w:rPr>
        <w:t xml:space="preserve">року </w:t>
      </w:r>
      <w:r w:rsidR="00FA32A3" w:rsidRPr="000D3290">
        <w:rPr>
          <w:b/>
        </w:rPr>
        <w:t>№ 1106 «Про затвердження Переліку другого типу (об’єкти, які передаються в оренду без проведення аукціону)</w:t>
      </w:r>
      <w:r w:rsidR="001610AF">
        <w:rPr>
          <w:b/>
        </w:rPr>
        <w:t>»</w:t>
      </w:r>
      <w:r w:rsidR="00FA32A3" w:rsidRPr="000D3290">
        <w:rPr>
          <w:b/>
        </w:rPr>
        <w:t>.</w:t>
      </w:r>
      <w:r w:rsidR="00FA32A3">
        <w:t xml:space="preserve"> </w:t>
      </w:r>
      <w:r w:rsidR="00FA32A3">
        <w:br/>
      </w:r>
      <w:r>
        <w:t>(</w:t>
      </w:r>
      <w:r w:rsidR="001610AF">
        <w:t>431-ПР від 25.11.2021)</w:t>
      </w:r>
      <w:r>
        <w:br/>
      </w:r>
      <w:r>
        <w:rPr>
          <w:i/>
          <w:iCs/>
        </w:rPr>
        <w:t xml:space="preserve">Доповідає: Т. Зозуля – в. о. начальника управління майном спільної </w:t>
      </w:r>
      <w:r>
        <w:rPr>
          <w:i/>
          <w:iCs/>
        </w:rPr>
        <w:lastRenderedPageBreak/>
        <w:t>власності Львівської обласної ради.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М. </w:t>
      </w:r>
      <w:proofErr w:type="spellStart"/>
      <w:r>
        <w:rPr>
          <w:i/>
          <w:iCs/>
        </w:rPr>
        <w:t>Седіло</w:t>
      </w:r>
      <w:proofErr w:type="spellEnd"/>
      <w:r>
        <w:rPr>
          <w:i/>
          <w:iCs/>
        </w:rPr>
        <w:t xml:space="preserve"> – голова постійної комісії.</w:t>
      </w:r>
    </w:p>
    <w:p w:rsidR="001E7CA9" w:rsidRDefault="000A7C99" w:rsidP="002E04C8">
      <w:pPr>
        <w:pStyle w:val="a5"/>
        <w:numPr>
          <w:ilvl w:val="0"/>
          <w:numId w:val="1"/>
        </w:numPr>
        <w:tabs>
          <w:tab w:val="num" w:pos="284"/>
        </w:tabs>
        <w:spacing w:line="240" w:lineRule="auto"/>
        <w:ind w:left="426" w:hanging="426"/>
        <w:outlineLvl w:val="1"/>
        <w:rPr>
          <w:i/>
          <w:iCs/>
        </w:rPr>
      </w:pPr>
      <w:r w:rsidRPr="000A7C99">
        <w:rPr>
          <w:b/>
          <w:bCs/>
        </w:rPr>
        <w:t xml:space="preserve">Про реорганізацію комунального </w:t>
      </w:r>
      <w:r w:rsidRPr="000A7C99">
        <w:rPr>
          <w:b/>
          <w:color w:val="222222"/>
          <w:shd w:val="clear" w:color="auto" w:fill="FFFFFF"/>
        </w:rPr>
        <w:t>підприємства Львівської обласної ради «Центр просторового розвитку» шляхом приєднання його до комунального підприємства Львівської обласної ради «Технічний нагляд».</w:t>
      </w:r>
      <w:r w:rsidRPr="000A7C99">
        <w:rPr>
          <w:b/>
          <w:color w:val="222222"/>
          <w:shd w:val="clear" w:color="auto" w:fill="FFFFFF"/>
        </w:rPr>
        <w:br/>
      </w:r>
      <w:r w:rsidR="001E7CA9">
        <w:t>(</w:t>
      </w:r>
      <w:r w:rsidR="00033480">
        <w:rPr>
          <w:lang w:val="ru-RU"/>
        </w:rPr>
        <w:t xml:space="preserve">430-ПР </w:t>
      </w:r>
      <w:proofErr w:type="spellStart"/>
      <w:r w:rsidR="00033480">
        <w:rPr>
          <w:lang w:val="ru-RU"/>
        </w:rPr>
        <w:t>від</w:t>
      </w:r>
      <w:proofErr w:type="spellEnd"/>
      <w:r w:rsidR="00033480">
        <w:rPr>
          <w:lang w:val="ru-RU"/>
        </w:rPr>
        <w:t xml:space="preserve"> 25.11.2021</w:t>
      </w:r>
      <w:r w:rsidR="001E7CA9">
        <w:t>)</w:t>
      </w:r>
      <w:r w:rsidR="001E7CA9">
        <w:br/>
      </w:r>
      <w:r>
        <w:rPr>
          <w:i/>
          <w:iCs/>
        </w:rPr>
        <w:t>Доповідає: Т. Зозуля – в. о. начальника управління майном спільної власності Львівської обласної ради.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М. </w:t>
      </w:r>
      <w:proofErr w:type="spellStart"/>
      <w:r>
        <w:rPr>
          <w:i/>
          <w:iCs/>
        </w:rPr>
        <w:t>Седіло</w:t>
      </w:r>
      <w:proofErr w:type="spellEnd"/>
      <w:r>
        <w:rPr>
          <w:i/>
          <w:iCs/>
        </w:rPr>
        <w:t xml:space="preserve"> – голова постійної комісії.</w:t>
      </w:r>
    </w:p>
    <w:p w:rsidR="00044872" w:rsidRPr="000B5E47" w:rsidRDefault="00044872" w:rsidP="002E04C8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>Про погодження клопотання щодо приведення існуючого поділу лісів на території Бориславської міської ради відповідно до Порядку поділу лісів на категорії та виділення особливо захисних лісових ділянок.</w:t>
      </w:r>
      <w:r>
        <w:rPr>
          <w:b/>
          <w:iCs/>
          <w:color w:val="000000" w:themeColor="text1"/>
        </w:rPr>
        <w:br/>
      </w:r>
      <w:r w:rsidRPr="00C70DC5">
        <w:rPr>
          <w:iCs/>
          <w:color w:val="000000" w:themeColor="text1"/>
        </w:rPr>
        <w:t>(412-ПР від 20.10.2021)</w:t>
      </w:r>
      <w:r>
        <w:rPr>
          <w:iCs/>
          <w:color w:val="000000" w:themeColor="text1"/>
        </w:rPr>
        <w:br/>
      </w:r>
      <w:r w:rsidRPr="002F05D2">
        <w:rPr>
          <w:i/>
          <w:iCs/>
          <w:color w:val="000000" w:themeColor="text1"/>
        </w:rPr>
        <w:t>Доповідає: А. Дейнека – начальник Львівського обласного управління лісового та мисливського господарства.</w:t>
      </w:r>
      <w:r w:rsidRPr="002F05D2">
        <w:rPr>
          <w:i/>
          <w:iCs/>
          <w:color w:val="000000" w:themeColor="text1"/>
        </w:rPr>
        <w:br/>
      </w:r>
      <w:proofErr w:type="spellStart"/>
      <w:r w:rsidRPr="002F05D2">
        <w:rPr>
          <w:i/>
          <w:iCs/>
          <w:color w:val="000000" w:themeColor="text1"/>
        </w:rPr>
        <w:t>Співдоповідає</w:t>
      </w:r>
      <w:proofErr w:type="spellEnd"/>
      <w:r w:rsidRPr="002F05D2">
        <w:rPr>
          <w:i/>
          <w:iCs/>
          <w:color w:val="000000" w:themeColor="text1"/>
        </w:rPr>
        <w:t xml:space="preserve">: В. </w:t>
      </w:r>
      <w:proofErr w:type="spellStart"/>
      <w:r w:rsidRPr="002F05D2">
        <w:rPr>
          <w:i/>
          <w:iCs/>
          <w:color w:val="000000" w:themeColor="text1"/>
        </w:rPr>
        <w:t>Свіщов</w:t>
      </w:r>
      <w:proofErr w:type="spellEnd"/>
      <w:r w:rsidRPr="002F05D2">
        <w:rPr>
          <w:i/>
          <w:iCs/>
          <w:color w:val="000000" w:themeColor="text1"/>
        </w:rPr>
        <w:t xml:space="preserve">  – голова постійної комісії.</w:t>
      </w:r>
    </w:p>
    <w:p w:rsidR="00044872" w:rsidRPr="00D2370C" w:rsidRDefault="00044872" w:rsidP="002E04C8">
      <w:pPr>
        <w:pStyle w:val="a5"/>
        <w:numPr>
          <w:ilvl w:val="0"/>
          <w:numId w:val="1"/>
        </w:numPr>
        <w:tabs>
          <w:tab w:val="num" w:pos="284"/>
        </w:tabs>
        <w:spacing w:line="240" w:lineRule="auto"/>
        <w:ind w:left="426" w:hanging="426"/>
        <w:outlineLvl w:val="1"/>
        <w:rPr>
          <w:i/>
          <w:iCs/>
        </w:rPr>
      </w:pPr>
      <w:r>
        <w:rPr>
          <w:b/>
          <w:iCs/>
        </w:rPr>
        <w:t xml:space="preserve">Про погодження клопотання щодо приведення існуючого поділу лісів у </w:t>
      </w:r>
      <w:proofErr w:type="spellStart"/>
      <w:r>
        <w:rPr>
          <w:b/>
          <w:iCs/>
        </w:rPr>
        <w:t>Турківському</w:t>
      </w:r>
      <w:proofErr w:type="spellEnd"/>
      <w:r>
        <w:rPr>
          <w:b/>
          <w:iCs/>
        </w:rPr>
        <w:t xml:space="preserve"> ДЛГП ЛГП «</w:t>
      </w:r>
      <w:proofErr w:type="spellStart"/>
      <w:r>
        <w:rPr>
          <w:b/>
          <w:iCs/>
        </w:rPr>
        <w:t>Галсільліс</w:t>
      </w:r>
      <w:proofErr w:type="spellEnd"/>
      <w:r>
        <w:rPr>
          <w:b/>
          <w:iCs/>
        </w:rPr>
        <w:t>» у відповідність до Порядку поділу лісів на категорії та виділення особливо захисних лісових ділянок.</w:t>
      </w:r>
      <w:r>
        <w:rPr>
          <w:b/>
          <w:iCs/>
        </w:rPr>
        <w:br/>
      </w:r>
      <w:r w:rsidRPr="00C70DC5">
        <w:rPr>
          <w:iCs/>
          <w:color w:val="000000" w:themeColor="text1"/>
        </w:rPr>
        <w:t>(</w:t>
      </w:r>
      <w:r w:rsidR="006D44EC">
        <w:rPr>
          <w:iCs/>
          <w:color w:val="000000" w:themeColor="text1"/>
        </w:rPr>
        <w:t>428-ПР від 25.11.2021</w:t>
      </w:r>
      <w:r w:rsidRPr="00C70DC5">
        <w:rPr>
          <w:iCs/>
          <w:color w:val="000000" w:themeColor="text1"/>
        </w:rPr>
        <w:t>)</w:t>
      </w:r>
      <w:r>
        <w:rPr>
          <w:iCs/>
          <w:color w:val="000000" w:themeColor="text1"/>
        </w:rPr>
        <w:br/>
      </w:r>
      <w:r w:rsidRPr="002F05D2">
        <w:rPr>
          <w:i/>
          <w:iCs/>
          <w:color w:val="000000" w:themeColor="text1"/>
        </w:rPr>
        <w:t>Доповідає: А. Дейнека – начальник Львівського обласного управління лісового та мисливського господарства.</w:t>
      </w:r>
      <w:r w:rsidRPr="002F05D2">
        <w:rPr>
          <w:i/>
          <w:iCs/>
          <w:color w:val="000000" w:themeColor="text1"/>
        </w:rPr>
        <w:br/>
      </w:r>
      <w:proofErr w:type="spellStart"/>
      <w:r w:rsidRPr="002F05D2">
        <w:rPr>
          <w:i/>
          <w:iCs/>
          <w:color w:val="000000" w:themeColor="text1"/>
        </w:rPr>
        <w:t>Співдоповідає</w:t>
      </w:r>
      <w:proofErr w:type="spellEnd"/>
      <w:r w:rsidRPr="002F05D2">
        <w:rPr>
          <w:i/>
          <w:iCs/>
          <w:color w:val="000000" w:themeColor="text1"/>
        </w:rPr>
        <w:t xml:space="preserve">: В. </w:t>
      </w:r>
      <w:proofErr w:type="spellStart"/>
      <w:r w:rsidRPr="002F05D2">
        <w:rPr>
          <w:i/>
          <w:iCs/>
          <w:color w:val="000000" w:themeColor="text1"/>
        </w:rPr>
        <w:t>Свіщов</w:t>
      </w:r>
      <w:proofErr w:type="spellEnd"/>
      <w:r w:rsidRPr="002F05D2">
        <w:rPr>
          <w:i/>
          <w:iCs/>
          <w:color w:val="000000" w:themeColor="text1"/>
        </w:rPr>
        <w:t xml:space="preserve">  – голова постійної комісії.</w:t>
      </w:r>
    </w:p>
    <w:p w:rsidR="00D2370C" w:rsidRPr="00D2370C" w:rsidRDefault="00D2370C" w:rsidP="002E04C8">
      <w:pPr>
        <w:pStyle w:val="a5"/>
        <w:numPr>
          <w:ilvl w:val="0"/>
          <w:numId w:val="1"/>
        </w:numPr>
        <w:tabs>
          <w:tab w:val="num" w:pos="284"/>
        </w:tabs>
        <w:spacing w:line="240" w:lineRule="auto"/>
        <w:ind w:left="426" w:hanging="426"/>
        <w:outlineLvl w:val="1"/>
        <w:rPr>
          <w:i/>
          <w:iCs/>
        </w:rPr>
      </w:pPr>
      <w:r>
        <w:rPr>
          <w:b/>
          <w:iCs/>
        </w:rPr>
        <w:t>Про погодження клопотання щодо приведення існуючого поділу лісів у державному підприємстві «Дрогобицьке лісове господарство» у відповідність до Порядку поділу лісів на категорії та виділення особливо захисних лісових ділянок.</w:t>
      </w:r>
      <w:r>
        <w:rPr>
          <w:b/>
          <w:iCs/>
        </w:rPr>
        <w:br/>
      </w:r>
      <w:r w:rsidRPr="00C70DC5">
        <w:rPr>
          <w:iCs/>
          <w:color w:val="000000" w:themeColor="text1"/>
        </w:rPr>
        <w:t>(</w:t>
      </w:r>
      <w:r>
        <w:rPr>
          <w:iCs/>
          <w:color w:val="000000" w:themeColor="text1"/>
        </w:rPr>
        <w:t>440-ПР від 26.11.2021</w:t>
      </w:r>
      <w:r w:rsidRPr="00C70DC5">
        <w:rPr>
          <w:iCs/>
          <w:color w:val="000000" w:themeColor="text1"/>
        </w:rPr>
        <w:t>)</w:t>
      </w:r>
      <w:r>
        <w:rPr>
          <w:iCs/>
          <w:color w:val="000000" w:themeColor="text1"/>
        </w:rPr>
        <w:br/>
      </w:r>
      <w:r w:rsidRPr="002F05D2">
        <w:rPr>
          <w:i/>
          <w:iCs/>
          <w:color w:val="000000" w:themeColor="text1"/>
        </w:rPr>
        <w:t>Доповідає: А. Дейнека – начальник Львівського обласного управління лісового та мисливського господарства.</w:t>
      </w:r>
      <w:r w:rsidRPr="002F05D2">
        <w:rPr>
          <w:i/>
          <w:iCs/>
          <w:color w:val="000000" w:themeColor="text1"/>
        </w:rPr>
        <w:br/>
      </w:r>
      <w:proofErr w:type="spellStart"/>
      <w:r w:rsidRPr="002F05D2">
        <w:rPr>
          <w:i/>
          <w:iCs/>
          <w:color w:val="000000" w:themeColor="text1"/>
        </w:rPr>
        <w:t>Співдоповідає</w:t>
      </w:r>
      <w:proofErr w:type="spellEnd"/>
      <w:r w:rsidRPr="002F05D2">
        <w:rPr>
          <w:i/>
          <w:iCs/>
          <w:color w:val="000000" w:themeColor="text1"/>
        </w:rPr>
        <w:t xml:space="preserve">: В. </w:t>
      </w:r>
      <w:proofErr w:type="spellStart"/>
      <w:r w:rsidRPr="002F05D2">
        <w:rPr>
          <w:i/>
          <w:iCs/>
          <w:color w:val="000000" w:themeColor="text1"/>
        </w:rPr>
        <w:t>Свіщов</w:t>
      </w:r>
      <w:proofErr w:type="spellEnd"/>
      <w:r w:rsidRPr="002F05D2">
        <w:rPr>
          <w:i/>
          <w:iCs/>
          <w:color w:val="000000" w:themeColor="text1"/>
        </w:rPr>
        <w:t xml:space="preserve">  – голова постійної комісії.</w:t>
      </w:r>
    </w:p>
    <w:p w:rsidR="00AE7776" w:rsidRPr="00D2370C" w:rsidRDefault="00AE7776" w:rsidP="002E04C8">
      <w:pPr>
        <w:pStyle w:val="a5"/>
        <w:numPr>
          <w:ilvl w:val="0"/>
          <w:numId w:val="1"/>
        </w:numPr>
        <w:tabs>
          <w:tab w:val="num" w:pos="284"/>
        </w:tabs>
        <w:spacing w:line="240" w:lineRule="auto"/>
        <w:ind w:left="426" w:hanging="426"/>
        <w:outlineLvl w:val="1"/>
        <w:rPr>
          <w:i/>
          <w:iCs/>
        </w:rPr>
      </w:pPr>
      <w:r>
        <w:rPr>
          <w:b/>
          <w:iCs/>
        </w:rPr>
        <w:t>Про погодження клопотання щодо приведення існуючого поділу лісів у державному підприємстві «Самбірське лісове господарство» у відповідність до Порядку поділу лісів на категорії та виділення особливо захисних лісових ділянок.</w:t>
      </w:r>
      <w:r>
        <w:rPr>
          <w:b/>
          <w:iCs/>
        </w:rPr>
        <w:br/>
      </w:r>
      <w:r w:rsidRPr="00C70DC5">
        <w:rPr>
          <w:iCs/>
          <w:color w:val="000000" w:themeColor="text1"/>
        </w:rPr>
        <w:t>(</w:t>
      </w:r>
      <w:r>
        <w:rPr>
          <w:iCs/>
          <w:color w:val="000000" w:themeColor="text1"/>
        </w:rPr>
        <w:t>441-ПР від 26.11.2021</w:t>
      </w:r>
      <w:r w:rsidRPr="00C70DC5">
        <w:rPr>
          <w:iCs/>
          <w:color w:val="000000" w:themeColor="text1"/>
        </w:rPr>
        <w:t>)</w:t>
      </w:r>
      <w:r>
        <w:rPr>
          <w:iCs/>
          <w:color w:val="000000" w:themeColor="text1"/>
        </w:rPr>
        <w:br/>
      </w:r>
      <w:r w:rsidRPr="002F05D2">
        <w:rPr>
          <w:i/>
          <w:iCs/>
          <w:color w:val="000000" w:themeColor="text1"/>
        </w:rPr>
        <w:t>Доповідає: А. Дейнека – начальник Львівського обласного управління лісового та мисливського господарства.</w:t>
      </w:r>
      <w:r w:rsidRPr="002F05D2">
        <w:rPr>
          <w:i/>
          <w:iCs/>
          <w:color w:val="000000" w:themeColor="text1"/>
        </w:rPr>
        <w:br/>
      </w:r>
      <w:proofErr w:type="spellStart"/>
      <w:r w:rsidRPr="002F05D2">
        <w:rPr>
          <w:i/>
          <w:iCs/>
          <w:color w:val="000000" w:themeColor="text1"/>
        </w:rPr>
        <w:t>Співдоповідає</w:t>
      </w:r>
      <w:proofErr w:type="spellEnd"/>
      <w:r w:rsidRPr="002F05D2">
        <w:rPr>
          <w:i/>
          <w:iCs/>
          <w:color w:val="000000" w:themeColor="text1"/>
        </w:rPr>
        <w:t xml:space="preserve">: В. </w:t>
      </w:r>
      <w:proofErr w:type="spellStart"/>
      <w:r w:rsidRPr="002F05D2">
        <w:rPr>
          <w:i/>
          <w:iCs/>
          <w:color w:val="000000" w:themeColor="text1"/>
        </w:rPr>
        <w:t>Свіщов</w:t>
      </w:r>
      <w:proofErr w:type="spellEnd"/>
      <w:r w:rsidRPr="002F05D2">
        <w:rPr>
          <w:i/>
          <w:iCs/>
          <w:color w:val="000000" w:themeColor="text1"/>
        </w:rPr>
        <w:t xml:space="preserve">  – голова постійної комісії.</w:t>
      </w:r>
    </w:p>
    <w:p w:rsidR="001E7CA9" w:rsidRDefault="00044872" w:rsidP="002E04C8">
      <w:pPr>
        <w:pStyle w:val="a5"/>
        <w:numPr>
          <w:ilvl w:val="0"/>
          <w:numId w:val="1"/>
        </w:numPr>
        <w:tabs>
          <w:tab w:val="num" w:pos="284"/>
        </w:tabs>
        <w:spacing w:line="240" w:lineRule="auto"/>
        <w:ind w:left="426" w:hanging="426"/>
        <w:outlineLvl w:val="1"/>
        <w:rPr>
          <w:i/>
          <w:iCs/>
        </w:rPr>
      </w:pPr>
      <w:r>
        <w:rPr>
          <w:b/>
          <w:bCs/>
        </w:rPr>
        <w:t xml:space="preserve">Про звіт </w:t>
      </w:r>
      <w:r>
        <w:rPr>
          <w:b/>
          <w:iCs/>
          <w:color w:val="000000" w:themeColor="text1"/>
        </w:rPr>
        <w:t xml:space="preserve">тимчасової контрольної комісії обласної ради з вивчення питання щодо реорганізації окремих дочірніх лісогосподарських </w:t>
      </w:r>
      <w:r>
        <w:rPr>
          <w:b/>
          <w:iCs/>
          <w:color w:val="000000" w:themeColor="text1"/>
        </w:rPr>
        <w:lastRenderedPageBreak/>
        <w:t>підприємств ОКС ЛГП «</w:t>
      </w:r>
      <w:proofErr w:type="spellStart"/>
      <w:r>
        <w:rPr>
          <w:b/>
          <w:iCs/>
          <w:color w:val="000000" w:themeColor="text1"/>
        </w:rPr>
        <w:t>Галсільліс</w:t>
      </w:r>
      <w:proofErr w:type="spellEnd"/>
      <w:r>
        <w:rPr>
          <w:b/>
          <w:iCs/>
          <w:color w:val="000000" w:themeColor="text1"/>
        </w:rPr>
        <w:t>»</w:t>
      </w:r>
      <w:r w:rsidR="001E7CA9">
        <w:rPr>
          <w:i/>
          <w:iCs/>
        </w:rPr>
        <w:t>.</w:t>
      </w:r>
      <w:r w:rsidR="001E7CA9">
        <w:rPr>
          <w:i/>
          <w:iCs/>
        </w:rPr>
        <w:br/>
      </w:r>
      <w:r w:rsidR="001E7CA9">
        <w:t>(</w:t>
      </w:r>
      <w:r w:rsidR="00033ED5">
        <w:t>437-ПР від 26.11.2021</w:t>
      </w:r>
      <w:r w:rsidR="001E7CA9">
        <w:t>)</w:t>
      </w:r>
      <w:r w:rsidR="001E7CA9">
        <w:br/>
      </w:r>
      <w:r w:rsidR="001E7CA9">
        <w:rPr>
          <w:i/>
          <w:iCs/>
        </w:rPr>
        <w:t xml:space="preserve">Доповідає: </w:t>
      </w:r>
      <w:r>
        <w:rPr>
          <w:i/>
          <w:iCs/>
        </w:rPr>
        <w:t>Ю. Холод</w:t>
      </w:r>
      <w:r w:rsidR="001E7CA9">
        <w:rPr>
          <w:i/>
          <w:iCs/>
        </w:rPr>
        <w:t xml:space="preserve"> – </w:t>
      </w:r>
      <w:r w:rsidR="00CC5A9E">
        <w:rPr>
          <w:i/>
          <w:iCs/>
        </w:rPr>
        <w:t xml:space="preserve">заступник голови обласної ради, </w:t>
      </w:r>
      <w:r w:rsidR="001E7CA9">
        <w:rPr>
          <w:i/>
          <w:iCs/>
        </w:rPr>
        <w:t xml:space="preserve">голова </w:t>
      </w:r>
      <w:r>
        <w:rPr>
          <w:i/>
          <w:iCs/>
        </w:rPr>
        <w:t>тимчасової контрольної комісії</w:t>
      </w:r>
      <w:r w:rsidR="001E7CA9">
        <w:rPr>
          <w:i/>
          <w:iCs/>
        </w:rPr>
        <w:t>.</w:t>
      </w:r>
      <w:r w:rsidR="00B2149D">
        <w:rPr>
          <w:i/>
          <w:iCs/>
        </w:rPr>
        <w:br/>
      </w:r>
      <w:proofErr w:type="spellStart"/>
      <w:r w:rsidR="00B2149D">
        <w:rPr>
          <w:i/>
          <w:iCs/>
        </w:rPr>
        <w:t>Співдоповідають</w:t>
      </w:r>
      <w:proofErr w:type="spellEnd"/>
      <w:r w:rsidR="00B2149D">
        <w:rPr>
          <w:i/>
          <w:iCs/>
        </w:rPr>
        <w:t xml:space="preserve">: І. </w:t>
      </w:r>
      <w:proofErr w:type="spellStart"/>
      <w:r w:rsidR="00B2149D">
        <w:rPr>
          <w:i/>
          <w:iCs/>
        </w:rPr>
        <w:t>Підгородецький</w:t>
      </w:r>
      <w:proofErr w:type="spellEnd"/>
      <w:r w:rsidR="00B2149D">
        <w:rPr>
          <w:i/>
          <w:iCs/>
        </w:rPr>
        <w:t xml:space="preserve"> – в. о. генерального директора </w:t>
      </w:r>
      <w:r w:rsidR="008A5C50">
        <w:rPr>
          <w:i/>
          <w:iCs/>
        </w:rPr>
        <w:t xml:space="preserve">          </w:t>
      </w:r>
      <w:r w:rsidR="00B2149D">
        <w:rPr>
          <w:i/>
          <w:iCs/>
        </w:rPr>
        <w:t>ОКС ЛГП «</w:t>
      </w:r>
      <w:proofErr w:type="spellStart"/>
      <w:r w:rsidR="00B2149D">
        <w:rPr>
          <w:i/>
          <w:iCs/>
        </w:rPr>
        <w:t>Галсільліс</w:t>
      </w:r>
      <w:proofErr w:type="spellEnd"/>
      <w:r w:rsidR="00B2149D">
        <w:rPr>
          <w:i/>
          <w:iCs/>
        </w:rPr>
        <w:t>»;</w:t>
      </w:r>
      <w:r w:rsidR="00B2149D">
        <w:rPr>
          <w:i/>
          <w:iCs/>
        </w:rPr>
        <w:br/>
        <w:t>Т. Зозуля – в. о. начальника управління майном спільної власності Львівської обласної ради.</w:t>
      </w:r>
    </w:p>
    <w:p w:rsidR="00BE6EC7" w:rsidRPr="00BE6EC7" w:rsidRDefault="00BE6EC7" w:rsidP="002E04C8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>Про звіт тимчасової контрольної комісії обласної ради для перевірки виконання Меморандуму про взаєморозуміння щодо врегулювання проблемних питань у сфері постачання теплової енергії та сфері постачання гарячої води в опалювальному сезоні 2021/2022 рр.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(439-ПР від 26.11.2021)</w:t>
      </w:r>
      <w:r>
        <w:rPr>
          <w:iCs/>
          <w:color w:val="000000" w:themeColor="text1"/>
        </w:rPr>
        <w:br/>
      </w:r>
      <w:r>
        <w:rPr>
          <w:i/>
          <w:iCs/>
        </w:rPr>
        <w:t xml:space="preserve">Доповідає: Т. </w:t>
      </w:r>
      <w:proofErr w:type="spellStart"/>
      <w:r>
        <w:rPr>
          <w:i/>
          <w:iCs/>
        </w:rPr>
        <w:t>Чолій</w:t>
      </w:r>
      <w:proofErr w:type="spellEnd"/>
      <w:r>
        <w:rPr>
          <w:i/>
          <w:iCs/>
        </w:rPr>
        <w:t xml:space="preserve"> – член тимчасової контрольної комісії.</w:t>
      </w:r>
      <w:r w:rsidR="006D080C">
        <w:rPr>
          <w:i/>
          <w:iCs/>
        </w:rPr>
        <w:br/>
      </w:r>
      <w:proofErr w:type="spellStart"/>
      <w:r w:rsidR="006D080C">
        <w:rPr>
          <w:i/>
          <w:iCs/>
        </w:rPr>
        <w:t>Співдоповідає</w:t>
      </w:r>
      <w:proofErr w:type="spellEnd"/>
      <w:r w:rsidR="006D080C">
        <w:rPr>
          <w:i/>
          <w:iCs/>
        </w:rPr>
        <w:t xml:space="preserve">: </w:t>
      </w:r>
      <w:r w:rsidR="006D080C" w:rsidRPr="00C0329D">
        <w:rPr>
          <w:i/>
        </w:rPr>
        <w:t xml:space="preserve">Б. </w:t>
      </w:r>
      <w:proofErr w:type="spellStart"/>
      <w:r w:rsidR="006D080C" w:rsidRPr="00C0329D">
        <w:rPr>
          <w:i/>
        </w:rPr>
        <w:t>Кейван</w:t>
      </w:r>
      <w:proofErr w:type="spellEnd"/>
      <w:r w:rsidR="006D080C" w:rsidRPr="00C0329D">
        <w:rPr>
          <w:i/>
        </w:rPr>
        <w:t xml:space="preserve"> – директор департаменту паливно-енергетичного комплексу, енергоефективності та житлово-комунального господарства Львівської облдержадміністрації.</w:t>
      </w:r>
    </w:p>
    <w:p w:rsidR="00EB7DC5" w:rsidRPr="001A3CB7" w:rsidRDefault="00EB7DC5" w:rsidP="002E04C8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>Про представлення І. Патера до нагородження Грамотою Верховної Ради України.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(418-ПР від 02.11.2021)</w:t>
      </w:r>
      <w:r>
        <w:rPr>
          <w:iCs/>
          <w:color w:val="000000" w:themeColor="text1"/>
        </w:rPr>
        <w:br/>
      </w:r>
      <w:r w:rsidRPr="008F3FF2">
        <w:rPr>
          <w:i/>
        </w:rPr>
        <w:t xml:space="preserve">Доповідає: </w:t>
      </w:r>
      <w:r>
        <w:rPr>
          <w:i/>
        </w:rPr>
        <w:t xml:space="preserve">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</w:t>
      </w:r>
      <w:r w:rsidRPr="008F3FF2">
        <w:rPr>
          <w:i/>
        </w:rPr>
        <w:t xml:space="preserve"> – голова постійної комісії</w:t>
      </w:r>
      <w:r>
        <w:rPr>
          <w:i/>
        </w:rPr>
        <w:t>.</w:t>
      </w:r>
    </w:p>
    <w:p w:rsidR="00EB7DC5" w:rsidRPr="009770D8" w:rsidRDefault="00EB7DC5" w:rsidP="002E04C8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</w:rPr>
      </w:pPr>
      <w:r w:rsidRPr="009770D8">
        <w:rPr>
          <w:b/>
        </w:rPr>
        <w:t>Про заяви Львівської обласної ради.</w:t>
      </w:r>
      <w:r w:rsidRPr="009770D8">
        <w:rPr>
          <w:b/>
        </w:rPr>
        <w:br/>
      </w:r>
      <w:r w:rsidRPr="009770D8">
        <w:t>(</w:t>
      </w:r>
      <w:r>
        <w:t>426-ПР від 19.11.2021</w:t>
      </w:r>
      <w:r w:rsidRPr="009770D8">
        <w:t>)</w:t>
      </w:r>
      <w:r w:rsidRPr="009770D8">
        <w:br/>
      </w:r>
      <w:r w:rsidRPr="009770D8">
        <w:rPr>
          <w:i/>
        </w:rPr>
        <w:t xml:space="preserve">Доповідає: </w:t>
      </w:r>
      <w:r>
        <w:rPr>
          <w:i/>
        </w:rPr>
        <w:t xml:space="preserve">І. </w:t>
      </w:r>
      <w:proofErr w:type="spellStart"/>
      <w:r>
        <w:rPr>
          <w:i/>
        </w:rPr>
        <w:t>Гримак</w:t>
      </w:r>
      <w:proofErr w:type="spellEnd"/>
      <w:r>
        <w:rPr>
          <w:i/>
        </w:rPr>
        <w:t xml:space="preserve"> </w:t>
      </w:r>
      <w:r w:rsidRPr="009770D8">
        <w:rPr>
          <w:i/>
        </w:rPr>
        <w:t xml:space="preserve"> –</w:t>
      </w:r>
      <w:r>
        <w:rPr>
          <w:i/>
        </w:rPr>
        <w:t xml:space="preserve"> </w:t>
      </w:r>
      <w:r w:rsidRPr="009770D8">
        <w:rPr>
          <w:i/>
        </w:rPr>
        <w:t xml:space="preserve"> голова обласної ради.</w:t>
      </w:r>
    </w:p>
    <w:p w:rsidR="00EB7DC5" w:rsidRPr="007E615E" w:rsidRDefault="00EB7DC5" w:rsidP="002E04C8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</w:rPr>
      </w:pPr>
      <w:r w:rsidRPr="007E615E">
        <w:rPr>
          <w:b/>
        </w:rPr>
        <w:t>Про звернення Львівської обласної ради.</w:t>
      </w:r>
      <w:r w:rsidRPr="007E615E">
        <w:rPr>
          <w:b/>
        </w:rPr>
        <w:br/>
      </w:r>
      <w:r w:rsidRPr="007E615E">
        <w:t>(</w:t>
      </w:r>
      <w:r>
        <w:t>427-ПР від 24.11.2021</w:t>
      </w:r>
      <w:r w:rsidRPr="007E615E">
        <w:t>)</w:t>
      </w:r>
      <w:r w:rsidRPr="007E615E">
        <w:br/>
      </w:r>
      <w:r w:rsidRPr="007E615E">
        <w:rPr>
          <w:i/>
        </w:rPr>
        <w:t xml:space="preserve">Доповідає: І. </w:t>
      </w:r>
      <w:proofErr w:type="spellStart"/>
      <w:r w:rsidRPr="007E615E">
        <w:rPr>
          <w:i/>
        </w:rPr>
        <w:t>Гримак</w:t>
      </w:r>
      <w:proofErr w:type="spellEnd"/>
      <w:r w:rsidRPr="007E615E">
        <w:rPr>
          <w:i/>
        </w:rPr>
        <w:t xml:space="preserve">  –  голова обласної ради</w:t>
      </w:r>
      <w:r w:rsidRPr="007E615E">
        <w:t>.</w:t>
      </w:r>
      <w:r w:rsidR="00D2370C">
        <w:br/>
      </w:r>
      <w:r w:rsidR="002B1FAB">
        <w:rPr>
          <w:b/>
          <w:iCs/>
          <w:color w:val="000000" w:themeColor="text1"/>
        </w:rPr>
        <w:t xml:space="preserve">1. Звернення до Міністерства освіти </w:t>
      </w:r>
      <w:r w:rsidR="00D51A87">
        <w:rPr>
          <w:b/>
          <w:iCs/>
          <w:color w:val="000000" w:themeColor="text1"/>
        </w:rPr>
        <w:t>і</w:t>
      </w:r>
      <w:r w:rsidR="002B1FAB">
        <w:rPr>
          <w:b/>
          <w:iCs/>
          <w:color w:val="000000" w:themeColor="text1"/>
        </w:rPr>
        <w:t xml:space="preserve"> науки України щодо скасування наказу від 5</w:t>
      </w:r>
      <w:r w:rsidR="00282F7B">
        <w:rPr>
          <w:b/>
          <w:iCs/>
          <w:color w:val="000000" w:themeColor="text1"/>
        </w:rPr>
        <w:t xml:space="preserve"> листопада </w:t>
      </w:r>
      <w:r w:rsidR="002B1FAB">
        <w:rPr>
          <w:b/>
          <w:iCs/>
          <w:color w:val="000000" w:themeColor="text1"/>
        </w:rPr>
        <w:t>2021</w:t>
      </w:r>
      <w:r w:rsidR="00282F7B">
        <w:rPr>
          <w:b/>
          <w:iCs/>
          <w:color w:val="000000" w:themeColor="text1"/>
        </w:rPr>
        <w:t xml:space="preserve">року </w:t>
      </w:r>
      <w:r w:rsidR="002B1FAB">
        <w:rPr>
          <w:b/>
          <w:iCs/>
          <w:color w:val="000000" w:themeColor="text1"/>
        </w:rPr>
        <w:t xml:space="preserve">№ 1189 про фінансування спільних українсько-білоруських науково-дослідних </w:t>
      </w:r>
      <w:proofErr w:type="spellStart"/>
      <w:r w:rsidR="002B1FAB">
        <w:rPr>
          <w:b/>
          <w:iCs/>
          <w:color w:val="000000" w:themeColor="text1"/>
        </w:rPr>
        <w:t>про</w:t>
      </w:r>
      <w:r w:rsidR="00D51A87">
        <w:rPr>
          <w:b/>
          <w:iCs/>
          <w:color w:val="000000" w:themeColor="text1"/>
        </w:rPr>
        <w:t>є</w:t>
      </w:r>
      <w:r w:rsidR="002B1FAB">
        <w:rPr>
          <w:b/>
          <w:iCs/>
          <w:color w:val="000000" w:themeColor="text1"/>
        </w:rPr>
        <w:t>ктів</w:t>
      </w:r>
      <w:proofErr w:type="spellEnd"/>
      <w:r w:rsidR="002B1FAB">
        <w:rPr>
          <w:b/>
          <w:iCs/>
          <w:color w:val="000000" w:themeColor="text1"/>
        </w:rPr>
        <w:t xml:space="preserve"> у 2021 році.</w:t>
      </w:r>
      <w:r w:rsidR="002B1FAB">
        <w:rPr>
          <w:b/>
          <w:iCs/>
          <w:color w:val="000000" w:themeColor="text1"/>
        </w:rPr>
        <w:br/>
      </w:r>
      <w:r w:rsidR="002B1FAB" w:rsidRPr="007E615E">
        <w:rPr>
          <w:i/>
        </w:rPr>
        <w:t xml:space="preserve">Доповідає: І. </w:t>
      </w:r>
      <w:proofErr w:type="spellStart"/>
      <w:r w:rsidR="002B1FAB">
        <w:rPr>
          <w:i/>
        </w:rPr>
        <w:t>Герус</w:t>
      </w:r>
      <w:proofErr w:type="spellEnd"/>
      <w:r w:rsidR="002B1FAB" w:rsidRPr="007E615E">
        <w:rPr>
          <w:i/>
        </w:rPr>
        <w:t xml:space="preserve">  –  голова </w:t>
      </w:r>
      <w:r w:rsidR="002B1FAB">
        <w:rPr>
          <w:i/>
        </w:rPr>
        <w:t>постійної комісії.</w:t>
      </w:r>
      <w:r w:rsidR="002B1FAB">
        <w:rPr>
          <w:i/>
        </w:rPr>
        <w:br/>
      </w:r>
      <w:r w:rsidR="002B1FAB">
        <w:rPr>
          <w:b/>
        </w:rPr>
        <w:t xml:space="preserve">2. Звернення до Верховної Ради України та Кабінету Міністрів України щодо внесення змін в бюджетне законодавство з метою зменшення оподаткування виплат заробітної плати для суб’єктів господарювання, які працюють </w:t>
      </w:r>
      <w:r w:rsidR="00AF2E41">
        <w:rPr>
          <w:b/>
        </w:rPr>
        <w:t>за</w:t>
      </w:r>
      <w:r w:rsidR="002B1FAB">
        <w:rPr>
          <w:b/>
        </w:rPr>
        <w:t xml:space="preserve"> двосторонні</w:t>
      </w:r>
      <w:r w:rsidR="00AF2E41">
        <w:rPr>
          <w:b/>
        </w:rPr>
        <w:t>ми</w:t>
      </w:r>
      <w:r w:rsidR="002B1FAB">
        <w:rPr>
          <w:b/>
        </w:rPr>
        <w:t xml:space="preserve"> угода</w:t>
      </w:r>
      <w:r w:rsidR="00AF2E41">
        <w:rPr>
          <w:b/>
        </w:rPr>
        <w:t>ми</w:t>
      </w:r>
      <w:r w:rsidR="002B1FAB">
        <w:rPr>
          <w:b/>
        </w:rPr>
        <w:t xml:space="preserve"> </w:t>
      </w:r>
      <w:r w:rsidR="00282F7B">
        <w:rPr>
          <w:b/>
        </w:rPr>
        <w:t xml:space="preserve">про співробітництво в рамках дуальної освіти </w:t>
      </w:r>
      <w:r w:rsidR="002B1FAB">
        <w:rPr>
          <w:b/>
        </w:rPr>
        <w:t xml:space="preserve">із закладами </w:t>
      </w:r>
      <w:r w:rsidR="00AF2E41">
        <w:rPr>
          <w:b/>
        </w:rPr>
        <w:t>професійно-технічної освіти</w:t>
      </w:r>
      <w:r w:rsidR="002B1FAB">
        <w:rPr>
          <w:b/>
        </w:rPr>
        <w:t>.</w:t>
      </w:r>
      <w:r w:rsidR="002B1FAB">
        <w:rPr>
          <w:b/>
        </w:rPr>
        <w:br/>
      </w:r>
      <w:r w:rsidR="002B1FAB" w:rsidRPr="007E615E">
        <w:rPr>
          <w:i/>
        </w:rPr>
        <w:t xml:space="preserve">Доповідає: І. </w:t>
      </w:r>
      <w:proofErr w:type="spellStart"/>
      <w:r w:rsidR="002B1FAB">
        <w:rPr>
          <w:i/>
        </w:rPr>
        <w:t>Герус</w:t>
      </w:r>
      <w:proofErr w:type="spellEnd"/>
      <w:r w:rsidR="002B1FAB" w:rsidRPr="007E615E">
        <w:rPr>
          <w:i/>
        </w:rPr>
        <w:t xml:space="preserve">  –  голова </w:t>
      </w:r>
      <w:r w:rsidR="002B1FAB">
        <w:rPr>
          <w:i/>
        </w:rPr>
        <w:t>постійної комісії.</w:t>
      </w:r>
      <w:r w:rsidR="002B1FAB">
        <w:rPr>
          <w:b/>
          <w:iCs/>
          <w:color w:val="000000" w:themeColor="text1"/>
        </w:rPr>
        <w:br/>
        <w:t xml:space="preserve">3. Звернення до Міністерства освіти </w:t>
      </w:r>
      <w:r w:rsidR="00D51A87">
        <w:rPr>
          <w:b/>
          <w:iCs/>
          <w:color w:val="000000" w:themeColor="text1"/>
        </w:rPr>
        <w:t>і</w:t>
      </w:r>
      <w:r w:rsidR="002B1FAB">
        <w:rPr>
          <w:b/>
          <w:iCs/>
          <w:color w:val="000000" w:themeColor="text1"/>
        </w:rPr>
        <w:t xml:space="preserve"> науки України, Міністерства фінансів України </w:t>
      </w:r>
      <w:r w:rsidR="000C72A0">
        <w:rPr>
          <w:b/>
          <w:iCs/>
          <w:color w:val="000000" w:themeColor="text1"/>
        </w:rPr>
        <w:t xml:space="preserve">щодо потреби запровадження субвенції для закладів дошкільної освіти з метою підготовки дошкільнят до </w:t>
      </w:r>
      <w:r w:rsidR="00AF2E41">
        <w:rPr>
          <w:b/>
          <w:iCs/>
          <w:color w:val="000000" w:themeColor="text1"/>
        </w:rPr>
        <w:t>навчання у н</w:t>
      </w:r>
      <w:r w:rsidR="000C72A0">
        <w:rPr>
          <w:b/>
          <w:iCs/>
          <w:color w:val="000000" w:themeColor="text1"/>
        </w:rPr>
        <w:t>ов</w:t>
      </w:r>
      <w:r w:rsidR="00AF2E41">
        <w:rPr>
          <w:b/>
          <w:iCs/>
          <w:color w:val="000000" w:themeColor="text1"/>
        </w:rPr>
        <w:t>ій</w:t>
      </w:r>
      <w:r w:rsidR="000C72A0">
        <w:rPr>
          <w:b/>
          <w:iCs/>
          <w:color w:val="000000" w:themeColor="text1"/>
        </w:rPr>
        <w:t xml:space="preserve"> </w:t>
      </w:r>
      <w:r w:rsidR="00AF2E41">
        <w:rPr>
          <w:b/>
          <w:iCs/>
          <w:color w:val="000000" w:themeColor="text1"/>
        </w:rPr>
        <w:t>у</w:t>
      </w:r>
      <w:r w:rsidR="000C72A0">
        <w:rPr>
          <w:b/>
          <w:iCs/>
          <w:color w:val="000000" w:themeColor="text1"/>
        </w:rPr>
        <w:t>країнськ</w:t>
      </w:r>
      <w:r w:rsidR="00AF2E41">
        <w:rPr>
          <w:b/>
          <w:iCs/>
          <w:color w:val="000000" w:themeColor="text1"/>
        </w:rPr>
        <w:t>ій</w:t>
      </w:r>
      <w:r w:rsidR="000C72A0">
        <w:rPr>
          <w:b/>
          <w:iCs/>
          <w:color w:val="000000" w:themeColor="text1"/>
        </w:rPr>
        <w:t xml:space="preserve"> </w:t>
      </w:r>
      <w:r w:rsidR="00AF2E41">
        <w:rPr>
          <w:b/>
          <w:iCs/>
          <w:color w:val="000000" w:themeColor="text1"/>
        </w:rPr>
        <w:t>ш</w:t>
      </w:r>
      <w:r w:rsidR="000C72A0">
        <w:rPr>
          <w:b/>
          <w:iCs/>
          <w:color w:val="000000" w:themeColor="text1"/>
        </w:rPr>
        <w:t>кол</w:t>
      </w:r>
      <w:r w:rsidR="00AF2E41">
        <w:rPr>
          <w:b/>
          <w:iCs/>
          <w:color w:val="000000" w:themeColor="text1"/>
        </w:rPr>
        <w:t>і</w:t>
      </w:r>
      <w:r w:rsidR="000C72A0">
        <w:rPr>
          <w:b/>
          <w:iCs/>
          <w:color w:val="000000" w:themeColor="text1"/>
        </w:rPr>
        <w:t>.</w:t>
      </w:r>
      <w:r w:rsidR="000C72A0">
        <w:rPr>
          <w:b/>
          <w:iCs/>
          <w:color w:val="000000" w:themeColor="text1"/>
        </w:rPr>
        <w:br/>
      </w:r>
      <w:r w:rsidR="000C72A0" w:rsidRPr="007E615E">
        <w:rPr>
          <w:i/>
        </w:rPr>
        <w:t xml:space="preserve">Доповідає: І. </w:t>
      </w:r>
      <w:proofErr w:type="spellStart"/>
      <w:r w:rsidR="000C72A0">
        <w:rPr>
          <w:i/>
        </w:rPr>
        <w:t>Герус</w:t>
      </w:r>
      <w:proofErr w:type="spellEnd"/>
      <w:r w:rsidR="000C72A0" w:rsidRPr="007E615E">
        <w:rPr>
          <w:i/>
        </w:rPr>
        <w:t xml:space="preserve">  –  голова </w:t>
      </w:r>
      <w:r w:rsidR="000C72A0">
        <w:rPr>
          <w:i/>
        </w:rPr>
        <w:t>постійної комісії.</w:t>
      </w:r>
      <w:r w:rsidR="000C72A0">
        <w:rPr>
          <w:i/>
        </w:rPr>
        <w:br/>
      </w:r>
      <w:r w:rsidR="000C72A0">
        <w:rPr>
          <w:b/>
        </w:rPr>
        <w:lastRenderedPageBreak/>
        <w:t>4. Звернення до Верховної Ради України та Кабінету Міністрів України щодо вжиття заходів для фінансової стабілізації медичної галузі.</w:t>
      </w:r>
      <w:r w:rsidR="000C72A0">
        <w:rPr>
          <w:b/>
        </w:rPr>
        <w:br/>
      </w:r>
      <w:r w:rsidR="000C72A0" w:rsidRPr="007E615E">
        <w:rPr>
          <w:i/>
        </w:rPr>
        <w:t xml:space="preserve">Доповідає: </w:t>
      </w:r>
      <w:r w:rsidR="000C72A0">
        <w:rPr>
          <w:i/>
        </w:rPr>
        <w:t>О. Дуда</w:t>
      </w:r>
      <w:r w:rsidR="000C72A0" w:rsidRPr="007E615E">
        <w:rPr>
          <w:i/>
        </w:rPr>
        <w:t xml:space="preserve">  –  голова </w:t>
      </w:r>
      <w:r w:rsidR="000C72A0">
        <w:rPr>
          <w:i/>
        </w:rPr>
        <w:t>фракції політичної партії «Європейська солідарність».</w:t>
      </w:r>
    </w:p>
    <w:p w:rsidR="00EB7DC5" w:rsidRDefault="00EB7DC5" w:rsidP="002E04C8">
      <w:pPr>
        <w:pStyle w:val="a5"/>
        <w:numPr>
          <w:ilvl w:val="0"/>
          <w:numId w:val="1"/>
        </w:numPr>
        <w:shd w:val="clear" w:color="auto" w:fill="FFFFFF"/>
        <w:tabs>
          <w:tab w:val="left" w:pos="540"/>
        </w:tabs>
        <w:spacing w:line="240" w:lineRule="auto"/>
        <w:ind w:left="426" w:hanging="426"/>
        <w:contextualSpacing/>
        <w:outlineLvl w:val="1"/>
      </w:pPr>
      <w:r w:rsidRPr="000D6C35">
        <w:rPr>
          <w:b/>
          <w:iCs/>
          <w:color w:val="000000" w:themeColor="text1"/>
        </w:rPr>
        <w:t>Різне.</w:t>
      </w:r>
      <w:r>
        <w:rPr>
          <w:b/>
          <w:iCs/>
          <w:color w:val="000000" w:themeColor="text1"/>
        </w:rPr>
        <w:br/>
      </w:r>
      <w:r>
        <w:rPr>
          <w:b/>
          <w:iCs/>
          <w:color w:val="000000" w:themeColor="text1"/>
        </w:rPr>
        <w:br/>
      </w:r>
    </w:p>
    <w:p w:rsidR="001E7CA9" w:rsidRPr="00441ED6" w:rsidRDefault="001E7CA9" w:rsidP="002E04C8">
      <w:pPr>
        <w:pStyle w:val="a5"/>
        <w:spacing w:line="240" w:lineRule="auto"/>
        <w:ind w:left="7088" w:hanging="7088"/>
        <w:outlineLvl w:val="1"/>
      </w:pPr>
      <w:r w:rsidRPr="00441ED6">
        <w:rPr>
          <w:bCs/>
        </w:rPr>
        <w:t xml:space="preserve">Голова                                             </w:t>
      </w:r>
      <w:r w:rsidR="00AF2E41" w:rsidRPr="00441ED6">
        <w:rPr>
          <w:bCs/>
        </w:rPr>
        <w:t xml:space="preserve">                            </w:t>
      </w:r>
      <w:r w:rsidRPr="00441ED6">
        <w:rPr>
          <w:bCs/>
        </w:rPr>
        <w:t xml:space="preserve">               </w:t>
      </w:r>
      <w:r w:rsidR="00441ED6">
        <w:rPr>
          <w:bCs/>
        </w:rPr>
        <w:t xml:space="preserve"> </w:t>
      </w:r>
      <w:r w:rsidRPr="00441ED6">
        <w:rPr>
          <w:bCs/>
        </w:rPr>
        <w:t>Ірина ГРИМАК</w:t>
      </w:r>
    </w:p>
    <w:p w:rsidR="002B1FAB" w:rsidRDefault="002B1FAB" w:rsidP="002E04C8"/>
    <w:p w:rsidR="002B1FAB" w:rsidRPr="002B1FAB" w:rsidRDefault="002B1FAB" w:rsidP="002E04C8"/>
    <w:p w:rsidR="002B1FAB" w:rsidRPr="002B1FAB" w:rsidRDefault="002B1FAB" w:rsidP="002E04C8"/>
    <w:p w:rsidR="002B1FAB" w:rsidRPr="002B1FAB" w:rsidRDefault="002B1FAB" w:rsidP="002E04C8"/>
    <w:p w:rsidR="002B1FAB" w:rsidRPr="002B1FAB" w:rsidRDefault="002B1FAB" w:rsidP="002E04C8"/>
    <w:p w:rsidR="002B1FAB" w:rsidRPr="002B1FAB" w:rsidRDefault="002B1FAB" w:rsidP="002E04C8"/>
    <w:p w:rsidR="002B1FAB" w:rsidRPr="002B1FAB" w:rsidRDefault="002B1FAB" w:rsidP="002E04C8"/>
    <w:p w:rsidR="002B1FAB" w:rsidRDefault="002B1FAB" w:rsidP="002E04C8"/>
    <w:p w:rsidR="003756EA" w:rsidRPr="002B1FAB" w:rsidRDefault="003756EA" w:rsidP="002E04C8">
      <w:pPr>
        <w:ind w:firstLine="708"/>
      </w:pPr>
    </w:p>
    <w:sectPr w:rsidR="003756EA" w:rsidRPr="002B1FAB" w:rsidSect="00170D3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46" w:rsidRDefault="00BD0246">
      <w:r>
        <w:separator/>
      </w:r>
    </w:p>
  </w:endnote>
  <w:endnote w:type="continuationSeparator" w:id="0">
    <w:p w:rsidR="00BD0246" w:rsidRDefault="00BD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46" w:rsidRDefault="00BD0246">
      <w:r>
        <w:separator/>
      </w:r>
    </w:p>
  </w:footnote>
  <w:footnote w:type="continuationSeparator" w:id="0">
    <w:p w:rsidR="00BD0246" w:rsidRDefault="00BD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645088"/>
      <w:docPartObj>
        <w:docPartGallery w:val="Page Numbers (Top of Page)"/>
        <w:docPartUnique/>
      </w:docPartObj>
    </w:sdtPr>
    <w:sdtEndPr/>
    <w:sdtContent>
      <w:p w:rsidR="00170D33" w:rsidRDefault="00035A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11">
          <w:rPr>
            <w:noProof/>
          </w:rPr>
          <w:t>7</w:t>
        </w:r>
        <w:r>
          <w:fldChar w:fldCharType="end"/>
        </w:r>
      </w:p>
    </w:sdtContent>
  </w:sdt>
  <w:p w:rsidR="00B96822" w:rsidRDefault="00D669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423"/>
    <w:multiLevelType w:val="multilevel"/>
    <w:tmpl w:val="58CC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F4C24A1"/>
    <w:multiLevelType w:val="hybridMultilevel"/>
    <w:tmpl w:val="EE2CC310"/>
    <w:lvl w:ilvl="0" w:tplc="AF46C40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A9"/>
    <w:rsid w:val="00001A19"/>
    <w:rsid w:val="00033480"/>
    <w:rsid w:val="00033ED5"/>
    <w:rsid w:val="00035A2E"/>
    <w:rsid w:val="00044872"/>
    <w:rsid w:val="000460B7"/>
    <w:rsid w:val="000A7C99"/>
    <w:rsid w:val="000B3C55"/>
    <w:rsid w:val="000C72A0"/>
    <w:rsid w:val="000D5433"/>
    <w:rsid w:val="00111786"/>
    <w:rsid w:val="00114124"/>
    <w:rsid w:val="001610AF"/>
    <w:rsid w:val="0017604C"/>
    <w:rsid w:val="001E7CA9"/>
    <w:rsid w:val="002155B5"/>
    <w:rsid w:val="00256ACE"/>
    <w:rsid w:val="00282F7B"/>
    <w:rsid w:val="002B1FAB"/>
    <w:rsid w:val="002E04C8"/>
    <w:rsid w:val="00326D37"/>
    <w:rsid w:val="0033385B"/>
    <w:rsid w:val="00347FF5"/>
    <w:rsid w:val="003756EA"/>
    <w:rsid w:val="003854CB"/>
    <w:rsid w:val="00403E4D"/>
    <w:rsid w:val="004134FE"/>
    <w:rsid w:val="004151CD"/>
    <w:rsid w:val="00441ED6"/>
    <w:rsid w:val="004705AF"/>
    <w:rsid w:val="00484A1B"/>
    <w:rsid w:val="004E31B4"/>
    <w:rsid w:val="004E56A7"/>
    <w:rsid w:val="004F42D6"/>
    <w:rsid w:val="005157FD"/>
    <w:rsid w:val="00592339"/>
    <w:rsid w:val="005938BC"/>
    <w:rsid w:val="005C6DCB"/>
    <w:rsid w:val="005D59BE"/>
    <w:rsid w:val="00645456"/>
    <w:rsid w:val="00690DE5"/>
    <w:rsid w:val="006D080C"/>
    <w:rsid w:val="006D44EC"/>
    <w:rsid w:val="00714062"/>
    <w:rsid w:val="00714867"/>
    <w:rsid w:val="00741017"/>
    <w:rsid w:val="00771273"/>
    <w:rsid w:val="007A58A6"/>
    <w:rsid w:val="007D0BCF"/>
    <w:rsid w:val="007E29BC"/>
    <w:rsid w:val="008A34C4"/>
    <w:rsid w:val="008A3D14"/>
    <w:rsid w:val="008A5C50"/>
    <w:rsid w:val="008D6946"/>
    <w:rsid w:val="00925D43"/>
    <w:rsid w:val="009260AA"/>
    <w:rsid w:val="00990065"/>
    <w:rsid w:val="00A531B8"/>
    <w:rsid w:val="00A86BCC"/>
    <w:rsid w:val="00A9217F"/>
    <w:rsid w:val="00AA3231"/>
    <w:rsid w:val="00AA5EFA"/>
    <w:rsid w:val="00AE1CB6"/>
    <w:rsid w:val="00AE1F55"/>
    <w:rsid w:val="00AE7776"/>
    <w:rsid w:val="00AF2E41"/>
    <w:rsid w:val="00B04CE7"/>
    <w:rsid w:val="00B2149D"/>
    <w:rsid w:val="00B52EC8"/>
    <w:rsid w:val="00B6117E"/>
    <w:rsid w:val="00B90FC0"/>
    <w:rsid w:val="00BD0246"/>
    <w:rsid w:val="00BE6EC7"/>
    <w:rsid w:val="00C01FE1"/>
    <w:rsid w:val="00C0329D"/>
    <w:rsid w:val="00C4189F"/>
    <w:rsid w:val="00C612B3"/>
    <w:rsid w:val="00C764D8"/>
    <w:rsid w:val="00CC04E4"/>
    <w:rsid w:val="00CC5A9E"/>
    <w:rsid w:val="00D2370C"/>
    <w:rsid w:val="00D303C2"/>
    <w:rsid w:val="00D51A87"/>
    <w:rsid w:val="00D66911"/>
    <w:rsid w:val="00D77B0A"/>
    <w:rsid w:val="00DA5748"/>
    <w:rsid w:val="00DB32F0"/>
    <w:rsid w:val="00DB3E2E"/>
    <w:rsid w:val="00E010E6"/>
    <w:rsid w:val="00E32E24"/>
    <w:rsid w:val="00E449D9"/>
    <w:rsid w:val="00E87980"/>
    <w:rsid w:val="00EA56EB"/>
    <w:rsid w:val="00EB7DC5"/>
    <w:rsid w:val="00EE1A91"/>
    <w:rsid w:val="00F10EE2"/>
    <w:rsid w:val="00F26D82"/>
    <w:rsid w:val="00F50434"/>
    <w:rsid w:val="00F768AA"/>
    <w:rsid w:val="00FA32A3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A9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C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E7CA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E7CA9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1E7CA9"/>
    <w:pPr>
      <w:spacing w:line="288" w:lineRule="auto"/>
      <w:ind w:left="720"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7CA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E7CA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C4189F"/>
    <w:pPr>
      <w:spacing w:after="120"/>
    </w:pPr>
    <w:rPr>
      <w:sz w:val="20"/>
      <w:szCs w:val="20"/>
    </w:rPr>
  </w:style>
  <w:style w:type="character" w:customStyle="1" w:styleId="a9">
    <w:name w:val="Основний текст Знак"/>
    <w:basedOn w:val="a0"/>
    <w:link w:val="a8"/>
    <w:rsid w:val="00C4189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A9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C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E7CA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E7CA9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1E7CA9"/>
    <w:pPr>
      <w:spacing w:line="288" w:lineRule="auto"/>
      <w:ind w:left="720"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7CA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E7CA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C4189F"/>
    <w:pPr>
      <w:spacing w:after="120"/>
    </w:pPr>
    <w:rPr>
      <w:sz w:val="20"/>
      <w:szCs w:val="20"/>
    </w:rPr>
  </w:style>
  <w:style w:type="character" w:customStyle="1" w:styleId="a9">
    <w:name w:val="Основний текст Знак"/>
    <w:basedOn w:val="a0"/>
    <w:link w:val="a8"/>
    <w:rsid w:val="00C4189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7901</Words>
  <Characters>4505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rada62</cp:lastModifiedBy>
  <cp:revision>2</cp:revision>
  <cp:lastPrinted>2021-11-29T15:20:00Z</cp:lastPrinted>
  <dcterms:created xsi:type="dcterms:W3CDTF">2021-11-30T07:37:00Z</dcterms:created>
  <dcterms:modified xsi:type="dcterms:W3CDTF">2021-11-30T07:37:00Z</dcterms:modified>
</cp:coreProperties>
</file>