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83" w:rsidRDefault="00001EFB" w:rsidP="000D0463">
      <w:pPr>
        <w:spacing w:line="240" w:lineRule="auto"/>
        <w:jc w:val="center"/>
        <w:rPr>
          <w:b/>
          <w:szCs w:val="28"/>
        </w:rPr>
      </w:pPr>
      <w:r>
        <w:rPr>
          <w:b/>
          <w:szCs w:val="28"/>
        </w:rPr>
        <w:t>Протокол № 63</w:t>
      </w:r>
    </w:p>
    <w:p w:rsidR="00001EFB" w:rsidRDefault="00001EFB" w:rsidP="000D0463">
      <w:pPr>
        <w:spacing w:line="240" w:lineRule="auto"/>
        <w:jc w:val="center"/>
        <w:rPr>
          <w:b/>
          <w:szCs w:val="28"/>
        </w:rPr>
      </w:pPr>
      <w:r>
        <w:rPr>
          <w:b/>
          <w:szCs w:val="28"/>
        </w:rPr>
        <w:t>засідання постійної комісії з питань бюджету,</w:t>
      </w:r>
    </w:p>
    <w:p w:rsidR="00001EFB" w:rsidRDefault="00001EFB" w:rsidP="000D0463">
      <w:pPr>
        <w:spacing w:line="240" w:lineRule="auto"/>
        <w:jc w:val="center"/>
        <w:rPr>
          <w:b/>
          <w:szCs w:val="28"/>
        </w:rPr>
      </w:pPr>
      <w:r>
        <w:rPr>
          <w:b/>
          <w:szCs w:val="28"/>
        </w:rPr>
        <w:t>соціально-економічного розвитку</w:t>
      </w:r>
    </w:p>
    <w:p w:rsidR="00001EFB" w:rsidRDefault="00001EFB" w:rsidP="000D0463">
      <w:pPr>
        <w:spacing w:line="240" w:lineRule="auto"/>
        <w:rPr>
          <w:b/>
          <w:szCs w:val="28"/>
        </w:rPr>
      </w:pPr>
      <w:r>
        <w:rPr>
          <w:b/>
          <w:szCs w:val="28"/>
        </w:rPr>
        <w:t>16.05.2019 11:00                                                                           м. Львів каб. 307</w:t>
      </w:r>
    </w:p>
    <w:p w:rsidR="00001EFB" w:rsidRDefault="00001EFB" w:rsidP="000D0463">
      <w:pPr>
        <w:spacing w:line="240" w:lineRule="auto"/>
        <w:rPr>
          <w:b/>
          <w:szCs w:val="28"/>
        </w:rPr>
      </w:pPr>
      <w:r>
        <w:rPr>
          <w:b/>
          <w:szCs w:val="28"/>
        </w:rPr>
        <w:t>Присутні члени комісії:</w:t>
      </w:r>
    </w:p>
    <w:p w:rsidR="00001EFB" w:rsidRDefault="00001EFB" w:rsidP="000D0463">
      <w:pPr>
        <w:spacing w:line="240" w:lineRule="auto"/>
        <w:jc w:val="both"/>
        <w:rPr>
          <w:szCs w:val="28"/>
        </w:rPr>
      </w:pPr>
      <w:r>
        <w:rPr>
          <w:szCs w:val="28"/>
        </w:rPr>
        <w:t xml:space="preserve">О. Домчак,    І. Собко,  О. Андрусишин,  В. Масний,  С. Касян,  М. Лісна,  Г. Сич, </w:t>
      </w:r>
    </w:p>
    <w:p w:rsidR="00001EFB" w:rsidRDefault="00001EFB" w:rsidP="000D0463">
      <w:pPr>
        <w:spacing w:line="240" w:lineRule="auto"/>
        <w:jc w:val="both"/>
        <w:rPr>
          <w:szCs w:val="28"/>
        </w:rPr>
      </w:pPr>
      <w:r>
        <w:rPr>
          <w:szCs w:val="28"/>
        </w:rPr>
        <w:t>О. Шайдулліна, В. Ременяк, В. Шведа, О. Чебаненко.</w:t>
      </w:r>
    </w:p>
    <w:p w:rsidR="00001EFB" w:rsidRDefault="00001EFB" w:rsidP="000D0463">
      <w:pPr>
        <w:spacing w:line="240" w:lineRule="auto"/>
        <w:jc w:val="both"/>
        <w:rPr>
          <w:b/>
          <w:szCs w:val="28"/>
        </w:rPr>
      </w:pPr>
      <w:r>
        <w:rPr>
          <w:b/>
          <w:szCs w:val="28"/>
        </w:rPr>
        <w:t>Від обласної ради:</w:t>
      </w:r>
    </w:p>
    <w:p w:rsidR="00001EFB" w:rsidRDefault="007C0FBA" w:rsidP="000D0463">
      <w:pPr>
        <w:spacing w:line="240" w:lineRule="auto"/>
        <w:jc w:val="both"/>
        <w:rPr>
          <w:szCs w:val="28"/>
        </w:rPr>
      </w:pPr>
      <w:r>
        <w:rPr>
          <w:szCs w:val="28"/>
        </w:rPr>
        <w:t>Т. Скрипець – начальник відділу з питань бюджету та обласних програм.</w:t>
      </w:r>
    </w:p>
    <w:p w:rsidR="007C0FBA" w:rsidRDefault="007C0FBA" w:rsidP="000D0463">
      <w:pPr>
        <w:spacing w:line="240" w:lineRule="auto"/>
        <w:jc w:val="both"/>
        <w:rPr>
          <w:szCs w:val="28"/>
        </w:rPr>
      </w:pPr>
      <w:r>
        <w:rPr>
          <w:szCs w:val="28"/>
        </w:rPr>
        <w:t>Н. Ситник – заступник начальника відділу з питань бюджету та обласних програм.</w:t>
      </w:r>
    </w:p>
    <w:p w:rsidR="007C0FBA" w:rsidRDefault="007C0FBA" w:rsidP="000D0463">
      <w:pPr>
        <w:spacing w:line="240" w:lineRule="auto"/>
        <w:jc w:val="both"/>
        <w:rPr>
          <w:szCs w:val="28"/>
        </w:rPr>
      </w:pPr>
      <w:r>
        <w:rPr>
          <w:szCs w:val="28"/>
        </w:rPr>
        <w:t>І. Підгородецька – радник відділу з питань бюджету та обласних програм.</w:t>
      </w:r>
    </w:p>
    <w:p w:rsidR="007C0FBA" w:rsidRDefault="007C0FBA" w:rsidP="000D0463">
      <w:pPr>
        <w:spacing w:line="240" w:lineRule="auto"/>
        <w:jc w:val="both"/>
        <w:rPr>
          <w:b/>
          <w:szCs w:val="28"/>
        </w:rPr>
      </w:pPr>
      <w:r>
        <w:rPr>
          <w:b/>
          <w:szCs w:val="28"/>
        </w:rPr>
        <w:t>Запрошені:</w:t>
      </w:r>
    </w:p>
    <w:p w:rsidR="007C0FBA" w:rsidRDefault="007C0FBA" w:rsidP="000D0463">
      <w:pPr>
        <w:spacing w:line="240" w:lineRule="auto"/>
        <w:jc w:val="both"/>
        <w:rPr>
          <w:szCs w:val="28"/>
        </w:rPr>
      </w:pPr>
      <w:r>
        <w:rPr>
          <w:szCs w:val="28"/>
        </w:rPr>
        <w:t>Р. Филипів – заступник голови облдержадміністрації.</w:t>
      </w:r>
    </w:p>
    <w:p w:rsidR="007C0FBA" w:rsidRDefault="007C0FBA" w:rsidP="000D0463">
      <w:pPr>
        <w:spacing w:line="240" w:lineRule="auto"/>
        <w:jc w:val="both"/>
        <w:rPr>
          <w:szCs w:val="28"/>
        </w:rPr>
      </w:pPr>
      <w:r>
        <w:rPr>
          <w:szCs w:val="28"/>
        </w:rPr>
        <w:t>І. Микичак – директор департаменту охорони здоров’я ЛОДА.</w:t>
      </w:r>
    </w:p>
    <w:p w:rsidR="007C0FBA" w:rsidRDefault="007C0FBA" w:rsidP="000D0463">
      <w:pPr>
        <w:spacing w:line="240" w:lineRule="auto"/>
        <w:jc w:val="both"/>
        <w:rPr>
          <w:szCs w:val="28"/>
        </w:rPr>
      </w:pPr>
      <w:r>
        <w:rPr>
          <w:szCs w:val="28"/>
        </w:rPr>
        <w:t>І. Гайдук –  заступник директора департаменту освіти і науки ЛОДА.</w:t>
      </w:r>
    </w:p>
    <w:p w:rsidR="007C0FBA" w:rsidRDefault="007C0FBA" w:rsidP="000D0463">
      <w:pPr>
        <w:spacing w:line="240" w:lineRule="auto"/>
        <w:jc w:val="both"/>
        <w:rPr>
          <w:szCs w:val="28"/>
        </w:rPr>
      </w:pPr>
      <w:r>
        <w:rPr>
          <w:szCs w:val="28"/>
        </w:rPr>
        <w:t>О. Ткачук – т. в. о. директора департаменту архітектури та розвитку містобудування ЛОДА.</w:t>
      </w:r>
    </w:p>
    <w:p w:rsidR="007C0FBA" w:rsidRPr="007C0FBA" w:rsidRDefault="007C0FBA" w:rsidP="000D0463">
      <w:pPr>
        <w:spacing w:line="240" w:lineRule="auto"/>
        <w:jc w:val="both"/>
        <w:rPr>
          <w:szCs w:val="28"/>
        </w:rPr>
      </w:pPr>
      <w:r w:rsidRPr="007C0FBA">
        <w:rPr>
          <w:szCs w:val="28"/>
        </w:rPr>
        <w:t xml:space="preserve">Р. Шепеляк – директор департаменту міжнародної технічної допомоги та міжнародного співробітництва ЛОДА.     </w:t>
      </w:r>
    </w:p>
    <w:p w:rsidR="007C0FBA" w:rsidRPr="007C0FBA" w:rsidRDefault="007C0FBA" w:rsidP="000D0463">
      <w:pPr>
        <w:spacing w:line="240" w:lineRule="auto"/>
        <w:jc w:val="both"/>
        <w:rPr>
          <w:szCs w:val="28"/>
        </w:rPr>
      </w:pPr>
      <w:r w:rsidRPr="007C0FBA">
        <w:rPr>
          <w:szCs w:val="28"/>
        </w:rPr>
        <w:t>І. Туз – директор департаменту з питань цивільного захисту</w:t>
      </w:r>
      <w:r>
        <w:rPr>
          <w:szCs w:val="28"/>
        </w:rPr>
        <w:t xml:space="preserve"> ЛОДА.</w:t>
      </w:r>
    </w:p>
    <w:p w:rsidR="007C0FBA" w:rsidRDefault="007C0FBA" w:rsidP="000D0463">
      <w:pPr>
        <w:spacing w:line="240" w:lineRule="auto"/>
        <w:jc w:val="both"/>
        <w:rPr>
          <w:szCs w:val="28"/>
        </w:rPr>
      </w:pPr>
      <w:r w:rsidRPr="007C0FBA">
        <w:rPr>
          <w:szCs w:val="28"/>
        </w:rPr>
        <w:t>В. Корецький – директор Агенції регіонального розвитку Львівської області.</w:t>
      </w:r>
    </w:p>
    <w:p w:rsidR="007C0FBA" w:rsidRDefault="007C0FBA" w:rsidP="000D0463">
      <w:pPr>
        <w:spacing w:line="240" w:lineRule="auto"/>
        <w:jc w:val="both"/>
        <w:rPr>
          <w:szCs w:val="28"/>
        </w:rPr>
      </w:pPr>
      <w:r>
        <w:rPr>
          <w:szCs w:val="28"/>
        </w:rPr>
        <w:t>В. Степанюк – заступник директора соціального захисту населення ЛОДА.</w:t>
      </w:r>
    </w:p>
    <w:p w:rsidR="007C0FBA" w:rsidRDefault="007C0FBA" w:rsidP="000D0463">
      <w:pPr>
        <w:spacing w:line="240" w:lineRule="auto"/>
        <w:jc w:val="both"/>
        <w:rPr>
          <w:szCs w:val="28"/>
        </w:rPr>
      </w:pPr>
      <w:r>
        <w:rPr>
          <w:szCs w:val="28"/>
        </w:rPr>
        <w:t>В. Лялька – директор департаменту паливно-енергетичного комплексу та енергозбереження ЛОДА.</w:t>
      </w:r>
    </w:p>
    <w:p w:rsidR="00545F9D" w:rsidRDefault="00545F9D" w:rsidP="000D0463">
      <w:pPr>
        <w:spacing w:line="240" w:lineRule="auto"/>
        <w:jc w:val="both"/>
        <w:rPr>
          <w:szCs w:val="28"/>
        </w:rPr>
      </w:pPr>
      <w:r>
        <w:rPr>
          <w:szCs w:val="28"/>
        </w:rPr>
        <w:t>С. Наконечна – заступник директора департаменту фінансів ЛОДА.</w:t>
      </w:r>
    </w:p>
    <w:p w:rsidR="00545F9D" w:rsidRDefault="00545F9D" w:rsidP="000D0463">
      <w:pPr>
        <w:spacing w:line="240" w:lineRule="auto"/>
        <w:jc w:val="both"/>
        <w:rPr>
          <w:szCs w:val="28"/>
        </w:rPr>
      </w:pPr>
      <w:r>
        <w:rPr>
          <w:szCs w:val="28"/>
        </w:rPr>
        <w:t>Н. Романчук – директор департаменту розвитку та експлуатації  житлово-комунального господарства ЛОДА.</w:t>
      </w:r>
    </w:p>
    <w:p w:rsidR="00545F9D" w:rsidRDefault="00545F9D" w:rsidP="000D0463">
      <w:pPr>
        <w:spacing w:line="240" w:lineRule="auto"/>
        <w:jc w:val="both"/>
        <w:rPr>
          <w:szCs w:val="28"/>
        </w:rPr>
      </w:pPr>
      <w:r>
        <w:rPr>
          <w:szCs w:val="28"/>
        </w:rPr>
        <w:t>Р. Кокотайло – т. в. о. директора департаменту дорожнього господарства, транспорту та зв’язку ЛОДА.</w:t>
      </w:r>
    </w:p>
    <w:p w:rsidR="00545F9D" w:rsidRDefault="00545F9D" w:rsidP="000D0463">
      <w:pPr>
        <w:spacing w:line="240" w:lineRule="auto"/>
        <w:jc w:val="both"/>
        <w:rPr>
          <w:szCs w:val="28"/>
        </w:rPr>
      </w:pPr>
      <w:r>
        <w:rPr>
          <w:szCs w:val="28"/>
        </w:rPr>
        <w:t>В. Табакера – начальник відділу стратегічного планування департаменту екологічної політики ЛОДА.</w:t>
      </w:r>
    </w:p>
    <w:p w:rsidR="00363956" w:rsidRDefault="00545F9D" w:rsidP="000D0463">
      <w:pPr>
        <w:spacing w:line="240" w:lineRule="auto"/>
        <w:jc w:val="both"/>
        <w:rPr>
          <w:szCs w:val="28"/>
        </w:rPr>
      </w:pPr>
      <w:r>
        <w:rPr>
          <w:szCs w:val="28"/>
        </w:rPr>
        <w:t>О. Колодій – начальник відділу економіки природокористування департаменту екології та природних ресурсів ЛОДА.</w:t>
      </w:r>
    </w:p>
    <w:p w:rsidR="00363956" w:rsidRDefault="00363956" w:rsidP="000D0463">
      <w:pPr>
        <w:spacing w:line="240" w:lineRule="auto"/>
        <w:jc w:val="both"/>
        <w:rPr>
          <w:szCs w:val="28"/>
        </w:rPr>
      </w:pPr>
      <w:r>
        <w:rPr>
          <w:szCs w:val="28"/>
        </w:rPr>
        <w:tab/>
        <w:t>Голова постійної комісії О. Домчак запропонував взяти порядок денний засідання комісії за основу</w:t>
      </w:r>
      <w:r w:rsidR="00FB4A05">
        <w:rPr>
          <w:szCs w:val="28"/>
        </w:rPr>
        <w:t>:</w:t>
      </w:r>
    </w:p>
    <w:p w:rsidR="00FB4A05" w:rsidRPr="00B13DFF" w:rsidRDefault="00FB4A05" w:rsidP="000D0463">
      <w:pPr>
        <w:spacing w:line="240" w:lineRule="auto"/>
        <w:jc w:val="both"/>
        <w:rPr>
          <w:szCs w:val="28"/>
        </w:rPr>
      </w:pPr>
      <w:r w:rsidRPr="00B13DFF">
        <w:rPr>
          <w:szCs w:val="28"/>
        </w:rPr>
        <w:t>1. Проект рішення від 22.02.2019 № 1316-ПР «Про виконання Програми соціально-економічного та культурного розвитку Львівської області на 2018 рік».</w:t>
      </w:r>
    </w:p>
    <w:p w:rsidR="00FB4A05" w:rsidRDefault="00FB4A05" w:rsidP="000D0463">
      <w:pPr>
        <w:spacing w:line="240" w:lineRule="auto"/>
        <w:jc w:val="both"/>
        <w:rPr>
          <w:szCs w:val="28"/>
        </w:rPr>
      </w:pPr>
      <w:r w:rsidRPr="00B13DFF">
        <w:rPr>
          <w:szCs w:val="28"/>
          <w:lang w:val="en-US"/>
        </w:rPr>
        <w:t>2</w:t>
      </w:r>
      <w:r w:rsidRPr="00B13DFF">
        <w:rPr>
          <w:szCs w:val="28"/>
        </w:rPr>
        <w:t>. Лист голови облдержадміністрації п. О. Синютки від 06.05.2019 вих № 5/7-3076/0/2-19-11 (від 06.05.2019 вх № 02-2248) щодо розгляду та погодження проекту рішення від 06.05.2019 № 1373-ПР «Про розроблення Стратегії розвитку Львівської області на період до 2027 року та Плану заходів з її реалізації на 2021-2023 роки».</w:t>
      </w:r>
    </w:p>
    <w:p w:rsidR="00FB4A05" w:rsidRPr="00A82625" w:rsidRDefault="00FB4A05" w:rsidP="000D0463">
      <w:pPr>
        <w:spacing w:line="240" w:lineRule="auto"/>
        <w:jc w:val="both"/>
        <w:rPr>
          <w:szCs w:val="28"/>
        </w:rPr>
      </w:pPr>
      <w:r w:rsidRPr="00B13DFF">
        <w:rPr>
          <w:szCs w:val="28"/>
        </w:rPr>
        <w:t xml:space="preserve">3.   Лист заступника голови облдержадміністрації п. Р. Филипіва від 24.04.2019 № 02-2134 щодо реалізації у 2018 році Стратегії розвитку гірських територій Львівської області на період до 2022 року. </w:t>
      </w:r>
      <w:r w:rsidRPr="00B13DFF">
        <w:rPr>
          <w:szCs w:val="28"/>
          <w:lang w:val="en-US"/>
        </w:rPr>
        <w:t xml:space="preserve">   </w:t>
      </w:r>
    </w:p>
    <w:p w:rsidR="00FB4A05" w:rsidRPr="00B13DFF" w:rsidRDefault="00FB4A05" w:rsidP="000D0463">
      <w:pPr>
        <w:spacing w:line="240" w:lineRule="auto"/>
        <w:jc w:val="both"/>
        <w:rPr>
          <w:szCs w:val="28"/>
        </w:rPr>
      </w:pPr>
      <w:r w:rsidRPr="00B13DFF">
        <w:rPr>
          <w:szCs w:val="28"/>
          <w:lang w:val="en-US"/>
        </w:rPr>
        <w:lastRenderedPageBreak/>
        <w:t>4</w:t>
      </w:r>
      <w:r w:rsidRPr="00B13DFF">
        <w:rPr>
          <w:szCs w:val="28"/>
        </w:rPr>
        <w:t>. Лист голови облдержадміністрації п. О. Синютки від 11.04.2019 вих № 5/23-2632/0/2-19-21 (від 12.04.2019 вх № 02-1922) щодо розгляду та погодження проекту рішення від 12.04.2019 № 1358-ПР «Про внесення змін до рішення обласної ради від 11.12.2018 № 767 «Про обласний бюджет Львівської області на 2019 рік» в частині Програми розвитку освіти Львівщини.</w:t>
      </w:r>
    </w:p>
    <w:p w:rsidR="00FB4A05" w:rsidRPr="00B13DFF" w:rsidRDefault="00FB4A05" w:rsidP="000D0463">
      <w:pPr>
        <w:spacing w:line="240" w:lineRule="auto"/>
        <w:jc w:val="both"/>
        <w:rPr>
          <w:b/>
          <w:szCs w:val="28"/>
        </w:rPr>
      </w:pPr>
      <w:r w:rsidRPr="00B13DFF">
        <w:rPr>
          <w:szCs w:val="28"/>
          <w:lang w:val="en-US"/>
        </w:rPr>
        <w:t>5</w:t>
      </w:r>
      <w:r w:rsidRPr="00B13DFF">
        <w:rPr>
          <w:szCs w:val="28"/>
        </w:rPr>
        <w:t>. Звернення заступника голови обласної ради, співголови Конкурсної ради від 10.05.2019 № 07вн-227 щодо збільшення фінансування Програми проведення обласного конкурсу проектів місцевого розвитку у Львівській області на 5030 тис. гривень.</w:t>
      </w:r>
    </w:p>
    <w:p w:rsidR="00FB4A05" w:rsidRPr="00B13DFF" w:rsidRDefault="00FB4A05" w:rsidP="000D0463">
      <w:pPr>
        <w:spacing w:line="240" w:lineRule="auto"/>
        <w:jc w:val="both"/>
        <w:rPr>
          <w:szCs w:val="28"/>
        </w:rPr>
      </w:pPr>
      <w:r w:rsidRPr="00B13DFF">
        <w:rPr>
          <w:szCs w:val="28"/>
        </w:rPr>
        <w:t>6.  Службова записка заступника начальника управління майном спільної власності  від 25.03.2019 № 02-1534  щодо перерозподілу  коштів у сумі 140 тис. грн з КЕКВ 3110 на КЕКВ 3143.</w:t>
      </w:r>
    </w:p>
    <w:p w:rsidR="00FB4A05" w:rsidRPr="00B13DFF" w:rsidRDefault="00FB4A05" w:rsidP="000D0463">
      <w:pPr>
        <w:spacing w:line="240" w:lineRule="auto"/>
        <w:jc w:val="both"/>
        <w:rPr>
          <w:szCs w:val="28"/>
        </w:rPr>
      </w:pPr>
      <w:r w:rsidRPr="00B13DFF">
        <w:rPr>
          <w:szCs w:val="28"/>
        </w:rPr>
        <w:t>7. Доручення сесії обласної ради (рішення від 11.12.2018 № 767 п. 20) стосовно можливості фінансування виготовлення енергетичних паспортів будівель комунальних закладів Львівської обласної ради.</w:t>
      </w:r>
    </w:p>
    <w:p w:rsidR="00FB4A05" w:rsidRPr="00B13DFF" w:rsidRDefault="00FB4A05" w:rsidP="000D0463">
      <w:pPr>
        <w:spacing w:line="240" w:lineRule="auto"/>
        <w:jc w:val="both"/>
        <w:rPr>
          <w:szCs w:val="28"/>
        </w:rPr>
      </w:pPr>
      <w:r w:rsidRPr="00B13DFF">
        <w:rPr>
          <w:szCs w:val="28"/>
        </w:rPr>
        <w:t>8. Лист голови облдержадміністрації п. О. Синютки  щодо розгляду та погодження проекту рішення від 22.04.2019 № 1371-ПР «Про внесення змін до Комплексної програми соціальної підтримки у Львівській області учасників АТО (ООС) та їхніх родин, бійців-добровольців АТО, а також родин Героїв Небесної Сотні на 2018-2020 роки».</w:t>
      </w:r>
    </w:p>
    <w:p w:rsidR="00FB4A05" w:rsidRPr="00B13DFF" w:rsidRDefault="00FB4A05" w:rsidP="000D0463">
      <w:pPr>
        <w:spacing w:line="240" w:lineRule="auto"/>
        <w:jc w:val="both"/>
        <w:rPr>
          <w:szCs w:val="28"/>
        </w:rPr>
      </w:pPr>
      <w:r w:rsidRPr="00B13DFF">
        <w:rPr>
          <w:szCs w:val="28"/>
        </w:rPr>
        <w:t>9. Лист голови облдержадміністрації п. О. Синютки віл 14.05.2019 вих № 5/23-3233/0/2-19-29 (від 14.05.2019 вх № 02-2377) щодо розгляду та погодження проекту рішення «Про внесення змін до Регіональної програми з міжнародного і транскордонного співробітництва, європейської інтеграції на 2018 – 2020 роки, затвердженої рішенням  Львівської обласної ради від 05.12.2017 № 561 (зі змінами)».</w:t>
      </w:r>
    </w:p>
    <w:p w:rsidR="00FB4A05" w:rsidRPr="00B13DFF" w:rsidRDefault="00FB4A05" w:rsidP="000D0463">
      <w:pPr>
        <w:spacing w:line="240" w:lineRule="auto"/>
        <w:jc w:val="both"/>
        <w:rPr>
          <w:szCs w:val="28"/>
        </w:rPr>
      </w:pPr>
      <w:r w:rsidRPr="00B13DFF">
        <w:rPr>
          <w:szCs w:val="28"/>
        </w:rPr>
        <w:t>10. Лист голови облдержадміністрації п. О. Синютки віл 14.05.2019 вих № 5/23-3230/0/2-19-27 (від 14.05.2019 вх № 02-2378) щодо розгляду та погодження проекту рішення «Про внесення змін до рішення обласної ради від 11.12.2018 № 767 «Про обласний бюджет Львівської області на 2019 рік» в частині Програми «Безпечна Львівщина».</w:t>
      </w:r>
    </w:p>
    <w:p w:rsidR="00FB4A05" w:rsidRDefault="00FB4A05" w:rsidP="000D0463">
      <w:pPr>
        <w:spacing w:line="240" w:lineRule="auto"/>
        <w:jc w:val="both"/>
        <w:rPr>
          <w:szCs w:val="28"/>
        </w:rPr>
      </w:pPr>
      <w:r>
        <w:rPr>
          <w:szCs w:val="28"/>
        </w:rPr>
        <w:t>11. Лист постійної комісії з питань екології, природних ресурсів та рекреації від 14.05.2019 № К06вн-51 щодо розгляду та погодження внесення змін До Переліку природоохоронних заходів, фінансування яких здійснюється з обласного фонду охорони навколишнього природного середовища у 2019 році.</w:t>
      </w:r>
    </w:p>
    <w:p w:rsidR="00FB4A05" w:rsidRPr="00B13DFF" w:rsidRDefault="00FB4A05" w:rsidP="000D0463">
      <w:pPr>
        <w:spacing w:line="240" w:lineRule="auto"/>
        <w:jc w:val="both"/>
        <w:rPr>
          <w:szCs w:val="28"/>
        </w:rPr>
      </w:pPr>
      <w:r w:rsidRPr="00B13DFF">
        <w:rPr>
          <w:szCs w:val="28"/>
        </w:rPr>
        <w:t>1</w:t>
      </w:r>
      <w:r>
        <w:rPr>
          <w:szCs w:val="28"/>
        </w:rPr>
        <w:t>2</w:t>
      </w:r>
      <w:r w:rsidRPr="00B13DFF">
        <w:rPr>
          <w:szCs w:val="28"/>
        </w:rPr>
        <w:t xml:space="preserve">. Службова записка начальника відділу з питань бюджету та обласних програм п. Т. Скрипець від 24.04.2019 № 07вн-212 щодо виконання обласних цільових програм у </w:t>
      </w:r>
      <w:r w:rsidRPr="00B13DFF">
        <w:rPr>
          <w:szCs w:val="28"/>
          <w:lang w:val="en-US"/>
        </w:rPr>
        <w:t>I</w:t>
      </w:r>
      <w:r w:rsidRPr="00B13DFF">
        <w:rPr>
          <w:szCs w:val="28"/>
        </w:rPr>
        <w:t xml:space="preserve"> кварталі 2019 року.</w:t>
      </w:r>
    </w:p>
    <w:p w:rsidR="00FB4A05" w:rsidRPr="00B13DFF" w:rsidRDefault="00FB4A05" w:rsidP="000D0463">
      <w:pPr>
        <w:spacing w:line="240" w:lineRule="auto"/>
        <w:jc w:val="both"/>
        <w:rPr>
          <w:szCs w:val="28"/>
        </w:rPr>
      </w:pPr>
      <w:r w:rsidRPr="00B13DFF">
        <w:rPr>
          <w:szCs w:val="28"/>
        </w:rPr>
        <w:t>1</w:t>
      </w:r>
      <w:r>
        <w:rPr>
          <w:szCs w:val="28"/>
        </w:rPr>
        <w:t>3</w:t>
      </w:r>
      <w:r w:rsidRPr="00B13DFF">
        <w:rPr>
          <w:szCs w:val="28"/>
        </w:rPr>
        <w:t>. Звернення депутата обласної ради І. Собка від 10.05.2019 № Д-17вн-91 щодо заслуховування інформації про виконання обласних цільових програм станом на 10.05.2019.</w:t>
      </w:r>
    </w:p>
    <w:p w:rsidR="00FB4A05" w:rsidRPr="00B13DFF" w:rsidRDefault="00FB4A05" w:rsidP="000D0463">
      <w:pPr>
        <w:spacing w:line="240" w:lineRule="auto"/>
        <w:jc w:val="both"/>
        <w:rPr>
          <w:szCs w:val="28"/>
        </w:rPr>
      </w:pPr>
      <w:r w:rsidRPr="00B13DFF">
        <w:rPr>
          <w:szCs w:val="28"/>
        </w:rPr>
        <w:t>1</w:t>
      </w:r>
      <w:r>
        <w:rPr>
          <w:szCs w:val="28"/>
        </w:rPr>
        <w:t>4</w:t>
      </w:r>
      <w:r w:rsidRPr="00B13DFF">
        <w:rPr>
          <w:szCs w:val="28"/>
        </w:rPr>
        <w:t>. Лист голови облдержадміністрації п. О. Синютки від 01.04.2019 вих № 5/8-2344/0/2-19-12 (від 01.04.2019 вх № 02-1682) щодо розгляду та погодження проекту рішення від 01.04.2019 № 1345-ПР «Про затвердження Програми підтримки органів державної влади».</w:t>
      </w:r>
    </w:p>
    <w:p w:rsidR="00FB4A05" w:rsidRPr="00B13DFF" w:rsidRDefault="00FB4A05" w:rsidP="000D0463">
      <w:pPr>
        <w:spacing w:line="240" w:lineRule="auto"/>
        <w:jc w:val="both"/>
        <w:rPr>
          <w:szCs w:val="28"/>
        </w:rPr>
      </w:pPr>
      <w:r w:rsidRPr="00B13DFF">
        <w:rPr>
          <w:szCs w:val="28"/>
        </w:rPr>
        <w:lastRenderedPageBreak/>
        <w:t>1</w:t>
      </w:r>
      <w:r>
        <w:rPr>
          <w:szCs w:val="28"/>
        </w:rPr>
        <w:t>5</w:t>
      </w:r>
      <w:r w:rsidRPr="00B13DFF">
        <w:rPr>
          <w:szCs w:val="28"/>
        </w:rPr>
        <w:t xml:space="preserve">. Лист голови облдержадміністрації п. О. Синютки від 14.05.2019 вих № 5/23-3263/0/2-19-12 щодо розгляду звіту про виконання обласного бюджету Львівської області за </w:t>
      </w:r>
      <w:r w:rsidRPr="00B13DFF">
        <w:rPr>
          <w:szCs w:val="28"/>
          <w:lang w:val="en-US"/>
        </w:rPr>
        <w:t xml:space="preserve">I </w:t>
      </w:r>
      <w:r w:rsidRPr="00B13DFF">
        <w:rPr>
          <w:szCs w:val="28"/>
        </w:rPr>
        <w:t>квартал 2019 року.</w:t>
      </w:r>
    </w:p>
    <w:p w:rsidR="00FB4A05" w:rsidRPr="00B13DFF" w:rsidRDefault="00FB4A05" w:rsidP="000D0463">
      <w:pPr>
        <w:spacing w:line="240" w:lineRule="auto"/>
        <w:jc w:val="both"/>
        <w:rPr>
          <w:szCs w:val="28"/>
        </w:rPr>
      </w:pPr>
      <w:r w:rsidRPr="00B13DFF">
        <w:rPr>
          <w:szCs w:val="28"/>
        </w:rPr>
        <w:t>1</w:t>
      </w:r>
      <w:r>
        <w:rPr>
          <w:szCs w:val="28"/>
        </w:rPr>
        <w:t>6</w:t>
      </w:r>
      <w:r w:rsidRPr="00B13DFF">
        <w:rPr>
          <w:szCs w:val="28"/>
        </w:rPr>
        <w:t>. Проект рішення від 28.09.2018 № 1180-ПР «Про звіт Львівської обласної державної адміністрації щодо виконання заходів з підвищення доступності та якості медичного обслуговування в сільській місцевості».</w:t>
      </w:r>
    </w:p>
    <w:p w:rsidR="00FB4A05" w:rsidRDefault="00FB4A05" w:rsidP="000D0463">
      <w:pPr>
        <w:spacing w:line="240" w:lineRule="auto"/>
        <w:jc w:val="both"/>
        <w:rPr>
          <w:szCs w:val="28"/>
        </w:rPr>
      </w:pPr>
      <w:r>
        <w:rPr>
          <w:szCs w:val="28"/>
        </w:rPr>
        <w:t xml:space="preserve">17. Лист постійної комісії з питань охорони здоров’я, материнства та соціального захисту від 11.05.2019 № К04вн-20 щодо розгляду та погодження проекту рішення «Про реорганізацію фтизіатричної служби у Львівській області». </w:t>
      </w:r>
    </w:p>
    <w:p w:rsidR="00FB4A05" w:rsidRPr="00B13DFF" w:rsidRDefault="00FB4A05" w:rsidP="000D0463">
      <w:pPr>
        <w:spacing w:line="240" w:lineRule="auto"/>
        <w:jc w:val="both"/>
        <w:rPr>
          <w:szCs w:val="28"/>
        </w:rPr>
      </w:pPr>
      <w:r w:rsidRPr="00B13DFF">
        <w:rPr>
          <w:szCs w:val="28"/>
        </w:rPr>
        <w:t>1</w:t>
      </w:r>
      <w:r>
        <w:rPr>
          <w:szCs w:val="28"/>
        </w:rPr>
        <w:t>8</w:t>
      </w:r>
      <w:r w:rsidRPr="00B13DFF">
        <w:rPr>
          <w:szCs w:val="28"/>
        </w:rPr>
        <w:t>. Службова записка керуючого справа обласної ради п. В. Харлова від 01.03.2019 № 07вн-97  щодо розгляду та погодження проекту рішення від 01.03.2019 № 1321-ПР «Про встановлення надбавки за вислугу років та присвоєння рангу першому заступникові голови обласної ради А. Білоусу».</w:t>
      </w:r>
    </w:p>
    <w:p w:rsidR="00FB4A05" w:rsidRPr="00B13DFF" w:rsidRDefault="00FB4A05" w:rsidP="000D0463">
      <w:pPr>
        <w:spacing w:line="240" w:lineRule="auto"/>
        <w:jc w:val="both"/>
        <w:rPr>
          <w:szCs w:val="28"/>
        </w:rPr>
      </w:pPr>
      <w:r w:rsidRPr="00B13DFF">
        <w:rPr>
          <w:szCs w:val="28"/>
        </w:rPr>
        <w:t>1</w:t>
      </w:r>
      <w:r>
        <w:rPr>
          <w:szCs w:val="28"/>
        </w:rPr>
        <w:t>9</w:t>
      </w:r>
      <w:r w:rsidRPr="00B13DFF">
        <w:rPr>
          <w:szCs w:val="28"/>
        </w:rPr>
        <w:t>. Інформація про створення і функціонування  Агенції регіонального розвитку Львівської області.</w:t>
      </w:r>
    </w:p>
    <w:p w:rsidR="00363956" w:rsidRDefault="00363956" w:rsidP="000D0463">
      <w:pPr>
        <w:spacing w:line="240" w:lineRule="auto"/>
        <w:jc w:val="both"/>
        <w:rPr>
          <w:b/>
          <w:szCs w:val="28"/>
        </w:rPr>
      </w:pPr>
      <w:r>
        <w:rPr>
          <w:b/>
          <w:szCs w:val="28"/>
        </w:rPr>
        <w:t>Голосували: За – 10, Проти –0, Не голосував – 1, Утрималось –0.</w:t>
      </w:r>
    </w:p>
    <w:p w:rsidR="007C0FBA" w:rsidRDefault="00363956" w:rsidP="000D0463">
      <w:pPr>
        <w:spacing w:line="240" w:lineRule="auto"/>
        <w:jc w:val="both"/>
        <w:rPr>
          <w:b/>
          <w:szCs w:val="28"/>
        </w:rPr>
      </w:pPr>
      <w:r w:rsidRPr="00363956">
        <w:rPr>
          <w:b/>
          <w:szCs w:val="28"/>
        </w:rPr>
        <w:t>Рішення прийнято.</w:t>
      </w:r>
      <w:r w:rsidR="00545F9D" w:rsidRPr="00363956">
        <w:rPr>
          <w:b/>
          <w:szCs w:val="28"/>
        </w:rPr>
        <w:t xml:space="preserve">  </w:t>
      </w:r>
      <w:r w:rsidR="007C0FBA" w:rsidRPr="00363956">
        <w:rPr>
          <w:b/>
          <w:szCs w:val="28"/>
        </w:rPr>
        <w:t xml:space="preserve"> </w:t>
      </w:r>
    </w:p>
    <w:p w:rsidR="00363956" w:rsidRDefault="00363956" w:rsidP="000D0463">
      <w:pPr>
        <w:spacing w:line="240" w:lineRule="auto"/>
        <w:jc w:val="both"/>
        <w:rPr>
          <w:szCs w:val="28"/>
        </w:rPr>
      </w:pPr>
      <w:r>
        <w:rPr>
          <w:b/>
          <w:szCs w:val="28"/>
        </w:rPr>
        <w:tab/>
      </w:r>
      <w:r>
        <w:rPr>
          <w:szCs w:val="28"/>
        </w:rPr>
        <w:t>Голова постійної комісії О. Домчак запропонував включити в порядок денний засідання комісії наступні додаткові питання:</w:t>
      </w:r>
    </w:p>
    <w:p w:rsidR="00363956" w:rsidRPr="00363956" w:rsidRDefault="00363956" w:rsidP="000D0463">
      <w:pPr>
        <w:spacing w:line="240" w:lineRule="auto"/>
        <w:jc w:val="both"/>
        <w:rPr>
          <w:szCs w:val="28"/>
        </w:rPr>
      </w:pPr>
      <w:r w:rsidRPr="00363956">
        <w:rPr>
          <w:szCs w:val="28"/>
        </w:rPr>
        <w:t>-</w:t>
      </w:r>
      <w:r>
        <w:rPr>
          <w:szCs w:val="28"/>
        </w:rPr>
        <w:t xml:space="preserve"> л</w:t>
      </w:r>
      <w:r w:rsidRPr="00727FC8">
        <w:rPr>
          <w:szCs w:val="28"/>
        </w:rPr>
        <w:t xml:space="preserve">ист голови постійної комісії з питань будівництва, житлово-комунального господарства, енергоефективності,  альтернативної енергетики, промисловості та інвестиційної політики від 15.05.2019 № К07вн-32 </w:t>
      </w:r>
      <w:r w:rsidRPr="00363956">
        <w:rPr>
          <w:szCs w:val="28"/>
        </w:rPr>
        <w:t xml:space="preserve">щодо внесення змін до Програми енергозбереження для бюджетної сфери Львівщини на 2016-2020 роки.  </w:t>
      </w:r>
    </w:p>
    <w:p w:rsidR="00363956" w:rsidRDefault="00363956" w:rsidP="000D0463">
      <w:pPr>
        <w:spacing w:line="240" w:lineRule="auto"/>
        <w:jc w:val="both"/>
        <w:rPr>
          <w:b/>
          <w:szCs w:val="28"/>
        </w:rPr>
      </w:pPr>
      <w:r>
        <w:rPr>
          <w:b/>
          <w:szCs w:val="28"/>
        </w:rPr>
        <w:t>Голосували: За – 10, Проти –0, Не голосував – 1, Утрималось –0.</w:t>
      </w:r>
    </w:p>
    <w:p w:rsidR="00363956" w:rsidRDefault="00363956" w:rsidP="000D0463">
      <w:pPr>
        <w:spacing w:line="240" w:lineRule="auto"/>
        <w:jc w:val="both"/>
        <w:rPr>
          <w:b/>
          <w:szCs w:val="28"/>
        </w:rPr>
      </w:pPr>
      <w:r w:rsidRPr="00363956">
        <w:rPr>
          <w:b/>
          <w:szCs w:val="28"/>
        </w:rPr>
        <w:t xml:space="preserve">Рішення прийнято.   </w:t>
      </w:r>
    </w:p>
    <w:p w:rsidR="00363956" w:rsidRDefault="00363956" w:rsidP="000D0463">
      <w:pPr>
        <w:spacing w:line="240" w:lineRule="auto"/>
        <w:jc w:val="both"/>
        <w:rPr>
          <w:szCs w:val="28"/>
        </w:rPr>
      </w:pPr>
      <w:r w:rsidRPr="00363956">
        <w:rPr>
          <w:szCs w:val="28"/>
        </w:rPr>
        <w:t>-</w:t>
      </w:r>
      <w:r>
        <w:rPr>
          <w:szCs w:val="28"/>
        </w:rPr>
        <w:t xml:space="preserve"> л</w:t>
      </w:r>
      <w:r w:rsidRPr="00363956">
        <w:rPr>
          <w:szCs w:val="28"/>
        </w:rPr>
        <w:t>ист засту</w:t>
      </w:r>
      <w:r>
        <w:rPr>
          <w:szCs w:val="28"/>
        </w:rPr>
        <w:t>пника голови облдержадміністрації п. І. Гримак від 16.05.2019 вих № 5/23-3343/0/2-19-12 (від 16.05.2019 вх № 02-2409) щодо розгляду та погодження проекту рішення «Про внесення змін до показників обласного бюджету Львівської області на 2019 рік».</w:t>
      </w:r>
    </w:p>
    <w:p w:rsidR="00363956" w:rsidRDefault="00363956" w:rsidP="000D0463">
      <w:pPr>
        <w:spacing w:line="240" w:lineRule="auto"/>
        <w:jc w:val="both"/>
        <w:rPr>
          <w:b/>
          <w:szCs w:val="28"/>
        </w:rPr>
      </w:pPr>
      <w:r>
        <w:rPr>
          <w:b/>
          <w:szCs w:val="28"/>
        </w:rPr>
        <w:t>Голосували: За – 10, Проти –0, Не голосував – 1, Утрималось –0.</w:t>
      </w:r>
    </w:p>
    <w:p w:rsidR="00363956" w:rsidRDefault="00363956" w:rsidP="000D0463">
      <w:pPr>
        <w:spacing w:line="240" w:lineRule="auto"/>
        <w:jc w:val="both"/>
        <w:rPr>
          <w:b/>
          <w:szCs w:val="28"/>
        </w:rPr>
      </w:pPr>
      <w:r w:rsidRPr="00363956">
        <w:rPr>
          <w:b/>
          <w:szCs w:val="28"/>
        </w:rPr>
        <w:t xml:space="preserve">Рішення прийнято.   </w:t>
      </w:r>
    </w:p>
    <w:p w:rsidR="00363956" w:rsidRPr="00363956" w:rsidRDefault="00363956" w:rsidP="000D0463">
      <w:pPr>
        <w:spacing w:line="240" w:lineRule="auto"/>
        <w:jc w:val="both"/>
        <w:rPr>
          <w:szCs w:val="28"/>
        </w:rPr>
      </w:pPr>
      <w:r w:rsidRPr="00363956">
        <w:rPr>
          <w:szCs w:val="28"/>
        </w:rPr>
        <w:t>-</w:t>
      </w:r>
      <w:r>
        <w:rPr>
          <w:szCs w:val="28"/>
        </w:rPr>
        <w:t xml:space="preserve"> лист директора КП ЛОР «Технічний нагляд»</w:t>
      </w:r>
      <w:r w:rsidR="00D0409E">
        <w:rPr>
          <w:szCs w:val="28"/>
        </w:rPr>
        <w:t xml:space="preserve"> від 16.05.2019 вих № 16/05-ЛОР (від 16.05.2019 вх. № 02-2429)</w:t>
      </w:r>
      <w:r>
        <w:rPr>
          <w:szCs w:val="28"/>
        </w:rPr>
        <w:t xml:space="preserve"> щодо внесення змін до Програми капітального будівництва об’єктів соціально-культурного та житлово-комунального </w:t>
      </w:r>
      <w:r w:rsidR="00FB4A05">
        <w:rPr>
          <w:szCs w:val="28"/>
        </w:rPr>
        <w:t>призначення за рахунок коштів бюджету розвитку обласного бюджету.</w:t>
      </w:r>
      <w:r>
        <w:rPr>
          <w:szCs w:val="28"/>
        </w:rPr>
        <w:t xml:space="preserve">  </w:t>
      </w:r>
    </w:p>
    <w:p w:rsidR="00FB4A05" w:rsidRDefault="00FB4A05" w:rsidP="000D0463">
      <w:pPr>
        <w:spacing w:line="240" w:lineRule="auto"/>
        <w:jc w:val="both"/>
        <w:rPr>
          <w:b/>
          <w:szCs w:val="28"/>
        </w:rPr>
      </w:pPr>
      <w:r>
        <w:rPr>
          <w:b/>
          <w:szCs w:val="28"/>
        </w:rPr>
        <w:t>Голосували: За – 10, Проти –0, Не голосував – 1, Утрималось –0.</w:t>
      </w:r>
    </w:p>
    <w:p w:rsidR="00FB4A05" w:rsidRDefault="00FB4A05" w:rsidP="000D0463">
      <w:pPr>
        <w:spacing w:line="240" w:lineRule="auto"/>
        <w:jc w:val="both"/>
        <w:rPr>
          <w:b/>
          <w:szCs w:val="28"/>
        </w:rPr>
      </w:pPr>
      <w:r w:rsidRPr="00363956">
        <w:rPr>
          <w:b/>
          <w:szCs w:val="28"/>
        </w:rPr>
        <w:t xml:space="preserve">Рішення прийнято.   </w:t>
      </w:r>
    </w:p>
    <w:p w:rsidR="007C0FBA" w:rsidRPr="00FB4A05" w:rsidRDefault="00FB4A05" w:rsidP="000D0463">
      <w:pPr>
        <w:spacing w:line="240" w:lineRule="auto"/>
        <w:jc w:val="both"/>
        <w:rPr>
          <w:szCs w:val="28"/>
        </w:rPr>
      </w:pPr>
      <w:r>
        <w:rPr>
          <w:b/>
          <w:szCs w:val="28"/>
        </w:rPr>
        <w:tab/>
      </w:r>
      <w:r w:rsidRPr="00FB4A05">
        <w:rPr>
          <w:szCs w:val="28"/>
        </w:rPr>
        <w:t xml:space="preserve">Голова постійної комісії О. Домчак </w:t>
      </w:r>
      <w:r>
        <w:rPr>
          <w:szCs w:val="28"/>
        </w:rPr>
        <w:t xml:space="preserve"> запропонував проголосувати за порядок денний засідання комісії в цілому. </w:t>
      </w:r>
    </w:p>
    <w:p w:rsidR="00FB4A05" w:rsidRDefault="00FB4A05" w:rsidP="000D0463">
      <w:pPr>
        <w:spacing w:line="240" w:lineRule="auto"/>
        <w:jc w:val="both"/>
        <w:rPr>
          <w:b/>
          <w:szCs w:val="28"/>
        </w:rPr>
      </w:pPr>
      <w:r>
        <w:rPr>
          <w:b/>
          <w:szCs w:val="28"/>
        </w:rPr>
        <w:t>Голосували: За – 10, Проти –0, Не голосував – 1, Утрималось –0.</w:t>
      </w:r>
    </w:p>
    <w:p w:rsidR="00FB4A05" w:rsidRDefault="00FB4A05" w:rsidP="000D0463">
      <w:pPr>
        <w:spacing w:line="240" w:lineRule="auto"/>
        <w:jc w:val="both"/>
        <w:rPr>
          <w:b/>
          <w:szCs w:val="28"/>
        </w:rPr>
      </w:pPr>
      <w:r w:rsidRPr="00363956">
        <w:rPr>
          <w:b/>
          <w:szCs w:val="28"/>
        </w:rPr>
        <w:t xml:space="preserve">Рішення прийнято.   </w:t>
      </w:r>
    </w:p>
    <w:p w:rsidR="007C0FBA" w:rsidRDefault="00FB4A05" w:rsidP="000D0463">
      <w:pPr>
        <w:spacing w:line="240" w:lineRule="auto"/>
        <w:jc w:val="center"/>
        <w:rPr>
          <w:b/>
          <w:szCs w:val="28"/>
        </w:rPr>
      </w:pPr>
      <w:r>
        <w:rPr>
          <w:b/>
          <w:szCs w:val="28"/>
        </w:rPr>
        <w:t>Розгляд питань.</w:t>
      </w:r>
    </w:p>
    <w:p w:rsidR="00FB4A05" w:rsidRPr="002C351C" w:rsidRDefault="00FB4A05" w:rsidP="000D0463">
      <w:pPr>
        <w:spacing w:line="240" w:lineRule="auto"/>
        <w:jc w:val="both"/>
        <w:rPr>
          <w:b/>
          <w:szCs w:val="28"/>
        </w:rPr>
      </w:pPr>
      <w:r w:rsidRPr="002C351C">
        <w:rPr>
          <w:b/>
          <w:szCs w:val="28"/>
        </w:rPr>
        <w:t>1. Проект рішення від 22.02.2019 № 1316-ПР «Про виконання Програми соціально-економічного та культурного розвитку Львівської області на 2018 рік».</w:t>
      </w:r>
    </w:p>
    <w:p w:rsidR="00FB4A05" w:rsidRPr="002C351C" w:rsidRDefault="00FB4A05" w:rsidP="000D0463">
      <w:pPr>
        <w:spacing w:line="240" w:lineRule="auto"/>
        <w:jc w:val="both"/>
        <w:rPr>
          <w:szCs w:val="28"/>
        </w:rPr>
      </w:pPr>
      <w:r w:rsidRPr="002C351C">
        <w:rPr>
          <w:b/>
          <w:szCs w:val="28"/>
        </w:rPr>
        <w:t xml:space="preserve">Доповідає: </w:t>
      </w:r>
      <w:r w:rsidRPr="002C351C">
        <w:rPr>
          <w:szCs w:val="28"/>
        </w:rPr>
        <w:t>Р. Филипів – заступник голови облдержадміністрації.</w:t>
      </w:r>
    </w:p>
    <w:p w:rsidR="002C351C" w:rsidRPr="002C351C" w:rsidRDefault="002C351C" w:rsidP="000D0463">
      <w:pPr>
        <w:spacing w:line="240" w:lineRule="auto"/>
        <w:jc w:val="both"/>
        <w:rPr>
          <w:color w:val="000000"/>
          <w:szCs w:val="28"/>
        </w:rPr>
      </w:pPr>
      <w:r w:rsidRPr="002C351C">
        <w:rPr>
          <w:color w:val="000000"/>
          <w:szCs w:val="28"/>
        </w:rPr>
        <w:lastRenderedPageBreak/>
        <w:t>Програма соціально-економічного та культурного розвитку Львівської області на 2018 рік виконувалась в контексті реалізації стратегічних і операційних цілей Стратегії розвитку Львівської області на період до 2020 року, якими визначені основні завдання з вирішення найактуальніших економічних проблем, забезпечення соціальної стабільності.</w:t>
      </w:r>
    </w:p>
    <w:p w:rsidR="002C351C" w:rsidRPr="002C351C" w:rsidRDefault="002C351C" w:rsidP="000D0463">
      <w:pPr>
        <w:spacing w:line="240" w:lineRule="auto"/>
        <w:jc w:val="both"/>
        <w:rPr>
          <w:b/>
          <w:bCs/>
          <w:color w:val="000000"/>
          <w:szCs w:val="28"/>
          <w:u w:val="single"/>
        </w:rPr>
      </w:pPr>
      <w:r w:rsidRPr="002C351C">
        <w:rPr>
          <w:b/>
          <w:bCs/>
          <w:color w:val="000000"/>
          <w:szCs w:val="28"/>
          <w:u w:val="single"/>
        </w:rPr>
        <w:t>КОНКУРЕНТОСПРОМОЖНА ЕКОНОМІКА</w:t>
      </w:r>
    </w:p>
    <w:p w:rsidR="002C351C" w:rsidRPr="002C351C" w:rsidRDefault="002C351C" w:rsidP="000D0463">
      <w:pPr>
        <w:pStyle w:val="11"/>
        <w:spacing w:line="240" w:lineRule="auto"/>
        <w:jc w:val="both"/>
        <w:rPr>
          <w:rFonts w:ascii="Times New Roman" w:hAnsi="Times New Roman"/>
          <w:color w:val="000000"/>
          <w:sz w:val="28"/>
          <w:szCs w:val="28"/>
        </w:rPr>
      </w:pPr>
      <w:r w:rsidRPr="002C351C">
        <w:rPr>
          <w:rFonts w:ascii="Times New Roman" w:hAnsi="Times New Roman"/>
          <w:color w:val="000000"/>
          <w:sz w:val="28"/>
          <w:szCs w:val="28"/>
        </w:rPr>
        <w:t>У 2018 році з метою розвитку підприємництва реалізовувалася Програма підвищення конкурентоспроможності Львівської області, яка передбачає дієві інструменти підтримки суб’єктів підприємницької діяльності, що працюють у галузі виробництва харчових продуктів, деревообробки, виробництва меблів, а також на підтримку підприємницької ініціативи учасників АТО (ООС).</w:t>
      </w:r>
    </w:p>
    <w:p w:rsidR="002C351C" w:rsidRPr="002C351C" w:rsidRDefault="002C351C" w:rsidP="000D0463">
      <w:pPr>
        <w:pStyle w:val="11"/>
        <w:spacing w:line="240" w:lineRule="auto"/>
        <w:jc w:val="both"/>
        <w:rPr>
          <w:rFonts w:ascii="Times New Roman" w:hAnsi="Times New Roman"/>
          <w:color w:val="000000"/>
          <w:sz w:val="28"/>
          <w:szCs w:val="28"/>
        </w:rPr>
      </w:pPr>
      <w:r w:rsidRPr="002C351C">
        <w:rPr>
          <w:rFonts w:ascii="Times New Roman" w:hAnsi="Times New Roman"/>
          <w:color w:val="000000"/>
          <w:sz w:val="28"/>
          <w:szCs w:val="28"/>
        </w:rPr>
        <w:t>Згідно з Програмою підвищення конкурентоспроможності Львівської області суб’єктам підприємницької діяльності за рахунок коштів обласного бюджету відшкодовується частина відсотків за кредитами, взятими ними для ведення підприємницької діяльності.</w:t>
      </w:r>
    </w:p>
    <w:p w:rsidR="002C351C" w:rsidRPr="002C351C" w:rsidRDefault="002C351C" w:rsidP="000D0463">
      <w:pPr>
        <w:pStyle w:val="11"/>
        <w:spacing w:line="240" w:lineRule="auto"/>
        <w:jc w:val="both"/>
        <w:rPr>
          <w:rFonts w:ascii="Times New Roman" w:hAnsi="Times New Roman"/>
          <w:color w:val="000000"/>
          <w:sz w:val="28"/>
          <w:szCs w:val="28"/>
        </w:rPr>
      </w:pPr>
      <w:r w:rsidRPr="002C351C">
        <w:rPr>
          <w:rFonts w:ascii="Times New Roman" w:hAnsi="Times New Roman"/>
          <w:color w:val="000000"/>
          <w:sz w:val="28"/>
          <w:szCs w:val="28"/>
        </w:rPr>
        <w:t>У 2018 році відшкодовувались відсотки за кредитами суб’єктам підприємницької діяльності за договорами 2016, 2017, 2018 років.</w:t>
      </w:r>
    </w:p>
    <w:p w:rsidR="002C351C" w:rsidRPr="002C351C" w:rsidRDefault="002C351C" w:rsidP="000D0463">
      <w:pPr>
        <w:pStyle w:val="11"/>
        <w:spacing w:line="240" w:lineRule="auto"/>
        <w:jc w:val="both"/>
        <w:rPr>
          <w:rFonts w:ascii="Times New Roman" w:hAnsi="Times New Roman"/>
          <w:color w:val="000000"/>
          <w:sz w:val="28"/>
          <w:szCs w:val="28"/>
        </w:rPr>
      </w:pPr>
      <w:r w:rsidRPr="002C351C">
        <w:rPr>
          <w:rFonts w:ascii="Times New Roman" w:hAnsi="Times New Roman"/>
          <w:color w:val="000000"/>
          <w:sz w:val="28"/>
          <w:szCs w:val="28"/>
        </w:rPr>
        <w:t>У 2018 році пілотний проект «Інструменти розвитку бізнесу Львівської області» було обрано серед проектів-переможців, фінансування яких здійснюватиметься з державного бюджету за рахунок коштів секторальної підтримки ЄС. Вартість проекту складає 5,6 млн грн. Окрім традиційного мікрокредитування, проект передбачає розробку механізму функціонування фондів мікрокредитування, що сприятиме реалізації політики розвитку підприємництва шляхом залучення й ефективного використання фінансових ресурсів на поворотній і безповоротній основі, фінансування цільових програм та проектів, часткової сплати відсотків за видані підприємцям кредити установами банків. Водночас проектом передбачається надання інноваційних, маркетингових ваучерів та ваучерів на консалтингові послуги для малого та середнього підприємництва.</w:t>
      </w:r>
    </w:p>
    <w:p w:rsidR="002C351C" w:rsidRPr="002C351C" w:rsidRDefault="002C351C" w:rsidP="000D0463">
      <w:pPr>
        <w:pStyle w:val="11"/>
        <w:spacing w:line="240" w:lineRule="auto"/>
        <w:jc w:val="both"/>
        <w:rPr>
          <w:rFonts w:ascii="Times New Roman" w:hAnsi="Times New Roman"/>
          <w:sz w:val="28"/>
          <w:szCs w:val="28"/>
        </w:rPr>
      </w:pPr>
      <w:r w:rsidRPr="002C351C">
        <w:rPr>
          <w:rFonts w:ascii="Times New Roman" w:hAnsi="Times New Roman"/>
          <w:sz w:val="28"/>
          <w:szCs w:val="28"/>
        </w:rPr>
        <w:t>Упродовж 2018 року відбулося відкриття 104 інвестиційних об’єктів, на яких створено понад 4,6 тис робочих місць. Серед найбільших, зокрема:</w:t>
      </w:r>
    </w:p>
    <w:p w:rsidR="002C351C" w:rsidRPr="002C351C" w:rsidRDefault="002C351C" w:rsidP="000D0463">
      <w:pPr>
        <w:pStyle w:val="11"/>
        <w:spacing w:line="240" w:lineRule="auto"/>
        <w:jc w:val="both"/>
        <w:rPr>
          <w:rFonts w:ascii="Times New Roman" w:hAnsi="Times New Roman"/>
          <w:color w:val="000000"/>
          <w:sz w:val="28"/>
          <w:szCs w:val="28"/>
        </w:rPr>
      </w:pPr>
      <w:r w:rsidRPr="002C351C">
        <w:rPr>
          <w:rFonts w:ascii="Times New Roman" w:hAnsi="Times New Roman"/>
          <w:color w:val="000000"/>
          <w:sz w:val="28"/>
          <w:szCs w:val="28"/>
        </w:rPr>
        <w:t>- нові виробничі площі ТзОВ «Росан-Пак» у с. Сокільники Пустомитівського району (створено 350 робочих місць);</w:t>
      </w:r>
    </w:p>
    <w:p w:rsidR="002C351C" w:rsidRPr="002C351C" w:rsidRDefault="002C351C" w:rsidP="000D0463">
      <w:pPr>
        <w:pStyle w:val="11"/>
        <w:spacing w:line="240" w:lineRule="auto"/>
        <w:jc w:val="both"/>
        <w:rPr>
          <w:rFonts w:ascii="Times New Roman" w:hAnsi="Times New Roman"/>
          <w:color w:val="000000"/>
          <w:sz w:val="28"/>
          <w:szCs w:val="28"/>
        </w:rPr>
      </w:pPr>
      <w:r w:rsidRPr="002C351C">
        <w:rPr>
          <w:rFonts w:ascii="Times New Roman" w:hAnsi="Times New Roman"/>
          <w:color w:val="000000"/>
          <w:sz w:val="28"/>
          <w:szCs w:val="28"/>
        </w:rPr>
        <w:t>- реконструкція виробничої бази ТОВ «Меблевий комбінат Стрий» у с. Гірне Стрийського району (200 р.м.);</w:t>
      </w:r>
    </w:p>
    <w:p w:rsidR="002C351C" w:rsidRPr="002C351C" w:rsidRDefault="002C351C" w:rsidP="000D0463">
      <w:pPr>
        <w:pStyle w:val="11"/>
        <w:spacing w:line="240" w:lineRule="auto"/>
        <w:jc w:val="both"/>
        <w:rPr>
          <w:rFonts w:ascii="Times New Roman" w:hAnsi="Times New Roman"/>
          <w:color w:val="000000"/>
          <w:sz w:val="28"/>
          <w:szCs w:val="28"/>
        </w:rPr>
      </w:pPr>
      <w:r w:rsidRPr="002C351C">
        <w:rPr>
          <w:rFonts w:ascii="Times New Roman" w:hAnsi="Times New Roman"/>
          <w:color w:val="000000"/>
          <w:sz w:val="28"/>
          <w:szCs w:val="28"/>
        </w:rPr>
        <w:t>- лінія з виробництва дерев’яних піддонів ПП «Львів-ПАК» у с.ТартакКам’янка-Бузького району (200 р.м.);</w:t>
      </w:r>
    </w:p>
    <w:p w:rsidR="002C351C" w:rsidRPr="002C351C" w:rsidRDefault="002C351C" w:rsidP="000D0463">
      <w:pPr>
        <w:pStyle w:val="11"/>
        <w:spacing w:line="240" w:lineRule="auto"/>
        <w:jc w:val="both"/>
        <w:rPr>
          <w:rFonts w:ascii="Times New Roman" w:hAnsi="Times New Roman"/>
          <w:color w:val="000000"/>
          <w:sz w:val="28"/>
          <w:szCs w:val="28"/>
        </w:rPr>
      </w:pPr>
      <w:r w:rsidRPr="002C351C">
        <w:rPr>
          <w:rFonts w:ascii="Times New Roman" w:hAnsi="Times New Roman"/>
          <w:color w:val="000000"/>
          <w:sz w:val="28"/>
          <w:szCs w:val="28"/>
        </w:rPr>
        <w:t>- добудова до фабрики № 2 ТзОВ «Бадер Україна» у с Кожичі Яворівського району (1150 р.м.);</w:t>
      </w:r>
    </w:p>
    <w:p w:rsidR="002C351C" w:rsidRPr="002C351C" w:rsidRDefault="002C351C" w:rsidP="000D0463">
      <w:pPr>
        <w:pStyle w:val="11"/>
        <w:spacing w:line="240" w:lineRule="auto"/>
        <w:jc w:val="both"/>
        <w:rPr>
          <w:rFonts w:ascii="Times New Roman" w:hAnsi="Times New Roman"/>
          <w:color w:val="000000"/>
          <w:sz w:val="28"/>
          <w:szCs w:val="28"/>
        </w:rPr>
      </w:pPr>
      <w:r w:rsidRPr="002C351C">
        <w:rPr>
          <w:rFonts w:ascii="Times New Roman" w:hAnsi="Times New Roman"/>
          <w:color w:val="000000"/>
          <w:sz w:val="28"/>
          <w:szCs w:val="28"/>
        </w:rPr>
        <w:t>- розширення виробничих площ ТзОВ «Кормотех» у с. Прилбичі Яворівського району (500 р.м.);</w:t>
      </w:r>
    </w:p>
    <w:p w:rsidR="002C351C" w:rsidRPr="002C351C" w:rsidRDefault="002C351C" w:rsidP="000D0463">
      <w:pPr>
        <w:pStyle w:val="11"/>
        <w:spacing w:line="240" w:lineRule="auto"/>
        <w:jc w:val="both"/>
        <w:rPr>
          <w:rFonts w:ascii="Times New Roman" w:hAnsi="Times New Roman"/>
          <w:color w:val="000000"/>
          <w:sz w:val="28"/>
          <w:szCs w:val="28"/>
        </w:rPr>
      </w:pPr>
      <w:r w:rsidRPr="002C351C">
        <w:rPr>
          <w:rFonts w:ascii="Times New Roman" w:hAnsi="Times New Roman"/>
          <w:color w:val="000000"/>
          <w:sz w:val="28"/>
          <w:szCs w:val="28"/>
        </w:rPr>
        <w:t>- елеватор потужністю 6 тис. тонн зерна ТзОВ «Агро ЛВ Лімітед» у с. Новосілки-Гостинні Самбірського району (90 р.м.);</w:t>
      </w:r>
    </w:p>
    <w:p w:rsidR="002C351C" w:rsidRPr="002C351C" w:rsidRDefault="002C351C" w:rsidP="000D0463">
      <w:pPr>
        <w:pStyle w:val="11"/>
        <w:spacing w:line="240" w:lineRule="auto"/>
        <w:jc w:val="both"/>
        <w:rPr>
          <w:rFonts w:ascii="Times New Roman" w:hAnsi="Times New Roman"/>
          <w:color w:val="000000"/>
          <w:sz w:val="28"/>
          <w:szCs w:val="28"/>
        </w:rPr>
      </w:pPr>
      <w:r w:rsidRPr="002C351C">
        <w:rPr>
          <w:rFonts w:ascii="Times New Roman" w:hAnsi="Times New Roman"/>
          <w:color w:val="000000"/>
          <w:sz w:val="28"/>
          <w:szCs w:val="28"/>
        </w:rPr>
        <w:t>- аквапарк ТзОВ «Три сини та донька» у смт. Східниця (90 р.м.);</w:t>
      </w:r>
    </w:p>
    <w:p w:rsidR="002C351C" w:rsidRPr="002C351C" w:rsidRDefault="002C351C" w:rsidP="000D0463">
      <w:pPr>
        <w:pStyle w:val="11"/>
        <w:spacing w:line="240" w:lineRule="auto"/>
        <w:jc w:val="both"/>
        <w:rPr>
          <w:rFonts w:ascii="Times New Roman" w:hAnsi="Times New Roman"/>
          <w:color w:val="000000"/>
          <w:sz w:val="28"/>
          <w:szCs w:val="28"/>
        </w:rPr>
      </w:pPr>
      <w:r w:rsidRPr="002C351C">
        <w:rPr>
          <w:rFonts w:ascii="Times New Roman" w:hAnsi="Times New Roman"/>
          <w:color w:val="000000"/>
          <w:sz w:val="28"/>
          <w:szCs w:val="28"/>
        </w:rPr>
        <w:t>- газове родовище у с. Літня Дрогобицького району (15 р.м.);</w:t>
      </w:r>
    </w:p>
    <w:p w:rsidR="002C351C" w:rsidRPr="002C351C" w:rsidRDefault="002C351C" w:rsidP="000D0463">
      <w:pPr>
        <w:pStyle w:val="11"/>
        <w:spacing w:line="240" w:lineRule="auto"/>
        <w:jc w:val="both"/>
        <w:rPr>
          <w:rFonts w:ascii="Times New Roman" w:hAnsi="Times New Roman"/>
          <w:color w:val="000000"/>
          <w:sz w:val="28"/>
          <w:szCs w:val="28"/>
        </w:rPr>
      </w:pPr>
      <w:r w:rsidRPr="002C351C">
        <w:rPr>
          <w:rFonts w:ascii="Times New Roman" w:hAnsi="Times New Roman"/>
          <w:color w:val="000000"/>
          <w:sz w:val="28"/>
          <w:szCs w:val="28"/>
        </w:rPr>
        <w:t>- підприємство ДП «Сан-Гарден» у м. Городок (100 р.м.);</w:t>
      </w:r>
    </w:p>
    <w:p w:rsidR="002C351C" w:rsidRPr="002C351C" w:rsidRDefault="002C351C" w:rsidP="000D0463">
      <w:pPr>
        <w:pStyle w:val="11"/>
        <w:spacing w:line="240" w:lineRule="auto"/>
        <w:jc w:val="both"/>
        <w:rPr>
          <w:rFonts w:ascii="Times New Roman" w:hAnsi="Times New Roman"/>
          <w:color w:val="000000"/>
          <w:sz w:val="28"/>
          <w:szCs w:val="28"/>
        </w:rPr>
      </w:pPr>
      <w:r w:rsidRPr="002C351C">
        <w:rPr>
          <w:rFonts w:ascii="Times New Roman" w:hAnsi="Times New Roman"/>
          <w:color w:val="000000"/>
          <w:sz w:val="28"/>
          <w:szCs w:val="28"/>
        </w:rPr>
        <w:t>- зерновий елеватор ПП «Західний Буг» у м. Броди (20 р.м.).</w:t>
      </w:r>
    </w:p>
    <w:p w:rsidR="002C351C" w:rsidRPr="002C351C" w:rsidRDefault="002C351C" w:rsidP="000D0463">
      <w:pPr>
        <w:autoSpaceDE w:val="0"/>
        <w:autoSpaceDN w:val="0"/>
        <w:adjustRightInd w:val="0"/>
        <w:spacing w:line="240" w:lineRule="auto"/>
        <w:jc w:val="both"/>
        <w:rPr>
          <w:color w:val="000000"/>
          <w:szCs w:val="28"/>
        </w:rPr>
      </w:pPr>
      <w:r w:rsidRPr="002C351C">
        <w:rPr>
          <w:color w:val="000000"/>
          <w:szCs w:val="28"/>
        </w:rPr>
        <w:lastRenderedPageBreak/>
        <w:t>Обсяг промислової продукції у 2018 році відносно 2017 року зріс на 1,4%. При цьому,у добувній промисловості і розробленні кар’єрів обсяг продукції збільшився на 4,0%, у переробній промисловості – на 3,6%.</w:t>
      </w:r>
    </w:p>
    <w:p w:rsidR="002C351C" w:rsidRPr="002C351C" w:rsidRDefault="002C351C" w:rsidP="000D0463">
      <w:pPr>
        <w:spacing w:line="240" w:lineRule="auto"/>
        <w:jc w:val="both"/>
        <w:rPr>
          <w:szCs w:val="28"/>
        </w:rPr>
      </w:pPr>
      <w:r w:rsidRPr="002C351C">
        <w:rPr>
          <w:szCs w:val="28"/>
        </w:rPr>
        <w:t>Упродовж січня-грудня 2018 року до зведеного бюджету (державного та місцевих бюджетів) надійшло 46 531,7 млнгрн доходів, до місцевих бюджетів області мобілізовано 15 101,8 млнгрн доходів.</w:t>
      </w:r>
    </w:p>
    <w:p w:rsidR="002C351C" w:rsidRPr="002C351C" w:rsidRDefault="002C351C" w:rsidP="000D0463">
      <w:pPr>
        <w:spacing w:line="240" w:lineRule="auto"/>
        <w:jc w:val="both"/>
        <w:rPr>
          <w:szCs w:val="28"/>
        </w:rPr>
      </w:pPr>
      <w:r w:rsidRPr="002C351C">
        <w:rPr>
          <w:szCs w:val="28"/>
        </w:rPr>
        <w:t>Львівська область впевнено посідає місця в першій п’ятірці регіонів України за різними показниками розвитку системи електронних закупівель. Упродовж2018 року економія за результатами процедур закупівель у системі «Prozorro» склала 1 310,2млнгрн, з якої тендерні процедури – 1 167 млн</w:t>
      </w:r>
      <w:r w:rsidR="002450CD">
        <w:rPr>
          <w:szCs w:val="28"/>
          <w:lang w:val="en-US"/>
        </w:rPr>
        <w:t xml:space="preserve"> </w:t>
      </w:r>
      <w:r w:rsidRPr="002C351C">
        <w:rPr>
          <w:szCs w:val="28"/>
        </w:rPr>
        <w:t>грн економії, допорогові закупівлі – 143,2 млн гривень.</w:t>
      </w:r>
    </w:p>
    <w:p w:rsidR="002C351C" w:rsidRPr="002C351C" w:rsidRDefault="002C351C" w:rsidP="000D0463">
      <w:pPr>
        <w:shd w:val="clear" w:color="auto" w:fill="FFFFFF"/>
        <w:spacing w:line="240" w:lineRule="auto"/>
        <w:jc w:val="both"/>
        <w:rPr>
          <w:szCs w:val="28"/>
        </w:rPr>
      </w:pPr>
      <w:r w:rsidRPr="002C351C">
        <w:rPr>
          <w:szCs w:val="28"/>
        </w:rPr>
        <w:t>Паливно-енергетичний комплекс області у 2018 році продемонстрував позитивну динаміку</w:t>
      </w:r>
      <w:r>
        <w:rPr>
          <w:szCs w:val="28"/>
        </w:rPr>
        <w:t xml:space="preserve"> </w:t>
      </w:r>
      <w:r w:rsidRPr="002C351C">
        <w:rPr>
          <w:szCs w:val="28"/>
        </w:rPr>
        <w:t>нарощення обсягів видобутку вуглеводнів з одночасним зменшенням їх споживання. У 2018 році видобувними підприємствами, які працюють на території області видобуто:</w:t>
      </w:r>
      <w:r w:rsidRPr="002C351C">
        <w:rPr>
          <w:color w:val="000000"/>
          <w:szCs w:val="28"/>
        </w:rPr>
        <w:tab/>
        <w:t xml:space="preserve"> 142 тис</w:t>
      </w:r>
      <w:r>
        <w:rPr>
          <w:color w:val="000000"/>
          <w:szCs w:val="28"/>
        </w:rPr>
        <w:t xml:space="preserve"> </w:t>
      </w:r>
      <w:r w:rsidRPr="002C351C">
        <w:rPr>
          <w:color w:val="000000"/>
          <w:szCs w:val="28"/>
        </w:rPr>
        <w:t>тон нафти, що на 2,85 тис</w:t>
      </w:r>
      <w:r>
        <w:rPr>
          <w:color w:val="000000"/>
          <w:szCs w:val="28"/>
        </w:rPr>
        <w:t xml:space="preserve"> </w:t>
      </w:r>
      <w:r w:rsidRPr="002C351C">
        <w:rPr>
          <w:color w:val="000000"/>
          <w:szCs w:val="28"/>
        </w:rPr>
        <w:t>тон</w:t>
      </w:r>
      <w:r>
        <w:rPr>
          <w:color w:val="000000"/>
          <w:szCs w:val="28"/>
        </w:rPr>
        <w:t xml:space="preserve"> </w:t>
      </w:r>
      <w:r w:rsidRPr="002C351C">
        <w:rPr>
          <w:color w:val="000000"/>
          <w:szCs w:val="28"/>
        </w:rPr>
        <w:t xml:space="preserve"> (2%) більше</w:t>
      </w:r>
      <w:r>
        <w:rPr>
          <w:color w:val="000000"/>
          <w:szCs w:val="28"/>
        </w:rPr>
        <w:t xml:space="preserve"> </w:t>
      </w:r>
      <w:r w:rsidRPr="002C351C">
        <w:rPr>
          <w:color w:val="000000"/>
          <w:szCs w:val="28"/>
        </w:rPr>
        <w:t>за 2017 рік; 745,6 млн м</w:t>
      </w:r>
      <w:r w:rsidRPr="002C351C">
        <w:rPr>
          <w:color w:val="000000"/>
          <w:szCs w:val="28"/>
          <w:vertAlign w:val="superscript"/>
        </w:rPr>
        <w:t>3</w:t>
      </w:r>
      <w:r w:rsidRPr="002C351C">
        <w:rPr>
          <w:color w:val="000000"/>
          <w:szCs w:val="28"/>
        </w:rPr>
        <w:t xml:space="preserve"> газу</w:t>
      </w:r>
      <w:r w:rsidRPr="002C351C">
        <w:rPr>
          <w:color w:val="000000"/>
          <w:szCs w:val="28"/>
          <w:lang w:val="ru-RU"/>
        </w:rPr>
        <w:t xml:space="preserve"> – </w:t>
      </w:r>
      <w:r w:rsidRPr="002C351C">
        <w:rPr>
          <w:color w:val="000000"/>
          <w:szCs w:val="28"/>
        </w:rPr>
        <w:t>на 88,9 млн м</w:t>
      </w:r>
      <w:r w:rsidRPr="002C351C">
        <w:rPr>
          <w:color w:val="000000"/>
          <w:szCs w:val="28"/>
          <w:vertAlign w:val="superscript"/>
        </w:rPr>
        <w:t>3</w:t>
      </w:r>
      <w:r w:rsidRPr="002C351C">
        <w:rPr>
          <w:color w:val="000000"/>
          <w:szCs w:val="28"/>
        </w:rPr>
        <w:t xml:space="preserve"> (13,5 %) більше; 48,769 тон</w:t>
      </w:r>
      <w:r>
        <w:rPr>
          <w:color w:val="000000"/>
          <w:szCs w:val="28"/>
        </w:rPr>
        <w:t xml:space="preserve"> </w:t>
      </w:r>
      <w:r w:rsidRPr="002C351C">
        <w:rPr>
          <w:color w:val="000000"/>
          <w:szCs w:val="28"/>
        </w:rPr>
        <w:t xml:space="preserve"> </w:t>
      </w:r>
      <w:r w:rsidRPr="002C351C">
        <w:rPr>
          <w:szCs w:val="28"/>
        </w:rPr>
        <w:t>конденсату – на 36,848 тон (у 4 рази) більше.</w:t>
      </w:r>
    </w:p>
    <w:p w:rsidR="002C351C" w:rsidRDefault="002C351C" w:rsidP="000D0463">
      <w:pPr>
        <w:shd w:val="clear" w:color="auto" w:fill="FFFFFF"/>
        <w:spacing w:line="240" w:lineRule="auto"/>
        <w:jc w:val="both"/>
        <w:rPr>
          <w:szCs w:val="28"/>
        </w:rPr>
      </w:pPr>
      <w:r w:rsidRPr="002C351C">
        <w:rPr>
          <w:szCs w:val="28"/>
        </w:rPr>
        <w:t>Водночас</w:t>
      </w:r>
      <w:r>
        <w:rPr>
          <w:szCs w:val="28"/>
        </w:rPr>
        <w:t xml:space="preserve"> </w:t>
      </w:r>
      <w:r w:rsidRPr="002C351C">
        <w:rPr>
          <w:szCs w:val="28"/>
        </w:rPr>
        <w:t>у 2018 році область спожила 1 682,262 млн</w:t>
      </w:r>
      <w:r w:rsidRPr="002C351C">
        <w:rPr>
          <w:color w:val="000000"/>
          <w:szCs w:val="28"/>
        </w:rPr>
        <w:t>м</w:t>
      </w:r>
      <w:r w:rsidRPr="002C351C">
        <w:rPr>
          <w:color w:val="000000"/>
          <w:szCs w:val="28"/>
          <w:vertAlign w:val="superscript"/>
        </w:rPr>
        <w:t>3</w:t>
      </w:r>
      <w:r w:rsidRPr="002C351C">
        <w:rPr>
          <w:szCs w:val="28"/>
        </w:rPr>
        <w:t>природнього газу, що на 47,537 млн</w:t>
      </w:r>
      <w:r w:rsidRPr="002C351C">
        <w:rPr>
          <w:color w:val="000000"/>
          <w:szCs w:val="28"/>
        </w:rPr>
        <w:t>м</w:t>
      </w:r>
      <w:r w:rsidRPr="002C351C">
        <w:rPr>
          <w:color w:val="000000"/>
          <w:szCs w:val="28"/>
          <w:vertAlign w:val="superscript"/>
        </w:rPr>
        <w:t>3</w:t>
      </w:r>
      <w:r w:rsidRPr="002C351C">
        <w:rPr>
          <w:szCs w:val="28"/>
        </w:rPr>
        <w:t xml:space="preserve"> менше, ніж у 2017 році.</w:t>
      </w:r>
    </w:p>
    <w:p w:rsidR="00970205" w:rsidRPr="00970205" w:rsidRDefault="00970205" w:rsidP="000D0463">
      <w:pPr>
        <w:spacing w:line="240" w:lineRule="auto"/>
        <w:jc w:val="both"/>
        <w:rPr>
          <w:b/>
          <w:bCs/>
          <w:color w:val="000000"/>
          <w:szCs w:val="28"/>
          <w:u w:val="single"/>
        </w:rPr>
      </w:pPr>
      <w:r w:rsidRPr="00970205">
        <w:rPr>
          <w:b/>
          <w:bCs/>
          <w:color w:val="000000"/>
          <w:szCs w:val="28"/>
          <w:u w:val="single"/>
        </w:rPr>
        <w:t>ЯКІСТЬ ЖИТТЯ</w:t>
      </w:r>
    </w:p>
    <w:p w:rsidR="00970205" w:rsidRPr="00970205" w:rsidRDefault="002450CD" w:rsidP="000D0463">
      <w:pPr>
        <w:shd w:val="clear" w:color="auto" w:fill="FFFFFF"/>
        <w:spacing w:line="240" w:lineRule="auto"/>
        <w:jc w:val="both"/>
        <w:textAlignment w:val="baseline"/>
        <w:rPr>
          <w:szCs w:val="28"/>
        </w:rPr>
      </w:pPr>
      <w:r>
        <w:rPr>
          <w:szCs w:val="28"/>
        </w:rPr>
        <w:tab/>
      </w:r>
      <w:r w:rsidR="00970205" w:rsidRPr="00970205">
        <w:rPr>
          <w:szCs w:val="28"/>
        </w:rPr>
        <w:t xml:space="preserve">У 2018 році органами влади забезпечено системну роботу з метою розвитку дорожньої інфраструктури, безпеки дорожнього руху, покращення транспортної доступності та якості зв’язку. </w:t>
      </w:r>
    </w:p>
    <w:p w:rsidR="00970205" w:rsidRPr="00970205" w:rsidRDefault="002450CD" w:rsidP="000D0463">
      <w:pPr>
        <w:shd w:val="clear" w:color="auto" w:fill="FFFFFF"/>
        <w:spacing w:line="240" w:lineRule="auto"/>
        <w:jc w:val="both"/>
        <w:textAlignment w:val="baseline"/>
        <w:rPr>
          <w:szCs w:val="28"/>
        </w:rPr>
      </w:pPr>
      <w:r>
        <w:rPr>
          <w:szCs w:val="28"/>
        </w:rPr>
        <w:tab/>
      </w:r>
      <w:r w:rsidR="00970205" w:rsidRPr="00970205">
        <w:rPr>
          <w:szCs w:val="28"/>
        </w:rPr>
        <w:t>У 2018 році на ремонт доріг загального користування та комунальної власності за рахунок державного, обласного, місцевих бюджетів, а також коштів, залучених в рамках митного експерименту передбачено понад 2 млрд гривень.</w:t>
      </w:r>
    </w:p>
    <w:p w:rsidR="00970205" w:rsidRPr="00970205" w:rsidRDefault="002450CD" w:rsidP="000D0463">
      <w:pPr>
        <w:shd w:val="clear" w:color="auto" w:fill="FFFFFF"/>
        <w:spacing w:line="240" w:lineRule="auto"/>
        <w:jc w:val="both"/>
        <w:textAlignment w:val="baseline"/>
        <w:rPr>
          <w:szCs w:val="28"/>
        </w:rPr>
      </w:pPr>
      <w:r>
        <w:rPr>
          <w:szCs w:val="28"/>
        </w:rPr>
        <w:tab/>
      </w:r>
      <w:r w:rsidR="00970205" w:rsidRPr="00970205">
        <w:rPr>
          <w:szCs w:val="28"/>
        </w:rPr>
        <w:t>У 2018 році з обласного бюджету на ремонт автомобільних доріг загального користування місцевого значення та комунальної власності, а також на забезпечення заходів з безпеки дорожнього руху на автомобільних дорогах області виділено 337200,00 тис грн,</w:t>
      </w:r>
      <w:r w:rsidR="00970205">
        <w:rPr>
          <w:szCs w:val="28"/>
        </w:rPr>
        <w:t xml:space="preserve"> </w:t>
      </w:r>
      <w:r w:rsidR="00970205" w:rsidRPr="00970205">
        <w:rPr>
          <w:szCs w:val="28"/>
        </w:rPr>
        <w:t>з</w:t>
      </w:r>
      <w:r w:rsidR="00970205">
        <w:rPr>
          <w:szCs w:val="28"/>
        </w:rPr>
        <w:t xml:space="preserve"> </w:t>
      </w:r>
      <w:r w:rsidR="00970205" w:rsidRPr="00970205">
        <w:rPr>
          <w:szCs w:val="28"/>
        </w:rPr>
        <w:t xml:space="preserve">яких на ремонт автомобільних доріг загального користування державного та місцевого значення – 279265,281 тис грн, на ремонт доріг комунальної власності населених пунктів області – </w:t>
      </w:r>
      <w:r w:rsidR="00970205" w:rsidRPr="00970205">
        <w:t>35547</w:t>
      </w:r>
      <w:r w:rsidR="00970205" w:rsidRPr="00970205">
        <w:rPr>
          <w:szCs w:val="28"/>
        </w:rPr>
        <w:t>,182 тис грн, напроектні роботи на автомобільних дорогах загального користування та комунальної власності – 4152,190 тис грн, на заходи з встановлення заборонних знаків – 1600,00 тис грн, на співфінансування проектів МТД – 1335,347 тис грн, а також на заходи з безпеки дорожнього руху – 15300,0 тис гр</w:t>
      </w:r>
      <w:r w:rsidR="00970205">
        <w:rPr>
          <w:szCs w:val="28"/>
        </w:rPr>
        <w:t>ивень</w:t>
      </w:r>
      <w:r w:rsidR="00970205" w:rsidRPr="00970205">
        <w:rPr>
          <w:szCs w:val="28"/>
        </w:rPr>
        <w:t>.</w:t>
      </w:r>
    </w:p>
    <w:p w:rsidR="004910E6" w:rsidRPr="004910E6" w:rsidRDefault="002450CD" w:rsidP="000D0463">
      <w:pPr>
        <w:shd w:val="clear" w:color="auto" w:fill="FFFFFF"/>
        <w:spacing w:line="240" w:lineRule="auto"/>
        <w:jc w:val="both"/>
        <w:textAlignment w:val="baseline"/>
        <w:rPr>
          <w:color w:val="000000"/>
          <w:szCs w:val="28"/>
        </w:rPr>
      </w:pPr>
      <w:r>
        <w:rPr>
          <w:color w:val="000000"/>
          <w:szCs w:val="28"/>
        </w:rPr>
        <w:tab/>
      </w:r>
      <w:r w:rsidR="00970205" w:rsidRPr="004910E6">
        <w:rPr>
          <w:color w:val="000000"/>
          <w:szCs w:val="28"/>
        </w:rPr>
        <w:t>У 2018 році на Львівщині було завершено один із найважливіших інфраструктурних проектів, які реалізовано за допомогою фінансування ЄБРР та ЄІБ – Бескидський тунель, другий за довжиною залізничний тунель в Україні, який суттєво покращив логістику експорту української продукції в Євросоюз. Новозбудований тунель має пропускну здатність до 100 пар поїздів на добу зі швидкістю 60-70 км/год.</w:t>
      </w:r>
    </w:p>
    <w:p w:rsidR="004910E6" w:rsidRPr="004910E6" w:rsidRDefault="002450CD" w:rsidP="000D0463">
      <w:pPr>
        <w:shd w:val="clear" w:color="auto" w:fill="FFFFFF"/>
        <w:spacing w:line="240" w:lineRule="auto"/>
        <w:jc w:val="both"/>
        <w:textAlignment w:val="baseline"/>
        <w:rPr>
          <w:color w:val="000000"/>
          <w:szCs w:val="28"/>
          <w:lang w:val="en-US"/>
        </w:rPr>
      </w:pPr>
      <w:r>
        <w:rPr>
          <w:color w:val="000000"/>
          <w:szCs w:val="28"/>
        </w:rPr>
        <w:tab/>
      </w:r>
      <w:r w:rsidR="004910E6" w:rsidRPr="004910E6">
        <w:rPr>
          <w:color w:val="000000"/>
          <w:szCs w:val="28"/>
        </w:rPr>
        <w:t xml:space="preserve">З метою комплексного просторового розвитку області впродовж 2018 року проведено роботу щодо забезпечення містобудівною документацією населених пунктів. Зокрема, у 2018 році розроблено 60 генеральних планів, що дозволило наблизити відсоток містобудівної документації до 86%. Заходи з виготовлення </w:t>
      </w:r>
      <w:r w:rsidR="004910E6" w:rsidRPr="004910E6">
        <w:rPr>
          <w:color w:val="000000"/>
          <w:szCs w:val="28"/>
        </w:rPr>
        <w:lastRenderedPageBreak/>
        <w:t>містобудівної документації фінансувалися в рамках реалізації Програми комплексного розвитку території Львівської області на 2016-2020 роки із залученням коштів місцевих бюджетів.</w:t>
      </w:r>
    </w:p>
    <w:p w:rsidR="004910E6" w:rsidRPr="004910E6" w:rsidRDefault="004910E6" w:rsidP="000D0463">
      <w:pPr>
        <w:suppressAutoHyphens/>
        <w:autoSpaceDE w:val="0"/>
        <w:autoSpaceDN w:val="0"/>
        <w:adjustRightInd w:val="0"/>
        <w:spacing w:line="240" w:lineRule="auto"/>
        <w:jc w:val="both"/>
        <w:rPr>
          <w:color w:val="000000"/>
          <w:szCs w:val="28"/>
        </w:rPr>
      </w:pPr>
      <w:r w:rsidRPr="004910E6">
        <w:rPr>
          <w:color w:val="000000"/>
          <w:szCs w:val="28"/>
        </w:rPr>
        <w:t>У ході розроблення містобудівної та землевпорядної документації забезпечено пріоритетність для територій з особливостями розвитку:</w:t>
      </w:r>
    </w:p>
    <w:p w:rsidR="004910E6" w:rsidRPr="004910E6" w:rsidRDefault="004910E6" w:rsidP="000D0463">
      <w:pPr>
        <w:tabs>
          <w:tab w:val="left" w:pos="851"/>
        </w:tabs>
        <w:suppressAutoHyphens/>
        <w:autoSpaceDE w:val="0"/>
        <w:autoSpaceDN w:val="0"/>
        <w:adjustRightInd w:val="0"/>
        <w:spacing w:line="240" w:lineRule="auto"/>
        <w:jc w:val="both"/>
        <w:rPr>
          <w:color w:val="000000"/>
          <w:szCs w:val="28"/>
        </w:rPr>
      </w:pPr>
      <w:r>
        <w:rPr>
          <w:color w:val="000000"/>
          <w:szCs w:val="28"/>
        </w:rPr>
        <w:t>-</w:t>
      </w:r>
      <w:r w:rsidRPr="004910E6">
        <w:rPr>
          <w:color w:val="000000"/>
          <w:szCs w:val="28"/>
        </w:rPr>
        <w:tab/>
        <w:t>територіям із найменшим відсотком наявної розробленої містобудівної документації (Радехівський, Перемишлянський, Жидачівський райони);</w:t>
      </w:r>
    </w:p>
    <w:p w:rsidR="004910E6" w:rsidRPr="004910E6" w:rsidRDefault="004910E6" w:rsidP="000D0463">
      <w:pPr>
        <w:tabs>
          <w:tab w:val="left" w:pos="851"/>
        </w:tabs>
        <w:suppressAutoHyphens/>
        <w:autoSpaceDE w:val="0"/>
        <w:autoSpaceDN w:val="0"/>
        <w:adjustRightInd w:val="0"/>
        <w:spacing w:line="240" w:lineRule="auto"/>
        <w:jc w:val="both"/>
        <w:rPr>
          <w:color w:val="000000"/>
          <w:szCs w:val="28"/>
        </w:rPr>
      </w:pPr>
      <w:r>
        <w:rPr>
          <w:color w:val="000000"/>
          <w:szCs w:val="28"/>
        </w:rPr>
        <w:t>-</w:t>
      </w:r>
      <w:r w:rsidRPr="004910E6">
        <w:rPr>
          <w:color w:val="000000"/>
          <w:szCs w:val="28"/>
        </w:rPr>
        <w:tab/>
        <w:t>об’єднаним територіальним громадам;</w:t>
      </w:r>
    </w:p>
    <w:p w:rsidR="004910E6" w:rsidRPr="004910E6" w:rsidRDefault="004910E6" w:rsidP="000D0463">
      <w:pPr>
        <w:tabs>
          <w:tab w:val="left" w:pos="851"/>
        </w:tabs>
        <w:suppressAutoHyphens/>
        <w:autoSpaceDE w:val="0"/>
        <w:autoSpaceDN w:val="0"/>
        <w:adjustRightInd w:val="0"/>
        <w:spacing w:line="240" w:lineRule="auto"/>
        <w:jc w:val="both"/>
        <w:rPr>
          <w:color w:val="000000"/>
          <w:szCs w:val="28"/>
        </w:rPr>
      </w:pPr>
      <w:r>
        <w:rPr>
          <w:color w:val="000000"/>
          <w:szCs w:val="28"/>
        </w:rPr>
        <w:t>-</w:t>
      </w:r>
      <w:r w:rsidRPr="004910E6">
        <w:rPr>
          <w:color w:val="000000"/>
          <w:szCs w:val="28"/>
        </w:rPr>
        <w:tab/>
        <w:t>районам Карпатського регіону (Сколівський, Турківський, Старосамбірський);</w:t>
      </w:r>
    </w:p>
    <w:p w:rsidR="004910E6" w:rsidRPr="004910E6" w:rsidRDefault="004910E6" w:rsidP="000D0463">
      <w:pPr>
        <w:shd w:val="clear" w:color="auto" w:fill="FFFFFF"/>
        <w:tabs>
          <w:tab w:val="left" w:pos="851"/>
        </w:tabs>
        <w:suppressAutoHyphens/>
        <w:autoSpaceDE w:val="0"/>
        <w:autoSpaceDN w:val="0"/>
        <w:adjustRightInd w:val="0"/>
        <w:spacing w:line="240" w:lineRule="auto"/>
        <w:jc w:val="both"/>
        <w:rPr>
          <w:color w:val="000000"/>
          <w:szCs w:val="28"/>
        </w:rPr>
      </w:pPr>
      <w:r>
        <w:rPr>
          <w:color w:val="000000"/>
          <w:szCs w:val="28"/>
        </w:rPr>
        <w:t>-</w:t>
      </w:r>
      <w:r w:rsidRPr="004910E6">
        <w:rPr>
          <w:color w:val="000000"/>
          <w:szCs w:val="28"/>
        </w:rPr>
        <w:tab/>
        <w:t>населеним пунктам, де передбачається розташування інвестиційних об’єктів (індустріальні парки, об’єкти промисловості та об’єкти, які фінансуються із міжнародних фондів і позабюджетних джерел фінансування);</w:t>
      </w:r>
    </w:p>
    <w:p w:rsidR="004910E6" w:rsidRPr="004910E6" w:rsidRDefault="004910E6" w:rsidP="000D0463">
      <w:pPr>
        <w:tabs>
          <w:tab w:val="left" w:pos="851"/>
        </w:tabs>
        <w:suppressAutoHyphens/>
        <w:autoSpaceDE w:val="0"/>
        <w:autoSpaceDN w:val="0"/>
        <w:adjustRightInd w:val="0"/>
        <w:spacing w:line="240" w:lineRule="auto"/>
        <w:jc w:val="both"/>
        <w:rPr>
          <w:color w:val="000000"/>
          <w:szCs w:val="28"/>
        </w:rPr>
      </w:pPr>
      <w:r>
        <w:rPr>
          <w:color w:val="000000"/>
          <w:szCs w:val="28"/>
        </w:rPr>
        <w:t>-</w:t>
      </w:r>
      <w:r w:rsidRPr="004910E6">
        <w:rPr>
          <w:color w:val="000000"/>
          <w:szCs w:val="28"/>
        </w:rPr>
        <w:tab/>
        <w:t>територіям, що забезпечили більший відсоток фінансування з місцевого бюджету ніж передбачено програмою;</w:t>
      </w:r>
    </w:p>
    <w:p w:rsidR="004910E6" w:rsidRDefault="004910E6" w:rsidP="000D0463">
      <w:pPr>
        <w:tabs>
          <w:tab w:val="left" w:pos="851"/>
        </w:tabs>
        <w:suppressAutoHyphens/>
        <w:autoSpaceDE w:val="0"/>
        <w:autoSpaceDN w:val="0"/>
        <w:adjustRightInd w:val="0"/>
        <w:spacing w:line="240" w:lineRule="auto"/>
        <w:jc w:val="both"/>
        <w:rPr>
          <w:color w:val="000000"/>
          <w:szCs w:val="28"/>
        </w:rPr>
      </w:pPr>
      <w:r>
        <w:rPr>
          <w:color w:val="000000"/>
          <w:szCs w:val="28"/>
        </w:rPr>
        <w:t>-</w:t>
      </w:r>
      <w:r w:rsidRPr="004910E6">
        <w:rPr>
          <w:color w:val="000000"/>
          <w:szCs w:val="28"/>
        </w:rPr>
        <w:tab/>
        <w:t>на завершення розроблення містобудівної документації, розпочатої раніше.</w:t>
      </w:r>
    </w:p>
    <w:p w:rsidR="004910E6" w:rsidRPr="0026555B" w:rsidRDefault="002450CD" w:rsidP="000D0463">
      <w:pPr>
        <w:pStyle w:val="11"/>
        <w:spacing w:line="240" w:lineRule="auto"/>
        <w:jc w:val="both"/>
        <w:rPr>
          <w:rFonts w:ascii="Times New Roman" w:hAnsi="Times New Roman"/>
          <w:color w:val="000000"/>
          <w:sz w:val="28"/>
          <w:szCs w:val="28"/>
          <w:highlight w:val="red"/>
        </w:rPr>
      </w:pPr>
      <w:r>
        <w:rPr>
          <w:rFonts w:ascii="Times New Roman" w:hAnsi="Times New Roman"/>
          <w:sz w:val="28"/>
          <w:szCs w:val="28"/>
        </w:rPr>
        <w:tab/>
      </w:r>
      <w:r w:rsidR="004910E6" w:rsidRPr="0026555B">
        <w:rPr>
          <w:rFonts w:ascii="Times New Roman" w:hAnsi="Times New Roman"/>
          <w:sz w:val="28"/>
          <w:szCs w:val="28"/>
        </w:rPr>
        <w:t xml:space="preserve">У 2018 році в галузі житлово-комунального господарства реалізовувались чотири обласних програми: </w:t>
      </w:r>
      <w:r w:rsidR="004910E6">
        <w:rPr>
          <w:rFonts w:ascii="Times New Roman" w:hAnsi="Times New Roman"/>
          <w:sz w:val="28"/>
          <w:szCs w:val="28"/>
        </w:rPr>
        <w:t>«</w:t>
      </w:r>
      <w:r w:rsidR="004910E6" w:rsidRPr="0026555B">
        <w:rPr>
          <w:rFonts w:ascii="Times New Roman" w:hAnsi="Times New Roman"/>
          <w:sz w:val="28"/>
          <w:szCs w:val="28"/>
        </w:rPr>
        <w:t xml:space="preserve">Програма </w:t>
      </w:r>
      <w:r w:rsidR="004910E6">
        <w:rPr>
          <w:rFonts w:ascii="Times New Roman" w:hAnsi="Times New Roman"/>
          <w:sz w:val="28"/>
          <w:szCs w:val="28"/>
        </w:rPr>
        <w:t>«</w:t>
      </w:r>
      <w:r w:rsidR="004910E6" w:rsidRPr="0026555B">
        <w:rPr>
          <w:rFonts w:ascii="Times New Roman" w:hAnsi="Times New Roman"/>
          <w:sz w:val="28"/>
          <w:szCs w:val="28"/>
        </w:rPr>
        <w:t>Питна вода</w:t>
      </w:r>
      <w:r w:rsidR="004910E6">
        <w:rPr>
          <w:rFonts w:ascii="Times New Roman" w:hAnsi="Times New Roman"/>
          <w:sz w:val="28"/>
          <w:szCs w:val="28"/>
        </w:rPr>
        <w:t>»</w:t>
      </w:r>
      <w:r w:rsidR="004910E6" w:rsidRPr="0026555B">
        <w:rPr>
          <w:rFonts w:ascii="Times New Roman" w:hAnsi="Times New Roman"/>
          <w:sz w:val="28"/>
          <w:szCs w:val="28"/>
        </w:rPr>
        <w:t xml:space="preserve"> у Львівській області на 2012-2020 роки», «Програма газифікації населених пунктів у Львівській області на 2018-2020 роки», «Програма заходів для налагодження системи поводження з твердими побутовими відходами у м.</w:t>
      </w:r>
      <w:r w:rsidR="004910E6">
        <w:rPr>
          <w:rFonts w:ascii="Times New Roman" w:hAnsi="Times New Roman"/>
          <w:sz w:val="28"/>
          <w:szCs w:val="28"/>
        </w:rPr>
        <w:t xml:space="preserve"> </w:t>
      </w:r>
      <w:r w:rsidR="004910E6" w:rsidRPr="0026555B">
        <w:rPr>
          <w:rFonts w:ascii="Times New Roman" w:hAnsi="Times New Roman"/>
          <w:sz w:val="28"/>
          <w:szCs w:val="28"/>
        </w:rPr>
        <w:t>Львові на 2017-2019 роки»</w:t>
      </w:r>
      <w:r w:rsidR="004910E6">
        <w:rPr>
          <w:rFonts w:ascii="Times New Roman" w:hAnsi="Times New Roman"/>
          <w:sz w:val="28"/>
          <w:szCs w:val="28"/>
        </w:rPr>
        <w:t xml:space="preserve"> та</w:t>
      </w:r>
      <w:r w:rsidR="004910E6" w:rsidRPr="0026555B">
        <w:rPr>
          <w:rFonts w:ascii="Times New Roman" w:hAnsi="Times New Roman"/>
          <w:sz w:val="28"/>
          <w:szCs w:val="28"/>
        </w:rPr>
        <w:t xml:space="preserve"> «Програма зовнішнього освітлення населених пунктів Львівської області на 2017-2020 роки».</w:t>
      </w:r>
    </w:p>
    <w:p w:rsidR="004910E6" w:rsidRPr="008A2CC0" w:rsidRDefault="002450CD" w:rsidP="000D0463">
      <w:pPr>
        <w:pStyle w:val="11"/>
        <w:spacing w:line="240" w:lineRule="auto"/>
        <w:jc w:val="both"/>
        <w:rPr>
          <w:rFonts w:ascii="Times New Roman" w:hAnsi="Times New Roman"/>
          <w:sz w:val="28"/>
          <w:szCs w:val="28"/>
        </w:rPr>
      </w:pPr>
      <w:r>
        <w:rPr>
          <w:rFonts w:ascii="Times New Roman" w:hAnsi="Times New Roman"/>
          <w:sz w:val="28"/>
          <w:szCs w:val="28"/>
        </w:rPr>
        <w:tab/>
      </w:r>
      <w:r w:rsidR="004910E6" w:rsidRPr="008A2CC0">
        <w:rPr>
          <w:rFonts w:ascii="Times New Roman" w:hAnsi="Times New Roman"/>
          <w:sz w:val="28"/>
          <w:szCs w:val="28"/>
        </w:rPr>
        <w:t>В рамках реалізації обласних програм з обласного, місцевих бюджетів та інших джерел фінансування передбачались</w:t>
      </w:r>
      <w:r w:rsidR="004910E6">
        <w:rPr>
          <w:rFonts w:ascii="Times New Roman" w:hAnsi="Times New Roman"/>
          <w:sz w:val="28"/>
          <w:szCs w:val="28"/>
        </w:rPr>
        <w:t xml:space="preserve"> </w:t>
      </w:r>
      <w:r w:rsidR="004910E6" w:rsidRPr="008A2CC0">
        <w:rPr>
          <w:rFonts w:ascii="Times New Roman" w:hAnsi="Times New Roman"/>
          <w:sz w:val="28"/>
          <w:szCs w:val="28"/>
        </w:rPr>
        <w:t>кошти в сумі 349 млн</w:t>
      </w:r>
      <w:r w:rsidR="004910E6">
        <w:rPr>
          <w:rFonts w:ascii="Times New Roman" w:hAnsi="Times New Roman"/>
          <w:sz w:val="28"/>
          <w:szCs w:val="28"/>
        </w:rPr>
        <w:t xml:space="preserve"> </w:t>
      </w:r>
      <w:r w:rsidR="004910E6" w:rsidRPr="008A2CC0">
        <w:rPr>
          <w:rFonts w:ascii="Times New Roman" w:hAnsi="Times New Roman"/>
          <w:sz w:val="28"/>
          <w:szCs w:val="28"/>
        </w:rPr>
        <w:t>грн, з яких виконано робіт на суму 317,9 млн грн.</w:t>
      </w:r>
    </w:p>
    <w:p w:rsidR="004910E6" w:rsidRPr="008A2CC0" w:rsidRDefault="002450CD" w:rsidP="000D0463">
      <w:pPr>
        <w:pStyle w:val="11"/>
        <w:spacing w:line="240" w:lineRule="auto"/>
        <w:jc w:val="both"/>
        <w:rPr>
          <w:rFonts w:ascii="Times New Roman" w:hAnsi="Times New Roman"/>
          <w:sz w:val="28"/>
          <w:szCs w:val="28"/>
        </w:rPr>
      </w:pPr>
      <w:r>
        <w:rPr>
          <w:rFonts w:ascii="Times New Roman" w:hAnsi="Times New Roman"/>
          <w:sz w:val="28"/>
          <w:szCs w:val="28"/>
        </w:rPr>
        <w:tab/>
      </w:r>
      <w:r w:rsidR="004910E6" w:rsidRPr="008A2CC0">
        <w:rPr>
          <w:rFonts w:ascii="Times New Roman" w:hAnsi="Times New Roman"/>
          <w:sz w:val="28"/>
          <w:szCs w:val="28"/>
        </w:rPr>
        <w:t>Програмою «Питна вода» у Львівській області  на 2012-2020 роки" було передбачено фінансування в сумі 21,7 млнг</w:t>
      </w:r>
      <w:r w:rsidR="004910E6">
        <w:rPr>
          <w:rFonts w:ascii="Times New Roman" w:hAnsi="Times New Roman"/>
          <w:sz w:val="28"/>
          <w:szCs w:val="28"/>
        </w:rPr>
        <w:t xml:space="preserve"> </w:t>
      </w:r>
      <w:r w:rsidR="004910E6" w:rsidRPr="008A2CC0">
        <w:rPr>
          <w:rFonts w:ascii="Times New Roman" w:hAnsi="Times New Roman"/>
          <w:sz w:val="28"/>
          <w:szCs w:val="28"/>
        </w:rPr>
        <w:t>рн, з яких використано коштів на суму 17,9 млн грн.</w:t>
      </w:r>
    </w:p>
    <w:p w:rsidR="004910E6" w:rsidRPr="008A2CC0" w:rsidRDefault="002450CD" w:rsidP="000D0463">
      <w:pPr>
        <w:pStyle w:val="11"/>
        <w:spacing w:line="240" w:lineRule="auto"/>
        <w:jc w:val="both"/>
        <w:rPr>
          <w:rFonts w:ascii="Times New Roman" w:hAnsi="Times New Roman"/>
          <w:sz w:val="28"/>
          <w:szCs w:val="28"/>
        </w:rPr>
      </w:pPr>
      <w:r>
        <w:rPr>
          <w:rFonts w:ascii="Times New Roman" w:hAnsi="Times New Roman"/>
          <w:sz w:val="28"/>
          <w:szCs w:val="28"/>
        </w:rPr>
        <w:tab/>
      </w:r>
      <w:r w:rsidR="004910E6" w:rsidRPr="008A2CC0">
        <w:rPr>
          <w:rFonts w:ascii="Times New Roman" w:hAnsi="Times New Roman"/>
          <w:sz w:val="28"/>
          <w:szCs w:val="28"/>
        </w:rPr>
        <w:t>За результатами реалізації програми на 15 об’єктах здійснено будівництво та реконструкцію 17,2 км водопроводів та водопровідних мереж, що забезпечить якісною питною водою понад 29,4 тис осіб.</w:t>
      </w:r>
    </w:p>
    <w:p w:rsidR="004910E6" w:rsidRPr="008A2CC0" w:rsidRDefault="002450CD" w:rsidP="000D0463">
      <w:pPr>
        <w:pStyle w:val="11"/>
        <w:spacing w:line="240" w:lineRule="auto"/>
        <w:jc w:val="both"/>
        <w:rPr>
          <w:rFonts w:ascii="Times New Roman" w:hAnsi="Times New Roman"/>
          <w:sz w:val="28"/>
          <w:szCs w:val="28"/>
        </w:rPr>
      </w:pPr>
      <w:r>
        <w:rPr>
          <w:rFonts w:ascii="Times New Roman" w:hAnsi="Times New Roman"/>
          <w:sz w:val="28"/>
          <w:szCs w:val="28"/>
        </w:rPr>
        <w:tab/>
      </w:r>
      <w:r w:rsidR="004910E6" w:rsidRPr="008A2CC0">
        <w:rPr>
          <w:rFonts w:ascii="Times New Roman" w:hAnsi="Times New Roman"/>
          <w:sz w:val="28"/>
          <w:szCs w:val="28"/>
        </w:rPr>
        <w:t>В рамках «Програми зовнішнього освітлення населених пунктів Львівської області на 2017-2020 роки» з обласного та місцевого бюджетів, інших джерел фінансування, передбачено коштів в сумі 19,8 млн</w:t>
      </w:r>
      <w:r w:rsidR="004910E6">
        <w:rPr>
          <w:rFonts w:ascii="Times New Roman" w:hAnsi="Times New Roman"/>
          <w:sz w:val="28"/>
          <w:szCs w:val="28"/>
        </w:rPr>
        <w:t xml:space="preserve"> г</w:t>
      </w:r>
      <w:r w:rsidR="004910E6" w:rsidRPr="008A2CC0">
        <w:rPr>
          <w:rFonts w:ascii="Times New Roman" w:hAnsi="Times New Roman"/>
          <w:sz w:val="28"/>
          <w:szCs w:val="28"/>
        </w:rPr>
        <w:t>рн (в т.</w:t>
      </w:r>
      <w:r w:rsidR="004910E6">
        <w:rPr>
          <w:rFonts w:ascii="Times New Roman" w:hAnsi="Times New Roman"/>
          <w:sz w:val="28"/>
          <w:szCs w:val="28"/>
        </w:rPr>
        <w:t xml:space="preserve"> </w:t>
      </w:r>
      <w:r w:rsidR="004910E6" w:rsidRPr="008A2CC0">
        <w:rPr>
          <w:rFonts w:ascii="Times New Roman" w:hAnsi="Times New Roman"/>
          <w:sz w:val="28"/>
          <w:szCs w:val="28"/>
        </w:rPr>
        <w:t xml:space="preserve">ч. на виготовлення проектно-кошторисної документації на електрифікацію житлових кварталів забудови для учасників АТО, родин загиблих і внутрішньо переміщених осіб), з яких використано коштів на суму 18,7 млн грн. </w:t>
      </w:r>
    </w:p>
    <w:p w:rsidR="004910E6" w:rsidRPr="008A2CC0" w:rsidRDefault="002450CD" w:rsidP="000D0463">
      <w:pPr>
        <w:pStyle w:val="11"/>
        <w:spacing w:line="240" w:lineRule="auto"/>
        <w:jc w:val="both"/>
        <w:rPr>
          <w:rFonts w:ascii="Times New Roman" w:hAnsi="Times New Roman"/>
          <w:sz w:val="28"/>
          <w:szCs w:val="28"/>
        </w:rPr>
      </w:pPr>
      <w:r>
        <w:rPr>
          <w:rFonts w:ascii="Times New Roman" w:hAnsi="Times New Roman"/>
          <w:sz w:val="28"/>
          <w:szCs w:val="28"/>
        </w:rPr>
        <w:tab/>
      </w:r>
      <w:r w:rsidR="004910E6" w:rsidRPr="008A2CC0">
        <w:rPr>
          <w:rFonts w:ascii="Times New Roman" w:hAnsi="Times New Roman"/>
          <w:sz w:val="28"/>
          <w:szCs w:val="28"/>
        </w:rPr>
        <w:t>На 29 об’єктах збудовано та реконструйовано 107 км ліній вуличного освітлення, встановлено 45 сонячних моду</w:t>
      </w:r>
      <w:r w:rsidR="004910E6">
        <w:rPr>
          <w:rFonts w:ascii="Times New Roman" w:hAnsi="Times New Roman"/>
          <w:sz w:val="28"/>
          <w:szCs w:val="28"/>
        </w:rPr>
        <w:t xml:space="preserve">лів, розроблено 13 проектів на </w:t>
      </w:r>
      <w:r w:rsidR="004910E6" w:rsidRPr="008A2CC0">
        <w:rPr>
          <w:rFonts w:ascii="Times New Roman" w:hAnsi="Times New Roman"/>
          <w:sz w:val="28"/>
          <w:szCs w:val="28"/>
        </w:rPr>
        <w:t>електрифікацію житлових кварталів забудови для учасників АТО.</w:t>
      </w:r>
      <w:r w:rsidR="004910E6" w:rsidRPr="008A2CC0">
        <w:rPr>
          <w:rFonts w:ascii="Times New Roman" w:hAnsi="Times New Roman"/>
          <w:sz w:val="28"/>
          <w:szCs w:val="28"/>
        </w:rPr>
        <w:tab/>
      </w:r>
    </w:p>
    <w:p w:rsidR="004910E6" w:rsidRPr="0026555B" w:rsidRDefault="002450CD" w:rsidP="000D0463">
      <w:pPr>
        <w:pStyle w:val="11"/>
        <w:spacing w:line="240" w:lineRule="auto"/>
        <w:jc w:val="both"/>
        <w:rPr>
          <w:rFonts w:ascii="Times New Roman" w:hAnsi="Times New Roman"/>
          <w:sz w:val="28"/>
          <w:szCs w:val="28"/>
        </w:rPr>
      </w:pPr>
      <w:r>
        <w:rPr>
          <w:rFonts w:ascii="Times New Roman" w:hAnsi="Times New Roman"/>
          <w:sz w:val="28"/>
          <w:szCs w:val="28"/>
        </w:rPr>
        <w:tab/>
      </w:r>
      <w:r w:rsidR="004910E6" w:rsidRPr="008A2CC0">
        <w:rPr>
          <w:rFonts w:ascii="Times New Roman" w:hAnsi="Times New Roman"/>
          <w:sz w:val="28"/>
          <w:szCs w:val="28"/>
        </w:rPr>
        <w:t>В рамках «Програма газифікації населених пунктів у Львівській області на 2018-2020 роки»</w:t>
      </w:r>
      <w:r w:rsidR="004910E6">
        <w:rPr>
          <w:rFonts w:ascii="Times New Roman" w:hAnsi="Times New Roman"/>
          <w:sz w:val="28"/>
          <w:szCs w:val="28"/>
        </w:rPr>
        <w:t xml:space="preserve"> </w:t>
      </w:r>
      <w:r w:rsidR="004910E6" w:rsidRPr="008A2CC0">
        <w:rPr>
          <w:rFonts w:ascii="Times New Roman" w:hAnsi="Times New Roman"/>
          <w:sz w:val="28"/>
          <w:szCs w:val="28"/>
        </w:rPr>
        <w:t>було передбачено 7,7</w:t>
      </w:r>
      <w:r w:rsidR="004910E6" w:rsidRPr="0026555B">
        <w:rPr>
          <w:rFonts w:ascii="Times New Roman" w:hAnsi="Times New Roman"/>
          <w:sz w:val="28"/>
          <w:szCs w:val="28"/>
        </w:rPr>
        <w:t>млнгрн з обласного та місцевого бюджетів, з яких використано 7,6 млн грн. На 5 об’єктах збудовано 11,8 км газопроводів  та мереж газопостачання для 5059 осіб.</w:t>
      </w:r>
    </w:p>
    <w:p w:rsidR="004910E6" w:rsidRPr="0026555B" w:rsidRDefault="002450CD" w:rsidP="000D0463">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4910E6" w:rsidRPr="0026555B">
        <w:rPr>
          <w:rFonts w:ascii="Times New Roman" w:hAnsi="Times New Roman" w:cs="Times New Roman"/>
          <w:sz w:val="28"/>
          <w:szCs w:val="28"/>
          <w:lang w:val="uk-UA"/>
        </w:rPr>
        <w:t>В рамках «Програми заходів для налагодження системи поводження з твердими побутовими відходами у м.</w:t>
      </w:r>
      <w:r w:rsidR="004910E6">
        <w:rPr>
          <w:rFonts w:ascii="Times New Roman" w:hAnsi="Times New Roman" w:cs="Times New Roman"/>
          <w:sz w:val="28"/>
          <w:szCs w:val="28"/>
          <w:lang w:val="uk-UA"/>
        </w:rPr>
        <w:t xml:space="preserve"> </w:t>
      </w:r>
      <w:r w:rsidR="004910E6" w:rsidRPr="0026555B">
        <w:rPr>
          <w:rFonts w:ascii="Times New Roman" w:hAnsi="Times New Roman" w:cs="Times New Roman"/>
          <w:sz w:val="28"/>
          <w:szCs w:val="28"/>
          <w:lang w:val="uk-UA"/>
        </w:rPr>
        <w:t xml:space="preserve">Львові на 2017-2019 роки» </w:t>
      </w:r>
      <w:r w:rsidR="004910E6">
        <w:rPr>
          <w:rFonts w:ascii="Times New Roman" w:hAnsi="Times New Roman" w:cs="Times New Roman"/>
          <w:sz w:val="28"/>
          <w:szCs w:val="28"/>
          <w:lang w:val="uk-UA"/>
        </w:rPr>
        <w:t xml:space="preserve">впродовж 2018 року </w:t>
      </w:r>
      <w:r w:rsidR="004910E6" w:rsidRPr="0026555B">
        <w:rPr>
          <w:rFonts w:ascii="Times New Roman" w:hAnsi="Times New Roman" w:cs="Times New Roman"/>
          <w:sz w:val="28"/>
          <w:szCs w:val="28"/>
          <w:lang w:val="uk-UA"/>
        </w:rPr>
        <w:t>з м. Львова вивезено 253 тис тон</w:t>
      </w:r>
      <w:r w:rsidR="004910E6">
        <w:rPr>
          <w:rFonts w:ascii="Times New Roman" w:hAnsi="Times New Roman" w:cs="Times New Roman"/>
          <w:sz w:val="28"/>
          <w:szCs w:val="28"/>
          <w:lang w:val="uk-UA"/>
        </w:rPr>
        <w:t xml:space="preserve"> </w:t>
      </w:r>
      <w:r w:rsidR="004910E6" w:rsidRPr="0026555B">
        <w:rPr>
          <w:rFonts w:ascii="Times New Roman" w:hAnsi="Times New Roman" w:cs="Times New Roman"/>
          <w:sz w:val="28"/>
          <w:szCs w:val="28"/>
          <w:lang w:val="uk-UA"/>
        </w:rPr>
        <w:t xml:space="preserve"> твердих побутових відходів (38% - в межах області, 62% - за межі області) та компенсовано витрати на суму – 193,0 млн грн.</w:t>
      </w:r>
    </w:p>
    <w:p w:rsidR="004910E6" w:rsidRPr="0026555B" w:rsidRDefault="004910E6" w:rsidP="000D0463">
      <w:pPr>
        <w:pStyle w:val="a5"/>
        <w:jc w:val="both"/>
        <w:rPr>
          <w:rFonts w:ascii="Times New Roman" w:hAnsi="Times New Roman" w:cs="Times New Roman"/>
          <w:sz w:val="28"/>
          <w:szCs w:val="28"/>
          <w:lang w:val="uk-UA"/>
        </w:rPr>
      </w:pPr>
      <w:r w:rsidRPr="0026555B">
        <w:rPr>
          <w:rFonts w:ascii="Times New Roman" w:hAnsi="Times New Roman" w:cs="Times New Roman"/>
          <w:sz w:val="28"/>
          <w:szCs w:val="28"/>
          <w:lang w:val="uk-UA"/>
        </w:rPr>
        <w:t>Завдяки посиленому контролю за вивезенням та оптимізації маршрутів перевезення ТПВ  у 2018 році вдалося зекономити 107 млн</w:t>
      </w:r>
      <w:r>
        <w:rPr>
          <w:rFonts w:ascii="Times New Roman" w:hAnsi="Times New Roman" w:cs="Times New Roman"/>
          <w:sz w:val="28"/>
          <w:szCs w:val="28"/>
          <w:lang w:val="uk-UA"/>
        </w:rPr>
        <w:t xml:space="preserve"> </w:t>
      </w:r>
      <w:r w:rsidRPr="0026555B">
        <w:rPr>
          <w:rFonts w:ascii="Times New Roman" w:hAnsi="Times New Roman" w:cs="Times New Roman"/>
          <w:sz w:val="28"/>
          <w:szCs w:val="28"/>
          <w:lang w:val="uk-UA"/>
        </w:rPr>
        <w:t>грн (з 300 млн</w:t>
      </w:r>
      <w:r>
        <w:rPr>
          <w:rFonts w:ascii="Times New Roman" w:hAnsi="Times New Roman" w:cs="Times New Roman"/>
          <w:sz w:val="28"/>
          <w:szCs w:val="28"/>
          <w:lang w:val="uk-UA"/>
        </w:rPr>
        <w:t xml:space="preserve"> </w:t>
      </w:r>
      <w:r w:rsidRPr="0026555B">
        <w:rPr>
          <w:rFonts w:ascii="Times New Roman" w:hAnsi="Times New Roman" w:cs="Times New Roman"/>
          <w:sz w:val="28"/>
          <w:szCs w:val="28"/>
          <w:lang w:val="uk-UA"/>
        </w:rPr>
        <w:t>грн),  які скеровуються у вигляді субвенції органам місцевого самоврядування, що приймали відходи з м. Львова.</w:t>
      </w:r>
    </w:p>
    <w:p w:rsidR="004910E6" w:rsidRPr="004910E6" w:rsidRDefault="004910E6" w:rsidP="000D0463">
      <w:pPr>
        <w:spacing w:line="240" w:lineRule="auto"/>
        <w:jc w:val="both"/>
        <w:rPr>
          <w:szCs w:val="28"/>
        </w:rPr>
      </w:pPr>
      <w:r>
        <w:rPr>
          <w:szCs w:val="28"/>
        </w:rPr>
        <w:tab/>
      </w:r>
      <w:r w:rsidRPr="004910E6">
        <w:rPr>
          <w:szCs w:val="28"/>
        </w:rPr>
        <w:t>У сфері екології проводилась робота щодо раціонального використання природно-ресурсного потенціалу, збереження найцінніших природних територій.</w:t>
      </w:r>
    </w:p>
    <w:p w:rsidR="004910E6" w:rsidRPr="004910E6" w:rsidRDefault="004910E6" w:rsidP="000D0463">
      <w:pPr>
        <w:spacing w:line="240" w:lineRule="auto"/>
        <w:jc w:val="both"/>
        <w:rPr>
          <w:szCs w:val="28"/>
        </w:rPr>
      </w:pPr>
      <w:r>
        <w:rPr>
          <w:szCs w:val="28"/>
          <w:lang w:eastAsia="ru-RU"/>
        </w:rPr>
        <w:tab/>
      </w:r>
      <w:r w:rsidRPr="004910E6">
        <w:rPr>
          <w:szCs w:val="28"/>
          <w:lang w:eastAsia="ru-RU"/>
        </w:rPr>
        <w:t xml:space="preserve">В області функціонує 377 територій та об’єктів природно-заповідного фонду </w:t>
      </w:r>
      <w:r w:rsidRPr="004910E6">
        <w:rPr>
          <w:szCs w:val="28"/>
        </w:rPr>
        <w:t>загальною площею 158,3 тис га, що складає 7,25% від площі території Львівщини.</w:t>
      </w:r>
    </w:p>
    <w:p w:rsidR="004910E6" w:rsidRDefault="004910E6" w:rsidP="000D0463">
      <w:pPr>
        <w:spacing w:line="240" w:lineRule="auto"/>
        <w:jc w:val="both"/>
        <w:rPr>
          <w:szCs w:val="28"/>
          <w:lang w:val="en-US" w:eastAsia="ru-RU"/>
        </w:rPr>
      </w:pPr>
      <w:r>
        <w:rPr>
          <w:szCs w:val="28"/>
        </w:rPr>
        <w:tab/>
      </w:r>
      <w:r w:rsidRPr="004910E6">
        <w:rPr>
          <w:szCs w:val="28"/>
        </w:rPr>
        <w:t>У 2018 році створено 19 об’єктів природно-заповідного фонду загальною площею</w:t>
      </w:r>
      <w:r w:rsidRPr="004910E6">
        <w:rPr>
          <w:szCs w:val="28"/>
          <w:lang w:eastAsia="ru-RU"/>
        </w:rPr>
        <w:t xml:space="preserve"> 188,92 га</w:t>
      </w:r>
      <w:r w:rsidR="009D4B30">
        <w:rPr>
          <w:szCs w:val="28"/>
          <w:lang w:val="en-US" w:eastAsia="ru-RU"/>
        </w:rPr>
        <w:t>/</w:t>
      </w:r>
    </w:p>
    <w:p w:rsidR="009D4B30" w:rsidRPr="009D4B30" w:rsidRDefault="002450CD" w:rsidP="000D0463">
      <w:pPr>
        <w:spacing w:line="240" w:lineRule="auto"/>
        <w:jc w:val="both"/>
        <w:rPr>
          <w:szCs w:val="28"/>
        </w:rPr>
      </w:pPr>
      <w:r>
        <w:rPr>
          <w:szCs w:val="28"/>
        </w:rPr>
        <w:tab/>
      </w:r>
      <w:r w:rsidR="009D4B30" w:rsidRPr="009D4B30">
        <w:rPr>
          <w:szCs w:val="28"/>
        </w:rPr>
        <w:t>На проведення робіт з реконструкції та будівництва очисних споруд, каналізаційних мереж, колекторів та КНС у 2018 році було залучено кошти обласного природоохоронного фонду в сумі 12376,2 тис грн та державного бюджету (державного фонду ОНПС) в сумі 35609,9 тис грн.</w:t>
      </w:r>
    </w:p>
    <w:p w:rsidR="009D4B30" w:rsidRPr="009D4B30" w:rsidRDefault="002450CD" w:rsidP="000D0463">
      <w:pPr>
        <w:spacing w:line="240" w:lineRule="auto"/>
        <w:jc w:val="both"/>
        <w:rPr>
          <w:szCs w:val="28"/>
        </w:rPr>
      </w:pPr>
      <w:r>
        <w:rPr>
          <w:szCs w:val="28"/>
        </w:rPr>
        <w:tab/>
      </w:r>
      <w:r w:rsidR="009D4B30" w:rsidRPr="009D4B30">
        <w:rPr>
          <w:szCs w:val="28"/>
        </w:rPr>
        <w:t>Завдяки залученим коштам здійснено реконструкцію: каналізаційних очисних споруд у смт. Розділ Миколаївського району, каналізаційної насосної станції в м. Новояворівську та КНС № 2 в м. Новий Калинів Самбірського району; проведено будівництво: каналізаційної мережі в смт. Брюховичі, каналізації м. Комарно Городоцького району, будівництво каналізаційних колекторів в м. Жовква, будівництво побутової самопливної каналізації в с.Муроване Пустомитівського району.</w:t>
      </w:r>
    </w:p>
    <w:p w:rsidR="009D4B30" w:rsidRPr="009D4B30" w:rsidRDefault="002450CD" w:rsidP="000D0463">
      <w:pPr>
        <w:spacing w:line="240" w:lineRule="auto"/>
        <w:jc w:val="both"/>
        <w:rPr>
          <w:szCs w:val="28"/>
        </w:rPr>
      </w:pPr>
      <w:r>
        <w:rPr>
          <w:szCs w:val="28"/>
        </w:rPr>
        <w:tab/>
      </w:r>
      <w:r w:rsidR="009D4B30" w:rsidRPr="009D4B30">
        <w:rPr>
          <w:szCs w:val="28"/>
        </w:rPr>
        <w:t>Крім цього виконувалися роботи з</w:t>
      </w:r>
      <w:r w:rsidR="00BF17CA">
        <w:rPr>
          <w:szCs w:val="28"/>
        </w:rPr>
        <w:t xml:space="preserve"> </w:t>
      </w:r>
      <w:r w:rsidR="009D4B30" w:rsidRPr="009D4B30">
        <w:rPr>
          <w:szCs w:val="28"/>
        </w:rPr>
        <w:t>будівництва та реконструкції очисних споруд у місті Моршин, селищі Славське (Славська ОТГ) Сколівського району, селі Раневичі Дрогобицького району та будівництва та реконструкції каналізаційних мереж і КНС у містах Дрогобич, Рава-Руська Жовківського району, селищі Красне Буського району, селі Давидів (Давидівська ОТГ), містах Золочів, Глиняни Золочівського району, Яворів, виготовлено ПКД на каналізування військового містечка №7 ВЧ 3002 в м. Дрогобичі.</w:t>
      </w:r>
    </w:p>
    <w:p w:rsidR="009D4B30" w:rsidRPr="009D4B30" w:rsidRDefault="002450CD" w:rsidP="000D0463">
      <w:pPr>
        <w:spacing w:line="240" w:lineRule="auto"/>
        <w:jc w:val="both"/>
        <w:rPr>
          <w:szCs w:val="28"/>
        </w:rPr>
      </w:pPr>
      <w:r>
        <w:rPr>
          <w:szCs w:val="28"/>
        </w:rPr>
        <w:tab/>
      </w:r>
      <w:r w:rsidR="009D4B30" w:rsidRPr="009D4B30">
        <w:rPr>
          <w:szCs w:val="28"/>
        </w:rPr>
        <w:t xml:space="preserve">Позитивна тенденція щодо зростання середньомісячної заробітної плати, яка сформувалася упродовж минулих років, збереглася і у 2018 році. </w:t>
      </w:r>
    </w:p>
    <w:p w:rsidR="009D4B30" w:rsidRPr="009D4B30" w:rsidRDefault="002450CD" w:rsidP="000D0463">
      <w:pPr>
        <w:spacing w:line="240" w:lineRule="auto"/>
        <w:jc w:val="both"/>
        <w:rPr>
          <w:szCs w:val="28"/>
        </w:rPr>
      </w:pPr>
      <w:r>
        <w:rPr>
          <w:szCs w:val="28"/>
        </w:rPr>
        <w:tab/>
      </w:r>
      <w:r w:rsidR="009D4B30" w:rsidRPr="009D4B30">
        <w:rPr>
          <w:szCs w:val="28"/>
        </w:rPr>
        <w:t>Середня заробітна плата штатного працівника підприємств, установ та організацій у 2018 році становила 8194 грн, що більш ніж у 2рази більше рівня мінімальної заробітної плати. У січні-грудні 2018 року порівняно з 2017 роком реальна заробітна плата зросла на 13,6%.</w:t>
      </w:r>
    </w:p>
    <w:p w:rsidR="009D4B30" w:rsidRPr="009D4B30" w:rsidRDefault="002450CD" w:rsidP="000D0463">
      <w:pPr>
        <w:spacing w:line="240" w:lineRule="auto"/>
        <w:jc w:val="both"/>
        <w:rPr>
          <w:color w:val="000000"/>
          <w:szCs w:val="28"/>
        </w:rPr>
      </w:pPr>
      <w:r>
        <w:rPr>
          <w:szCs w:val="28"/>
        </w:rPr>
        <w:tab/>
      </w:r>
      <w:r w:rsidR="009D4B30" w:rsidRPr="009D4B30">
        <w:rPr>
          <w:szCs w:val="28"/>
        </w:rPr>
        <w:t>Упродовж 2018 року в області успішно реалізовувався пілотний проект із залучення до роботи</w:t>
      </w:r>
      <w:r w:rsidR="009D4B30" w:rsidRPr="009D4B30">
        <w:rPr>
          <w:color w:val="000000"/>
          <w:szCs w:val="28"/>
        </w:rPr>
        <w:t xml:space="preserve"> членів малозабезпечених сімей та внутрішньо переміщених осіб «Рука допомоги», який втілюється Міністерством соціальної політики України за підтримки Світового банку. В рамках проекту працевлаштовано 538 осіб, 78 осіб </w:t>
      </w:r>
      <w:r w:rsidR="009D4B30" w:rsidRPr="009D4B30">
        <w:rPr>
          <w:color w:val="000000"/>
          <w:szCs w:val="28"/>
          <w:lang w:val="ru-RU"/>
        </w:rPr>
        <w:t xml:space="preserve">залучено до </w:t>
      </w:r>
      <w:r w:rsidR="009D4B30" w:rsidRPr="009D4B30">
        <w:rPr>
          <w:color w:val="000000"/>
          <w:szCs w:val="28"/>
        </w:rPr>
        <w:t>громадських (тимчасових) роб</w:t>
      </w:r>
      <w:r w:rsidR="009D4B30" w:rsidRPr="009D4B30">
        <w:rPr>
          <w:color w:val="000000"/>
          <w:szCs w:val="28"/>
          <w:lang w:val="ru-RU"/>
        </w:rPr>
        <w:t>іт</w:t>
      </w:r>
      <w:r w:rsidR="009D4B30" w:rsidRPr="009D4B30">
        <w:rPr>
          <w:color w:val="000000"/>
          <w:szCs w:val="28"/>
        </w:rPr>
        <w:t xml:space="preserve">. В рамках проекту прийнято 145 рішень щодо надання фіндопомоги для започаткування (розширення) підприємницької діяльності, у тому числі щодо:23 осіб зі статусом </w:t>
      </w:r>
      <w:r w:rsidR="009D4B30" w:rsidRPr="009D4B30">
        <w:rPr>
          <w:color w:val="000000"/>
          <w:szCs w:val="28"/>
        </w:rPr>
        <w:lastRenderedPageBreak/>
        <w:t>внутрішньо переміщеної особи, 95 осіб – членів малозабезпечених сімей,27 учасників з числа діючих суб’єктів підприємницької діяльності (СПД).</w:t>
      </w:r>
    </w:p>
    <w:p w:rsidR="009D4B30" w:rsidRPr="009D4B30" w:rsidRDefault="002450CD" w:rsidP="000D0463">
      <w:pPr>
        <w:spacing w:line="240" w:lineRule="auto"/>
        <w:jc w:val="both"/>
        <w:rPr>
          <w:color w:val="000000"/>
          <w:szCs w:val="28"/>
        </w:rPr>
      </w:pPr>
      <w:r>
        <w:rPr>
          <w:color w:val="000000"/>
          <w:szCs w:val="28"/>
        </w:rPr>
        <w:tab/>
      </w:r>
      <w:r w:rsidR="009D4B30" w:rsidRPr="009D4B30">
        <w:rPr>
          <w:color w:val="000000"/>
          <w:szCs w:val="28"/>
        </w:rPr>
        <w:t>На закупівлю обладнання 136 учасникам проекту (у тому числі 27 СПД) виділено 9 млнгрн.Серед областей України, які є учасниками пілотного проекту, Львівська область є лідером за кількістю учасників, стосовно яких комісією прийнято рішення надати фінансову допомогу на започаткування (розширення) підприємницької діяльності.Загалом, Львівська область використала 45,0% суми, запланованої на реалізацію пілотного проекту в Україні на 2018 рік.</w:t>
      </w:r>
    </w:p>
    <w:p w:rsidR="009D4B30" w:rsidRPr="009D4B30" w:rsidRDefault="002450CD" w:rsidP="000D0463">
      <w:pPr>
        <w:spacing w:line="240" w:lineRule="auto"/>
        <w:jc w:val="both"/>
        <w:rPr>
          <w:szCs w:val="28"/>
        </w:rPr>
      </w:pPr>
      <w:r>
        <w:rPr>
          <w:szCs w:val="28"/>
        </w:rPr>
        <w:tab/>
      </w:r>
      <w:r w:rsidR="009D4B30" w:rsidRPr="009D4B30">
        <w:rPr>
          <w:szCs w:val="28"/>
        </w:rPr>
        <w:t>В рамках реалізації Комплексної програми соціальної підтримки у Львівській області учасників АТО (ООС) та їх родин, бійців-добровольців АТО, а також родин Героїв Небесної Сотні на 2018-2020 роки на 2018 рік надано 31 родині загиблих учасників АТО одноразову адресну допомогу в розмірі 100 тис грн; 1280 демобілізованим учасникам АТО одноразову адресну допомогу в розмірі 3000 грн на загальну суму 3 840,0 тис грн; 213 дітям загиблих учасників антитерористичної операції щомісячні соціальні виплати в розмірі 2500 грн; 25 родинам Героїв Небесної Сотні відшкодовано витрати пов’язані з наданням пільг на житлово-комунальні послуги на суму 244,9 тис грн; 106 родинам загиблих/померлих учасників АТО надано одноразову допомогу на/за встановлення пам’ятних знаків в розмірі 31 963,44 грн; 132 внутрішньо-переміщеним особам - учасникам АТО (ООС) грошову допомогу на вирішення матеріально-побутових проблем в розмірі 8000 грн, надано послуги 669 особам з сімейного відпочинку поранених учасників АТО (ООС) (у тому числі поранених бійців-добровольців АТО) та членів їх сімей, батьків, дружин і дітей загиблих та померлих учасників АТО (ООС) на суму 802,37 тис грн; придбано 12 квартир на умовах співфінансування для учасників АТО (ООС); проведено 13 батькам/дружинам Героїв Небесної Сотні доплату до пенсій за листопад-грудень 2018 року на суму 29,5 тис грн; надано адресну допомогу на реабілітацію або санаторно-курортне лікування 375 особам з інвалідністю внаслідок війни І, ІІ, ІІІ груп з числа учасників АТО (ООС), Революції Гідності на суму 4221,0 тис грн.</w:t>
      </w:r>
    </w:p>
    <w:p w:rsidR="009D4B30" w:rsidRPr="009D4B30" w:rsidRDefault="002450CD" w:rsidP="000D0463">
      <w:pPr>
        <w:spacing w:line="240" w:lineRule="auto"/>
        <w:jc w:val="both"/>
        <w:rPr>
          <w:color w:val="000000"/>
          <w:szCs w:val="28"/>
        </w:rPr>
      </w:pPr>
      <w:r>
        <w:rPr>
          <w:color w:val="000000"/>
          <w:szCs w:val="28"/>
        </w:rPr>
        <w:tab/>
      </w:r>
      <w:r w:rsidR="009D4B30" w:rsidRPr="009D4B30">
        <w:rPr>
          <w:color w:val="000000"/>
          <w:szCs w:val="28"/>
        </w:rPr>
        <w:t>В рамках реалізації Комплексної програми соціальної підтримки окремих категорій громадян Львівської області на 2018-2020 роки в 2018 році надано 11994 ветеранам УПА, вдовам (вдівцям) політичних в’язнів та вдовам (вдівцям) УПА адресну допомогу в розмірі 1250 грн до Дня героя та 11 054 реабілітованим за ст.3 ЗУ «Про реабілітацію жертв політичних репресій  на Україні» одноразову адресну допомогу в розмірі 1250 грн; 6646 особам, які потрапили у скрутне матеріальне становище надано адресну допомогу на загальну суму 17 348,0 тис грн; надано 4311 соціальні послуги особам, яких торкнулася епідемія ВІЛ; 187 осіб з інвалідністю І або ІІ групи за зором  забезпечено тонометрами з мовним виводом та 105 – глюкометрами з мовним виводом, 4 особи забезпечені очними протезами; надано одноразову адресну допомогу 4 сім’ям загиблих на Грибовицькому сміттєзвалищі; надано фінансову підтримку на виконання статутних завдань 23 громадським організаціям осіб з інвалідністю та ветеранів; здійснено дофінансування 26 мікропроектів громадських та благодійних організацій відібраних на конкурсній основі.</w:t>
      </w:r>
    </w:p>
    <w:p w:rsidR="009D4B30" w:rsidRPr="009D4B30" w:rsidRDefault="002450CD" w:rsidP="000D0463">
      <w:pPr>
        <w:spacing w:line="240" w:lineRule="auto"/>
        <w:jc w:val="both"/>
        <w:rPr>
          <w:szCs w:val="28"/>
        </w:rPr>
      </w:pPr>
      <w:r>
        <w:rPr>
          <w:szCs w:val="28"/>
        </w:rPr>
        <w:tab/>
      </w:r>
      <w:r w:rsidR="009D4B30" w:rsidRPr="009D4B30">
        <w:rPr>
          <w:szCs w:val="28"/>
        </w:rPr>
        <w:t xml:space="preserve">У 2018 році з Державного бюджету України для Львівської області на виплату грошової компенсації за належні для отримання жилі приміщення для </w:t>
      </w:r>
      <w:r w:rsidR="009D4B30" w:rsidRPr="009D4B30">
        <w:rPr>
          <w:szCs w:val="28"/>
        </w:rPr>
        <w:lastRenderedPageBreak/>
        <w:t>окремих категорій ветеранів війни та членів сімей загиблих виділені кошти в обсязі 62132,3 тис грн.</w:t>
      </w:r>
    </w:p>
    <w:p w:rsidR="009D4B30" w:rsidRPr="00BF17CA" w:rsidRDefault="002450CD" w:rsidP="000D0463">
      <w:pPr>
        <w:spacing w:line="240" w:lineRule="auto"/>
        <w:jc w:val="both"/>
        <w:rPr>
          <w:szCs w:val="28"/>
        </w:rPr>
      </w:pPr>
      <w:r>
        <w:rPr>
          <w:szCs w:val="28"/>
        </w:rPr>
        <w:tab/>
      </w:r>
      <w:r w:rsidR="009D4B30" w:rsidRPr="009D4B30">
        <w:rPr>
          <w:szCs w:val="28"/>
        </w:rPr>
        <w:t>На обліку для забезпечення санаторно-курортним лікуванням у 2018 році перебувало 824 учасники бойових дій з числа учасників антитерористичної операції, за кошти держбюджету оздоровлено 352 учасників АТО (заплановано 347).</w:t>
      </w:r>
    </w:p>
    <w:p w:rsidR="009D4B30" w:rsidRPr="00BF17CA" w:rsidRDefault="009D4B30" w:rsidP="000D0463">
      <w:pPr>
        <w:tabs>
          <w:tab w:val="left" w:pos="709"/>
        </w:tabs>
        <w:spacing w:line="240" w:lineRule="auto"/>
        <w:jc w:val="both"/>
        <w:rPr>
          <w:color w:val="000000"/>
          <w:szCs w:val="28"/>
          <w:shd w:val="clear" w:color="auto" w:fill="FFFFFF"/>
        </w:rPr>
      </w:pPr>
      <w:r w:rsidRPr="00BF17CA">
        <w:rPr>
          <w:color w:val="000000"/>
          <w:szCs w:val="28"/>
          <w:shd w:val="clear" w:color="auto" w:fill="FFFFFF"/>
        </w:rPr>
        <w:t xml:space="preserve">У 2018 році </w:t>
      </w:r>
      <w:r w:rsidR="00BF17CA" w:rsidRPr="00BF17CA">
        <w:rPr>
          <w:color w:val="000000"/>
          <w:szCs w:val="28"/>
          <w:shd w:val="clear" w:color="auto" w:fill="FFFFFF"/>
        </w:rPr>
        <w:t>виплачена</w:t>
      </w:r>
      <w:r w:rsidRPr="00BF17CA">
        <w:rPr>
          <w:color w:val="000000"/>
          <w:szCs w:val="28"/>
          <w:shd w:val="clear" w:color="auto" w:fill="FFFFFF"/>
        </w:rPr>
        <w:t>:</w:t>
      </w:r>
    </w:p>
    <w:p w:rsidR="009D4B30" w:rsidRPr="00BF17CA" w:rsidRDefault="009D4B30" w:rsidP="000D0463">
      <w:pPr>
        <w:tabs>
          <w:tab w:val="left" w:pos="709"/>
        </w:tabs>
        <w:spacing w:line="240" w:lineRule="auto"/>
        <w:jc w:val="both"/>
        <w:rPr>
          <w:color w:val="000000"/>
          <w:szCs w:val="28"/>
          <w:shd w:val="clear" w:color="auto" w:fill="FFFFFF"/>
        </w:rPr>
      </w:pPr>
      <w:r w:rsidRPr="00BF17CA">
        <w:rPr>
          <w:color w:val="000000"/>
          <w:szCs w:val="28"/>
          <w:shd w:val="clear" w:color="auto" w:fill="FFFFFF"/>
        </w:rPr>
        <w:t>- державну соціальну допомогу малозабезпеченим сім’ям – 65504 особам на 9710443,6 тис грн;</w:t>
      </w:r>
    </w:p>
    <w:p w:rsidR="009D4B30" w:rsidRPr="00BF17CA" w:rsidRDefault="009D4B30" w:rsidP="000D0463">
      <w:pPr>
        <w:tabs>
          <w:tab w:val="left" w:pos="709"/>
        </w:tabs>
        <w:spacing w:line="240" w:lineRule="auto"/>
        <w:jc w:val="both"/>
        <w:rPr>
          <w:color w:val="000000"/>
          <w:szCs w:val="28"/>
          <w:shd w:val="clear" w:color="auto" w:fill="FFFFFF"/>
        </w:rPr>
      </w:pPr>
      <w:r w:rsidRPr="00BF17CA">
        <w:rPr>
          <w:color w:val="000000"/>
          <w:szCs w:val="28"/>
          <w:shd w:val="clear" w:color="auto" w:fill="FFFFFF"/>
        </w:rPr>
        <w:t>- допомогу сім’ям з дітьми – 150673 особі на 1591521,9 тис грн;</w:t>
      </w:r>
    </w:p>
    <w:p w:rsidR="009D4B30" w:rsidRPr="00BF17CA" w:rsidRDefault="009D4B30" w:rsidP="000D0463">
      <w:pPr>
        <w:tabs>
          <w:tab w:val="left" w:pos="709"/>
        </w:tabs>
        <w:spacing w:line="240" w:lineRule="auto"/>
        <w:jc w:val="both"/>
        <w:rPr>
          <w:color w:val="000000"/>
          <w:szCs w:val="28"/>
          <w:shd w:val="clear" w:color="auto" w:fill="FFFFFF"/>
        </w:rPr>
      </w:pPr>
      <w:r w:rsidRPr="00BF17CA">
        <w:rPr>
          <w:color w:val="000000"/>
          <w:szCs w:val="28"/>
          <w:shd w:val="clear" w:color="auto" w:fill="FFFFFF"/>
        </w:rPr>
        <w:t>- тимчасову державну допомогу дітям, батьки яких ухиляються від сплати аліментів – 1226 особам на 7082,9 тис грн;</w:t>
      </w:r>
    </w:p>
    <w:p w:rsidR="009D4B30" w:rsidRPr="00BF17CA" w:rsidRDefault="009D4B30" w:rsidP="000D0463">
      <w:pPr>
        <w:tabs>
          <w:tab w:val="left" w:pos="709"/>
        </w:tabs>
        <w:spacing w:line="240" w:lineRule="auto"/>
        <w:jc w:val="both"/>
        <w:rPr>
          <w:color w:val="000000"/>
          <w:szCs w:val="28"/>
          <w:shd w:val="clear" w:color="auto" w:fill="FFFFFF"/>
        </w:rPr>
      </w:pPr>
      <w:r w:rsidRPr="00BF17CA">
        <w:rPr>
          <w:color w:val="000000"/>
          <w:szCs w:val="28"/>
          <w:shd w:val="clear" w:color="auto" w:fill="FFFFFF"/>
        </w:rPr>
        <w:t>- допомогу особам по догляду за особою з інвалідністю І чи ІІ групи внаслідок психічного розладу – 7521 особам на 175123,3 тис грн;</w:t>
      </w:r>
    </w:p>
    <w:p w:rsidR="009D4B30" w:rsidRPr="00BF17CA" w:rsidRDefault="009D4B30" w:rsidP="000D0463">
      <w:pPr>
        <w:tabs>
          <w:tab w:val="left" w:pos="709"/>
        </w:tabs>
        <w:spacing w:line="240" w:lineRule="auto"/>
        <w:jc w:val="both"/>
        <w:rPr>
          <w:color w:val="000000"/>
          <w:szCs w:val="28"/>
          <w:shd w:val="clear" w:color="auto" w:fill="FFFFFF"/>
        </w:rPr>
      </w:pPr>
      <w:r w:rsidRPr="00BF17CA">
        <w:rPr>
          <w:color w:val="000000"/>
          <w:szCs w:val="28"/>
          <w:shd w:val="clear" w:color="auto" w:fill="FFFFFF"/>
        </w:rPr>
        <w:t>- дітям з інвалідністю та особам з інвалідністю з дитинства – 35496 особам на загальну суму 755226,4 тис гривень.</w:t>
      </w:r>
    </w:p>
    <w:p w:rsidR="003B6E65" w:rsidRPr="00BF17CA" w:rsidRDefault="002450CD" w:rsidP="000D0463">
      <w:pPr>
        <w:spacing w:line="240" w:lineRule="auto"/>
        <w:jc w:val="both"/>
        <w:rPr>
          <w:szCs w:val="28"/>
        </w:rPr>
      </w:pPr>
      <w:r>
        <w:rPr>
          <w:szCs w:val="28"/>
          <w:lang w:val="ru-RU"/>
        </w:rPr>
        <w:tab/>
      </w:r>
      <w:r w:rsidR="003B6E65" w:rsidRPr="00BF17CA">
        <w:rPr>
          <w:szCs w:val="28"/>
          <w:lang w:val="ru-RU"/>
        </w:rPr>
        <w:t>У</w:t>
      </w:r>
      <w:r w:rsidR="003B6E65" w:rsidRPr="00BF17CA">
        <w:rPr>
          <w:szCs w:val="28"/>
        </w:rPr>
        <w:t xml:space="preserve"> 2018 році Львівським обласним центром екстреної медицини та медицини катастроф створено Єдину центральну диспетчерську. На сьогодні до функціонування Єдиної центральної диспетчерської служби підключені всі районні центри та міста обласного значення. </w:t>
      </w:r>
    </w:p>
    <w:p w:rsidR="003B6E65" w:rsidRPr="00BF17CA" w:rsidRDefault="002450CD" w:rsidP="000D0463">
      <w:pPr>
        <w:spacing w:line="240" w:lineRule="auto"/>
        <w:jc w:val="both"/>
        <w:rPr>
          <w:szCs w:val="28"/>
        </w:rPr>
      </w:pPr>
      <w:r>
        <w:rPr>
          <w:szCs w:val="28"/>
        </w:rPr>
        <w:tab/>
      </w:r>
      <w:r w:rsidR="003B6E65" w:rsidRPr="00BF17CA">
        <w:rPr>
          <w:szCs w:val="28"/>
        </w:rPr>
        <w:t xml:space="preserve">У 2018 році за рахунок коштів обласної цільової програми «Комплексна програма з надання медичної допомоги мешканцям Львівщини на 2017-2020 роки» було придбано 7 автомобілів екстреної медичної допомоги марки Ford з медичним обладнанням на суму 16 млн грн. </w:t>
      </w:r>
    </w:p>
    <w:p w:rsidR="003B6E65" w:rsidRPr="00BF17CA" w:rsidRDefault="002450CD" w:rsidP="000D0463">
      <w:pPr>
        <w:tabs>
          <w:tab w:val="left" w:pos="3969"/>
        </w:tabs>
        <w:spacing w:line="240" w:lineRule="auto"/>
        <w:jc w:val="both"/>
        <w:rPr>
          <w:szCs w:val="28"/>
        </w:rPr>
      </w:pPr>
      <w:r>
        <w:rPr>
          <w:szCs w:val="28"/>
          <w:lang w:val="en-US"/>
        </w:rPr>
        <w:t xml:space="preserve">         </w:t>
      </w:r>
      <w:r w:rsidR="003B6E65" w:rsidRPr="00BF17CA">
        <w:rPr>
          <w:szCs w:val="28"/>
        </w:rPr>
        <w:t xml:space="preserve">У 2018 році продовжено співпрацю зі Світовим банком у рамках реалізації спільного проекту «Поліпшення охорони здоров’я на службі у людей» у напрямку функціонування госпітальних округів. Розпорядженням Кабінету Міністрів України від 11.04.2018р. № 240-р «Про затвердження складу госпітального округу Львівської області» створено єдиний госпітальний округ у Львівській області, до складу якого входять усі заклади охорони здоров’я, що забезпечують надання стаціонарної медичної допомоги населенню, розміщені на території всіх районів області та міст обласного значення. Перше засідання Госпітальної ради Львівського госпітального округу проведено 27 грудня 2018 року. </w:t>
      </w:r>
    </w:p>
    <w:p w:rsidR="003B6E65" w:rsidRPr="00BF17CA" w:rsidRDefault="002450CD" w:rsidP="000D0463">
      <w:pPr>
        <w:spacing w:line="240" w:lineRule="auto"/>
        <w:jc w:val="both"/>
        <w:rPr>
          <w:szCs w:val="28"/>
        </w:rPr>
      </w:pPr>
      <w:r>
        <w:rPr>
          <w:szCs w:val="28"/>
        </w:rPr>
        <w:tab/>
      </w:r>
      <w:r w:rsidR="003B6E65" w:rsidRPr="00BF17CA">
        <w:rPr>
          <w:szCs w:val="28"/>
        </w:rPr>
        <w:t>З державного бюджету виділено субвенцію на придбання ангіографічного обладнання для закладів охорони здоров’я області у сумі 23 млнгрн та забезпечено співфінансування у розмірі 23 млнгрн вартості обладнання коштами обласного бюджету. Ангіографипридбано для КНП ДМР «Дрогобицька міська лікарня №1»та «Львівський обласний клінічний лікувально-діагностичний кардіологічний центр». Обладнання заплановано ввести в експлуатацію у І кварталі 2019 року.</w:t>
      </w:r>
    </w:p>
    <w:p w:rsidR="003B6E65" w:rsidRPr="00BF17CA" w:rsidRDefault="002450CD" w:rsidP="000D0463">
      <w:pPr>
        <w:spacing w:line="240" w:lineRule="auto"/>
        <w:jc w:val="both"/>
        <w:rPr>
          <w:szCs w:val="28"/>
        </w:rPr>
      </w:pPr>
      <w:r>
        <w:rPr>
          <w:szCs w:val="28"/>
        </w:rPr>
        <w:tab/>
      </w:r>
      <w:r w:rsidR="003B6E65" w:rsidRPr="00BF17CA">
        <w:rPr>
          <w:szCs w:val="28"/>
        </w:rPr>
        <w:t xml:space="preserve">У 2018 році затверджено спроможну мережу надання первинної медичної допомоги Львівської області. У 2019 році за рахунок субвенції з державного бюджету місцевим бюджетам на здійснення заходів, спрямованих на розвиток системи охорони здоров’я у сільській місцевості» у Львівській області буде збудовано 43 нові сільські лікарські амбулаторії, які будуть забезпечені </w:t>
      </w:r>
      <w:r w:rsidR="003B6E65" w:rsidRPr="00BF17CA">
        <w:rPr>
          <w:szCs w:val="28"/>
        </w:rPr>
        <w:lastRenderedPageBreak/>
        <w:t>медичним обладнанням, частина цих амбулаторій буде з житлом для лікаря. В 2018 році закуплено 43 автомобілі (RenaultDuster) для майбутніх амбулаторій.</w:t>
      </w:r>
    </w:p>
    <w:p w:rsidR="003B6E65" w:rsidRPr="00BF17CA" w:rsidRDefault="002450CD" w:rsidP="000D0463">
      <w:pPr>
        <w:tabs>
          <w:tab w:val="left" w:pos="3969"/>
        </w:tabs>
        <w:spacing w:line="240" w:lineRule="auto"/>
        <w:jc w:val="both"/>
        <w:rPr>
          <w:szCs w:val="28"/>
        </w:rPr>
      </w:pPr>
      <w:r>
        <w:rPr>
          <w:szCs w:val="28"/>
          <w:lang w:val="en-US"/>
        </w:rPr>
        <w:t xml:space="preserve">       </w:t>
      </w:r>
      <w:r w:rsidR="003B6E65" w:rsidRPr="00BF17CA">
        <w:rPr>
          <w:szCs w:val="28"/>
        </w:rPr>
        <w:t>Впродовж 2018 року в ході реалізації урядової програми «Доступні ліки» залучено 776 аптечних закладів (727 закладів – у 2017 році); ліки отримало 777 тис осіб.</w:t>
      </w:r>
    </w:p>
    <w:p w:rsidR="003B6E65" w:rsidRPr="00BF17CA" w:rsidRDefault="002450CD" w:rsidP="000D0463">
      <w:pPr>
        <w:spacing w:line="240" w:lineRule="auto"/>
        <w:jc w:val="both"/>
        <w:rPr>
          <w:szCs w:val="28"/>
        </w:rPr>
      </w:pPr>
      <w:r>
        <w:rPr>
          <w:szCs w:val="28"/>
        </w:rPr>
        <w:tab/>
      </w:r>
      <w:r w:rsidR="003B6E65" w:rsidRPr="00BF17CA">
        <w:rPr>
          <w:szCs w:val="28"/>
        </w:rPr>
        <w:t>В ході реалізації пілотного проекту щодо запровадження державного регулювання цін на препарати інсуліну для хворих на цукровий діабет на область у 2018 році виділено 36,352 млн грн., які розподілено пропорційно між містами та районами області.</w:t>
      </w:r>
    </w:p>
    <w:p w:rsidR="003B6E65" w:rsidRPr="00BF17CA" w:rsidRDefault="002450CD" w:rsidP="000D0463">
      <w:pPr>
        <w:tabs>
          <w:tab w:val="left" w:pos="3969"/>
        </w:tabs>
        <w:spacing w:line="240" w:lineRule="auto"/>
        <w:jc w:val="both"/>
        <w:rPr>
          <w:szCs w:val="28"/>
        </w:rPr>
      </w:pPr>
      <w:r>
        <w:rPr>
          <w:szCs w:val="28"/>
          <w:lang w:val="en-US"/>
        </w:rPr>
        <w:t xml:space="preserve">         </w:t>
      </w:r>
      <w:r w:rsidR="003B6E65" w:rsidRPr="00BF17CA">
        <w:rPr>
          <w:szCs w:val="28"/>
        </w:rPr>
        <w:t xml:space="preserve">У 2018 році завершені роботи з реконструкції приміщень в 2-х корпусах Львівського обласного перинатального центру, введено в дію його першу чергу перинатального центру. При відкритті було розгорнуто 75 акушерських ліжок, з них 43 в післяпологовому відділення та 32 у відділенні патології вагітності; працює 13 пологових залів. Закуплено та змонтовано медичне обладнання в відповідні корпуси. Проведено пусконалагоджувальні роботи та навчання персоналу. За період введення в експлуатацію першої черги перинатального центру прийнято понад 3 тисячі пологів, проведено понад 600 операцій кесарського розтину. Розпочато реконструкцію гінекологічного корпусу, яку буде продовжено у 2019 році. </w:t>
      </w:r>
    </w:p>
    <w:p w:rsidR="003B6E65" w:rsidRPr="00BF17CA" w:rsidRDefault="002450CD" w:rsidP="000D0463">
      <w:pPr>
        <w:tabs>
          <w:tab w:val="left" w:pos="3969"/>
        </w:tabs>
        <w:spacing w:line="240" w:lineRule="auto"/>
        <w:jc w:val="both"/>
        <w:rPr>
          <w:szCs w:val="28"/>
        </w:rPr>
      </w:pPr>
      <w:r>
        <w:rPr>
          <w:szCs w:val="28"/>
          <w:lang w:val="en-US"/>
        </w:rPr>
        <w:t xml:space="preserve">           </w:t>
      </w:r>
      <w:r w:rsidR="003B6E65" w:rsidRPr="00BF17CA">
        <w:rPr>
          <w:szCs w:val="28"/>
        </w:rPr>
        <w:t>Крім того, за благодійні кошти на базі Львівського обласного клінічного перинатального центру відкрито Центр надання допомоги новонародженим з найсучаснішим медичним обладнанням, що дасть можливість надавати високоякісну допомогу новонародженим і сприятиме оптимальному виходжуванню недоношених дітей.</w:t>
      </w:r>
    </w:p>
    <w:p w:rsidR="003B6E65" w:rsidRPr="00BF17CA" w:rsidRDefault="002450CD" w:rsidP="000D0463">
      <w:pPr>
        <w:tabs>
          <w:tab w:val="left" w:pos="3969"/>
        </w:tabs>
        <w:spacing w:line="240" w:lineRule="auto"/>
        <w:jc w:val="both"/>
        <w:rPr>
          <w:szCs w:val="28"/>
        </w:rPr>
      </w:pPr>
      <w:r>
        <w:rPr>
          <w:szCs w:val="28"/>
          <w:lang w:val="en-US"/>
        </w:rPr>
        <w:t xml:space="preserve">           </w:t>
      </w:r>
      <w:r w:rsidR="003B6E65" w:rsidRPr="00BF17CA">
        <w:rPr>
          <w:szCs w:val="28"/>
        </w:rPr>
        <w:t>В рамках субпроекту «Онкопревенція та впровадження ефективних протипухлинних технологій у Львівській області» поставлено діагностичне обладнання. За рахунок економії коштів за результатами проведених торгів по субпроекту у 2018 році було додатково закуплено 10 УЗД-апаратів та 1 мамограф, які поставлено в заклади охорони здоров’я області.</w:t>
      </w:r>
    </w:p>
    <w:p w:rsidR="003B6E65" w:rsidRPr="00BF17CA" w:rsidRDefault="002450CD" w:rsidP="000D0463">
      <w:pPr>
        <w:tabs>
          <w:tab w:val="left" w:pos="3969"/>
        </w:tabs>
        <w:spacing w:line="240" w:lineRule="auto"/>
        <w:jc w:val="both"/>
        <w:rPr>
          <w:szCs w:val="28"/>
        </w:rPr>
      </w:pPr>
      <w:r>
        <w:rPr>
          <w:szCs w:val="28"/>
          <w:lang w:val="en-US"/>
        </w:rPr>
        <w:t xml:space="preserve">           </w:t>
      </w:r>
      <w:r w:rsidR="003B6E65" w:rsidRPr="00BF17CA">
        <w:rPr>
          <w:szCs w:val="28"/>
        </w:rPr>
        <w:t xml:space="preserve">В рамках субпроекту створено 6 Міжрайонних скринінгових центрів у містах Львів (обласний і міський), Дрогобич, Самбір, Стрий та Червоноград. Центри працюють у діючих закладах охорони здоров’я і оснащені необхідною для проведення цитологічного та мамографічногоскринінгу технікою. </w:t>
      </w:r>
    </w:p>
    <w:p w:rsidR="003B6E65" w:rsidRPr="00BF17CA" w:rsidRDefault="002450CD" w:rsidP="000D0463">
      <w:pPr>
        <w:spacing w:line="240" w:lineRule="auto"/>
        <w:jc w:val="both"/>
        <w:rPr>
          <w:szCs w:val="28"/>
        </w:rPr>
      </w:pPr>
      <w:r>
        <w:rPr>
          <w:szCs w:val="28"/>
          <w:lang w:val="en-US"/>
        </w:rPr>
        <w:t xml:space="preserve">          </w:t>
      </w:r>
      <w:r w:rsidR="003B6E65" w:rsidRPr="00BF17CA">
        <w:rPr>
          <w:szCs w:val="28"/>
        </w:rPr>
        <w:t>В 2018 році проведено ряд заходів із покращення інфраструктури освіти, створення умов для якісного навчально-виховного процесу та покращення якості освіти.</w:t>
      </w:r>
    </w:p>
    <w:p w:rsidR="003B6E65" w:rsidRPr="00BF17CA" w:rsidRDefault="002450CD" w:rsidP="000D0463">
      <w:pPr>
        <w:spacing w:line="240" w:lineRule="auto"/>
        <w:jc w:val="both"/>
        <w:rPr>
          <w:color w:val="000000"/>
          <w:szCs w:val="28"/>
        </w:rPr>
      </w:pPr>
      <w:r>
        <w:rPr>
          <w:szCs w:val="28"/>
        </w:rPr>
        <w:tab/>
      </w:r>
      <w:r w:rsidR="003B6E65" w:rsidRPr="00BF17CA">
        <w:rPr>
          <w:szCs w:val="28"/>
        </w:rPr>
        <w:t xml:space="preserve">З метою впорядкування освітянської мережі до наявних потреб у </w:t>
      </w:r>
      <w:r w:rsidR="003B6E65" w:rsidRPr="00BF17CA">
        <w:rPr>
          <w:color w:val="000000"/>
          <w:szCs w:val="28"/>
        </w:rPr>
        <w:t>2018 році здійснено оптимізацію у 35 закладах освіти області:</w:t>
      </w:r>
      <w:r w:rsidR="00BF17CA">
        <w:rPr>
          <w:color w:val="000000"/>
          <w:szCs w:val="28"/>
        </w:rPr>
        <w:t xml:space="preserve"> </w:t>
      </w:r>
      <w:r w:rsidR="003B6E65" w:rsidRPr="00BF17CA">
        <w:rPr>
          <w:color w:val="000000"/>
          <w:szCs w:val="28"/>
        </w:rPr>
        <w:t>ліквідовано 11 закладів, призупинено діяльність - 12 закладів, 5 інтернатів;</w:t>
      </w:r>
      <w:r w:rsidR="00BF17CA">
        <w:rPr>
          <w:color w:val="000000"/>
          <w:szCs w:val="28"/>
        </w:rPr>
        <w:t xml:space="preserve"> </w:t>
      </w:r>
      <w:r w:rsidR="003B6E65" w:rsidRPr="00BF17CA">
        <w:rPr>
          <w:color w:val="000000"/>
          <w:szCs w:val="28"/>
        </w:rPr>
        <w:t>реорганізовано у філії 36 закладів.</w:t>
      </w:r>
    </w:p>
    <w:p w:rsidR="003B6E65" w:rsidRPr="00BF17CA" w:rsidRDefault="002450CD" w:rsidP="000D0463">
      <w:pPr>
        <w:spacing w:line="240" w:lineRule="auto"/>
        <w:jc w:val="both"/>
        <w:rPr>
          <w:color w:val="000000"/>
          <w:szCs w:val="28"/>
        </w:rPr>
      </w:pPr>
      <w:r>
        <w:rPr>
          <w:color w:val="000000"/>
          <w:szCs w:val="28"/>
        </w:rPr>
        <w:tab/>
      </w:r>
      <w:r w:rsidR="003B6E65" w:rsidRPr="00BF17CA">
        <w:rPr>
          <w:color w:val="000000"/>
          <w:szCs w:val="28"/>
        </w:rPr>
        <w:t>У 2018 році створено 2485 додаткових місць у закладах дошкільної освіти області. Введено в дію 3 новобудови 195 місць, 5 нових ЗДО шляхом завершення реконструкцій 395 місць, відновлено діяльність1 закладу, 1 заклад відкрито у пристосованому приміщенні.</w:t>
      </w:r>
    </w:p>
    <w:p w:rsidR="003B6E65" w:rsidRPr="00BF17CA" w:rsidRDefault="002450CD" w:rsidP="000D0463">
      <w:pPr>
        <w:spacing w:line="240" w:lineRule="auto"/>
        <w:jc w:val="both"/>
        <w:rPr>
          <w:color w:val="000000"/>
          <w:szCs w:val="28"/>
        </w:rPr>
      </w:pPr>
      <w:r>
        <w:rPr>
          <w:color w:val="000000"/>
          <w:szCs w:val="28"/>
        </w:rPr>
        <w:tab/>
      </w:r>
      <w:r w:rsidR="003B6E65" w:rsidRPr="00BF17CA">
        <w:rPr>
          <w:color w:val="000000"/>
          <w:szCs w:val="28"/>
        </w:rPr>
        <w:t xml:space="preserve">Оновлено навчальну та матеріально-технічну базу 23 опорних ЗЗСО та 12 ЗЗСО з поглибленим /профільним вивченням природничих та математичних предметів. Придбано шкільні меблі, комп’ютерну техніку, мультимедійні </w:t>
      </w:r>
      <w:r w:rsidR="003B6E65" w:rsidRPr="00BF17CA">
        <w:rPr>
          <w:color w:val="000000"/>
          <w:szCs w:val="28"/>
        </w:rPr>
        <w:lastRenderedPageBreak/>
        <w:t>комплекси, навчальне обладнання для кабінетів фізики, хімії, біології, географії, математики на суму 30,8 млн гривень.</w:t>
      </w:r>
    </w:p>
    <w:p w:rsidR="003B6E65" w:rsidRPr="00BF17CA" w:rsidRDefault="002450CD" w:rsidP="000D0463">
      <w:pPr>
        <w:spacing w:line="240" w:lineRule="auto"/>
        <w:jc w:val="both"/>
        <w:rPr>
          <w:color w:val="000000"/>
          <w:szCs w:val="28"/>
        </w:rPr>
      </w:pPr>
      <w:r>
        <w:rPr>
          <w:color w:val="000000"/>
          <w:szCs w:val="28"/>
        </w:rPr>
        <w:tab/>
      </w:r>
      <w:r w:rsidR="003B6E65" w:rsidRPr="00BF17CA">
        <w:rPr>
          <w:color w:val="000000"/>
          <w:szCs w:val="28"/>
        </w:rPr>
        <w:t>Придбано 36 шкільних автобусів для 17 районів, 11 ОТГ,  трьох закладів обласного підпорядкування на суму 63,68 млн гривень на умовах співфінансування коштів з місцевих бюджетів.</w:t>
      </w:r>
    </w:p>
    <w:p w:rsidR="003B6E65" w:rsidRPr="00BF17CA" w:rsidRDefault="002450CD" w:rsidP="000D0463">
      <w:pPr>
        <w:spacing w:line="240" w:lineRule="auto"/>
        <w:jc w:val="both"/>
        <w:rPr>
          <w:color w:val="000000"/>
          <w:szCs w:val="28"/>
        </w:rPr>
      </w:pPr>
      <w:r>
        <w:rPr>
          <w:color w:val="000000"/>
          <w:szCs w:val="28"/>
        </w:rPr>
        <w:tab/>
      </w:r>
      <w:r w:rsidR="003B6E65" w:rsidRPr="00BF17CA">
        <w:rPr>
          <w:color w:val="000000"/>
          <w:szCs w:val="28"/>
        </w:rPr>
        <w:t>Придбано обладнання для 4 інноваційних навчально-тренінгових класів закладів обласного підпорядкування на суму 1,6 млн гривень.</w:t>
      </w:r>
    </w:p>
    <w:p w:rsidR="003B6E65" w:rsidRPr="00BF17CA" w:rsidRDefault="002450CD" w:rsidP="000D0463">
      <w:pPr>
        <w:spacing w:line="240" w:lineRule="auto"/>
        <w:jc w:val="both"/>
        <w:rPr>
          <w:color w:val="000000"/>
          <w:szCs w:val="28"/>
        </w:rPr>
      </w:pPr>
      <w:r>
        <w:rPr>
          <w:color w:val="000000"/>
          <w:szCs w:val="28"/>
        </w:rPr>
        <w:tab/>
      </w:r>
      <w:r w:rsidR="003B6E65" w:rsidRPr="00BF17CA">
        <w:rPr>
          <w:color w:val="000000"/>
          <w:szCs w:val="28"/>
        </w:rPr>
        <w:t>Споруджено 6 спортивних майданчики та тренажерний зал у закладах освіти обласного підпорядкування на суму 6,9 млн гривень.</w:t>
      </w:r>
    </w:p>
    <w:p w:rsidR="003B6E65" w:rsidRPr="00BF17CA" w:rsidRDefault="002450CD" w:rsidP="000D0463">
      <w:pPr>
        <w:spacing w:line="240" w:lineRule="auto"/>
        <w:jc w:val="both"/>
        <w:rPr>
          <w:color w:val="000000"/>
          <w:szCs w:val="28"/>
        </w:rPr>
      </w:pPr>
      <w:r>
        <w:rPr>
          <w:color w:val="000000"/>
          <w:szCs w:val="28"/>
        </w:rPr>
        <w:tab/>
      </w:r>
      <w:r w:rsidR="003B6E65" w:rsidRPr="00BF17CA">
        <w:rPr>
          <w:color w:val="000000"/>
          <w:szCs w:val="28"/>
        </w:rPr>
        <w:t>Оновлено навчальну, матеріально-технічну базу спеціальних шкіл-інтернатів, НРЦ.</w:t>
      </w:r>
    </w:p>
    <w:p w:rsidR="003B6E65" w:rsidRPr="00BF17CA" w:rsidRDefault="002450CD" w:rsidP="000D0463">
      <w:pPr>
        <w:spacing w:line="240" w:lineRule="auto"/>
        <w:jc w:val="both"/>
        <w:rPr>
          <w:color w:val="000000"/>
          <w:szCs w:val="28"/>
        </w:rPr>
      </w:pPr>
      <w:r>
        <w:rPr>
          <w:color w:val="000000"/>
          <w:szCs w:val="28"/>
        </w:rPr>
        <w:tab/>
      </w:r>
      <w:r w:rsidR="003B6E65" w:rsidRPr="00BF17CA">
        <w:rPr>
          <w:color w:val="000000"/>
          <w:szCs w:val="28"/>
        </w:rPr>
        <w:t xml:space="preserve">З  метою забезпечення якісної, сучасної та доступної загальної середньої освіти в рамках державної програми «Нова українська школа» Львівській області передбачено 99,4 млнгрн для закупівлі дидактичних матеріалів, сучасних меблів, комп’ютерного обладнання, відповідного мультимедійного контенту для початкових класів. </w:t>
      </w:r>
    </w:p>
    <w:p w:rsidR="003B6E65" w:rsidRPr="00BF17CA" w:rsidRDefault="002450CD" w:rsidP="000D0463">
      <w:pPr>
        <w:tabs>
          <w:tab w:val="left" w:pos="284"/>
        </w:tabs>
        <w:spacing w:line="240" w:lineRule="auto"/>
        <w:jc w:val="both"/>
        <w:rPr>
          <w:color w:val="000000"/>
          <w:szCs w:val="28"/>
        </w:rPr>
      </w:pPr>
      <w:r>
        <w:rPr>
          <w:color w:val="000000"/>
          <w:szCs w:val="28"/>
        </w:rPr>
        <w:tab/>
      </w:r>
      <w:r>
        <w:rPr>
          <w:color w:val="000000"/>
          <w:szCs w:val="28"/>
        </w:rPr>
        <w:tab/>
      </w:r>
      <w:r w:rsidR="003B6E65" w:rsidRPr="00BF17CA">
        <w:rPr>
          <w:color w:val="000000"/>
          <w:szCs w:val="28"/>
        </w:rPr>
        <w:t>У рамках реалізації обласної програми «Спортивний майданчик» у 2018 році збудовано 98 спортивних майданчиків зі штучним покриттям та тренажерним обладнаннями (у 2017 році – 96), в т.ч.  у сільській місцевості – 68  (у 2017 році – 65). Програма реалізовується за умови співфінансування з місцевих бюджетів. Загалом з обласного бюджету на реалізацію Програми було використано понад 20,49 млнгрн та з місцевих бюджетів близько 23,98 млнгрн.</w:t>
      </w:r>
    </w:p>
    <w:p w:rsidR="003B6E65" w:rsidRPr="00BF17CA" w:rsidRDefault="003B6E65" w:rsidP="000D0463">
      <w:pPr>
        <w:spacing w:line="240" w:lineRule="auto"/>
        <w:jc w:val="both"/>
        <w:rPr>
          <w:color w:val="000000"/>
          <w:szCs w:val="28"/>
        </w:rPr>
      </w:pPr>
      <w:r w:rsidRPr="00BF17CA">
        <w:rPr>
          <w:color w:val="000000"/>
          <w:szCs w:val="28"/>
        </w:rPr>
        <w:t>Упродовж 2018 року в області усиновлено 50 дітей-сиріт та дітей, позбавлених батьківського піклування. Влаштовано під опіку/піклування громадян 295 дітей-сиріт та дітей, позбавлених батьківського піклування. Створено 1 дитячий будинок сімейного типу, в який влаштовано на виховання та спільне проживання 5 дітей-сиріт, дітей, позбавлених батьківського піклування та 4 прийомні сім’ї, в які влаштовано на виховання та спільне проживання 10 дітей зазначеної категорії. У функціонуючі прийомні сім’ї та дитячі будинки сімейного типу влаштовано 23 дитини зазначеної категорії.</w:t>
      </w:r>
    </w:p>
    <w:p w:rsidR="003B6E65" w:rsidRPr="00BF17CA" w:rsidRDefault="002450CD" w:rsidP="000D0463">
      <w:pPr>
        <w:spacing w:line="240" w:lineRule="auto"/>
        <w:jc w:val="both"/>
        <w:rPr>
          <w:color w:val="000000"/>
          <w:szCs w:val="28"/>
        </w:rPr>
      </w:pPr>
      <w:r>
        <w:rPr>
          <w:color w:val="000000"/>
          <w:szCs w:val="28"/>
        </w:rPr>
        <w:tab/>
      </w:r>
      <w:r w:rsidR="003B6E65" w:rsidRPr="00BF17CA">
        <w:rPr>
          <w:color w:val="000000"/>
          <w:szCs w:val="28"/>
        </w:rPr>
        <w:t>В області функціонує 34 дитячі будинки сімейного типу та 92 прийомні сім’ї, в яких виховуються та проживають 391 дитина зазначеної категорії.</w:t>
      </w:r>
    </w:p>
    <w:p w:rsidR="003B6E65" w:rsidRPr="00BF17CA" w:rsidRDefault="002450CD" w:rsidP="000D0463">
      <w:pPr>
        <w:spacing w:line="240" w:lineRule="auto"/>
        <w:jc w:val="both"/>
        <w:rPr>
          <w:color w:val="000000"/>
          <w:szCs w:val="28"/>
        </w:rPr>
      </w:pPr>
      <w:r>
        <w:rPr>
          <w:color w:val="000000"/>
          <w:szCs w:val="28"/>
        </w:rPr>
        <w:tab/>
      </w:r>
      <w:r w:rsidR="003B6E65" w:rsidRPr="00BF17CA">
        <w:rPr>
          <w:color w:val="000000"/>
          <w:szCs w:val="28"/>
        </w:rPr>
        <w:t>Загалом у сім’ї громадян влаштовано 383 дитини-сироти та дітей, позбавлених батьківського піклування.</w:t>
      </w:r>
    </w:p>
    <w:p w:rsidR="003B6E65" w:rsidRPr="00BF17CA" w:rsidRDefault="002450CD" w:rsidP="000D0463">
      <w:pPr>
        <w:spacing w:line="240" w:lineRule="auto"/>
        <w:jc w:val="both"/>
        <w:rPr>
          <w:color w:val="000000"/>
          <w:szCs w:val="28"/>
        </w:rPr>
      </w:pPr>
      <w:r>
        <w:rPr>
          <w:color w:val="000000"/>
          <w:szCs w:val="28"/>
        </w:rPr>
        <w:tab/>
      </w:r>
      <w:r w:rsidR="003B6E65" w:rsidRPr="00BF17CA">
        <w:rPr>
          <w:color w:val="000000"/>
          <w:szCs w:val="28"/>
        </w:rPr>
        <w:t>При влаштуванні дітей-сиріт та дітей, позбавлених батьківського піклування, до сімейних форм виховання дотримується принцип родинного походження.</w:t>
      </w:r>
    </w:p>
    <w:p w:rsidR="003B6E65" w:rsidRPr="00BF17CA" w:rsidRDefault="002450CD" w:rsidP="000D0463">
      <w:pPr>
        <w:spacing w:line="240" w:lineRule="auto"/>
        <w:jc w:val="both"/>
        <w:rPr>
          <w:szCs w:val="28"/>
        </w:rPr>
      </w:pPr>
      <w:r>
        <w:rPr>
          <w:color w:val="000000"/>
          <w:szCs w:val="28"/>
        </w:rPr>
        <w:tab/>
      </w:r>
      <w:r w:rsidR="003B6E65" w:rsidRPr="00BF17CA">
        <w:rPr>
          <w:color w:val="000000"/>
          <w:szCs w:val="28"/>
        </w:rPr>
        <w:t xml:space="preserve">За рахунок коштів Регіональної програми забезпечення житлом дітей-сиріт, дітей, позбавлених батьківського піклування, та осіб з їх числа у Львівській області на 2018-2020 роки </w:t>
      </w:r>
      <w:r w:rsidR="003B6E65" w:rsidRPr="00BF17CA">
        <w:rPr>
          <w:szCs w:val="28"/>
        </w:rPr>
        <w:t>придбано у власність 21 житловий об’єкт для 45 дітей-сиріт, дітей, позбавлених батьківського піклування.</w:t>
      </w:r>
    </w:p>
    <w:p w:rsidR="003B6E65" w:rsidRPr="00BF17CA" w:rsidRDefault="002450CD" w:rsidP="000D0463">
      <w:pPr>
        <w:spacing w:line="240" w:lineRule="auto"/>
        <w:jc w:val="both"/>
        <w:rPr>
          <w:szCs w:val="28"/>
        </w:rPr>
      </w:pPr>
      <w:r>
        <w:rPr>
          <w:szCs w:val="28"/>
        </w:rPr>
        <w:tab/>
      </w:r>
      <w:r w:rsidR="003B6E65" w:rsidRPr="00BF17CA">
        <w:rPr>
          <w:szCs w:val="28"/>
        </w:rPr>
        <w:t>Окрім цього, за рахунок коштів місцевих бюджетів придбано у власність13 житлових об’єктів для 14 дітей-сиріт, дітей, позбавлених батьківського піклування та осіб з їх числа.</w:t>
      </w:r>
    </w:p>
    <w:p w:rsidR="003B6E65" w:rsidRPr="00BF17CA" w:rsidRDefault="003B6E65" w:rsidP="000D0463">
      <w:pPr>
        <w:spacing w:line="240" w:lineRule="auto"/>
        <w:jc w:val="both"/>
        <w:rPr>
          <w:color w:val="000000"/>
          <w:szCs w:val="28"/>
        </w:rPr>
      </w:pPr>
      <w:r w:rsidRPr="00BF17CA">
        <w:rPr>
          <w:b/>
          <w:bCs/>
          <w:color w:val="000000"/>
          <w:szCs w:val="28"/>
          <w:u w:val="single"/>
        </w:rPr>
        <w:t>ВІДКРИТІ КОРДОНИ</w:t>
      </w:r>
    </w:p>
    <w:p w:rsidR="003B6E65" w:rsidRPr="00BF17CA" w:rsidRDefault="002450CD" w:rsidP="000D0463">
      <w:pPr>
        <w:spacing w:line="240" w:lineRule="auto"/>
        <w:jc w:val="both"/>
        <w:rPr>
          <w:color w:val="000000"/>
          <w:szCs w:val="28"/>
        </w:rPr>
      </w:pPr>
      <w:r>
        <w:rPr>
          <w:color w:val="000000"/>
          <w:szCs w:val="28"/>
        </w:rPr>
        <w:lastRenderedPageBreak/>
        <w:tab/>
      </w:r>
      <w:r w:rsidR="003B6E65" w:rsidRPr="00BF17CA">
        <w:rPr>
          <w:color w:val="000000"/>
          <w:szCs w:val="28"/>
        </w:rPr>
        <w:t>На розвиток міжнародного та міжрегіонального співробітництва спрямовані заходи Регіональної програми з міжнародного і транскордонного співробітництва, європейської інтеграції на 2018-2020 роки</w:t>
      </w:r>
    </w:p>
    <w:p w:rsidR="003B6E65" w:rsidRPr="00BF17CA" w:rsidRDefault="002450CD" w:rsidP="000D0463">
      <w:pPr>
        <w:spacing w:line="240" w:lineRule="auto"/>
        <w:jc w:val="both"/>
        <w:rPr>
          <w:szCs w:val="28"/>
        </w:rPr>
      </w:pPr>
      <w:r>
        <w:rPr>
          <w:color w:val="000000"/>
          <w:szCs w:val="28"/>
        </w:rPr>
        <w:tab/>
      </w:r>
      <w:r w:rsidR="003B6E65" w:rsidRPr="00BF17CA">
        <w:rPr>
          <w:color w:val="000000"/>
          <w:szCs w:val="28"/>
        </w:rPr>
        <w:t xml:space="preserve">В контексті реалізації зазначеної Програми </w:t>
      </w:r>
      <w:r w:rsidR="003B6E65" w:rsidRPr="00BF17CA">
        <w:rPr>
          <w:szCs w:val="28"/>
        </w:rPr>
        <w:t>з початку 2018 року проведено 150 зустрічей з представниками іноземних держав. З них: 4 на високому рівні; 22 із Надзвичайними і Повноважними Послами іноземних держав в Україні; 20 із представниками іноземних дипломатичних представництв; 17 із урядовцями іноземних держав; 32 із представниками бізнес структур, Торгово-промислових палат; 22 із представниками міжнародних організацій та фондів; 27 зустрічей у галузі культури, освіти та науки та 6 зустрічей із представниками іноземних ЗМІ.</w:t>
      </w:r>
    </w:p>
    <w:p w:rsidR="003B6E65" w:rsidRPr="00BF17CA" w:rsidRDefault="003B6E65" w:rsidP="000D0463">
      <w:pPr>
        <w:spacing w:line="240" w:lineRule="auto"/>
        <w:jc w:val="both"/>
        <w:rPr>
          <w:szCs w:val="28"/>
        </w:rPr>
      </w:pPr>
      <w:r w:rsidRPr="00BF17CA">
        <w:rPr>
          <w:szCs w:val="28"/>
        </w:rPr>
        <w:t xml:space="preserve">Організовано 3 візити делегацій Львівської області до регіонів-партнерів іноземних держав. </w:t>
      </w:r>
    </w:p>
    <w:p w:rsidR="003B6E65" w:rsidRPr="00BF17CA" w:rsidRDefault="002450CD" w:rsidP="000D0463">
      <w:pPr>
        <w:spacing w:line="240" w:lineRule="auto"/>
        <w:jc w:val="both"/>
        <w:rPr>
          <w:color w:val="000000"/>
          <w:szCs w:val="28"/>
        </w:rPr>
      </w:pPr>
      <w:r>
        <w:rPr>
          <w:szCs w:val="28"/>
        </w:rPr>
        <w:tab/>
      </w:r>
      <w:r w:rsidR="003B6E65" w:rsidRPr="00BF17CA">
        <w:rPr>
          <w:szCs w:val="28"/>
        </w:rPr>
        <w:t>У 2018 році підписано 4 міжнародні документи про співробітництво між Львівською областю та іноземними партнерами. За результатами підписаного Меморандуму про співпрацю з Агентством США з міжнародного розвитку (USAID) у 2017 році, у 2018 році  реалізований  проект міжнародної технічної допомоги «Навчальні програми професійного зростання», який дав можливість групі державних службовців Львівської та Франківської облдержадміністрацій ознайомитись з європейським досвідом та кращими практиками діяльності державної служби, впливом ІКТ-рішень, механізмів та інструментів на підвищення прозорості та підзвітності.</w:t>
      </w:r>
    </w:p>
    <w:p w:rsidR="003B6E65" w:rsidRPr="00BF17CA" w:rsidRDefault="003B6E65" w:rsidP="000D0463">
      <w:pPr>
        <w:spacing w:line="240" w:lineRule="auto"/>
        <w:jc w:val="both"/>
        <w:rPr>
          <w:color w:val="000000"/>
          <w:szCs w:val="28"/>
          <w:highlight w:val="red"/>
        </w:rPr>
      </w:pPr>
      <w:r w:rsidRPr="00BF17CA">
        <w:rPr>
          <w:b/>
          <w:bCs/>
          <w:color w:val="000000"/>
          <w:szCs w:val="28"/>
          <w:u w:val="single"/>
        </w:rPr>
        <w:t>РОЗВИНУТЕ СЕЛО</w:t>
      </w:r>
    </w:p>
    <w:p w:rsidR="003B6E65" w:rsidRPr="00BF17CA" w:rsidRDefault="002450CD" w:rsidP="000D0463">
      <w:pPr>
        <w:spacing w:line="240" w:lineRule="auto"/>
        <w:jc w:val="both"/>
        <w:rPr>
          <w:color w:val="000000"/>
          <w:szCs w:val="28"/>
        </w:rPr>
      </w:pPr>
      <w:r>
        <w:rPr>
          <w:color w:val="000000"/>
          <w:szCs w:val="28"/>
        </w:rPr>
        <w:tab/>
      </w:r>
      <w:r w:rsidR="003B6E65" w:rsidRPr="00BF17CA">
        <w:rPr>
          <w:color w:val="000000"/>
          <w:szCs w:val="28"/>
        </w:rPr>
        <w:t>В області здійснюють діяльність 1,3 тис агроформувань, з яких 792 фермерських господарства та 280,4 тис одиниць особистих селянських господарств.</w:t>
      </w:r>
    </w:p>
    <w:p w:rsidR="003B6E65" w:rsidRPr="00BF17CA" w:rsidRDefault="002450CD" w:rsidP="000D0463">
      <w:pPr>
        <w:spacing w:line="240" w:lineRule="auto"/>
        <w:jc w:val="both"/>
        <w:rPr>
          <w:color w:val="000000"/>
          <w:szCs w:val="28"/>
        </w:rPr>
      </w:pPr>
      <w:r>
        <w:rPr>
          <w:color w:val="000000"/>
          <w:szCs w:val="28"/>
        </w:rPr>
        <w:tab/>
      </w:r>
      <w:r w:rsidR="003B6E65" w:rsidRPr="00BF17CA">
        <w:rPr>
          <w:color w:val="000000"/>
          <w:szCs w:val="28"/>
        </w:rPr>
        <w:t xml:space="preserve">На території області працює понад 300 підприємств харчової промисловості. Індекс обсягів виробництва харчових продуктів, напоїв та тютюнових виробів за січень-листопад 2018 року у порівнянні до відповідного періоду 2017 становить 108,5% при річному програмному показнику 102,5%. </w:t>
      </w:r>
    </w:p>
    <w:p w:rsidR="003B6E65" w:rsidRPr="00BF17CA" w:rsidRDefault="002450CD" w:rsidP="000D0463">
      <w:pPr>
        <w:spacing w:line="240" w:lineRule="auto"/>
        <w:jc w:val="both"/>
        <w:rPr>
          <w:color w:val="000000"/>
          <w:szCs w:val="28"/>
        </w:rPr>
      </w:pPr>
      <w:r>
        <w:rPr>
          <w:color w:val="000000"/>
          <w:szCs w:val="28"/>
        </w:rPr>
        <w:tab/>
      </w:r>
      <w:r w:rsidR="003B6E65" w:rsidRPr="00BF17CA">
        <w:rPr>
          <w:color w:val="000000"/>
          <w:szCs w:val="28"/>
        </w:rPr>
        <w:t>Збільшено обсяги виробництва олії та тваринних жирів, молочних продуктів, хліба, хлібобулочних і борошняних виробів, готових кормів для тварин.</w:t>
      </w:r>
    </w:p>
    <w:p w:rsidR="003B6E65" w:rsidRPr="00BF17CA" w:rsidRDefault="002450CD" w:rsidP="000D0463">
      <w:pPr>
        <w:spacing w:line="240" w:lineRule="auto"/>
        <w:jc w:val="both"/>
        <w:rPr>
          <w:color w:val="000000"/>
          <w:szCs w:val="28"/>
        </w:rPr>
      </w:pPr>
      <w:r>
        <w:rPr>
          <w:color w:val="000000"/>
          <w:szCs w:val="28"/>
        </w:rPr>
        <w:tab/>
      </w:r>
      <w:r w:rsidR="003B6E65" w:rsidRPr="00BF17CA">
        <w:rPr>
          <w:color w:val="000000"/>
          <w:szCs w:val="28"/>
        </w:rPr>
        <w:t>У 2018 році на підтримку сільськогосподарських товаровиробників області з бюджетів усіх рівнів залучено 131,8 млн</w:t>
      </w:r>
      <w:r w:rsidR="00BF17CA">
        <w:rPr>
          <w:color w:val="000000"/>
          <w:szCs w:val="28"/>
        </w:rPr>
        <w:t xml:space="preserve"> </w:t>
      </w:r>
      <w:r w:rsidR="003B6E65" w:rsidRPr="00BF17CA">
        <w:rPr>
          <w:color w:val="000000"/>
          <w:szCs w:val="28"/>
        </w:rPr>
        <w:t>грн, у тому числі державний бюджет - 107,5 млн</w:t>
      </w:r>
      <w:r w:rsidR="00BF17CA">
        <w:rPr>
          <w:color w:val="000000"/>
          <w:szCs w:val="28"/>
        </w:rPr>
        <w:t xml:space="preserve"> </w:t>
      </w:r>
      <w:r w:rsidR="003B6E65" w:rsidRPr="00BF17CA">
        <w:rPr>
          <w:color w:val="000000"/>
          <w:szCs w:val="28"/>
        </w:rPr>
        <w:t>грн, обласний бюджет – 19,6 млн</w:t>
      </w:r>
      <w:r w:rsidR="00BF17CA">
        <w:rPr>
          <w:color w:val="000000"/>
          <w:szCs w:val="28"/>
        </w:rPr>
        <w:t xml:space="preserve"> </w:t>
      </w:r>
      <w:r w:rsidR="003B6E65" w:rsidRPr="00BF17CA">
        <w:rPr>
          <w:color w:val="000000"/>
          <w:szCs w:val="28"/>
        </w:rPr>
        <w:t>грн, районні бюджети – 4,7 млн грн.</w:t>
      </w:r>
    </w:p>
    <w:p w:rsidR="003B6E65" w:rsidRPr="00BF17CA" w:rsidRDefault="002450CD" w:rsidP="000D0463">
      <w:pPr>
        <w:spacing w:line="240" w:lineRule="auto"/>
        <w:jc w:val="both"/>
        <w:rPr>
          <w:color w:val="000000"/>
          <w:szCs w:val="28"/>
        </w:rPr>
      </w:pPr>
      <w:r>
        <w:rPr>
          <w:color w:val="000000"/>
          <w:szCs w:val="28"/>
        </w:rPr>
        <w:tab/>
      </w:r>
      <w:r w:rsidR="003B6E65" w:rsidRPr="00BF17CA">
        <w:rPr>
          <w:color w:val="000000"/>
          <w:szCs w:val="28"/>
        </w:rPr>
        <w:t xml:space="preserve">Зокрема, </w:t>
      </w:r>
      <w:r w:rsidR="00BF17CA" w:rsidRPr="00BF17CA">
        <w:rPr>
          <w:color w:val="000000"/>
          <w:szCs w:val="28"/>
        </w:rPr>
        <w:t>в</w:t>
      </w:r>
      <w:r w:rsidR="00BF17CA">
        <w:rPr>
          <w:color w:val="000000"/>
          <w:szCs w:val="28"/>
        </w:rPr>
        <w:t>и</w:t>
      </w:r>
      <w:r w:rsidR="00BF17CA" w:rsidRPr="00BF17CA">
        <w:rPr>
          <w:color w:val="000000"/>
          <w:szCs w:val="28"/>
        </w:rPr>
        <w:t>плачено</w:t>
      </w:r>
      <w:r w:rsidR="003B6E65" w:rsidRPr="00BF17CA">
        <w:rPr>
          <w:color w:val="000000"/>
          <w:szCs w:val="28"/>
        </w:rPr>
        <w:t xml:space="preserve"> дотації 15,2 тис фізичним особам за утримання 21,7 тис голів молодняка ВРХ в сумі 26,8 млн</w:t>
      </w:r>
      <w:r w:rsidR="00BF17CA">
        <w:rPr>
          <w:color w:val="000000"/>
          <w:szCs w:val="28"/>
        </w:rPr>
        <w:t xml:space="preserve"> </w:t>
      </w:r>
      <w:r w:rsidR="003B6E65" w:rsidRPr="00BF17CA">
        <w:rPr>
          <w:color w:val="000000"/>
          <w:szCs w:val="28"/>
        </w:rPr>
        <w:t>грн. За сприяння державних програм здешевлено 98,7 млн</w:t>
      </w:r>
      <w:r w:rsidR="00BF17CA">
        <w:rPr>
          <w:color w:val="000000"/>
          <w:szCs w:val="28"/>
        </w:rPr>
        <w:t xml:space="preserve"> </w:t>
      </w:r>
      <w:r w:rsidR="003B6E65" w:rsidRPr="00BF17CA">
        <w:rPr>
          <w:color w:val="000000"/>
          <w:szCs w:val="28"/>
        </w:rPr>
        <w:t>грн кредитних коштів, оновлено 232 одиниці сільськогосподарської техніки та обладнання вітчизняного виробництва, придбано 1,3 тис голів племінних тварин, закладено 173,7 га садів і ягідників, збудовано та введено в дію фруктосховище потужністю 2,2 тис тон.</w:t>
      </w:r>
    </w:p>
    <w:p w:rsidR="00BF17CA" w:rsidRPr="00BF17CA" w:rsidRDefault="00BF17CA" w:rsidP="000D0463">
      <w:pPr>
        <w:spacing w:line="240" w:lineRule="auto"/>
        <w:jc w:val="both"/>
        <w:rPr>
          <w:color w:val="000000"/>
          <w:szCs w:val="28"/>
        </w:rPr>
      </w:pPr>
      <w:r w:rsidRPr="00BF17CA">
        <w:rPr>
          <w:b/>
          <w:bCs/>
          <w:color w:val="000000"/>
          <w:szCs w:val="28"/>
          <w:u w:val="single"/>
        </w:rPr>
        <w:t>ТУРИСТИЧНА ПРИВАБЛИВІСТЬ</w:t>
      </w:r>
    </w:p>
    <w:p w:rsidR="003B6E65" w:rsidRDefault="002450CD" w:rsidP="000D0463">
      <w:pPr>
        <w:spacing w:line="240" w:lineRule="auto"/>
        <w:jc w:val="both"/>
        <w:rPr>
          <w:color w:val="000000"/>
          <w:szCs w:val="28"/>
        </w:rPr>
      </w:pPr>
      <w:r>
        <w:rPr>
          <w:color w:val="000000"/>
          <w:szCs w:val="28"/>
        </w:rPr>
        <w:tab/>
      </w:r>
      <w:r w:rsidR="00BF17CA" w:rsidRPr="00BF17CA">
        <w:rPr>
          <w:color w:val="000000"/>
          <w:szCs w:val="28"/>
        </w:rPr>
        <w:t>У сфері туризму приділялась значна увага формуванню та утвердженню Львівщини як регіону туристично-рекреаційного значення, зокрема, проводилась популяризація туристичних та курортних можливостей Львівщини в Україні та за кордоном з метою збільшення туристичних потоків</w:t>
      </w:r>
      <w:r w:rsidR="00BF17CA">
        <w:rPr>
          <w:color w:val="000000"/>
          <w:szCs w:val="28"/>
        </w:rPr>
        <w:t>.</w:t>
      </w:r>
    </w:p>
    <w:p w:rsidR="00027AC7" w:rsidRPr="00027AC7" w:rsidRDefault="00027AC7" w:rsidP="000D0463">
      <w:pPr>
        <w:pStyle w:val="a7"/>
        <w:jc w:val="both"/>
        <w:rPr>
          <w:rFonts w:ascii="Times New Roman" w:hAnsi="Times New Roman" w:cs="Times New Roman"/>
          <w:b/>
          <w:sz w:val="28"/>
          <w:szCs w:val="28"/>
        </w:rPr>
      </w:pPr>
      <w:r w:rsidRPr="00027AC7">
        <w:rPr>
          <w:rFonts w:ascii="Times New Roman" w:hAnsi="Times New Roman" w:cs="Times New Roman"/>
          <w:b/>
          <w:sz w:val="28"/>
          <w:szCs w:val="28"/>
        </w:rPr>
        <w:lastRenderedPageBreak/>
        <w:t xml:space="preserve">Програма капітального будівництва об’єктів соціально-культурного та житлово-комунального призначення за рахунок коштів бюджету розвитку обласного бюджету. </w:t>
      </w:r>
    </w:p>
    <w:p w:rsidR="00027AC7" w:rsidRDefault="002450CD" w:rsidP="000D0463">
      <w:pPr>
        <w:spacing w:line="240" w:lineRule="auto"/>
        <w:jc w:val="both"/>
        <w:rPr>
          <w:color w:val="000000"/>
          <w:szCs w:val="28"/>
        </w:rPr>
      </w:pPr>
      <w:r>
        <w:rPr>
          <w:color w:val="000000"/>
          <w:szCs w:val="28"/>
        </w:rPr>
        <w:tab/>
      </w:r>
      <w:r w:rsidR="00027AC7">
        <w:rPr>
          <w:color w:val="000000"/>
          <w:szCs w:val="28"/>
        </w:rPr>
        <w:t>Рішенням сесії від 30.01.2018 № 589 "Про внесення змін до обласних програм по показників обласного бюджету на 201</w:t>
      </w:r>
      <w:r w:rsidR="00027AC7">
        <w:rPr>
          <w:color w:val="000000"/>
          <w:szCs w:val="28"/>
          <w:lang w:val="ru-RU"/>
        </w:rPr>
        <w:t>8</w:t>
      </w:r>
      <w:r w:rsidR="00027AC7">
        <w:rPr>
          <w:color w:val="000000"/>
          <w:szCs w:val="28"/>
        </w:rPr>
        <w:t xml:space="preserve"> рік" затверджено пооб</w:t>
      </w:r>
      <w:r w:rsidR="00027AC7">
        <w:rPr>
          <w:color w:val="000000"/>
          <w:szCs w:val="28"/>
          <w:lang w:val="ru-RU"/>
        </w:rPr>
        <w:t>’</w:t>
      </w:r>
      <w:r w:rsidR="00027AC7">
        <w:rPr>
          <w:color w:val="000000"/>
          <w:szCs w:val="28"/>
        </w:rPr>
        <w:t>єктний розподіл в рамках Програми (66 проектів) на загальну суму 148 800,0 тис гривень.</w:t>
      </w:r>
    </w:p>
    <w:p w:rsidR="00027AC7" w:rsidRDefault="002450CD" w:rsidP="000D0463">
      <w:pPr>
        <w:spacing w:line="240" w:lineRule="auto"/>
        <w:jc w:val="both"/>
        <w:rPr>
          <w:rFonts w:eastAsiaTheme="minorEastAsia"/>
          <w:szCs w:val="28"/>
        </w:rPr>
      </w:pPr>
      <w:r>
        <w:rPr>
          <w:szCs w:val="28"/>
        </w:rPr>
        <w:tab/>
      </w:r>
      <w:r w:rsidR="00027AC7">
        <w:rPr>
          <w:szCs w:val="28"/>
        </w:rPr>
        <w:t>Протягом року у Програму було внесено ряд змін в частині перерозподілу обсягів фінансування та до включення в неї окремих об’єктів (рішення сесії Львівської обласної ради від 20.03.2018 № 623, 17.04.2018 № 655, 05.06.2018 №705, 25.10.2018 № 750, 11.12.2018 № 766, розпорядження голови облдержадміністрації  від 13.04.2018 № 310).</w:t>
      </w:r>
    </w:p>
    <w:p w:rsidR="00027AC7" w:rsidRDefault="002450CD" w:rsidP="000D0463">
      <w:pPr>
        <w:spacing w:line="240" w:lineRule="auto"/>
        <w:jc w:val="both"/>
        <w:rPr>
          <w:szCs w:val="28"/>
        </w:rPr>
      </w:pPr>
      <w:r>
        <w:rPr>
          <w:szCs w:val="28"/>
        </w:rPr>
        <w:tab/>
      </w:r>
      <w:r w:rsidR="00027AC7">
        <w:rPr>
          <w:szCs w:val="28"/>
        </w:rPr>
        <w:t>В загальному підсумку в рамках Програми у 2018 році було передбачено фінансування 155 об</w:t>
      </w:r>
      <w:r w:rsidR="00027AC7">
        <w:rPr>
          <w:szCs w:val="28"/>
          <w:lang w:val="ru-RU"/>
        </w:rPr>
        <w:t>’</w:t>
      </w:r>
      <w:r w:rsidR="00027AC7">
        <w:rPr>
          <w:szCs w:val="28"/>
        </w:rPr>
        <w:t>єктів на загальну суму 270 461,6 тис грн, що є рекордним показником за весь період її реалізації (в 2,6 рази більше в порівнянні з 2015 роком, в 3,6 рази – з 2016 роком, в 3,1 рази – з 2017 роком).</w:t>
      </w:r>
    </w:p>
    <w:p w:rsidR="00027AC7" w:rsidRDefault="002450CD" w:rsidP="000D0463">
      <w:pPr>
        <w:spacing w:line="240" w:lineRule="auto"/>
        <w:jc w:val="both"/>
        <w:rPr>
          <w:szCs w:val="28"/>
        </w:rPr>
      </w:pPr>
      <w:r>
        <w:rPr>
          <w:szCs w:val="28"/>
        </w:rPr>
        <w:tab/>
      </w:r>
      <w:r w:rsidR="00027AC7">
        <w:rPr>
          <w:szCs w:val="28"/>
        </w:rPr>
        <w:t xml:space="preserve">Слід також зазначити, що близько 50 % коштів бюджету розвитку обласного бюджету (135 005,5 тис грн) було передбачено на співфінансування 25 інвестиційних програм та </w:t>
      </w:r>
      <w:r w:rsidR="00027AC7">
        <w:rPr>
          <w:color w:val="000000"/>
          <w:szCs w:val="28"/>
        </w:rPr>
        <w:t xml:space="preserve">проектів </w:t>
      </w:r>
      <w:r w:rsidR="00027AC7">
        <w:rPr>
          <w:szCs w:val="28"/>
        </w:rPr>
        <w:t>державного фонду регіонального розвитку.</w:t>
      </w:r>
    </w:p>
    <w:p w:rsidR="00027AC7" w:rsidRDefault="002450CD" w:rsidP="000D0463">
      <w:pPr>
        <w:spacing w:line="240" w:lineRule="auto"/>
        <w:jc w:val="both"/>
        <w:rPr>
          <w:szCs w:val="28"/>
        </w:rPr>
      </w:pPr>
      <w:r>
        <w:rPr>
          <w:szCs w:val="28"/>
        </w:rPr>
        <w:tab/>
      </w:r>
      <w:r w:rsidR="00027AC7">
        <w:rPr>
          <w:szCs w:val="28"/>
        </w:rPr>
        <w:t>Аналізуючи галузевий розподіл, доцільно зауважити, що найбільше коштів Програми спрямовано на заклади охорони здоров’я – 19 об’єктів на суму 98 675,7 тис грн, освіти – 55 об’єктів на суму 84 186,3 тис грн,  культури – 20 об’єктів на суму 22 990,9 тис грн та ЖКГ – 23 об’єкти на суму 12 441,6  тис гривень.</w:t>
      </w:r>
    </w:p>
    <w:p w:rsidR="00027AC7" w:rsidRDefault="002450CD" w:rsidP="000D0463">
      <w:pPr>
        <w:spacing w:line="240" w:lineRule="auto"/>
        <w:jc w:val="both"/>
        <w:rPr>
          <w:szCs w:val="28"/>
        </w:rPr>
      </w:pPr>
      <w:r>
        <w:rPr>
          <w:szCs w:val="28"/>
        </w:rPr>
        <w:tab/>
      </w:r>
      <w:r w:rsidR="00027AC7">
        <w:rPr>
          <w:szCs w:val="28"/>
        </w:rPr>
        <w:t>Загалом протягом 2018 року в рамках Програми профінансовано 146 об</w:t>
      </w:r>
      <w:r w:rsidR="00027AC7">
        <w:rPr>
          <w:szCs w:val="28"/>
          <w:lang w:val="ru-RU"/>
        </w:rPr>
        <w:t>’</w:t>
      </w:r>
      <w:r w:rsidR="00027AC7">
        <w:rPr>
          <w:szCs w:val="28"/>
        </w:rPr>
        <w:t>єктів на загальну суму 235 394,5 тис грн (або 87,0 % від передбачених), касові видатки склали 229 906,6 тис грн (або 85,0 % від передбачених).</w:t>
      </w:r>
    </w:p>
    <w:p w:rsidR="00027AC7" w:rsidRDefault="00027AC7" w:rsidP="000D0463">
      <w:pPr>
        <w:spacing w:line="240" w:lineRule="auto"/>
        <w:jc w:val="both"/>
        <w:rPr>
          <w:szCs w:val="28"/>
        </w:rPr>
      </w:pPr>
      <w:r>
        <w:rPr>
          <w:szCs w:val="28"/>
        </w:rPr>
        <w:t>Завершено в повних обсягах роботи на 76 об</w:t>
      </w:r>
      <w:r>
        <w:rPr>
          <w:szCs w:val="28"/>
          <w:lang w:val="ru-RU"/>
        </w:rPr>
        <w:t>’</w:t>
      </w:r>
      <w:r>
        <w:rPr>
          <w:szCs w:val="28"/>
        </w:rPr>
        <w:t>єктах, зокрема в галузі освіти  - 29, ЖКГ – 14, культури – 11, охорони здоров</w:t>
      </w:r>
      <w:r>
        <w:rPr>
          <w:szCs w:val="28"/>
          <w:lang w:val="ru-RU"/>
        </w:rPr>
        <w:t>’</w:t>
      </w:r>
      <w:r>
        <w:rPr>
          <w:szCs w:val="28"/>
        </w:rPr>
        <w:t>я – 8, спорту – 3, культурної спадщини – 3, соцзахисту – 2, інше – 6 об</w:t>
      </w:r>
      <w:r>
        <w:rPr>
          <w:szCs w:val="28"/>
          <w:lang w:val="ru-RU"/>
        </w:rPr>
        <w:t>’</w:t>
      </w:r>
      <w:r>
        <w:rPr>
          <w:szCs w:val="28"/>
        </w:rPr>
        <w:t xml:space="preserve">єктів. </w:t>
      </w:r>
    </w:p>
    <w:p w:rsidR="00027AC7" w:rsidRPr="00027AC7" w:rsidRDefault="002450CD" w:rsidP="000D0463">
      <w:pPr>
        <w:spacing w:line="240" w:lineRule="auto"/>
        <w:jc w:val="both"/>
        <w:rPr>
          <w:szCs w:val="28"/>
        </w:rPr>
      </w:pPr>
      <w:r>
        <w:rPr>
          <w:szCs w:val="28"/>
        </w:rPr>
        <w:tab/>
      </w:r>
      <w:r w:rsidR="00027AC7">
        <w:rPr>
          <w:szCs w:val="28"/>
        </w:rPr>
        <w:t>Окрім того, в межах виділених коштів завершено роботи на ще 44 об</w:t>
      </w:r>
      <w:r w:rsidR="00027AC7">
        <w:rPr>
          <w:szCs w:val="28"/>
          <w:lang w:val="ru-RU"/>
        </w:rPr>
        <w:t>’</w:t>
      </w:r>
      <w:r w:rsidR="00027AC7">
        <w:rPr>
          <w:szCs w:val="28"/>
        </w:rPr>
        <w:t xml:space="preserve">єктах. </w:t>
      </w:r>
    </w:p>
    <w:p w:rsidR="00C83C1F" w:rsidRDefault="00C83C1F" w:rsidP="000D0463">
      <w:pPr>
        <w:spacing w:line="240" w:lineRule="auto"/>
        <w:rPr>
          <w:szCs w:val="28"/>
        </w:rPr>
      </w:pPr>
      <w:r w:rsidRPr="00027AC7">
        <w:rPr>
          <w:b/>
          <w:szCs w:val="28"/>
        </w:rPr>
        <w:t xml:space="preserve">Виступили:  </w:t>
      </w:r>
      <w:r w:rsidRPr="00027AC7">
        <w:rPr>
          <w:szCs w:val="28"/>
        </w:rPr>
        <w:t>О. Шайдулліна, О. Домчак, І. Собко</w:t>
      </w:r>
      <w:r w:rsidR="00027AC7">
        <w:rPr>
          <w:szCs w:val="28"/>
        </w:rPr>
        <w:t>, В. Ременяк.</w:t>
      </w:r>
    </w:p>
    <w:p w:rsidR="00B212BA" w:rsidRDefault="00027AC7" w:rsidP="000D0463">
      <w:pPr>
        <w:spacing w:line="240" w:lineRule="auto"/>
        <w:jc w:val="both"/>
        <w:rPr>
          <w:szCs w:val="28"/>
        </w:rPr>
      </w:pPr>
      <w:r>
        <w:rPr>
          <w:szCs w:val="28"/>
        </w:rPr>
        <w:tab/>
        <w:t xml:space="preserve">Член постійної комісії І. Собко запропонував </w:t>
      </w:r>
      <w:r w:rsidR="00B212BA">
        <w:rPr>
          <w:szCs w:val="28"/>
        </w:rPr>
        <w:t>викласти пункт 1 запропонованого</w:t>
      </w:r>
      <w:r>
        <w:rPr>
          <w:szCs w:val="28"/>
        </w:rPr>
        <w:t xml:space="preserve"> </w:t>
      </w:r>
      <w:r w:rsidR="00B212BA">
        <w:rPr>
          <w:szCs w:val="28"/>
        </w:rPr>
        <w:t>проекту рішення в такій редакції:</w:t>
      </w:r>
    </w:p>
    <w:p w:rsidR="00B212BA" w:rsidRDefault="00B212BA" w:rsidP="000D0463">
      <w:pPr>
        <w:spacing w:line="240" w:lineRule="auto"/>
        <w:jc w:val="both"/>
        <w:rPr>
          <w:szCs w:val="28"/>
        </w:rPr>
      </w:pPr>
      <w:r w:rsidRPr="00B212BA">
        <w:rPr>
          <w:szCs w:val="28"/>
        </w:rPr>
        <w:t>-</w:t>
      </w:r>
      <w:r>
        <w:rPr>
          <w:szCs w:val="28"/>
        </w:rPr>
        <w:t xml:space="preserve"> Звіт Львівської обласної державної адміністрації про виконання Програми соціально-економічного та культурного розвитку Львівської області на 2018 рік затвердити та визнати її роботу_________.</w:t>
      </w:r>
    </w:p>
    <w:p w:rsidR="00B212BA" w:rsidRDefault="00B212BA" w:rsidP="000D0463">
      <w:pPr>
        <w:spacing w:line="240" w:lineRule="auto"/>
        <w:jc w:val="both"/>
        <w:rPr>
          <w:b/>
          <w:szCs w:val="28"/>
        </w:rPr>
      </w:pPr>
      <w:r>
        <w:rPr>
          <w:b/>
          <w:szCs w:val="28"/>
        </w:rPr>
        <w:t>Голосували: За – 7, Проти – 0, Утрималось – 0, Не голосував – 4.</w:t>
      </w:r>
    </w:p>
    <w:p w:rsidR="00B212BA" w:rsidRDefault="00B212BA" w:rsidP="000D0463">
      <w:pPr>
        <w:spacing w:line="240" w:lineRule="auto"/>
        <w:jc w:val="both"/>
        <w:rPr>
          <w:b/>
          <w:szCs w:val="28"/>
        </w:rPr>
      </w:pPr>
      <w:r>
        <w:rPr>
          <w:b/>
          <w:szCs w:val="28"/>
        </w:rPr>
        <w:t>Рішення прийнято.</w:t>
      </w:r>
    </w:p>
    <w:p w:rsidR="007E78D2" w:rsidRPr="007E78D2" w:rsidRDefault="00B212BA" w:rsidP="000D0463">
      <w:pPr>
        <w:spacing w:line="240" w:lineRule="auto"/>
        <w:jc w:val="both"/>
        <w:rPr>
          <w:szCs w:val="28"/>
        </w:rPr>
      </w:pPr>
      <w:r>
        <w:rPr>
          <w:b/>
          <w:szCs w:val="28"/>
        </w:rPr>
        <w:tab/>
      </w:r>
      <w:r w:rsidRPr="00B212BA">
        <w:rPr>
          <w:szCs w:val="28"/>
        </w:rPr>
        <w:t>Голова постійної комісії О. Домчак</w:t>
      </w:r>
      <w:r>
        <w:rPr>
          <w:szCs w:val="28"/>
        </w:rPr>
        <w:t xml:space="preserve"> </w:t>
      </w:r>
      <w:r w:rsidR="007E78D2">
        <w:rPr>
          <w:szCs w:val="28"/>
        </w:rPr>
        <w:t xml:space="preserve">запропонував взяти проект рішення </w:t>
      </w:r>
      <w:r w:rsidRPr="00B212BA">
        <w:rPr>
          <w:szCs w:val="28"/>
        </w:rPr>
        <w:t xml:space="preserve"> </w:t>
      </w:r>
      <w:r w:rsidR="007E78D2" w:rsidRPr="007E78D2">
        <w:rPr>
          <w:szCs w:val="28"/>
        </w:rPr>
        <w:t>від 22.02.2019 № 1316-ПР «Про виконання Програми соціально-економічного та культурного розвитку Львівської області на 2018 рік»</w:t>
      </w:r>
      <w:r w:rsidR="007E78D2">
        <w:rPr>
          <w:szCs w:val="28"/>
        </w:rPr>
        <w:t xml:space="preserve"> за основу.</w:t>
      </w:r>
    </w:p>
    <w:p w:rsidR="007E78D2" w:rsidRDefault="007E78D2" w:rsidP="000D0463">
      <w:pPr>
        <w:spacing w:line="240" w:lineRule="auto"/>
        <w:jc w:val="both"/>
        <w:rPr>
          <w:b/>
          <w:szCs w:val="28"/>
        </w:rPr>
      </w:pPr>
      <w:r>
        <w:rPr>
          <w:b/>
          <w:szCs w:val="28"/>
        </w:rPr>
        <w:t>Голосували: За – 11, Проти – 0, Утрималось – 0, Не голосував –0.</w:t>
      </w:r>
    </w:p>
    <w:p w:rsidR="007E78D2" w:rsidRDefault="007E78D2" w:rsidP="000D0463">
      <w:pPr>
        <w:spacing w:line="240" w:lineRule="auto"/>
        <w:jc w:val="both"/>
        <w:rPr>
          <w:b/>
          <w:szCs w:val="28"/>
        </w:rPr>
      </w:pPr>
      <w:r>
        <w:rPr>
          <w:b/>
          <w:szCs w:val="28"/>
        </w:rPr>
        <w:t>Рішення прийнято.</w:t>
      </w:r>
    </w:p>
    <w:p w:rsidR="00B212BA" w:rsidRDefault="00B212BA" w:rsidP="000D0463">
      <w:pPr>
        <w:spacing w:line="240" w:lineRule="auto"/>
        <w:jc w:val="both"/>
        <w:rPr>
          <w:b/>
          <w:szCs w:val="28"/>
        </w:rPr>
      </w:pPr>
      <w:r w:rsidRPr="007E78D2">
        <w:rPr>
          <w:b/>
          <w:szCs w:val="28"/>
        </w:rPr>
        <w:t xml:space="preserve"> </w:t>
      </w:r>
      <w:r w:rsidRPr="007E78D2">
        <w:rPr>
          <w:b/>
          <w:szCs w:val="28"/>
        </w:rPr>
        <w:softHyphen/>
      </w:r>
      <w:r w:rsidR="007E78D2" w:rsidRPr="007E78D2">
        <w:rPr>
          <w:b/>
          <w:szCs w:val="28"/>
        </w:rPr>
        <w:t xml:space="preserve">2. Лист голови облдержадміністрації п. О. Синютки від 06.05.2019 вих № 5/7-3076/0/2-19-11 (від 06.05.2019 вх № 02-2248) щодо розгляду та погодження проекту рішення від 06.05.2019 № 1373-ПР «Про розроблення Стратегії </w:t>
      </w:r>
      <w:r w:rsidR="007E78D2" w:rsidRPr="007E78D2">
        <w:rPr>
          <w:b/>
          <w:szCs w:val="28"/>
        </w:rPr>
        <w:lastRenderedPageBreak/>
        <w:t>розвитку Львівської області на період до 2027 року та Плану заходів з її реалізації на 2021-2023 роки».</w:t>
      </w:r>
    </w:p>
    <w:p w:rsidR="008D258D" w:rsidRDefault="007E78D2" w:rsidP="000D0463">
      <w:pPr>
        <w:spacing w:line="240" w:lineRule="auto"/>
        <w:jc w:val="both"/>
        <w:rPr>
          <w:szCs w:val="28"/>
        </w:rPr>
      </w:pPr>
      <w:r>
        <w:rPr>
          <w:b/>
          <w:szCs w:val="28"/>
        </w:rPr>
        <w:tab/>
      </w:r>
      <w:r>
        <w:rPr>
          <w:szCs w:val="28"/>
        </w:rPr>
        <w:t>Голова постійної комісії О. Домчак проінформував членів комісії про те, що відповідно до пункт</w:t>
      </w:r>
      <w:r w:rsidR="007059C9">
        <w:rPr>
          <w:szCs w:val="28"/>
        </w:rPr>
        <w:t>ів</w:t>
      </w:r>
      <w:r>
        <w:rPr>
          <w:szCs w:val="28"/>
        </w:rPr>
        <w:t xml:space="preserve"> 3, 6 Порядку розроблення регіональних стратегій розвитку і планів заходів з їх реалізації, затвердженого   постановою  КМУ від 11.11.2015 № 932  необхідно рішенням сесії обласної ради  надати доручення обласній державній адміністрації щодо розробки </w:t>
      </w:r>
      <w:r w:rsidR="008D258D">
        <w:rPr>
          <w:szCs w:val="28"/>
        </w:rPr>
        <w:t>Стратегії розвитку області на період  до 2027 року та Плану заходів з її реалізації на 2021 – 2023 роки.</w:t>
      </w:r>
    </w:p>
    <w:p w:rsidR="007E78D2" w:rsidRDefault="008D258D" w:rsidP="000D0463">
      <w:pPr>
        <w:spacing w:line="240" w:lineRule="auto"/>
        <w:jc w:val="both"/>
        <w:rPr>
          <w:szCs w:val="28"/>
        </w:rPr>
      </w:pPr>
      <w:r>
        <w:rPr>
          <w:szCs w:val="28"/>
        </w:rPr>
        <w:tab/>
        <w:t xml:space="preserve">Голова постійної комісії  О. Домчак запропонував  прописати такий пункт в проекті рішення  </w:t>
      </w:r>
      <w:r w:rsidRPr="007E78D2">
        <w:rPr>
          <w:szCs w:val="28"/>
        </w:rPr>
        <w:t>«Про виконання Програми соціально-економічного та культурного розвитку Львівської області на 2018 рік»</w:t>
      </w:r>
      <w:r>
        <w:rPr>
          <w:szCs w:val="28"/>
        </w:rPr>
        <w:t>.</w:t>
      </w:r>
    </w:p>
    <w:p w:rsidR="00E92CEF" w:rsidRDefault="008D258D" w:rsidP="000D0463">
      <w:pPr>
        <w:spacing w:line="240" w:lineRule="auto"/>
        <w:jc w:val="both"/>
        <w:rPr>
          <w:szCs w:val="28"/>
        </w:rPr>
      </w:pPr>
      <w:r>
        <w:rPr>
          <w:szCs w:val="28"/>
        </w:rPr>
        <w:tab/>
        <w:t>Члени постійної комісії обговорила це питання та підтримали вищеозвучену пропозицію голови постійної комісії</w:t>
      </w:r>
      <w:r w:rsidR="00E92CEF">
        <w:rPr>
          <w:szCs w:val="28"/>
        </w:rPr>
        <w:t>.</w:t>
      </w:r>
    </w:p>
    <w:p w:rsidR="00E92CEF" w:rsidRDefault="00E92CEF" w:rsidP="000D0463">
      <w:pPr>
        <w:spacing w:line="240" w:lineRule="auto"/>
        <w:jc w:val="both"/>
        <w:rPr>
          <w:szCs w:val="28"/>
        </w:rPr>
      </w:pPr>
      <w:r>
        <w:rPr>
          <w:b/>
          <w:szCs w:val="28"/>
        </w:rPr>
        <w:t xml:space="preserve">Вирішили: </w:t>
      </w:r>
      <w:r w:rsidRPr="00E92CEF">
        <w:rPr>
          <w:szCs w:val="28"/>
        </w:rPr>
        <w:t xml:space="preserve">погодити з наступним винесенням на розгляд сесії  обласної ради </w:t>
      </w:r>
      <w:r>
        <w:rPr>
          <w:szCs w:val="28"/>
        </w:rPr>
        <w:t>проект рішення «Про виконання Програми соціально-економічного та культурного розвитку Львівської області на 2018 рік» в такій редакції:</w:t>
      </w:r>
    </w:p>
    <w:p w:rsidR="00E92CEF" w:rsidRDefault="00E92CEF" w:rsidP="000D0463">
      <w:pPr>
        <w:spacing w:line="240" w:lineRule="auto"/>
        <w:jc w:val="both"/>
        <w:rPr>
          <w:szCs w:val="28"/>
        </w:rPr>
      </w:pPr>
      <w:r>
        <w:rPr>
          <w:szCs w:val="28"/>
        </w:rPr>
        <w:t>1. Звіт Львівської обласної державної адміністрації про виконання Програми соціально-економічного та культурного розвитку Львівської області на 2018 рік затвердити та визнати її роботу_________.</w:t>
      </w:r>
    </w:p>
    <w:p w:rsidR="00E92CEF" w:rsidRDefault="00E92CEF" w:rsidP="000D0463">
      <w:pPr>
        <w:spacing w:line="240" w:lineRule="auto"/>
        <w:jc w:val="both"/>
        <w:rPr>
          <w:szCs w:val="28"/>
        </w:rPr>
      </w:pPr>
      <w:r>
        <w:rPr>
          <w:szCs w:val="28"/>
        </w:rPr>
        <w:t>2. Львівській обласній державній адміністрації (О. Синютка):</w:t>
      </w:r>
    </w:p>
    <w:p w:rsidR="00E92CEF" w:rsidRDefault="00E92CEF" w:rsidP="000D0463">
      <w:pPr>
        <w:spacing w:line="240" w:lineRule="auto"/>
        <w:jc w:val="both"/>
        <w:rPr>
          <w:szCs w:val="28"/>
        </w:rPr>
      </w:pPr>
      <w:r>
        <w:rPr>
          <w:szCs w:val="28"/>
        </w:rPr>
        <w:t>2.1 Під час виконання Програми соціально-економічного та культурного розвитку Львівської області на 2019 рік врахувати пропозиції тра зауваження депутатів обласної ради.</w:t>
      </w:r>
    </w:p>
    <w:p w:rsidR="00E92CEF" w:rsidRDefault="00E92CEF" w:rsidP="000D0463">
      <w:pPr>
        <w:spacing w:line="240" w:lineRule="auto"/>
        <w:jc w:val="both"/>
        <w:rPr>
          <w:szCs w:val="28"/>
        </w:rPr>
      </w:pPr>
      <w:r>
        <w:rPr>
          <w:szCs w:val="28"/>
        </w:rPr>
        <w:t>2.2 Розробити проекти Стратегії розвитку Львівської області на період до 2027 року та Плану заходів з реалізації Стратегії на 2021-2022 роки і до 1 грудня 2019 року подати на розгляд сесії Львівської обласної ради.</w:t>
      </w:r>
    </w:p>
    <w:p w:rsidR="00E92CEF" w:rsidRDefault="00E92CEF" w:rsidP="000D0463">
      <w:pPr>
        <w:spacing w:line="240" w:lineRule="auto"/>
        <w:jc w:val="both"/>
        <w:rPr>
          <w:szCs w:val="28"/>
        </w:rPr>
      </w:pPr>
      <w:r>
        <w:rPr>
          <w:szCs w:val="28"/>
        </w:rPr>
        <w:t>3</w:t>
      </w:r>
      <w:r w:rsidR="007059C9">
        <w:rPr>
          <w:szCs w:val="28"/>
        </w:rPr>
        <w:t>.</w:t>
      </w:r>
      <w:r>
        <w:rPr>
          <w:szCs w:val="28"/>
        </w:rPr>
        <w:t xml:space="preserve"> Контроль за виконанням рішення покласти на постійну комісію з питань бюджету, соціально-економічного розвитку (О. Домчак).</w:t>
      </w:r>
    </w:p>
    <w:p w:rsidR="00E92CEF" w:rsidRDefault="00E92CEF" w:rsidP="000D0463">
      <w:pPr>
        <w:spacing w:line="240" w:lineRule="auto"/>
        <w:jc w:val="both"/>
        <w:rPr>
          <w:b/>
          <w:szCs w:val="28"/>
        </w:rPr>
      </w:pPr>
      <w:r>
        <w:rPr>
          <w:b/>
          <w:szCs w:val="28"/>
        </w:rPr>
        <w:t>Голосували: За – 11, Проти – 0, Утрималось – 0, Не голосував –0.</w:t>
      </w:r>
    </w:p>
    <w:p w:rsidR="00E92CEF" w:rsidRDefault="00E92CEF" w:rsidP="000D0463">
      <w:pPr>
        <w:spacing w:line="240" w:lineRule="auto"/>
        <w:jc w:val="both"/>
        <w:rPr>
          <w:b/>
          <w:szCs w:val="28"/>
        </w:rPr>
      </w:pPr>
      <w:r>
        <w:rPr>
          <w:b/>
          <w:szCs w:val="28"/>
        </w:rPr>
        <w:t>Рішення прийнято.</w:t>
      </w:r>
    </w:p>
    <w:p w:rsidR="00E92CEF" w:rsidRDefault="00E92CEF" w:rsidP="000D0463">
      <w:pPr>
        <w:spacing w:line="240" w:lineRule="auto"/>
        <w:jc w:val="both"/>
        <w:rPr>
          <w:b/>
          <w:szCs w:val="28"/>
          <w:lang w:val="en-US"/>
        </w:rPr>
      </w:pPr>
      <w:r w:rsidRPr="00E92CEF">
        <w:rPr>
          <w:b/>
          <w:szCs w:val="28"/>
        </w:rPr>
        <w:t xml:space="preserve">3.  Лист заступника голови облдержадміністрації п. Р. Филипіва від 24.04.2019 № 02-2134 щодо реалізації у 2018 році Стратегії розвитку гірських територій Львівської області на період до 2022 року. </w:t>
      </w:r>
      <w:r w:rsidRPr="00E92CEF">
        <w:rPr>
          <w:b/>
          <w:szCs w:val="28"/>
          <w:lang w:val="en-US"/>
        </w:rPr>
        <w:t xml:space="preserve">   </w:t>
      </w:r>
    </w:p>
    <w:p w:rsidR="00E92CEF" w:rsidRDefault="00E92CEF" w:rsidP="000D0463">
      <w:pPr>
        <w:spacing w:line="240" w:lineRule="auto"/>
        <w:jc w:val="both"/>
        <w:rPr>
          <w:szCs w:val="28"/>
        </w:rPr>
      </w:pPr>
      <w:r>
        <w:rPr>
          <w:b/>
          <w:szCs w:val="28"/>
        </w:rPr>
        <w:t xml:space="preserve">Доповідає: </w:t>
      </w:r>
      <w:r>
        <w:rPr>
          <w:szCs w:val="28"/>
        </w:rPr>
        <w:t>Р. Филипів – заступник голови ЛОДА.</w:t>
      </w:r>
    </w:p>
    <w:p w:rsidR="00E92CEF" w:rsidRPr="006C2671" w:rsidRDefault="00077208" w:rsidP="000D0463">
      <w:pPr>
        <w:spacing w:line="240" w:lineRule="auto"/>
        <w:jc w:val="both"/>
        <w:rPr>
          <w:szCs w:val="28"/>
        </w:rPr>
      </w:pPr>
      <w:r>
        <w:rPr>
          <w:szCs w:val="28"/>
        </w:rPr>
        <w:tab/>
      </w:r>
      <w:r w:rsidR="00E92CEF" w:rsidRPr="006C2671">
        <w:rPr>
          <w:szCs w:val="28"/>
        </w:rPr>
        <w:t>Стратегією розвитку гірських територій, затвердженою рішенням Львівської обласної ради від 05 грудня 2017 року №565</w:t>
      </w:r>
      <w:r w:rsidR="00E92CEF">
        <w:rPr>
          <w:szCs w:val="28"/>
        </w:rPr>
        <w:t>,</w:t>
      </w:r>
      <w:r w:rsidR="00E92CEF" w:rsidRPr="006C2671">
        <w:rPr>
          <w:szCs w:val="28"/>
        </w:rPr>
        <w:t xml:space="preserve"> було визначено квотний принцип фінансування інфраструктурних проектів гірських територій, що передбачає фінансування проектів в гірській зоні пропорційно до чисельності населення, площі територій та кількості населених пунктів. </w:t>
      </w:r>
    </w:p>
    <w:p w:rsidR="00E92CEF" w:rsidRPr="006C2671" w:rsidRDefault="00077208" w:rsidP="000D0463">
      <w:pPr>
        <w:spacing w:line="240" w:lineRule="auto"/>
        <w:jc w:val="both"/>
        <w:rPr>
          <w:color w:val="000000"/>
          <w:szCs w:val="28"/>
        </w:rPr>
      </w:pPr>
      <w:r>
        <w:rPr>
          <w:szCs w:val="28"/>
        </w:rPr>
        <w:tab/>
      </w:r>
      <w:r w:rsidR="00E92CEF" w:rsidRPr="006C2671">
        <w:rPr>
          <w:szCs w:val="28"/>
        </w:rPr>
        <w:t>Так, для розробки містобудівної документації, розвитку дорожньої, туристичної та інженерної інфраструктури, охорони культурної спадщини – рівень фінансування з відповідних джерел має бути забезпечений пропорційно до розміру території гірських районів і кількості населених пунктів – це не менш ніж 14,03% від загального обсягу фінансування інфраструктурних проектів, визначеного неконкурсним компонентом обласних програм. Д</w:t>
      </w:r>
      <w:r w:rsidR="00E92CEF" w:rsidRPr="006C2671">
        <w:rPr>
          <w:color w:val="000000"/>
          <w:szCs w:val="28"/>
        </w:rPr>
        <w:t xml:space="preserve">ля розбудови </w:t>
      </w:r>
      <w:r w:rsidR="00E92CEF" w:rsidRPr="006C2671">
        <w:rPr>
          <w:bCs/>
          <w:color w:val="000000"/>
          <w:szCs w:val="28"/>
        </w:rPr>
        <w:t>соціальної мережі</w:t>
      </w:r>
      <w:r w:rsidR="00E92CEF" w:rsidRPr="006C2671">
        <w:rPr>
          <w:b/>
          <w:bCs/>
          <w:color w:val="000000"/>
          <w:szCs w:val="28"/>
        </w:rPr>
        <w:t xml:space="preserve"> </w:t>
      </w:r>
      <w:r w:rsidR="00E92CEF" w:rsidRPr="006C2671">
        <w:rPr>
          <w:color w:val="000000"/>
          <w:szCs w:val="28"/>
        </w:rPr>
        <w:t xml:space="preserve">(ремонт/реконструкція/будівництво об’єктів соціально-культурної сфери) та інших соціальних програм, де розподіл коштів відбувається </w:t>
      </w:r>
      <w:r w:rsidR="00E92CEF" w:rsidRPr="006C2671">
        <w:rPr>
          <w:color w:val="000000"/>
          <w:szCs w:val="28"/>
        </w:rPr>
        <w:lastRenderedPageBreak/>
        <w:t>не відповідно контингенту населення/окремих його категорій, квота складає не менше 11,63%.</w:t>
      </w:r>
    </w:p>
    <w:p w:rsidR="00E92CEF" w:rsidRPr="006C2671" w:rsidRDefault="00077208" w:rsidP="000D0463">
      <w:pPr>
        <w:spacing w:line="240" w:lineRule="auto"/>
        <w:jc w:val="both"/>
        <w:rPr>
          <w:rFonts w:eastAsia="Calibri"/>
          <w:szCs w:val="28"/>
          <w:lang w:bidi="he-IL"/>
        </w:rPr>
      </w:pPr>
      <w:r>
        <w:rPr>
          <w:rFonts w:eastAsia="Calibri"/>
          <w:szCs w:val="28"/>
          <w:lang w:bidi="he-IL"/>
        </w:rPr>
        <w:tab/>
      </w:r>
      <w:r w:rsidR="00E92CEF" w:rsidRPr="006C2671">
        <w:rPr>
          <w:rFonts w:eastAsia="Calibri"/>
          <w:szCs w:val="28"/>
          <w:lang w:bidi="he-IL"/>
        </w:rPr>
        <w:t>У 2018 році реалізувалось 300 проектів з розвитку гірських територій, на які з різних джерел фінансування інвестовано понад 182,2 млн грн, в тому числі з державного бюджету – 50,3 млн грн, обласного бюджету 107,3 млн грн, місцевих бюджетів – 19,3 млн грн, інших джерел – 5,3 млн грн.</w:t>
      </w:r>
    </w:p>
    <w:p w:rsidR="00E92CEF" w:rsidRPr="006C2671" w:rsidRDefault="00077208" w:rsidP="000D0463">
      <w:pPr>
        <w:spacing w:line="240" w:lineRule="auto"/>
        <w:jc w:val="both"/>
        <w:rPr>
          <w:rFonts w:eastAsia="Calibri"/>
          <w:szCs w:val="28"/>
          <w:lang w:bidi="he-IL"/>
        </w:rPr>
      </w:pPr>
      <w:r>
        <w:rPr>
          <w:rFonts w:eastAsia="Calibri"/>
          <w:szCs w:val="28"/>
          <w:lang w:bidi="he-IL"/>
        </w:rPr>
        <w:tab/>
      </w:r>
      <w:r w:rsidR="00E92CEF" w:rsidRPr="006C2671">
        <w:rPr>
          <w:rFonts w:eastAsia="Calibri"/>
          <w:szCs w:val="28"/>
          <w:lang w:bidi="he-IL"/>
        </w:rPr>
        <w:t>У розрізі галузей найбільше інвестовано у розвиток дорожньої інфраструктури (37 проектів на суму 66,47 млн грн), освіти (92</w:t>
      </w:r>
      <w:r w:rsidR="00E92CEF">
        <w:rPr>
          <w:rFonts w:eastAsia="Calibri"/>
          <w:szCs w:val="28"/>
          <w:lang w:bidi="he-IL"/>
        </w:rPr>
        <w:t xml:space="preserve"> проекти</w:t>
      </w:r>
      <w:r w:rsidR="00E92CEF" w:rsidRPr="006C2671">
        <w:rPr>
          <w:rFonts w:eastAsia="Calibri"/>
          <w:szCs w:val="28"/>
          <w:lang w:bidi="he-IL"/>
        </w:rPr>
        <w:t xml:space="preserve"> загальною вартістю 53,28 млн грн), ЖКГ (45</w:t>
      </w:r>
      <w:r w:rsidR="00E92CEF">
        <w:rPr>
          <w:rFonts w:eastAsia="Calibri"/>
          <w:szCs w:val="28"/>
          <w:lang w:bidi="he-IL"/>
        </w:rPr>
        <w:t xml:space="preserve"> проектів</w:t>
      </w:r>
      <w:r w:rsidR="00E92CEF" w:rsidRPr="006C2671">
        <w:rPr>
          <w:rFonts w:eastAsia="Calibri"/>
          <w:szCs w:val="28"/>
          <w:lang w:bidi="he-IL"/>
        </w:rPr>
        <w:t xml:space="preserve"> на суму 20,64 млн грн), спорту  (33</w:t>
      </w:r>
      <w:r w:rsidR="00E92CEF">
        <w:rPr>
          <w:rFonts w:eastAsia="Calibri"/>
          <w:szCs w:val="28"/>
          <w:lang w:bidi="he-IL"/>
        </w:rPr>
        <w:t xml:space="preserve"> проекти</w:t>
      </w:r>
      <w:r w:rsidR="00E92CEF" w:rsidRPr="006C2671">
        <w:rPr>
          <w:rFonts w:eastAsia="Calibri"/>
          <w:szCs w:val="28"/>
          <w:lang w:bidi="he-IL"/>
        </w:rPr>
        <w:t xml:space="preserve"> на суму 14,98 млн грн), культури (54 п</w:t>
      </w:r>
      <w:r w:rsidR="00E92CEF">
        <w:rPr>
          <w:rFonts w:eastAsia="Calibri"/>
          <w:szCs w:val="28"/>
          <w:lang w:bidi="he-IL"/>
        </w:rPr>
        <w:t>роекти</w:t>
      </w:r>
      <w:r w:rsidR="00E92CEF" w:rsidRPr="006C2671">
        <w:rPr>
          <w:rFonts w:eastAsia="Calibri"/>
          <w:szCs w:val="28"/>
          <w:lang w:bidi="he-IL"/>
        </w:rPr>
        <w:t xml:space="preserve"> на суму 10,78 млн грн), екології (11 проектів на суму 7,5 млн грн), охорони здоров’я (19 проектів на суму 6,35 млн грн) та інші.</w:t>
      </w:r>
    </w:p>
    <w:p w:rsidR="00E92CEF" w:rsidRDefault="00E92CEF" w:rsidP="000D0463">
      <w:pPr>
        <w:spacing w:line="240" w:lineRule="auto"/>
        <w:jc w:val="both"/>
        <w:rPr>
          <w:szCs w:val="28"/>
        </w:rPr>
      </w:pPr>
      <w:r>
        <w:rPr>
          <w:b/>
          <w:szCs w:val="28"/>
        </w:rPr>
        <w:t xml:space="preserve">Виступили: </w:t>
      </w:r>
      <w:r>
        <w:rPr>
          <w:szCs w:val="28"/>
        </w:rPr>
        <w:t>О. Домчак, І. Собко.</w:t>
      </w:r>
    </w:p>
    <w:p w:rsidR="002851E4" w:rsidRDefault="00E92CEF" w:rsidP="000D0463">
      <w:pPr>
        <w:spacing w:line="240" w:lineRule="auto"/>
        <w:jc w:val="both"/>
        <w:rPr>
          <w:szCs w:val="28"/>
        </w:rPr>
      </w:pPr>
      <w:r>
        <w:rPr>
          <w:szCs w:val="28"/>
        </w:rPr>
        <w:tab/>
        <w:t xml:space="preserve">Голова постійної комісії О. Домчак проінформував членів комісії про те, що на розгляд сесії обласної ради пропонується проект рішення </w:t>
      </w:r>
      <w:r w:rsidR="002851E4">
        <w:rPr>
          <w:szCs w:val="28"/>
        </w:rPr>
        <w:t xml:space="preserve"> від 25.02.2019 №1341-ПР </w:t>
      </w:r>
      <w:r>
        <w:rPr>
          <w:szCs w:val="28"/>
        </w:rPr>
        <w:t>«</w:t>
      </w:r>
      <w:r w:rsidR="002851E4">
        <w:rPr>
          <w:szCs w:val="28"/>
        </w:rPr>
        <w:t>Про виконання Стратегії розвитку гірських територій Львівської області на 2018-2022 роки за 2018 рік».</w:t>
      </w:r>
    </w:p>
    <w:p w:rsidR="002851E4" w:rsidRDefault="002851E4" w:rsidP="000D0463">
      <w:pPr>
        <w:spacing w:line="240" w:lineRule="auto"/>
        <w:jc w:val="both"/>
        <w:rPr>
          <w:szCs w:val="28"/>
        </w:rPr>
      </w:pPr>
      <w:r>
        <w:rPr>
          <w:b/>
          <w:szCs w:val="28"/>
        </w:rPr>
        <w:t xml:space="preserve">Вирішили: </w:t>
      </w:r>
      <w:r>
        <w:rPr>
          <w:szCs w:val="28"/>
        </w:rPr>
        <w:t>погодити з наступним винесенням на розгляд сесії обласної ради проект рішення  від 25.02.2019 №1341-ПР «Про виконання Стратегії розвитку гірських територій Львівської області на 2018</w:t>
      </w:r>
      <w:r>
        <w:rPr>
          <w:szCs w:val="28"/>
        </w:rPr>
        <w:softHyphen/>
        <w:t>-2022 роки за 2018 рік».</w:t>
      </w:r>
    </w:p>
    <w:p w:rsidR="002851E4" w:rsidRDefault="002851E4" w:rsidP="000D0463">
      <w:pPr>
        <w:spacing w:line="240" w:lineRule="auto"/>
        <w:jc w:val="both"/>
        <w:rPr>
          <w:b/>
          <w:szCs w:val="28"/>
        </w:rPr>
      </w:pPr>
      <w:r>
        <w:rPr>
          <w:b/>
          <w:szCs w:val="28"/>
        </w:rPr>
        <w:t>Голосували: За – 10, Проти – 0, Утрималось – 0, Не голосував –1.</w:t>
      </w:r>
    </w:p>
    <w:p w:rsidR="002851E4" w:rsidRDefault="002851E4" w:rsidP="000D0463">
      <w:pPr>
        <w:spacing w:line="240" w:lineRule="auto"/>
        <w:jc w:val="both"/>
        <w:rPr>
          <w:b/>
          <w:szCs w:val="28"/>
        </w:rPr>
      </w:pPr>
      <w:r>
        <w:rPr>
          <w:b/>
          <w:szCs w:val="28"/>
        </w:rPr>
        <w:t>Рішення прийнято.</w:t>
      </w:r>
    </w:p>
    <w:p w:rsidR="002851E4" w:rsidRDefault="002851E4" w:rsidP="000D0463">
      <w:pPr>
        <w:spacing w:line="240" w:lineRule="auto"/>
        <w:jc w:val="both"/>
        <w:rPr>
          <w:b/>
          <w:szCs w:val="28"/>
        </w:rPr>
      </w:pPr>
      <w:r w:rsidRPr="002851E4">
        <w:rPr>
          <w:b/>
          <w:szCs w:val="28"/>
        </w:rPr>
        <w:t xml:space="preserve">4. Лист голови облдержадміністрації п. О. Синютки від 14.05.2019 вих № 5/23-3263/0/2-19-12 щодо розгляду звіту про виконання обласного бюджету Львівської області за </w:t>
      </w:r>
      <w:r w:rsidRPr="002851E4">
        <w:rPr>
          <w:b/>
          <w:szCs w:val="28"/>
          <w:lang w:val="en-US"/>
        </w:rPr>
        <w:t xml:space="preserve">I </w:t>
      </w:r>
      <w:r w:rsidRPr="002851E4">
        <w:rPr>
          <w:b/>
          <w:szCs w:val="28"/>
        </w:rPr>
        <w:t>квартал 2019 року.</w:t>
      </w:r>
    </w:p>
    <w:p w:rsidR="002851E4" w:rsidRDefault="002851E4" w:rsidP="000D0463">
      <w:pPr>
        <w:spacing w:line="240" w:lineRule="auto"/>
        <w:jc w:val="both"/>
        <w:rPr>
          <w:szCs w:val="28"/>
        </w:rPr>
      </w:pPr>
      <w:r>
        <w:rPr>
          <w:b/>
          <w:szCs w:val="28"/>
        </w:rPr>
        <w:t xml:space="preserve">Доповідає: </w:t>
      </w:r>
      <w:r>
        <w:rPr>
          <w:szCs w:val="28"/>
        </w:rPr>
        <w:t>С. Наконечна – заступник директора департаменту фінансів ЛОДА.</w:t>
      </w:r>
    </w:p>
    <w:p w:rsidR="008016A1" w:rsidRPr="008016A1" w:rsidRDefault="002851E4" w:rsidP="000D0463">
      <w:pPr>
        <w:spacing w:line="240" w:lineRule="auto"/>
        <w:jc w:val="both"/>
        <w:rPr>
          <w:bCs/>
        </w:rPr>
      </w:pPr>
      <w:r w:rsidRPr="008016A1">
        <w:rPr>
          <w:szCs w:val="28"/>
        </w:rPr>
        <w:t xml:space="preserve">        </w:t>
      </w:r>
      <w:r w:rsidR="008016A1">
        <w:rPr>
          <w:szCs w:val="28"/>
        </w:rPr>
        <w:tab/>
      </w:r>
      <w:r w:rsidRPr="008016A1">
        <w:rPr>
          <w:bCs/>
        </w:rPr>
        <w:t xml:space="preserve">До загального фонду обласного бюджету за січень-березень 2019 року надійшло </w:t>
      </w:r>
      <w:r w:rsidRPr="008016A1">
        <w:t>567 741,5 тис. грн</w:t>
      </w:r>
      <w:r w:rsidRPr="008016A1">
        <w:rPr>
          <w:bCs/>
        </w:rPr>
        <w:t xml:space="preserve"> податків, зборів та платежів, що на 28 367,5 тис. грн, або 5,3 відсотка більше плану. Річний план виконано на </w:t>
      </w:r>
      <w:r w:rsidRPr="008016A1">
        <w:t>23,6 відсотка</w:t>
      </w:r>
      <w:r w:rsidRPr="008016A1">
        <w:rPr>
          <w:bCs/>
        </w:rPr>
        <w:t xml:space="preserve">. Порівняно з відповідним періодом минулого року </w:t>
      </w:r>
      <w:r w:rsidRPr="008016A1">
        <w:t>надходження зросли</w:t>
      </w:r>
      <w:r w:rsidRPr="008016A1">
        <w:rPr>
          <w:bCs/>
        </w:rPr>
        <w:t xml:space="preserve"> на </w:t>
      </w:r>
      <w:r w:rsidRPr="008016A1">
        <w:t>89 746,0 тис. грн</w:t>
      </w:r>
      <w:r w:rsidRPr="008016A1">
        <w:rPr>
          <w:bCs/>
        </w:rPr>
        <w:t xml:space="preserve"> або </w:t>
      </w:r>
      <w:r w:rsidRPr="008016A1">
        <w:t>18,8 відсотка</w:t>
      </w:r>
      <w:r w:rsidRPr="008016A1">
        <w:rPr>
          <w:bCs/>
        </w:rPr>
        <w:t>.</w:t>
      </w:r>
    </w:p>
    <w:p w:rsidR="002851E4" w:rsidRPr="008016A1" w:rsidRDefault="008016A1" w:rsidP="000D0463">
      <w:pPr>
        <w:spacing w:line="240" w:lineRule="auto"/>
        <w:jc w:val="both"/>
      </w:pPr>
      <w:r w:rsidRPr="008016A1">
        <w:tab/>
      </w:r>
      <w:r w:rsidR="002851E4" w:rsidRPr="008016A1">
        <w:t>У звітному періоді виконано планові показники загального фонду з надходження всіх основних податків та платежів за винятком рентної плати за спецвикористання води, частини чистого прибутку (доходу) комунальних унітарних підприємств та їх об'єднань, що вилучається до відповідного місцевого бюджету, плати за надання адміністративних послуг та надходження від орендної плати за користування цілісним майновим комплексом та іншим майном, що перебуває в комунальній власності.</w:t>
      </w:r>
    </w:p>
    <w:p w:rsidR="002851E4" w:rsidRPr="008016A1" w:rsidRDefault="008016A1" w:rsidP="000D0463">
      <w:pPr>
        <w:spacing w:line="240" w:lineRule="auto"/>
        <w:jc w:val="both"/>
        <w:rPr>
          <w:bCs/>
          <w:szCs w:val="28"/>
        </w:rPr>
      </w:pPr>
      <w:r w:rsidRPr="008016A1">
        <w:tab/>
      </w:r>
      <w:r w:rsidR="002851E4" w:rsidRPr="008016A1">
        <w:t xml:space="preserve">Питома вага надходжень податку на доходи фізичних осіб у дохідній частині загального фонду обласного бюджету становить 77,6 відсотка. </w:t>
      </w:r>
      <w:r w:rsidR="002851E4" w:rsidRPr="008016A1">
        <w:rPr>
          <w:bCs/>
          <w:szCs w:val="28"/>
        </w:rPr>
        <w:t xml:space="preserve">Загалом у І кварталі 2019 року до обласного бюджету надійшло </w:t>
      </w:r>
      <w:r w:rsidR="002851E4" w:rsidRPr="008016A1">
        <w:rPr>
          <w:szCs w:val="28"/>
        </w:rPr>
        <w:t xml:space="preserve">440 706,2 тис. грн податку на доходи фізичних осіб, що становить </w:t>
      </w:r>
      <w:r w:rsidR="002851E4" w:rsidRPr="008016A1">
        <w:rPr>
          <w:bCs/>
          <w:szCs w:val="28"/>
        </w:rPr>
        <w:t>107</w:t>
      </w:r>
      <w:r w:rsidR="002851E4" w:rsidRPr="008016A1">
        <w:rPr>
          <w:szCs w:val="28"/>
        </w:rPr>
        <w:t xml:space="preserve"> відсотків до плану. Порівняно з січнем-березнем 2018 року </w:t>
      </w:r>
      <w:r w:rsidR="002851E4" w:rsidRPr="008016A1">
        <w:rPr>
          <w:bCs/>
          <w:szCs w:val="28"/>
        </w:rPr>
        <w:t>надходження зросли</w:t>
      </w:r>
      <w:r w:rsidR="002851E4" w:rsidRPr="008016A1">
        <w:rPr>
          <w:szCs w:val="28"/>
        </w:rPr>
        <w:t xml:space="preserve"> на </w:t>
      </w:r>
      <w:r w:rsidR="002851E4" w:rsidRPr="008016A1">
        <w:rPr>
          <w:bCs/>
          <w:szCs w:val="28"/>
        </w:rPr>
        <w:t>83 283,9 тис. грн</w:t>
      </w:r>
      <w:r w:rsidR="002851E4" w:rsidRPr="008016A1">
        <w:rPr>
          <w:szCs w:val="28"/>
        </w:rPr>
        <w:t xml:space="preserve"> або </w:t>
      </w:r>
      <w:r w:rsidR="002851E4" w:rsidRPr="008016A1">
        <w:rPr>
          <w:bCs/>
          <w:szCs w:val="28"/>
        </w:rPr>
        <w:t>23,3 відсотка.</w:t>
      </w:r>
    </w:p>
    <w:p w:rsidR="002851E4" w:rsidRDefault="008016A1" w:rsidP="000D0463">
      <w:pPr>
        <w:spacing w:line="240" w:lineRule="auto"/>
        <w:jc w:val="both"/>
        <w:rPr>
          <w:szCs w:val="28"/>
        </w:rPr>
      </w:pPr>
      <w:r w:rsidRPr="008016A1">
        <w:rPr>
          <w:szCs w:val="28"/>
        </w:rPr>
        <w:tab/>
      </w:r>
      <w:r w:rsidR="002851E4" w:rsidRPr="008016A1">
        <w:rPr>
          <w:szCs w:val="28"/>
        </w:rPr>
        <w:t xml:space="preserve">До спеціального фонду обласного бюджету у І кварталі 2019 року надійшло 46 480,9 тис. грн податків і платежів. Порівняно з  січнем-березнем </w:t>
      </w:r>
      <w:r w:rsidR="002851E4" w:rsidRPr="008016A1">
        <w:rPr>
          <w:szCs w:val="28"/>
        </w:rPr>
        <w:lastRenderedPageBreak/>
        <w:t xml:space="preserve">минулого року надходження до спеціального фонду зменшились на </w:t>
      </w:r>
      <w:r w:rsidR="002851E4" w:rsidRPr="008016A1">
        <w:rPr>
          <w:bCs/>
          <w:szCs w:val="28"/>
        </w:rPr>
        <w:t>20 790,4 тис. грн</w:t>
      </w:r>
      <w:r w:rsidR="002851E4" w:rsidRPr="008016A1">
        <w:rPr>
          <w:szCs w:val="28"/>
        </w:rPr>
        <w:t xml:space="preserve"> або на </w:t>
      </w:r>
      <w:r w:rsidR="002851E4" w:rsidRPr="008016A1">
        <w:rPr>
          <w:bCs/>
          <w:szCs w:val="28"/>
        </w:rPr>
        <w:t>30,9 відсотка</w:t>
      </w:r>
      <w:r w:rsidR="002851E4" w:rsidRPr="008016A1">
        <w:rPr>
          <w:szCs w:val="28"/>
        </w:rPr>
        <w:t>.</w:t>
      </w:r>
    </w:p>
    <w:p w:rsidR="007059C9" w:rsidRPr="007059C9" w:rsidRDefault="007059C9" w:rsidP="000D0463">
      <w:pPr>
        <w:spacing w:line="240" w:lineRule="auto"/>
        <w:jc w:val="both"/>
        <w:rPr>
          <w:szCs w:val="28"/>
        </w:rPr>
      </w:pPr>
      <w:r>
        <w:rPr>
          <w:szCs w:val="28"/>
        </w:rPr>
        <w:tab/>
        <w:t xml:space="preserve">За </w:t>
      </w:r>
      <w:r>
        <w:rPr>
          <w:szCs w:val="28"/>
          <w:lang w:val="en-US"/>
        </w:rPr>
        <w:t xml:space="preserve">I </w:t>
      </w:r>
      <w:r>
        <w:rPr>
          <w:szCs w:val="28"/>
        </w:rPr>
        <w:t xml:space="preserve"> квартал 2019 року суме перевиконання показників обласного бюджету складає близько  41000 тис. гривень</w:t>
      </w:r>
    </w:p>
    <w:p w:rsidR="008016A1" w:rsidRPr="008016A1" w:rsidRDefault="007059C9" w:rsidP="000D0463">
      <w:pPr>
        <w:tabs>
          <w:tab w:val="left" w:pos="4395"/>
        </w:tabs>
        <w:spacing w:line="240" w:lineRule="auto"/>
        <w:jc w:val="both"/>
        <w:rPr>
          <w:szCs w:val="28"/>
        </w:rPr>
      </w:pPr>
      <w:r>
        <w:rPr>
          <w:szCs w:val="28"/>
        </w:rPr>
        <w:t xml:space="preserve">          </w:t>
      </w:r>
      <w:r w:rsidR="008016A1" w:rsidRPr="008016A1">
        <w:rPr>
          <w:szCs w:val="28"/>
        </w:rPr>
        <w:t xml:space="preserve">Офіційних трансфертів з державного бюджету </w:t>
      </w:r>
      <w:r w:rsidR="008016A1" w:rsidRPr="008016A1">
        <w:rPr>
          <w:bCs/>
          <w:szCs w:val="28"/>
        </w:rPr>
        <w:t>до загального фонду</w:t>
      </w:r>
      <w:r w:rsidR="008016A1" w:rsidRPr="008016A1">
        <w:rPr>
          <w:szCs w:val="28"/>
        </w:rPr>
        <w:t xml:space="preserve"> обласного бюджету надійшло в сумі 2604674,0 тис. грн або 24,0 відсотка до річного плану. З них, субвенцій з державного бюджету надійшло в обсязі 2392738,7 тис. грн або 23,9 відсотка. </w:t>
      </w:r>
    </w:p>
    <w:p w:rsidR="008016A1" w:rsidRPr="008016A1" w:rsidRDefault="008016A1" w:rsidP="000D0463">
      <w:pPr>
        <w:tabs>
          <w:tab w:val="left" w:pos="4395"/>
        </w:tabs>
        <w:spacing w:line="240" w:lineRule="auto"/>
        <w:jc w:val="both"/>
        <w:rPr>
          <w:bCs/>
          <w:szCs w:val="28"/>
        </w:rPr>
      </w:pPr>
      <w:r>
        <w:rPr>
          <w:szCs w:val="28"/>
        </w:rPr>
        <w:t xml:space="preserve">           </w:t>
      </w:r>
      <w:r w:rsidRPr="008016A1">
        <w:rPr>
          <w:szCs w:val="28"/>
        </w:rPr>
        <w:t xml:space="preserve">Також обласним бюджетом отримано 204828 тис. грн </w:t>
      </w:r>
      <w:r w:rsidRPr="008016A1">
        <w:rPr>
          <w:bCs/>
          <w:szCs w:val="28"/>
        </w:rPr>
        <w:t xml:space="preserve">додаткової дотації </w:t>
      </w:r>
      <w:r w:rsidRPr="008016A1">
        <w:rPr>
          <w:szCs w:val="28"/>
        </w:rPr>
        <w:t>з державного бюджету</w:t>
      </w:r>
      <w:r w:rsidRPr="008016A1">
        <w:rPr>
          <w:bCs/>
          <w:szCs w:val="28"/>
        </w:rPr>
        <w:t xml:space="preserve"> на </w:t>
      </w:r>
      <w:r w:rsidRPr="008016A1">
        <w:rPr>
          <w:szCs w:val="28"/>
        </w:rPr>
        <w:t xml:space="preserve">фінансування переданих з державного бюджету видатків з утримання закладів освіти та охорони здоров′я </w:t>
      </w:r>
      <w:r w:rsidRPr="008016A1">
        <w:rPr>
          <w:bCs/>
          <w:szCs w:val="28"/>
        </w:rPr>
        <w:t>або</w:t>
      </w:r>
      <w:r w:rsidRPr="008016A1">
        <w:rPr>
          <w:szCs w:val="28"/>
        </w:rPr>
        <w:t xml:space="preserve"> 25,0 відсотка </w:t>
      </w:r>
      <w:r w:rsidRPr="008016A1">
        <w:rPr>
          <w:bCs/>
          <w:szCs w:val="28"/>
        </w:rPr>
        <w:t>до річних призначень та 7107,3 тис. грн базової дотації або 25,0 відсотка до річних призначень.</w:t>
      </w:r>
      <w:r w:rsidRPr="008016A1">
        <w:rPr>
          <w:szCs w:val="28"/>
        </w:rPr>
        <w:t xml:space="preserve"> </w:t>
      </w:r>
    </w:p>
    <w:p w:rsidR="008016A1" w:rsidRPr="008016A1" w:rsidRDefault="008016A1" w:rsidP="000D0463">
      <w:pPr>
        <w:spacing w:line="240" w:lineRule="auto"/>
        <w:jc w:val="both"/>
        <w:rPr>
          <w:szCs w:val="28"/>
        </w:rPr>
      </w:pPr>
      <w:r>
        <w:rPr>
          <w:bCs/>
          <w:szCs w:val="28"/>
        </w:rPr>
        <w:t xml:space="preserve">           </w:t>
      </w:r>
      <w:r w:rsidRPr="008016A1">
        <w:rPr>
          <w:bCs/>
          <w:szCs w:val="28"/>
        </w:rPr>
        <w:t>У звітному періоді з</w:t>
      </w:r>
      <w:r w:rsidRPr="008016A1">
        <w:rPr>
          <w:szCs w:val="28"/>
        </w:rPr>
        <w:t xml:space="preserve"> обласного бюджету проведено видатків на загальну суму 2889519,4 тис. грн або 19,1 відсотка до річних призначень з урахуванням змін, з яких за загальним фондом – 2779374,2 тис. грн або 21,1 відсотка, спеціальним – </w:t>
      </w:r>
      <w:r w:rsidRPr="008016A1">
        <w:rPr>
          <w:bCs/>
          <w:szCs w:val="28"/>
        </w:rPr>
        <w:t>110145,1</w:t>
      </w:r>
      <w:r w:rsidRPr="008016A1">
        <w:rPr>
          <w:szCs w:val="28"/>
        </w:rPr>
        <w:t xml:space="preserve"> тис. грн або 5,5 відсотка. </w:t>
      </w:r>
    </w:p>
    <w:p w:rsidR="008016A1" w:rsidRDefault="008016A1" w:rsidP="000D0463">
      <w:pPr>
        <w:spacing w:line="240" w:lineRule="auto"/>
        <w:jc w:val="both"/>
        <w:rPr>
          <w:szCs w:val="28"/>
        </w:rPr>
      </w:pPr>
      <w:r>
        <w:rPr>
          <w:szCs w:val="28"/>
        </w:rPr>
        <w:t xml:space="preserve">           </w:t>
      </w:r>
      <w:r w:rsidRPr="008016A1">
        <w:rPr>
          <w:szCs w:val="28"/>
        </w:rPr>
        <w:t>Порівняно з аналогічним періодом 2018 року обсяг видатків зменшився на 1477833,0 тис. грн або</w:t>
      </w:r>
      <w:r w:rsidRPr="008016A1">
        <w:rPr>
          <w:bCs/>
          <w:szCs w:val="28"/>
        </w:rPr>
        <w:t xml:space="preserve"> 33,8 відсотка </w:t>
      </w:r>
      <w:r w:rsidRPr="008016A1">
        <w:rPr>
          <w:szCs w:val="28"/>
        </w:rPr>
        <w:t>у зв’язку зі змінами, внесеними постановою Кабінету Міністрів України від  27.12.2018 №1176, та запровадженням механізму виплати житлових субсидій громадянам на оплату житлово-комунальних послуг у грошовій формі через Мінсоцполітики, як видатки державного бюджету.</w:t>
      </w:r>
    </w:p>
    <w:p w:rsidR="008016A1" w:rsidRDefault="008016A1" w:rsidP="000D0463">
      <w:pPr>
        <w:spacing w:line="240" w:lineRule="auto"/>
        <w:jc w:val="both"/>
        <w:rPr>
          <w:szCs w:val="28"/>
        </w:rPr>
      </w:pPr>
      <w:r>
        <w:rPr>
          <w:b/>
          <w:szCs w:val="28"/>
        </w:rPr>
        <w:t xml:space="preserve">Виступили: </w:t>
      </w:r>
      <w:r>
        <w:rPr>
          <w:szCs w:val="28"/>
        </w:rPr>
        <w:t>О. Домчак, І. Собко.</w:t>
      </w:r>
    </w:p>
    <w:p w:rsidR="008016A1" w:rsidRPr="008016A1" w:rsidRDefault="008016A1" w:rsidP="000D0463">
      <w:pPr>
        <w:spacing w:line="240" w:lineRule="auto"/>
        <w:jc w:val="both"/>
        <w:rPr>
          <w:szCs w:val="28"/>
        </w:rPr>
      </w:pPr>
      <w:r>
        <w:rPr>
          <w:b/>
          <w:szCs w:val="28"/>
        </w:rPr>
        <w:t xml:space="preserve">Вирішили: </w:t>
      </w:r>
      <w:r w:rsidRPr="008016A1">
        <w:rPr>
          <w:szCs w:val="28"/>
        </w:rPr>
        <w:t xml:space="preserve">звіт про виконання обласного бюджету Львівської області за </w:t>
      </w:r>
      <w:r w:rsidRPr="008016A1">
        <w:rPr>
          <w:szCs w:val="28"/>
          <w:lang w:val="en-US"/>
        </w:rPr>
        <w:t xml:space="preserve">I </w:t>
      </w:r>
      <w:r w:rsidRPr="008016A1">
        <w:rPr>
          <w:szCs w:val="28"/>
        </w:rPr>
        <w:t>квартал 2019 року</w:t>
      </w:r>
      <w:r>
        <w:rPr>
          <w:szCs w:val="28"/>
        </w:rPr>
        <w:t xml:space="preserve"> взяти до відома.</w:t>
      </w:r>
    </w:p>
    <w:p w:rsidR="008016A1" w:rsidRDefault="008016A1" w:rsidP="000D0463">
      <w:pPr>
        <w:spacing w:line="240" w:lineRule="auto"/>
        <w:jc w:val="both"/>
        <w:rPr>
          <w:b/>
          <w:szCs w:val="28"/>
        </w:rPr>
      </w:pPr>
      <w:r>
        <w:rPr>
          <w:b/>
          <w:szCs w:val="28"/>
        </w:rPr>
        <w:t>Голосували: За – 10, Проти – 0, Утрималось – 0, Не голосував –1.</w:t>
      </w:r>
    </w:p>
    <w:p w:rsidR="008016A1" w:rsidRDefault="008016A1" w:rsidP="000D0463">
      <w:pPr>
        <w:spacing w:line="240" w:lineRule="auto"/>
        <w:jc w:val="both"/>
        <w:rPr>
          <w:b/>
          <w:szCs w:val="28"/>
        </w:rPr>
      </w:pPr>
      <w:r>
        <w:rPr>
          <w:b/>
          <w:szCs w:val="28"/>
        </w:rPr>
        <w:t>Рішення прийнято.</w:t>
      </w:r>
    </w:p>
    <w:p w:rsidR="008016A1" w:rsidRDefault="008016A1" w:rsidP="000D0463">
      <w:pPr>
        <w:spacing w:line="240" w:lineRule="auto"/>
        <w:jc w:val="both"/>
        <w:rPr>
          <w:b/>
          <w:szCs w:val="28"/>
        </w:rPr>
      </w:pPr>
      <w:r w:rsidRPr="008016A1">
        <w:rPr>
          <w:b/>
          <w:szCs w:val="28"/>
        </w:rPr>
        <w:t>5</w:t>
      </w:r>
      <w:r>
        <w:rPr>
          <w:szCs w:val="28"/>
        </w:rPr>
        <w:t xml:space="preserve">. </w:t>
      </w:r>
      <w:r w:rsidRPr="000D282A">
        <w:rPr>
          <w:b/>
          <w:szCs w:val="28"/>
        </w:rPr>
        <w:t>Лист голови облдержадміністрації п. О. Синютки від 11.04.2019 вих № 5/23-2632/0/2-19-21 (від 12.04.2019 вх № 02-1922) щодо розгляду та погодження проекту рішення від 12.04.2019 № 1358-ПР «Про внесення змін до рішення обласної ради від 11.12.2018 № 767 «Про обласний бюджет Львівської області на 2019 рік» в частині Програми розвитку освіти Львівщини.</w:t>
      </w:r>
    </w:p>
    <w:p w:rsidR="008016A1" w:rsidRDefault="008016A1" w:rsidP="000D0463">
      <w:pPr>
        <w:spacing w:line="240" w:lineRule="auto"/>
        <w:jc w:val="both"/>
        <w:rPr>
          <w:szCs w:val="28"/>
        </w:rPr>
      </w:pPr>
      <w:r>
        <w:rPr>
          <w:b/>
          <w:szCs w:val="28"/>
        </w:rPr>
        <w:t xml:space="preserve">Доповідає: </w:t>
      </w:r>
      <w:r>
        <w:rPr>
          <w:szCs w:val="28"/>
        </w:rPr>
        <w:t>І. Гайдук – заступник директора департаменту освіти і науки ЛОДА.</w:t>
      </w:r>
    </w:p>
    <w:p w:rsidR="008016A1" w:rsidRDefault="008016A1" w:rsidP="000D0463">
      <w:pPr>
        <w:spacing w:line="240" w:lineRule="auto"/>
        <w:jc w:val="both"/>
        <w:rPr>
          <w:szCs w:val="28"/>
        </w:rPr>
      </w:pPr>
      <w:r>
        <w:rPr>
          <w:szCs w:val="28"/>
        </w:rPr>
        <w:tab/>
        <w:t>Дані зміни передбачають збільшення  загального обсяг</w:t>
      </w:r>
      <w:r w:rsidR="00D717B7">
        <w:rPr>
          <w:szCs w:val="28"/>
        </w:rPr>
        <w:t>у</w:t>
      </w:r>
      <w:r>
        <w:rPr>
          <w:szCs w:val="28"/>
        </w:rPr>
        <w:t xml:space="preserve"> видатків на освіту  обласного бюджету у сумі 4341,8 тис. грн у рамках  реалізації Програми розвитку освіти Львівщини на 2017-2020 роки</w:t>
      </w:r>
      <w:r w:rsidR="00D717B7">
        <w:rPr>
          <w:szCs w:val="28"/>
        </w:rPr>
        <w:t xml:space="preserve"> (перерозподіл коштів галузі (державна субвенція)</w:t>
      </w:r>
      <w:r>
        <w:rPr>
          <w:szCs w:val="28"/>
        </w:rPr>
        <w:t>.</w:t>
      </w:r>
    </w:p>
    <w:p w:rsidR="008016A1" w:rsidRDefault="008016A1" w:rsidP="000D0463">
      <w:pPr>
        <w:spacing w:line="240" w:lineRule="auto"/>
        <w:jc w:val="both"/>
        <w:rPr>
          <w:szCs w:val="28"/>
        </w:rPr>
      </w:pPr>
      <w:r>
        <w:rPr>
          <w:b/>
          <w:szCs w:val="28"/>
        </w:rPr>
        <w:t xml:space="preserve">Виступили: </w:t>
      </w:r>
      <w:r>
        <w:rPr>
          <w:szCs w:val="28"/>
        </w:rPr>
        <w:t>О. Домчак.</w:t>
      </w:r>
    </w:p>
    <w:p w:rsidR="008016A1" w:rsidRDefault="008016A1" w:rsidP="000D0463">
      <w:pPr>
        <w:spacing w:line="240" w:lineRule="auto"/>
        <w:jc w:val="both"/>
        <w:rPr>
          <w:szCs w:val="28"/>
        </w:rPr>
      </w:pPr>
      <w:r>
        <w:rPr>
          <w:b/>
          <w:szCs w:val="28"/>
        </w:rPr>
        <w:t xml:space="preserve">Вирішили: </w:t>
      </w:r>
      <w:r w:rsidRPr="000D282A">
        <w:rPr>
          <w:szCs w:val="28"/>
        </w:rPr>
        <w:t>погодити</w:t>
      </w:r>
      <w:r>
        <w:rPr>
          <w:b/>
          <w:szCs w:val="28"/>
        </w:rPr>
        <w:t xml:space="preserve"> </w:t>
      </w:r>
      <w:r>
        <w:rPr>
          <w:szCs w:val="28"/>
        </w:rPr>
        <w:t xml:space="preserve">  збільшення  загального обсягу видатків обласного бюджету у сумі 4341,8 тис. грн у рамках  реалізації Програми розвитку освіти Львівщини на 2017-2020 роки за рахунок субвенції наданої з державного бюджету.</w:t>
      </w:r>
    </w:p>
    <w:p w:rsidR="008016A1" w:rsidRDefault="008016A1" w:rsidP="000D0463">
      <w:pPr>
        <w:spacing w:line="240" w:lineRule="auto"/>
        <w:jc w:val="both"/>
        <w:rPr>
          <w:szCs w:val="28"/>
        </w:rPr>
      </w:pPr>
      <w:r>
        <w:rPr>
          <w:szCs w:val="28"/>
        </w:rPr>
        <w:tab/>
        <w:t>Департаменту фінансів врахувати дане рішення  при підготовці уточнених змін до показників обласного бюджету Львівської області на 2019 рік.</w:t>
      </w:r>
    </w:p>
    <w:p w:rsidR="008016A1" w:rsidRDefault="008016A1" w:rsidP="000D0463">
      <w:pPr>
        <w:pStyle w:val="a5"/>
        <w:jc w:val="both"/>
        <w:rPr>
          <w:rFonts w:ascii="Times New Roman" w:hAnsi="Times New Roman" w:cs="Times New Roman"/>
          <w:b/>
          <w:sz w:val="28"/>
          <w:szCs w:val="28"/>
        </w:rPr>
      </w:pPr>
      <w:r>
        <w:rPr>
          <w:rFonts w:ascii="Times New Roman" w:hAnsi="Times New Roman" w:cs="Times New Roman"/>
          <w:b/>
          <w:sz w:val="28"/>
          <w:szCs w:val="28"/>
        </w:rPr>
        <w:t>Голосували: За – 9, Проти – 0, Не голосував – 2, Утрималось – 0.</w:t>
      </w:r>
    </w:p>
    <w:p w:rsidR="008016A1" w:rsidRDefault="008016A1" w:rsidP="000D0463">
      <w:pPr>
        <w:pStyle w:val="a5"/>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8016A1" w:rsidRPr="00F01C04" w:rsidRDefault="008016A1" w:rsidP="000D0463">
      <w:pPr>
        <w:spacing w:line="240" w:lineRule="auto"/>
        <w:jc w:val="both"/>
        <w:rPr>
          <w:b/>
          <w:szCs w:val="28"/>
        </w:rPr>
      </w:pPr>
      <w:r w:rsidRPr="008016A1">
        <w:rPr>
          <w:b/>
          <w:szCs w:val="28"/>
        </w:rPr>
        <w:lastRenderedPageBreak/>
        <w:t xml:space="preserve">6. </w:t>
      </w:r>
      <w:r w:rsidRPr="00F01C04">
        <w:rPr>
          <w:b/>
          <w:szCs w:val="28"/>
        </w:rPr>
        <w:t>Лист заступника голови облдержадміністрації п. І. Гримак від 16.05.2019 вих № 5/23-3343/0/2-19-12 (від 16.05.2019 вх № 02-2409) щодо розгляду та погодження проекту рішення «Про внесення змін до показників обласного бюджету Львівської області на 2019 рік».</w:t>
      </w:r>
    </w:p>
    <w:p w:rsidR="008016A1" w:rsidRDefault="008016A1" w:rsidP="000D0463">
      <w:pPr>
        <w:spacing w:line="240" w:lineRule="auto"/>
        <w:jc w:val="both"/>
        <w:rPr>
          <w:szCs w:val="28"/>
        </w:rPr>
      </w:pPr>
      <w:r>
        <w:rPr>
          <w:b/>
          <w:szCs w:val="28"/>
        </w:rPr>
        <w:t xml:space="preserve">Доповідає: </w:t>
      </w:r>
      <w:r>
        <w:rPr>
          <w:szCs w:val="28"/>
        </w:rPr>
        <w:t>С. Наконечна – заступник директора департаменту фінансів ЛОДА.</w:t>
      </w:r>
    </w:p>
    <w:p w:rsidR="008016A1" w:rsidRDefault="008016A1" w:rsidP="000D0463">
      <w:pPr>
        <w:spacing w:line="240" w:lineRule="auto"/>
        <w:jc w:val="both"/>
        <w:rPr>
          <w:szCs w:val="28"/>
        </w:rPr>
      </w:pPr>
      <w:r>
        <w:rPr>
          <w:szCs w:val="28"/>
        </w:rPr>
        <w:tab/>
        <w:t>Дані зміни передбачають перерозподіл видатків обласного бюджету на загальну суму 39000 тис. грн для вирішення окремих  проблемних питань за зверненнями головних розпорядників коштів, а саме:</w:t>
      </w:r>
    </w:p>
    <w:p w:rsidR="008016A1" w:rsidRDefault="008016A1" w:rsidP="000D0463">
      <w:pPr>
        <w:spacing w:line="240" w:lineRule="auto"/>
        <w:jc w:val="both"/>
        <w:rPr>
          <w:szCs w:val="28"/>
        </w:rPr>
      </w:pPr>
      <w:r w:rsidRPr="00F01C04">
        <w:rPr>
          <w:szCs w:val="28"/>
        </w:rPr>
        <w:t>-</w:t>
      </w:r>
      <w:r>
        <w:rPr>
          <w:szCs w:val="28"/>
        </w:rPr>
        <w:t xml:space="preserve"> департаменту охорони здоров’я пропонується збільшити видатки на 25900 тис. грн з них на: реконструкцію приміщень першого поверху секції «Б» та «В» КЗ ЛОР «Львівський державний онкологічний регіональний лікувально-діагностичний центр» по вул. Гашека, 2а, в т. ч. виготовлення ПКД – 6000 тис. грн; реконструкцію КЗ ЛОР «Західноукраїнський спеціалізований дитячий медичний центр» по вул. Дністерська, 27 у м. Львові (Лікарня, поліклініка та гаражі з метою енергозбереження) – 6000 тис. грн; виготовлення проектно-кошторисної документації на ремонтно-реставраційні роботи головного корпусу пам’ятки архітектури місцевого значення та благоустрою прилеглої території КЗ ЛОР «Львівська обласна клінічна психіатрична лікарня» по вул. Кульпарківській, 95 у м. Львів – 1000 тис. грн; виготовлення проектно-кошторисної документації на будівництво корпусу дитячої онкології, гематології та трансплантації кісткового мозку КНП ЛОР «Західноукраїнський дитячий спеціалізований медичний центр» по вул. Дністерська , 27 у м. Львів – 1000 тис. грн; проведення капітального ремонту інженерних мереж пологового корпусу Львівської обласної клінічної лікарні – 11900 тис. гривень.</w:t>
      </w:r>
    </w:p>
    <w:p w:rsidR="008016A1" w:rsidRDefault="008016A1" w:rsidP="000D0463">
      <w:pPr>
        <w:spacing w:line="240" w:lineRule="auto"/>
        <w:jc w:val="both"/>
        <w:rPr>
          <w:szCs w:val="28"/>
        </w:rPr>
      </w:pPr>
      <w:r>
        <w:rPr>
          <w:szCs w:val="28"/>
        </w:rPr>
        <w:t>- управлінню капітального будівництва пропонується збільшити видатки на 600 тис. грн для будівництва дитячого будинку сімейного типу у м. Радехів.</w:t>
      </w:r>
    </w:p>
    <w:p w:rsidR="008016A1" w:rsidRDefault="008016A1" w:rsidP="000D0463">
      <w:pPr>
        <w:spacing w:line="240" w:lineRule="auto"/>
        <w:jc w:val="both"/>
        <w:rPr>
          <w:szCs w:val="28"/>
        </w:rPr>
      </w:pPr>
      <w:r>
        <w:rPr>
          <w:szCs w:val="28"/>
        </w:rPr>
        <w:t>- департаменту архітектури та розвитку містобудування пропонується збільшити видатки на 4063 тис. грн для проведення реставраційних робіт Домініканського монастиря у м. Жовква (пам’ятка архітектури національного значення).</w:t>
      </w:r>
    </w:p>
    <w:p w:rsidR="008016A1" w:rsidRDefault="008016A1" w:rsidP="000D0463">
      <w:pPr>
        <w:spacing w:line="240" w:lineRule="auto"/>
        <w:jc w:val="both"/>
        <w:rPr>
          <w:szCs w:val="28"/>
        </w:rPr>
      </w:pPr>
      <w:r>
        <w:rPr>
          <w:szCs w:val="28"/>
        </w:rPr>
        <w:t xml:space="preserve">- департаменту економічної політики пропонується зменшити видатки на 11663 тис. грн, зокрема, пропонується зменшити обсяг видатків у сумі 14000 тис. грн передбачених на поповнення статутного капіталу КП ЛОР «Львівське обласне шляхо-ремонтне підприємство» та збільшення видатків на 2000 тис. грн для будівництва загальноосвітньої школи </w:t>
      </w:r>
      <w:r>
        <w:rPr>
          <w:szCs w:val="28"/>
          <w:lang w:val="en-US"/>
        </w:rPr>
        <w:t xml:space="preserve">I-III </w:t>
      </w:r>
      <w:r>
        <w:rPr>
          <w:szCs w:val="28"/>
        </w:rPr>
        <w:t xml:space="preserve">ступенів у с. Либохора Турківського району; та на проведення капітального ремонту покрівлі Солонської ЗОШ </w:t>
      </w:r>
      <w:r>
        <w:rPr>
          <w:szCs w:val="28"/>
          <w:lang w:val="en-US"/>
        </w:rPr>
        <w:t xml:space="preserve">I-III </w:t>
      </w:r>
      <w:r>
        <w:rPr>
          <w:szCs w:val="28"/>
        </w:rPr>
        <w:t>ст. в с. Солонсько Дрогобицького району – 337 тис. гривень.</w:t>
      </w:r>
    </w:p>
    <w:p w:rsidR="008016A1" w:rsidRDefault="008016A1" w:rsidP="000D0463">
      <w:pPr>
        <w:spacing w:line="240" w:lineRule="auto"/>
        <w:jc w:val="both"/>
        <w:rPr>
          <w:szCs w:val="28"/>
        </w:rPr>
      </w:pPr>
      <w:r>
        <w:rPr>
          <w:szCs w:val="28"/>
        </w:rPr>
        <w:t>- департаменту з питань цивільного захисту пропонується збільшити видатки на 1100 тис. грн спрямувавши їх на проведення капітального ремонту елементів благоустрою військово-медичного клінічного центру Західного регіону в рамках Комплексної програми «Безпечна Львівщина».</w:t>
      </w:r>
    </w:p>
    <w:p w:rsidR="008016A1" w:rsidRDefault="008016A1" w:rsidP="000D0463">
      <w:pPr>
        <w:spacing w:line="240" w:lineRule="auto"/>
        <w:jc w:val="both"/>
        <w:rPr>
          <w:szCs w:val="28"/>
        </w:rPr>
      </w:pPr>
      <w:r>
        <w:rPr>
          <w:szCs w:val="28"/>
        </w:rPr>
        <w:t xml:space="preserve">- департаменту фінансів пропонується зменшити видатки на 20000 тис. грн, зокрема, пропонується зменшити обсяг резервного фонду на 25000 тис. грн та збільшення обсягу субвенції для місцевих бюджетів у рамках реалізації Програми проведення обласного конкурсу проектів місцевого розвитку на 5000 тис. гривень.      </w:t>
      </w:r>
    </w:p>
    <w:p w:rsidR="008016A1" w:rsidRDefault="008016A1" w:rsidP="000D0463">
      <w:pPr>
        <w:spacing w:line="240" w:lineRule="auto"/>
        <w:jc w:val="both"/>
        <w:rPr>
          <w:szCs w:val="28"/>
        </w:rPr>
      </w:pPr>
      <w:r>
        <w:rPr>
          <w:b/>
          <w:szCs w:val="28"/>
        </w:rPr>
        <w:t xml:space="preserve">Виступили: </w:t>
      </w:r>
      <w:r>
        <w:rPr>
          <w:szCs w:val="28"/>
        </w:rPr>
        <w:t>О. Шайдулліна, О. Домчак, С. Касян, І. Собко, Р. Филипів.</w:t>
      </w:r>
    </w:p>
    <w:p w:rsidR="008016A1" w:rsidRDefault="008016A1" w:rsidP="000D0463">
      <w:pPr>
        <w:spacing w:line="240" w:lineRule="auto"/>
        <w:jc w:val="both"/>
        <w:rPr>
          <w:szCs w:val="28"/>
        </w:rPr>
      </w:pPr>
      <w:r>
        <w:rPr>
          <w:szCs w:val="28"/>
        </w:rPr>
        <w:lastRenderedPageBreak/>
        <w:tab/>
        <w:t>Голова постійної комісії О. Домчак звернув увагу на об’єкт  «Реконструкція приміщень першого поверху секції «Б» та «В» КЗ ЛОР «Львівський державний онкологічний регіональний лікувально-діагностичний центр» по вул. Гашека, 2а, в т. ч. виготовлення ПКД» та вказав на те, що даний заклад пройшов реорганізацію і змінив назву з КЗ ЛОР на  КНП ЛОР.</w:t>
      </w:r>
    </w:p>
    <w:p w:rsidR="008016A1" w:rsidRDefault="008016A1" w:rsidP="000D0463">
      <w:pPr>
        <w:spacing w:line="240" w:lineRule="auto"/>
        <w:jc w:val="both"/>
        <w:rPr>
          <w:szCs w:val="28"/>
        </w:rPr>
      </w:pPr>
      <w:r>
        <w:rPr>
          <w:szCs w:val="28"/>
        </w:rPr>
        <w:tab/>
        <w:t>Члени постійної комісії обговорили це питання та     доруч</w:t>
      </w:r>
      <w:r w:rsidR="00D717B7">
        <w:rPr>
          <w:szCs w:val="28"/>
        </w:rPr>
        <w:t>или</w:t>
      </w:r>
      <w:r>
        <w:rPr>
          <w:szCs w:val="28"/>
        </w:rPr>
        <w:t xml:space="preserve"> департаменту фінансів спільно з департаментом охорони здоров’я уточнити назви об’єктів медичних установ передбачених цим проектом рішення. </w:t>
      </w:r>
    </w:p>
    <w:p w:rsidR="008016A1" w:rsidRDefault="008016A1" w:rsidP="000D0463">
      <w:pPr>
        <w:spacing w:line="240" w:lineRule="auto"/>
        <w:jc w:val="both"/>
        <w:rPr>
          <w:szCs w:val="28"/>
        </w:rPr>
      </w:pPr>
      <w:r>
        <w:rPr>
          <w:szCs w:val="28"/>
        </w:rPr>
        <w:tab/>
        <w:t xml:space="preserve">Також  було звернута увага на необхідність уточнення назви об’єкта «Будівництво загальноосвітньої школи </w:t>
      </w:r>
      <w:r>
        <w:rPr>
          <w:szCs w:val="28"/>
          <w:lang w:val="en-US"/>
        </w:rPr>
        <w:t xml:space="preserve">I-III </w:t>
      </w:r>
      <w:r>
        <w:rPr>
          <w:szCs w:val="28"/>
        </w:rPr>
        <w:t xml:space="preserve">ступенів у с. Либохора Турківського району».   </w:t>
      </w:r>
    </w:p>
    <w:p w:rsidR="008016A1" w:rsidRDefault="008016A1" w:rsidP="000D0463">
      <w:pPr>
        <w:spacing w:line="240" w:lineRule="auto"/>
        <w:jc w:val="both"/>
        <w:rPr>
          <w:szCs w:val="28"/>
        </w:rPr>
      </w:pPr>
      <w:r>
        <w:rPr>
          <w:szCs w:val="28"/>
        </w:rPr>
        <w:tab/>
        <w:t>Окрім того, голова постійної комісії О. Домчак вказав на те, що в порядку денному засідання комісії  включено з</w:t>
      </w:r>
      <w:r w:rsidRPr="00B13DFF">
        <w:rPr>
          <w:szCs w:val="28"/>
        </w:rPr>
        <w:t>вернення заступника голови обласної ради, співголови Конкурсної ради від 10.05.2019 № 07вн-227 щодо збільшення фінансування Програми проведення обласного конкурсу проектів місцевого розвитку у Львівській області на 5030 тис. грн</w:t>
      </w:r>
      <w:r>
        <w:rPr>
          <w:szCs w:val="28"/>
        </w:rPr>
        <w:t xml:space="preserve">, а в пропонованих змінах  на збільшення цієї Програми пропонується 5000 тис. гривень. </w:t>
      </w:r>
    </w:p>
    <w:p w:rsidR="008016A1" w:rsidRDefault="008016A1" w:rsidP="000D0463">
      <w:pPr>
        <w:spacing w:line="240" w:lineRule="auto"/>
        <w:jc w:val="both"/>
        <w:rPr>
          <w:szCs w:val="28"/>
        </w:rPr>
      </w:pPr>
      <w:r>
        <w:rPr>
          <w:szCs w:val="28"/>
        </w:rPr>
        <w:tab/>
        <w:t xml:space="preserve">Заступник голови облдержадміністрації Р. Филипів вказав на те, що на крайньому  засіданні Регіональної комісії з відбору інвестиційних  проектів на фінансування за рахунок коштів державного фонду регіонального розвитку обговорювалось питання фінансування будівництва Народного дому в с. В. Грибовичі та було </w:t>
      </w:r>
      <w:r w:rsidR="00D717B7">
        <w:rPr>
          <w:szCs w:val="28"/>
        </w:rPr>
        <w:t xml:space="preserve"> рекомендовано</w:t>
      </w:r>
      <w:r>
        <w:rPr>
          <w:szCs w:val="28"/>
        </w:rPr>
        <w:t xml:space="preserve"> фінансувати</w:t>
      </w:r>
      <w:r w:rsidR="00D717B7">
        <w:rPr>
          <w:szCs w:val="28"/>
        </w:rPr>
        <w:t xml:space="preserve"> цей проект</w:t>
      </w:r>
      <w:r>
        <w:rPr>
          <w:szCs w:val="28"/>
        </w:rPr>
        <w:t xml:space="preserve"> за рахунок коштів бюджету розвитку обласного бюджету у розмірі 5000 тис. грн за рахунок зменшення коштів   на проведення капітального ремонту інженерних мереж пологового корпусу Львівської обласної клінічної лікарні (видатки галузі). Натомість кошти державного фонду регіонального розвитку у сумі 5000 тис. грн  Регіональною комісією рекомендуються спрямувати   на проведення капітального ремонту інженерних мереж пологового корпусу Львівської обласної клінічної лікарні.</w:t>
      </w:r>
    </w:p>
    <w:p w:rsidR="008016A1" w:rsidRDefault="008016A1" w:rsidP="000D0463">
      <w:pPr>
        <w:spacing w:line="240" w:lineRule="auto"/>
        <w:jc w:val="both"/>
        <w:rPr>
          <w:szCs w:val="28"/>
        </w:rPr>
      </w:pPr>
      <w:r>
        <w:rPr>
          <w:b/>
          <w:szCs w:val="28"/>
        </w:rPr>
        <w:t xml:space="preserve">Вирішили: </w:t>
      </w:r>
      <w:r>
        <w:rPr>
          <w:szCs w:val="28"/>
        </w:rPr>
        <w:t>погодити внесення змін до показників обласного бюджету Львівської області на 2019  рік.</w:t>
      </w:r>
    </w:p>
    <w:p w:rsidR="008016A1" w:rsidRDefault="008016A1" w:rsidP="000D0463">
      <w:pPr>
        <w:spacing w:line="240" w:lineRule="auto"/>
        <w:jc w:val="both"/>
        <w:rPr>
          <w:szCs w:val="28"/>
        </w:rPr>
      </w:pPr>
      <w:r>
        <w:rPr>
          <w:szCs w:val="28"/>
        </w:rPr>
        <w:tab/>
        <w:t xml:space="preserve">Департаменту фінансів на реалізацію </w:t>
      </w:r>
      <w:r w:rsidRPr="00B13DFF">
        <w:rPr>
          <w:szCs w:val="28"/>
        </w:rPr>
        <w:t>Програми проведення обласного конкурсу проектів місцевого розвитку у Львівській області</w:t>
      </w:r>
      <w:r>
        <w:rPr>
          <w:szCs w:val="28"/>
        </w:rPr>
        <w:t xml:space="preserve"> збільшити видатки </w:t>
      </w:r>
      <w:r w:rsidRPr="00B13DFF">
        <w:rPr>
          <w:szCs w:val="28"/>
        </w:rPr>
        <w:t xml:space="preserve"> на 5030 тис. гр</w:t>
      </w:r>
      <w:r>
        <w:rPr>
          <w:szCs w:val="28"/>
        </w:rPr>
        <w:t>н</w:t>
      </w:r>
      <w:r w:rsidR="00D717B7">
        <w:rPr>
          <w:szCs w:val="28"/>
        </w:rPr>
        <w:t xml:space="preserve"> (+ 30 тис. грн)</w:t>
      </w:r>
      <w:r>
        <w:rPr>
          <w:szCs w:val="28"/>
        </w:rPr>
        <w:t xml:space="preserve"> та врахувати пропозицію озвучену заступником голови облдержадміністрації Р. Филипівом, а саме зменш</w:t>
      </w:r>
      <w:r w:rsidR="00D717B7">
        <w:rPr>
          <w:szCs w:val="28"/>
        </w:rPr>
        <w:t xml:space="preserve">ити </w:t>
      </w:r>
      <w:r>
        <w:rPr>
          <w:szCs w:val="28"/>
        </w:rPr>
        <w:t xml:space="preserve"> на 5000 тис. грн видатк</w:t>
      </w:r>
      <w:r w:rsidR="00D717B7">
        <w:rPr>
          <w:szCs w:val="28"/>
        </w:rPr>
        <w:t>и</w:t>
      </w:r>
      <w:r>
        <w:rPr>
          <w:szCs w:val="28"/>
        </w:rPr>
        <w:t xml:space="preserve"> галузі охорони здоров’я</w:t>
      </w:r>
      <w:r w:rsidR="00D717B7">
        <w:rPr>
          <w:szCs w:val="28"/>
        </w:rPr>
        <w:t xml:space="preserve"> (Львівська обласна клінічна лікарня)</w:t>
      </w:r>
      <w:r>
        <w:rPr>
          <w:szCs w:val="28"/>
        </w:rPr>
        <w:t xml:space="preserve"> спрямувавши їх на будівництво Народного дому с. В. Грибовичі Жовківського району Львівської області</w:t>
      </w:r>
      <w:r w:rsidR="00D717B7">
        <w:rPr>
          <w:szCs w:val="28"/>
        </w:rPr>
        <w:t xml:space="preserve"> (Програма капітального будівництва)</w:t>
      </w:r>
      <w:r>
        <w:rPr>
          <w:szCs w:val="28"/>
        </w:rPr>
        <w:t xml:space="preserve">. </w:t>
      </w:r>
    </w:p>
    <w:p w:rsidR="008016A1" w:rsidRDefault="008016A1" w:rsidP="000D0463">
      <w:pPr>
        <w:spacing w:line="240" w:lineRule="auto"/>
        <w:jc w:val="both"/>
        <w:rPr>
          <w:b/>
          <w:szCs w:val="28"/>
        </w:rPr>
      </w:pPr>
      <w:r>
        <w:rPr>
          <w:b/>
          <w:szCs w:val="28"/>
        </w:rPr>
        <w:t>Голосували: За – 8, Проти – 0, Не голосував – 3, Утрималось – 0.</w:t>
      </w:r>
    </w:p>
    <w:p w:rsidR="008016A1" w:rsidRDefault="008016A1" w:rsidP="000D0463">
      <w:pPr>
        <w:spacing w:line="240" w:lineRule="auto"/>
        <w:jc w:val="both"/>
        <w:rPr>
          <w:b/>
          <w:szCs w:val="28"/>
        </w:rPr>
      </w:pPr>
      <w:r>
        <w:rPr>
          <w:b/>
          <w:szCs w:val="28"/>
        </w:rPr>
        <w:t>Рішення прийнято.</w:t>
      </w:r>
    </w:p>
    <w:p w:rsidR="008016A1" w:rsidRDefault="008016A1" w:rsidP="000D0463">
      <w:pPr>
        <w:spacing w:line="240" w:lineRule="auto"/>
        <w:jc w:val="both"/>
        <w:rPr>
          <w:b/>
          <w:szCs w:val="28"/>
        </w:rPr>
      </w:pPr>
      <w:r>
        <w:rPr>
          <w:b/>
          <w:szCs w:val="28"/>
        </w:rPr>
        <w:t xml:space="preserve">7. </w:t>
      </w:r>
      <w:r w:rsidRPr="00A70EF6">
        <w:rPr>
          <w:b/>
          <w:szCs w:val="28"/>
        </w:rPr>
        <w:t>Службова записка заступника начальника управління майном спільної власності  від 25.03.2019 № 02-1534  щодо перерозподілу  коштів у сумі 140 тис. грн з КЕКВ 3110 на КЕКВ 3143.</w:t>
      </w:r>
    </w:p>
    <w:p w:rsidR="008016A1" w:rsidRDefault="008016A1" w:rsidP="000D0463">
      <w:pPr>
        <w:spacing w:line="240" w:lineRule="auto"/>
        <w:jc w:val="both"/>
        <w:rPr>
          <w:szCs w:val="28"/>
        </w:rPr>
      </w:pPr>
      <w:r>
        <w:rPr>
          <w:b/>
          <w:szCs w:val="28"/>
        </w:rPr>
        <w:tab/>
      </w:r>
      <w:r>
        <w:rPr>
          <w:szCs w:val="28"/>
        </w:rPr>
        <w:t>Голова постійної комісії О. Домчак проінформував членів комісії про те, що даний перерозподіл передбачає:</w:t>
      </w:r>
    </w:p>
    <w:p w:rsidR="008016A1" w:rsidRDefault="008016A1" w:rsidP="000D0463">
      <w:pPr>
        <w:pStyle w:val="a5"/>
        <w:jc w:val="both"/>
        <w:rPr>
          <w:rFonts w:ascii="Times New Roman" w:hAnsi="Times New Roman" w:cs="Times New Roman"/>
          <w:sz w:val="28"/>
          <w:szCs w:val="28"/>
        </w:rPr>
      </w:pPr>
      <w:r w:rsidRPr="00A70EF6">
        <w:rPr>
          <w:rFonts w:ascii="Times New Roman" w:hAnsi="Times New Roman" w:cs="Times New Roman"/>
          <w:sz w:val="28"/>
          <w:szCs w:val="28"/>
        </w:rPr>
        <w:t>-   КПКВК 0110150 КЕКВ 3110</w:t>
      </w:r>
      <w:r>
        <w:rPr>
          <w:rFonts w:ascii="Times New Roman" w:hAnsi="Times New Roman" w:cs="Times New Roman"/>
          <w:sz w:val="28"/>
          <w:szCs w:val="28"/>
        </w:rPr>
        <w:t xml:space="preserve"> (проведення експертної оцінки проектно-кошторисної документації з реставрації фасадів дахів, та впорядкування </w:t>
      </w:r>
      <w:r>
        <w:rPr>
          <w:rFonts w:ascii="Times New Roman" w:hAnsi="Times New Roman" w:cs="Times New Roman"/>
          <w:sz w:val="28"/>
          <w:szCs w:val="28"/>
        </w:rPr>
        <w:lastRenderedPageBreak/>
        <w:t>внутрішнього дворика в адмінбудинку по вул. Винниченка, 18, 16, 14 м</w:t>
      </w:r>
      <w:r w:rsidR="00D717B7">
        <w:rPr>
          <w:rFonts w:ascii="Times New Roman" w:hAnsi="Times New Roman" w:cs="Times New Roman"/>
          <w:sz w:val="28"/>
          <w:szCs w:val="28"/>
          <w:lang w:val="uk-UA"/>
        </w:rPr>
        <w:t>.</w:t>
      </w:r>
      <w:r>
        <w:rPr>
          <w:rFonts w:ascii="Times New Roman" w:hAnsi="Times New Roman" w:cs="Times New Roman"/>
          <w:sz w:val="28"/>
          <w:szCs w:val="28"/>
        </w:rPr>
        <w:t xml:space="preserve"> Львів)</w:t>
      </w:r>
      <w:r w:rsidRPr="00A70EF6">
        <w:rPr>
          <w:rFonts w:ascii="Times New Roman" w:hAnsi="Times New Roman" w:cs="Times New Roman"/>
          <w:sz w:val="28"/>
          <w:szCs w:val="28"/>
        </w:rPr>
        <w:t xml:space="preserve"> зменшити на 95 тис. грн натомість збільшити</w:t>
      </w:r>
      <w:r>
        <w:rPr>
          <w:rFonts w:ascii="Times New Roman" w:hAnsi="Times New Roman" w:cs="Times New Roman"/>
          <w:sz w:val="28"/>
          <w:szCs w:val="28"/>
        </w:rPr>
        <w:t xml:space="preserve"> на цю суму КЕКВ 3143 КПКВК 0117340 (проведення експертної оцінки проектно-кошторисної документації з реставрації фасадів дахів, та впорядкування внутрішнього дворика в адмінбудинку по вул. Винниченка, 18, 16, 14 м</w:t>
      </w:r>
      <w:r w:rsidR="00D717B7">
        <w:rPr>
          <w:rFonts w:ascii="Times New Roman" w:hAnsi="Times New Roman" w:cs="Times New Roman"/>
          <w:sz w:val="28"/>
          <w:szCs w:val="28"/>
          <w:lang w:val="uk-UA"/>
        </w:rPr>
        <w:t>.</w:t>
      </w:r>
      <w:r>
        <w:rPr>
          <w:rFonts w:ascii="Times New Roman" w:hAnsi="Times New Roman" w:cs="Times New Roman"/>
          <w:sz w:val="28"/>
          <w:szCs w:val="28"/>
        </w:rPr>
        <w:t xml:space="preserve"> Львів);</w:t>
      </w:r>
    </w:p>
    <w:p w:rsidR="008016A1" w:rsidRDefault="008016A1" w:rsidP="000D0463">
      <w:pPr>
        <w:pStyle w:val="a5"/>
        <w:jc w:val="both"/>
        <w:rPr>
          <w:rFonts w:ascii="Times New Roman" w:hAnsi="Times New Roman" w:cs="Times New Roman"/>
          <w:sz w:val="28"/>
          <w:szCs w:val="28"/>
        </w:rPr>
      </w:pPr>
      <w:r>
        <w:rPr>
          <w:rFonts w:ascii="Times New Roman" w:hAnsi="Times New Roman" w:cs="Times New Roman"/>
          <w:sz w:val="28"/>
          <w:szCs w:val="28"/>
        </w:rPr>
        <w:t>- КПКВК 0110150 КЕКВ 31010 (проведення експертної оцінки проектно-кошторисної документації із влаштуванням мансардного поверху) зменшити на 45 тис. грн натомість збільшити на цю суму КЕКВ 3143 КПКВК 0117340  (проведення експертної оцінки проектно-кошторисної документації із влаштуванням мансардного поверху).</w:t>
      </w:r>
    </w:p>
    <w:p w:rsidR="008016A1" w:rsidRDefault="008016A1" w:rsidP="000D0463">
      <w:pPr>
        <w:pStyle w:val="a5"/>
        <w:jc w:val="both"/>
        <w:rPr>
          <w:rFonts w:ascii="Times New Roman" w:hAnsi="Times New Roman" w:cs="Times New Roman"/>
          <w:sz w:val="28"/>
          <w:szCs w:val="28"/>
        </w:rPr>
      </w:pPr>
      <w:r>
        <w:rPr>
          <w:rFonts w:ascii="Times New Roman" w:hAnsi="Times New Roman" w:cs="Times New Roman"/>
          <w:b/>
          <w:sz w:val="28"/>
          <w:szCs w:val="28"/>
        </w:rPr>
        <w:t xml:space="preserve">Виступили: </w:t>
      </w:r>
      <w:r>
        <w:rPr>
          <w:rFonts w:ascii="Times New Roman" w:hAnsi="Times New Roman" w:cs="Times New Roman"/>
          <w:sz w:val="28"/>
          <w:szCs w:val="28"/>
        </w:rPr>
        <w:t>І. Собко.</w:t>
      </w:r>
    </w:p>
    <w:p w:rsidR="008016A1" w:rsidRPr="00626847" w:rsidRDefault="008016A1" w:rsidP="000D0463">
      <w:pPr>
        <w:pStyle w:val="a5"/>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sidRPr="00626847">
        <w:rPr>
          <w:rFonts w:ascii="Times New Roman" w:hAnsi="Times New Roman" w:cs="Times New Roman"/>
          <w:sz w:val="28"/>
          <w:szCs w:val="28"/>
        </w:rPr>
        <w:t xml:space="preserve">погодити перерозподіл коштів      </w:t>
      </w:r>
      <w:r>
        <w:rPr>
          <w:rFonts w:ascii="Times New Roman" w:hAnsi="Times New Roman" w:cs="Times New Roman"/>
          <w:sz w:val="28"/>
          <w:szCs w:val="28"/>
        </w:rPr>
        <w:t xml:space="preserve">управлінню майном спільної власності у сумі 140 тис. грн, а саме: </w:t>
      </w:r>
      <w:r w:rsidRPr="00626847">
        <w:rPr>
          <w:rFonts w:ascii="Times New Roman" w:hAnsi="Times New Roman" w:cs="Times New Roman"/>
          <w:sz w:val="28"/>
          <w:szCs w:val="28"/>
        </w:rPr>
        <w:t xml:space="preserve">      </w:t>
      </w:r>
    </w:p>
    <w:p w:rsidR="008016A1" w:rsidRDefault="008016A1" w:rsidP="000D0463">
      <w:pPr>
        <w:pStyle w:val="a5"/>
        <w:jc w:val="both"/>
        <w:rPr>
          <w:rFonts w:ascii="Times New Roman" w:hAnsi="Times New Roman" w:cs="Times New Roman"/>
          <w:sz w:val="28"/>
          <w:szCs w:val="28"/>
        </w:rPr>
      </w:pPr>
      <w:r w:rsidRPr="00A70EF6">
        <w:rPr>
          <w:rFonts w:ascii="Times New Roman" w:hAnsi="Times New Roman" w:cs="Times New Roman"/>
          <w:sz w:val="28"/>
          <w:szCs w:val="28"/>
        </w:rPr>
        <w:t>-   КПКВК 0110150 КЕКВ 3110</w:t>
      </w:r>
      <w:r>
        <w:rPr>
          <w:rFonts w:ascii="Times New Roman" w:hAnsi="Times New Roman" w:cs="Times New Roman"/>
          <w:sz w:val="28"/>
          <w:szCs w:val="28"/>
        </w:rPr>
        <w:t xml:space="preserve"> (проведення експертної оцінки проектно-кошторисної документації з реставрації фасадів дахів, та впорядкування внутрішнього дворика в адмінбудинку по вул. Винниченка, 18, 16, 14 м</w:t>
      </w:r>
      <w:r w:rsidR="00D717B7">
        <w:rPr>
          <w:rFonts w:ascii="Times New Roman" w:hAnsi="Times New Roman" w:cs="Times New Roman"/>
          <w:sz w:val="28"/>
          <w:szCs w:val="28"/>
          <w:lang w:val="uk-UA"/>
        </w:rPr>
        <w:t>.</w:t>
      </w:r>
      <w:r>
        <w:rPr>
          <w:rFonts w:ascii="Times New Roman" w:hAnsi="Times New Roman" w:cs="Times New Roman"/>
          <w:sz w:val="28"/>
          <w:szCs w:val="28"/>
        </w:rPr>
        <w:t xml:space="preserve"> Львів)</w:t>
      </w:r>
      <w:r w:rsidRPr="00A70EF6">
        <w:rPr>
          <w:rFonts w:ascii="Times New Roman" w:hAnsi="Times New Roman" w:cs="Times New Roman"/>
          <w:sz w:val="28"/>
          <w:szCs w:val="28"/>
        </w:rPr>
        <w:t xml:space="preserve"> зменшити на 95 тис. грн натомість збільшити</w:t>
      </w:r>
      <w:r>
        <w:rPr>
          <w:rFonts w:ascii="Times New Roman" w:hAnsi="Times New Roman" w:cs="Times New Roman"/>
          <w:sz w:val="28"/>
          <w:szCs w:val="28"/>
        </w:rPr>
        <w:t xml:space="preserve"> на цю суму КЕКВ 3143 КПКВК 0117340 (проведення експертної оцінки проектно-кошторисної документації з реставрації фасадів дахів, та впорядкування внутрішнього дворика в адмінбудинку по вул. Винниченка, 18, 16, 14 м</w:t>
      </w:r>
      <w:r w:rsidR="00D717B7">
        <w:rPr>
          <w:rFonts w:ascii="Times New Roman" w:hAnsi="Times New Roman" w:cs="Times New Roman"/>
          <w:sz w:val="28"/>
          <w:szCs w:val="28"/>
          <w:lang w:val="uk-UA"/>
        </w:rPr>
        <w:t>.</w:t>
      </w:r>
      <w:r>
        <w:rPr>
          <w:rFonts w:ascii="Times New Roman" w:hAnsi="Times New Roman" w:cs="Times New Roman"/>
          <w:sz w:val="28"/>
          <w:szCs w:val="28"/>
        </w:rPr>
        <w:t xml:space="preserve"> Львів);</w:t>
      </w:r>
    </w:p>
    <w:p w:rsidR="008016A1" w:rsidRDefault="008016A1" w:rsidP="000D0463">
      <w:pPr>
        <w:pStyle w:val="a5"/>
        <w:jc w:val="both"/>
        <w:rPr>
          <w:rFonts w:ascii="Times New Roman" w:hAnsi="Times New Roman" w:cs="Times New Roman"/>
          <w:sz w:val="28"/>
          <w:szCs w:val="28"/>
        </w:rPr>
      </w:pPr>
      <w:r>
        <w:rPr>
          <w:rFonts w:ascii="Times New Roman" w:hAnsi="Times New Roman" w:cs="Times New Roman"/>
          <w:sz w:val="28"/>
          <w:szCs w:val="28"/>
        </w:rPr>
        <w:t>- КПКВК 0110150 КЕКВ 31010 (проведення експертної оцінки проектно-кошторисної документації із влаштуванням мансардного поверху) зменшити на 45 тис. грн натомість збільшити на цю суму КЕКВ 3143 КПКВК 0117340  (проведення експертної оцінки проектно-кошторисної документації із влаштуванням мансардного поверху).</w:t>
      </w:r>
    </w:p>
    <w:p w:rsidR="008016A1" w:rsidRDefault="008016A1" w:rsidP="000D0463">
      <w:pPr>
        <w:pStyle w:val="a5"/>
        <w:jc w:val="both"/>
        <w:rPr>
          <w:rFonts w:ascii="Times New Roman" w:hAnsi="Times New Roman" w:cs="Times New Roman"/>
          <w:sz w:val="28"/>
          <w:szCs w:val="28"/>
        </w:rPr>
      </w:pPr>
      <w:r>
        <w:rPr>
          <w:rFonts w:ascii="Times New Roman" w:hAnsi="Times New Roman" w:cs="Times New Roman"/>
          <w:sz w:val="28"/>
          <w:szCs w:val="28"/>
        </w:rPr>
        <w:tab/>
        <w:t>Департаменту фінансів врахувати дане рішення при підготовці уточнених змін до показників обласного бюджету Львівської області на 2019 рік.</w:t>
      </w:r>
    </w:p>
    <w:p w:rsidR="008016A1" w:rsidRDefault="008016A1" w:rsidP="000D0463">
      <w:pPr>
        <w:pStyle w:val="a5"/>
        <w:jc w:val="both"/>
        <w:rPr>
          <w:rFonts w:ascii="Times New Roman" w:hAnsi="Times New Roman" w:cs="Times New Roman"/>
          <w:b/>
          <w:sz w:val="28"/>
          <w:szCs w:val="28"/>
        </w:rPr>
      </w:pPr>
      <w:r>
        <w:rPr>
          <w:rFonts w:ascii="Times New Roman" w:hAnsi="Times New Roman" w:cs="Times New Roman"/>
          <w:b/>
          <w:sz w:val="28"/>
          <w:szCs w:val="28"/>
        </w:rPr>
        <w:t>Голосували: За – 9, Проти – 0, Не голосував – 2, Утрималось – 0.</w:t>
      </w:r>
    </w:p>
    <w:p w:rsidR="008016A1" w:rsidRDefault="008016A1" w:rsidP="000D0463">
      <w:pPr>
        <w:pStyle w:val="a5"/>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8016A1" w:rsidRDefault="008016A1" w:rsidP="000D0463">
      <w:pPr>
        <w:spacing w:line="240" w:lineRule="auto"/>
        <w:jc w:val="both"/>
        <w:rPr>
          <w:b/>
          <w:szCs w:val="28"/>
        </w:rPr>
      </w:pPr>
      <w:r>
        <w:rPr>
          <w:b/>
          <w:szCs w:val="28"/>
        </w:rPr>
        <w:t xml:space="preserve">8. </w:t>
      </w:r>
      <w:r w:rsidRPr="008016A1">
        <w:rPr>
          <w:b/>
          <w:szCs w:val="28"/>
        </w:rPr>
        <w:t>Доручення сесії обласної ради (рішення від 11.12.2018 № 767 п. 20) стосовно можливості фінансування виготовлення енергетичних паспортів будівель комунальних закладів Львівської обласної ради.</w:t>
      </w:r>
    </w:p>
    <w:p w:rsidR="008016A1" w:rsidRDefault="008016A1" w:rsidP="000D0463">
      <w:pPr>
        <w:spacing w:line="240" w:lineRule="auto"/>
        <w:jc w:val="both"/>
        <w:rPr>
          <w:szCs w:val="28"/>
        </w:rPr>
      </w:pPr>
      <w:r>
        <w:rPr>
          <w:b/>
          <w:szCs w:val="28"/>
        </w:rPr>
        <w:tab/>
      </w:r>
      <w:r>
        <w:rPr>
          <w:szCs w:val="28"/>
        </w:rPr>
        <w:t>Голова постійної комісії О. Домчак проінформував членів комісії про те, що профільною комісією розглядалось це питання і було прийнято рішення внести відповідні зміни до Програми енергозбереження для бюджетної сфери Львівщини</w:t>
      </w:r>
      <w:r w:rsidR="008C475B">
        <w:rPr>
          <w:szCs w:val="28"/>
        </w:rPr>
        <w:t xml:space="preserve"> та запропонував розглянути наступним питанням</w:t>
      </w:r>
      <w:r>
        <w:rPr>
          <w:szCs w:val="28"/>
        </w:rPr>
        <w:t>.</w:t>
      </w:r>
    </w:p>
    <w:p w:rsidR="008016A1" w:rsidRPr="008016A1" w:rsidRDefault="008016A1" w:rsidP="000D0463">
      <w:pPr>
        <w:spacing w:line="240" w:lineRule="auto"/>
        <w:jc w:val="both"/>
        <w:rPr>
          <w:b/>
          <w:szCs w:val="28"/>
        </w:rPr>
      </w:pPr>
      <w:r w:rsidRPr="008016A1">
        <w:rPr>
          <w:b/>
          <w:szCs w:val="28"/>
        </w:rPr>
        <w:t xml:space="preserve">9. </w:t>
      </w:r>
      <w:r>
        <w:rPr>
          <w:b/>
          <w:szCs w:val="28"/>
        </w:rPr>
        <w:t>Л</w:t>
      </w:r>
      <w:r w:rsidRPr="008016A1">
        <w:rPr>
          <w:b/>
          <w:szCs w:val="28"/>
        </w:rPr>
        <w:t xml:space="preserve">ист голови постійної комісії з питань будівництва, житлово-комунального господарства, енергоефективності,  альтернативної енергетики, промисловості та інвестиційної політики від 15.05.2019 № К07вн-32 щодо внесення змін до Програми енергозбереження для бюджетної сфери Львівщини на 2016-2020 роки.  </w:t>
      </w:r>
    </w:p>
    <w:p w:rsidR="00FC2837" w:rsidRDefault="008016A1" w:rsidP="000D0463">
      <w:pPr>
        <w:spacing w:line="240" w:lineRule="auto"/>
        <w:jc w:val="both"/>
        <w:rPr>
          <w:szCs w:val="28"/>
        </w:rPr>
      </w:pPr>
      <w:r w:rsidRPr="008016A1">
        <w:rPr>
          <w:b/>
          <w:szCs w:val="28"/>
        </w:rPr>
        <w:t xml:space="preserve">Доповідає: </w:t>
      </w:r>
      <w:r w:rsidRPr="00FC2837">
        <w:rPr>
          <w:szCs w:val="28"/>
        </w:rPr>
        <w:t>В. Лялька – директор департаменту</w:t>
      </w:r>
      <w:r>
        <w:rPr>
          <w:b/>
          <w:szCs w:val="28"/>
        </w:rPr>
        <w:t xml:space="preserve"> </w:t>
      </w:r>
      <w:r w:rsidR="00FC2837">
        <w:rPr>
          <w:szCs w:val="28"/>
        </w:rPr>
        <w:t>паливно-енергетичного комплексу та енергозбереження ЛОДА.</w:t>
      </w:r>
    </w:p>
    <w:p w:rsidR="00A04204" w:rsidRDefault="00FC2837" w:rsidP="000D0463">
      <w:pPr>
        <w:spacing w:line="240" w:lineRule="auto"/>
        <w:jc w:val="both"/>
        <w:rPr>
          <w:szCs w:val="28"/>
        </w:rPr>
      </w:pPr>
      <w:r>
        <w:rPr>
          <w:szCs w:val="28"/>
        </w:rPr>
        <w:tab/>
      </w:r>
      <w:r w:rsidR="00A04204">
        <w:rPr>
          <w:szCs w:val="28"/>
        </w:rPr>
        <w:t xml:space="preserve"> Основні з</w:t>
      </w:r>
      <w:r>
        <w:rPr>
          <w:szCs w:val="28"/>
        </w:rPr>
        <w:t xml:space="preserve">міни до </w:t>
      </w:r>
      <w:r w:rsidRPr="00FC2837">
        <w:rPr>
          <w:szCs w:val="28"/>
        </w:rPr>
        <w:t>Програми енергозбереження для бюджетної сфери Львівщини на 2016-2020 роки</w:t>
      </w:r>
      <w:r>
        <w:rPr>
          <w:szCs w:val="28"/>
        </w:rPr>
        <w:t xml:space="preserve"> передбачають доповнення напрямів використання бюджетних коштів </w:t>
      </w:r>
      <w:r w:rsidRPr="008016A1">
        <w:rPr>
          <w:b/>
          <w:szCs w:val="28"/>
        </w:rPr>
        <w:t xml:space="preserve"> </w:t>
      </w:r>
      <w:r>
        <w:rPr>
          <w:szCs w:val="28"/>
        </w:rPr>
        <w:t xml:space="preserve"> </w:t>
      </w:r>
      <w:r w:rsidR="00A04204">
        <w:rPr>
          <w:szCs w:val="28"/>
        </w:rPr>
        <w:t xml:space="preserve">підпунктом 2 в такій редакції «проведення енергетичних обстежень, енергетичних аудитів (в т. ч. з метою енергетичної сертифікації) та </w:t>
      </w:r>
      <w:r w:rsidR="00A04204">
        <w:rPr>
          <w:szCs w:val="28"/>
        </w:rPr>
        <w:lastRenderedPageBreak/>
        <w:t>обстежень інженерних мереж на об’єктах бюджетної сфери обласної комунальної власності».</w:t>
      </w:r>
    </w:p>
    <w:p w:rsidR="00397E21" w:rsidRDefault="00397E21" w:rsidP="000D0463">
      <w:pPr>
        <w:spacing w:line="240" w:lineRule="auto"/>
        <w:jc w:val="both"/>
        <w:rPr>
          <w:szCs w:val="28"/>
        </w:rPr>
      </w:pPr>
      <w:r>
        <w:rPr>
          <w:szCs w:val="28"/>
        </w:rPr>
        <w:tab/>
        <w:t>Інші пропоновані зміни носять технічний уточнювальний характер.</w:t>
      </w:r>
    </w:p>
    <w:p w:rsidR="00A04204" w:rsidRDefault="00A04204" w:rsidP="000D0463">
      <w:pPr>
        <w:spacing w:line="240" w:lineRule="auto"/>
        <w:jc w:val="both"/>
        <w:rPr>
          <w:szCs w:val="28"/>
        </w:rPr>
      </w:pPr>
      <w:r>
        <w:rPr>
          <w:b/>
          <w:szCs w:val="28"/>
        </w:rPr>
        <w:t xml:space="preserve">Виступили: </w:t>
      </w:r>
      <w:r>
        <w:rPr>
          <w:szCs w:val="28"/>
        </w:rPr>
        <w:t>О. Домчак.</w:t>
      </w:r>
    </w:p>
    <w:p w:rsidR="00A04204" w:rsidRDefault="00A04204" w:rsidP="000D0463">
      <w:pPr>
        <w:spacing w:line="240" w:lineRule="auto"/>
        <w:jc w:val="both"/>
        <w:rPr>
          <w:szCs w:val="28"/>
        </w:rPr>
      </w:pPr>
      <w:r>
        <w:rPr>
          <w:b/>
          <w:szCs w:val="28"/>
        </w:rPr>
        <w:t xml:space="preserve">Вирішили: </w:t>
      </w:r>
      <w:r w:rsidRPr="00A04204">
        <w:rPr>
          <w:szCs w:val="28"/>
        </w:rPr>
        <w:t xml:space="preserve">погодити   </w:t>
      </w:r>
      <w:r>
        <w:rPr>
          <w:szCs w:val="28"/>
        </w:rPr>
        <w:t>із наступним винесення</w:t>
      </w:r>
      <w:r w:rsidR="00AB3557">
        <w:rPr>
          <w:szCs w:val="28"/>
        </w:rPr>
        <w:t>м</w:t>
      </w:r>
      <w:r>
        <w:rPr>
          <w:szCs w:val="28"/>
        </w:rPr>
        <w:t xml:space="preserve"> на розгляд сесії обласної ради зміни до </w:t>
      </w:r>
      <w:r w:rsidRPr="00A04204">
        <w:rPr>
          <w:szCs w:val="28"/>
        </w:rPr>
        <w:t>Програми енергозбереження для бюджетної сфери Львівщини на 2016-2020 роки</w:t>
      </w:r>
      <w:r>
        <w:rPr>
          <w:szCs w:val="28"/>
        </w:rPr>
        <w:t xml:space="preserve"> (зазначені у додатку до листа профільної комісії від 15.05.2019 № К07вн-32). </w:t>
      </w:r>
    </w:p>
    <w:p w:rsidR="00A04204" w:rsidRDefault="00A04204" w:rsidP="000D0463">
      <w:pPr>
        <w:spacing w:line="240" w:lineRule="auto"/>
        <w:jc w:val="both"/>
        <w:rPr>
          <w:b/>
          <w:szCs w:val="28"/>
        </w:rPr>
      </w:pPr>
      <w:r>
        <w:rPr>
          <w:b/>
          <w:szCs w:val="28"/>
        </w:rPr>
        <w:t>Голосували: За – 9, Проти – 0, Не голосував – 2, Утрималось – 0.</w:t>
      </w:r>
    </w:p>
    <w:p w:rsidR="00A04204" w:rsidRDefault="00A04204" w:rsidP="000D0463">
      <w:pPr>
        <w:pStyle w:val="a5"/>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A04204" w:rsidRDefault="00A04204" w:rsidP="000D0463">
      <w:pPr>
        <w:spacing w:line="240" w:lineRule="auto"/>
        <w:jc w:val="both"/>
        <w:rPr>
          <w:b/>
          <w:szCs w:val="28"/>
        </w:rPr>
      </w:pPr>
      <w:r w:rsidRPr="00A04204">
        <w:rPr>
          <w:b/>
          <w:szCs w:val="28"/>
        </w:rPr>
        <w:t>10. Лист голови облдержадміністрації п. О. Синютки  щодо розгляду та погодження проекту рішення від 22.04.2019 № 1371-ПР «Про внесення змін до Комплексної програми соціальної підтримки у Львівській області учасників АТО (ООС) та їхніх родин, бійців-добровольців АТО, а також родин Героїв Небесної Сотні на 2018-2020 роки».</w:t>
      </w:r>
    </w:p>
    <w:p w:rsidR="00A04204" w:rsidRDefault="00A04204" w:rsidP="000D0463">
      <w:pPr>
        <w:spacing w:line="240" w:lineRule="auto"/>
        <w:jc w:val="both"/>
        <w:rPr>
          <w:szCs w:val="28"/>
        </w:rPr>
      </w:pPr>
      <w:r>
        <w:rPr>
          <w:b/>
          <w:szCs w:val="28"/>
        </w:rPr>
        <w:t xml:space="preserve">Доповідає: </w:t>
      </w:r>
      <w:r>
        <w:rPr>
          <w:szCs w:val="28"/>
        </w:rPr>
        <w:t>В. Степанюк – заступник директора департаменту соціального захисту населення ЛОДА.</w:t>
      </w:r>
    </w:p>
    <w:p w:rsidR="007C4B12" w:rsidRDefault="007C4B12" w:rsidP="000D0463">
      <w:pPr>
        <w:spacing w:line="240" w:lineRule="auto"/>
        <w:jc w:val="both"/>
        <w:rPr>
          <w:szCs w:val="28"/>
        </w:rPr>
      </w:pPr>
      <w:r>
        <w:rPr>
          <w:szCs w:val="28"/>
        </w:rPr>
        <w:tab/>
        <w:t>Дані зміни передбачають:</w:t>
      </w:r>
    </w:p>
    <w:p w:rsidR="007C4B12" w:rsidRDefault="007C4B12" w:rsidP="000D0463">
      <w:pPr>
        <w:spacing w:line="240" w:lineRule="auto"/>
        <w:jc w:val="both"/>
        <w:rPr>
          <w:szCs w:val="28"/>
        </w:rPr>
      </w:pPr>
      <w:r>
        <w:rPr>
          <w:szCs w:val="28"/>
        </w:rPr>
        <w:t>1. Внести зміни до пункту 5.4 розділу 5 «Перелік завдань і заходів Програми, напрямів використання бюджетних коштів та результативних показників», виклавши його в такі редакції:</w:t>
      </w:r>
    </w:p>
    <w:p w:rsidR="007C4B12" w:rsidRDefault="007C4B12" w:rsidP="000D0463">
      <w:pPr>
        <w:spacing w:line="240" w:lineRule="auto"/>
        <w:jc w:val="both"/>
        <w:rPr>
          <w:szCs w:val="28"/>
        </w:rPr>
      </w:pPr>
      <w:r>
        <w:rPr>
          <w:szCs w:val="28"/>
        </w:rPr>
        <w:t>- виготовлення та встановлення пам’ятних знаків на могилах загиблих/</w:t>
      </w:r>
      <w:r>
        <w:rPr>
          <w:b/>
          <w:szCs w:val="28"/>
        </w:rPr>
        <w:t xml:space="preserve">померлих </w:t>
      </w:r>
      <w:r>
        <w:rPr>
          <w:szCs w:val="28"/>
        </w:rPr>
        <w:t>учасників АТО (ООС) та Героїв Небесної Сотні.</w:t>
      </w:r>
    </w:p>
    <w:p w:rsidR="007C4B12" w:rsidRDefault="007C4B12" w:rsidP="000D0463">
      <w:pPr>
        <w:spacing w:line="240" w:lineRule="auto"/>
        <w:jc w:val="both"/>
        <w:rPr>
          <w:szCs w:val="28"/>
        </w:rPr>
      </w:pPr>
      <w:r>
        <w:rPr>
          <w:szCs w:val="28"/>
        </w:rPr>
        <w:t>2. Внести зміни до підпункту 2 пункту 5.10 розділу 5  «Перелік завдань і заходів Програми, напрямів використання бюджетних коштів та результативних показників», виклавши його в такі редакції:</w:t>
      </w:r>
    </w:p>
    <w:p w:rsidR="00B033BA" w:rsidRDefault="007C4B12" w:rsidP="000D0463">
      <w:pPr>
        <w:spacing w:line="240" w:lineRule="auto"/>
        <w:jc w:val="both"/>
        <w:rPr>
          <w:szCs w:val="28"/>
        </w:rPr>
      </w:pPr>
      <w:r>
        <w:rPr>
          <w:szCs w:val="28"/>
        </w:rPr>
        <w:t xml:space="preserve">- учасники бойових дій, які брали безпосередню участь в антитерористичній операції (операції Об’єднаних сил), а також </w:t>
      </w:r>
      <w:r w:rsidRPr="007C4B12">
        <w:rPr>
          <w:b/>
          <w:szCs w:val="28"/>
        </w:rPr>
        <w:t xml:space="preserve">бійців-добровольців </w:t>
      </w:r>
      <w:r>
        <w:rPr>
          <w:b/>
          <w:szCs w:val="28"/>
        </w:rPr>
        <w:t xml:space="preserve">АТО, </w:t>
      </w:r>
      <w:r>
        <w:rPr>
          <w:szCs w:val="28"/>
        </w:rPr>
        <w:t>визнані Комісією з визнання бійців-добровольців АТО відповідно до рішення Львівської обласної ради від 13.09.2016 № 203 (далі – учасники АТО (ООС)».</w:t>
      </w:r>
    </w:p>
    <w:p w:rsidR="00B033BA" w:rsidRDefault="00B033BA" w:rsidP="000D0463">
      <w:pPr>
        <w:spacing w:line="240" w:lineRule="auto"/>
        <w:jc w:val="both"/>
        <w:rPr>
          <w:szCs w:val="28"/>
        </w:rPr>
      </w:pPr>
      <w:r>
        <w:rPr>
          <w:szCs w:val="28"/>
        </w:rPr>
        <w:tab/>
        <w:t>Окрім того, пропонується внести відповідні зміни до Порядку придбання житла для учасників антитерористичної операції (ООС) та родин Героїв Небесної Сотні на умовах співфінансування.</w:t>
      </w:r>
    </w:p>
    <w:p w:rsidR="00B033BA" w:rsidRDefault="00B033BA" w:rsidP="000D0463">
      <w:pPr>
        <w:spacing w:line="240" w:lineRule="auto"/>
        <w:jc w:val="both"/>
        <w:rPr>
          <w:szCs w:val="28"/>
        </w:rPr>
      </w:pPr>
      <w:r>
        <w:rPr>
          <w:b/>
          <w:szCs w:val="28"/>
        </w:rPr>
        <w:t xml:space="preserve">Виступили: </w:t>
      </w:r>
      <w:r>
        <w:rPr>
          <w:szCs w:val="28"/>
        </w:rPr>
        <w:t>О. Шайдулліна, О. Домчак, Г. Сич.</w:t>
      </w:r>
    </w:p>
    <w:p w:rsidR="00B033BA" w:rsidRDefault="00B033BA" w:rsidP="000D0463">
      <w:pPr>
        <w:spacing w:line="240" w:lineRule="auto"/>
        <w:jc w:val="both"/>
        <w:rPr>
          <w:szCs w:val="28"/>
        </w:rPr>
      </w:pPr>
      <w:r>
        <w:rPr>
          <w:b/>
          <w:szCs w:val="28"/>
        </w:rPr>
        <w:t xml:space="preserve">Вирішили: </w:t>
      </w:r>
      <w:r w:rsidRPr="00B033BA">
        <w:rPr>
          <w:szCs w:val="28"/>
        </w:rPr>
        <w:t>погодити</w:t>
      </w:r>
      <w:r>
        <w:rPr>
          <w:b/>
          <w:szCs w:val="28"/>
        </w:rPr>
        <w:t xml:space="preserve"> </w:t>
      </w:r>
      <w:r w:rsidRPr="00B033BA">
        <w:rPr>
          <w:szCs w:val="28"/>
        </w:rPr>
        <w:t>з наступним винесенням на розгляд сесії обласної ради внесення змін  до Комплексної програми соціальної підтримки у Львівській області учасників АТО (ООС) та їхніх родин, бійців-добровольців АТО, а також родин Героїв Небесної Сотні на 2018-2020 роки».</w:t>
      </w:r>
    </w:p>
    <w:p w:rsidR="00B033BA" w:rsidRDefault="00B033BA" w:rsidP="000D0463">
      <w:pPr>
        <w:spacing w:line="240" w:lineRule="auto"/>
        <w:jc w:val="both"/>
        <w:rPr>
          <w:b/>
          <w:szCs w:val="28"/>
        </w:rPr>
      </w:pPr>
      <w:r>
        <w:rPr>
          <w:b/>
          <w:szCs w:val="28"/>
        </w:rPr>
        <w:t>Голосували: За – 10, Проти – 0, Не голосував – 1, Утрималось – 0.</w:t>
      </w:r>
    </w:p>
    <w:p w:rsidR="00B033BA" w:rsidRDefault="00B033BA" w:rsidP="000D0463">
      <w:pPr>
        <w:pStyle w:val="a5"/>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B033BA" w:rsidRDefault="00B033BA" w:rsidP="000D0463">
      <w:pPr>
        <w:spacing w:line="240" w:lineRule="auto"/>
        <w:jc w:val="both"/>
        <w:rPr>
          <w:b/>
          <w:szCs w:val="28"/>
        </w:rPr>
      </w:pPr>
      <w:r>
        <w:rPr>
          <w:b/>
          <w:szCs w:val="28"/>
        </w:rPr>
        <w:t xml:space="preserve">11. </w:t>
      </w:r>
      <w:r w:rsidRPr="00B033BA">
        <w:rPr>
          <w:b/>
          <w:szCs w:val="28"/>
        </w:rPr>
        <w:t>Лист голови облдержадміністрації п. О. Синютки віл 14.05.2019 вих № 5/23-3233/0/2-19-29 (від 14.05.2019 вх № 02-2377) щодо розгляду та погодження проекту рішення «Про внесення змін до Регіональної програми з міжнародного і транскордонного співробітництва, європейської інтеграції на 2018 – 2020 роки, затвердженої рішенням  Львівської обласної ради від 05.12.2017 № 561 (зі змінами)».</w:t>
      </w:r>
    </w:p>
    <w:p w:rsidR="00B033BA" w:rsidRPr="007C0FBA" w:rsidRDefault="00B033BA" w:rsidP="000D0463">
      <w:pPr>
        <w:spacing w:line="240" w:lineRule="auto"/>
        <w:jc w:val="both"/>
        <w:rPr>
          <w:szCs w:val="28"/>
        </w:rPr>
      </w:pPr>
      <w:r>
        <w:rPr>
          <w:b/>
          <w:szCs w:val="28"/>
        </w:rPr>
        <w:lastRenderedPageBreak/>
        <w:t xml:space="preserve">Доповідає: </w:t>
      </w:r>
      <w:r w:rsidRPr="007C0FBA">
        <w:rPr>
          <w:szCs w:val="28"/>
        </w:rPr>
        <w:t xml:space="preserve">Р. Шепеляк – директор департаменту міжнародної технічної допомоги та міжнародного співробітництва ЛОДА.     </w:t>
      </w:r>
    </w:p>
    <w:p w:rsidR="00B033BA" w:rsidRDefault="00B033BA" w:rsidP="000D0463">
      <w:pPr>
        <w:spacing w:line="240" w:lineRule="auto"/>
        <w:jc w:val="both"/>
        <w:rPr>
          <w:szCs w:val="28"/>
        </w:rPr>
      </w:pPr>
      <w:r>
        <w:rPr>
          <w:b/>
          <w:szCs w:val="28"/>
        </w:rPr>
        <w:tab/>
      </w:r>
      <w:r w:rsidRPr="00B033BA">
        <w:rPr>
          <w:szCs w:val="28"/>
        </w:rPr>
        <w:t xml:space="preserve">Дані зміни передбачають </w:t>
      </w:r>
      <w:r>
        <w:rPr>
          <w:szCs w:val="28"/>
        </w:rPr>
        <w:t>розподіл коштів у сумі 6073</w:t>
      </w:r>
      <w:r w:rsidR="00290AE6">
        <w:rPr>
          <w:szCs w:val="28"/>
        </w:rPr>
        <w:t xml:space="preserve"> тис. грн </w:t>
      </w:r>
      <w:r>
        <w:rPr>
          <w:szCs w:val="28"/>
        </w:rPr>
        <w:t xml:space="preserve"> на проекти, які стали переможцями у рамках Програми транскордонного співробітництва Польща – Білорусь – Україна.</w:t>
      </w:r>
    </w:p>
    <w:p w:rsidR="00B033BA" w:rsidRDefault="00B033BA" w:rsidP="000D0463">
      <w:pPr>
        <w:spacing w:line="240" w:lineRule="auto"/>
        <w:jc w:val="both"/>
        <w:rPr>
          <w:szCs w:val="28"/>
        </w:rPr>
      </w:pPr>
      <w:r>
        <w:rPr>
          <w:b/>
          <w:szCs w:val="28"/>
        </w:rPr>
        <w:t xml:space="preserve">Виступили: </w:t>
      </w:r>
      <w:r>
        <w:rPr>
          <w:szCs w:val="28"/>
        </w:rPr>
        <w:t>С. Касян.</w:t>
      </w:r>
    </w:p>
    <w:p w:rsidR="005271B3" w:rsidRPr="005271B3" w:rsidRDefault="00B033BA" w:rsidP="000D0463">
      <w:pPr>
        <w:spacing w:line="240" w:lineRule="auto"/>
        <w:jc w:val="both"/>
        <w:rPr>
          <w:szCs w:val="28"/>
        </w:rPr>
      </w:pPr>
      <w:r>
        <w:rPr>
          <w:szCs w:val="28"/>
        </w:rPr>
        <w:t xml:space="preserve"> </w:t>
      </w:r>
      <w:r>
        <w:rPr>
          <w:b/>
          <w:szCs w:val="28"/>
        </w:rPr>
        <w:t xml:space="preserve">Вирішили: </w:t>
      </w:r>
      <w:r>
        <w:rPr>
          <w:szCs w:val="28"/>
        </w:rPr>
        <w:t xml:space="preserve">погодити з наступним винесенням на розгляд сесії обласної ради </w:t>
      </w:r>
      <w:r w:rsidR="005271B3" w:rsidRPr="005271B3">
        <w:rPr>
          <w:szCs w:val="28"/>
        </w:rPr>
        <w:t>внесення змін до Регіональної програми з міжнародного і транскордонного співробітництва, європейської інтеграції на 2018 – 2020 роки, затвердженої рішенням  Львівської обласної ради від 05.12.2017 № 561 (зі змінами)».</w:t>
      </w:r>
    </w:p>
    <w:p w:rsidR="005271B3" w:rsidRDefault="005271B3" w:rsidP="000D0463">
      <w:pPr>
        <w:spacing w:line="240" w:lineRule="auto"/>
        <w:jc w:val="both"/>
        <w:rPr>
          <w:b/>
          <w:szCs w:val="28"/>
        </w:rPr>
      </w:pPr>
      <w:r>
        <w:rPr>
          <w:b/>
          <w:szCs w:val="28"/>
        </w:rPr>
        <w:t>Голосували: За – 10, Проти – 0, Не голосував – 1, Утрималось – 0.</w:t>
      </w:r>
    </w:p>
    <w:p w:rsidR="005271B3" w:rsidRDefault="005271B3" w:rsidP="000D0463">
      <w:pPr>
        <w:pStyle w:val="a5"/>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5271B3" w:rsidRDefault="005271B3" w:rsidP="000D0463">
      <w:pPr>
        <w:spacing w:line="240" w:lineRule="auto"/>
        <w:jc w:val="both"/>
        <w:rPr>
          <w:b/>
          <w:szCs w:val="28"/>
        </w:rPr>
      </w:pPr>
      <w:r w:rsidRPr="005271B3">
        <w:rPr>
          <w:b/>
          <w:szCs w:val="28"/>
        </w:rPr>
        <w:t>12. Лист голови облдержадміністрації п. О. Синютки віл 14.05.2019 вих № 5/23-3230/0/2-19-27 (від 14.05.2019 вх № 02-2378) щодо розгляду та погодження проекту рішення «Про внесення змін до рішення обласної ради від 11.12.2018 № 767 «Про обласний бюджет Львівської області на 2019 рік» в частині Програми «Безпечна Львівщина».</w:t>
      </w:r>
    </w:p>
    <w:p w:rsidR="005271B3" w:rsidRPr="007C0FBA" w:rsidRDefault="005271B3" w:rsidP="000D0463">
      <w:pPr>
        <w:spacing w:line="240" w:lineRule="auto"/>
        <w:jc w:val="both"/>
        <w:rPr>
          <w:szCs w:val="28"/>
        </w:rPr>
      </w:pPr>
      <w:r>
        <w:rPr>
          <w:b/>
          <w:szCs w:val="28"/>
        </w:rPr>
        <w:t xml:space="preserve">Доповідає: </w:t>
      </w:r>
      <w:r>
        <w:rPr>
          <w:szCs w:val="28"/>
        </w:rPr>
        <w:t xml:space="preserve">І. Туз – директор </w:t>
      </w:r>
      <w:r w:rsidRPr="007C0FBA">
        <w:rPr>
          <w:szCs w:val="28"/>
        </w:rPr>
        <w:t>департаменту з питань цивільного захисту</w:t>
      </w:r>
      <w:r>
        <w:rPr>
          <w:szCs w:val="28"/>
        </w:rPr>
        <w:t xml:space="preserve"> ЛОДА.</w:t>
      </w:r>
    </w:p>
    <w:p w:rsidR="005271B3" w:rsidRDefault="005271B3" w:rsidP="000D0463">
      <w:pPr>
        <w:spacing w:line="240" w:lineRule="auto"/>
        <w:jc w:val="both"/>
        <w:rPr>
          <w:szCs w:val="28"/>
        </w:rPr>
      </w:pPr>
      <w:r>
        <w:rPr>
          <w:szCs w:val="28"/>
        </w:rPr>
        <w:tab/>
        <w:t>Цей проект рішення передбачає внесення змін до Паспорту Програми у зв’язку із зміною назви учасника Програми – Державна установа «Львівський спеціалізований центр підготовки поліцейських».</w:t>
      </w:r>
    </w:p>
    <w:p w:rsidR="00290AE6" w:rsidRDefault="005271B3" w:rsidP="000D0463">
      <w:pPr>
        <w:spacing w:line="240" w:lineRule="auto"/>
        <w:jc w:val="both"/>
        <w:rPr>
          <w:szCs w:val="28"/>
        </w:rPr>
      </w:pPr>
      <w:r>
        <w:rPr>
          <w:szCs w:val="28"/>
        </w:rPr>
        <w:tab/>
        <w:t xml:space="preserve">Окрім того, пропонується перерозподілити кошти, передбачені для департаменту за кодом бюджетної класифікації 2919800 на реалізацію зазначеної Програми, </w:t>
      </w:r>
      <w:r w:rsidR="00290AE6">
        <w:rPr>
          <w:szCs w:val="28"/>
        </w:rPr>
        <w:t xml:space="preserve">    </w:t>
      </w:r>
      <w:r>
        <w:rPr>
          <w:szCs w:val="28"/>
        </w:rPr>
        <w:t>зокрема</w:t>
      </w:r>
      <w:r w:rsidR="00290AE6">
        <w:rPr>
          <w:szCs w:val="28"/>
        </w:rPr>
        <w:t xml:space="preserve"> </w:t>
      </w:r>
      <w:r>
        <w:rPr>
          <w:szCs w:val="28"/>
        </w:rPr>
        <w:t xml:space="preserve"> </w:t>
      </w:r>
      <w:r w:rsidR="00290AE6">
        <w:rPr>
          <w:szCs w:val="28"/>
        </w:rPr>
        <w:t xml:space="preserve"> </w:t>
      </w:r>
      <w:r>
        <w:rPr>
          <w:szCs w:val="28"/>
        </w:rPr>
        <w:t>збільшити</w:t>
      </w:r>
      <w:r w:rsidR="00290AE6">
        <w:rPr>
          <w:szCs w:val="28"/>
        </w:rPr>
        <w:t xml:space="preserve"> </w:t>
      </w:r>
      <w:r>
        <w:rPr>
          <w:szCs w:val="28"/>
        </w:rPr>
        <w:t xml:space="preserve"> </w:t>
      </w:r>
      <w:r w:rsidR="00290AE6">
        <w:rPr>
          <w:szCs w:val="28"/>
        </w:rPr>
        <w:t xml:space="preserve"> </w:t>
      </w:r>
      <w:r>
        <w:rPr>
          <w:szCs w:val="28"/>
        </w:rPr>
        <w:t>поточні</w:t>
      </w:r>
      <w:r w:rsidR="00290AE6">
        <w:rPr>
          <w:szCs w:val="28"/>
        </w:rPr>
        <w:t xml:space="preserve">   </w:t>
      </w:r>
      <w:r>
        <w:rPr>
          <w:szCs w:val="28"/>
        </w:rPr>
        <w:t xml:space="preserve"> видатки</w:t>
      </w:r>
      <w:r w:rsidR="00290AE6">
        <w:rPr>
          <w:szCs w:val="28"/>
        </w:rPr>
        <w:t xml:space="preserve">    </w:t>
      </w:r>
      <w:r>
        <w:rPr>
          <w:szCs w:val="28"/>
        </w:rPr>
        <w:t xml:space="preserve"> загального</w:t>
      </w:r>
      <w:r w:rsidR="00290AE6">
        <w:rPr>
          <w:szCs w:val="28"/>
        </w:rPr>
        <w:t xml:space="preserve">   </w:t>
      </w:r>
      <w:r>
        <w:rPr>
          <w:szCs w:val="28"/>
        </w:rPr>
        <w:t xml:space="preserve"> фонду</w:t>
      </w:r>
      <w:r w:rsidR="00290AE6">
        <w:rPr>
          <w:szCs w:val="28"/>
        </w:rPr>
        <w:t xml:space="preserve">   </w:t>
      </w:r>
      <w:r>
        <w:rPr>
          <w:szCs w:val="28"/>
        </w:rPr>
        <w:t xml:space="preserve"> на </w:t>
      </w:r>
    </w:p>
    <w:p w:rsidR="00F76CE4" w:rsidRDefault="005271B3" w:rsidP="000D0463">
      <w:pPr>
        <w:spacing w:line="240" w:lineRule="auto"/>
        <w:jc w:val="both"/>
        <w:rPr>
          <w:szCs w:val="28"/>
        </w:rPr>
      </w:pPr>
      <w:r>
        <w:rPr>
          <w:szCs w:val="28"/>
        </w:rPr>
        <w:t>716,990 тис. грн за рахунок відповідного зменшення капітальних видатків спеціального фонду шляхом зменшення обсягу коштів, що передаються із загального фонду до бюджету розвитку спеціального фонду обласного бюджету.</w:t>
      </w:r>
    </w:p>
    <w:p w:rsidR="00F76CE4" w:rsidRDefault="00F76CE4" w:rsidP="000D0463">
      <w:pPr>
        <w:spacing w:line="240" w:lineRule="auto"/>
        <w:jc w:val="both"/>
        <w:rPr>
          <w:szCs w:val="28"/>
        </w:rPr>
      </w:pPr>
      <w:r>
        <w:rPr>
          <w:b/>
          <w:szCs w:val="28"/>
        </w:rPr>
        <w:t xml:space="preserve">Виступили: </w:t>
      </w:r>
      <w:r>
        <w:rPr>
          <w:szCs w:val="28"/>
        </w:rPr>
        <w:t>О. Домчак.</w:t>
      </w:r>
    </w:p>
    <w:p w:rsidR="00B033BA" w:rsidRDefault="00F76CE4" w:rsidP="000D0463">
      <w:pPr>
        <w:spacing w:line="240" w:lineRule="auto"/>
        <w:jc w:val="both"/>
        <w:rPr>
          <w:szCs w:val="28"/>
        </w:rPr>
      </w:pPr>
      <w:r>
        <w:rPr>
          <w:b/>
          <w:szCs w:val="28"/>
        </w:rPr>
        <w:t xml:space="preserve">Вирішили: </w:t>
      </w:r>
      <w:r>
        <w:rPr>
          <w:szCs w:val="28"/>
        </w:rPr>
        <w:t xml:space="preserve">погодити з наступним винесенням на розгляд сесії обласної ради внесення змін </w:t>
      </w:r>
      <w:r w:rsidR="005271B3">
        <w:rPr>
          <w:szCs w:val="28"/>
        </w:rPr>
        <w:t xml:space="preserve"> </w:t>
      </w:r>
      <w:r w:rsidRPr="00F76CE4">
        <w:rPr>
          <w:szCs w:val="28"/>
        </w:rPr>
        <w:t>до рішення обласної ради від 11.12.2018 № 767 «Про обласний бюджет Львівської області на 2019 рік» в частині Програми «Безпечна Львівщина».</w:t>
      </w:r>
      <w:r w:rsidR="005271B3" w:rsidRPr="00F76CE4">
        <w:rPr>
          <w:szCs w:val="28"/>
        </w:rPr>
        <w:t xml:space="preserve">  </w:t>
      </w:r>
    </w:p>
    <w:p w:rsidR="00F76CE4" w:rsidRDefault="00F76CE4" w:rsidP="000D0463">
      <w:pPr>
        <w:spacing w:line="240" w:lineRule="auto"/>
        <w:jc w:val="both"/>
        <w:rPr>
          <w:b/>
          <w:szCs w:val="28"/>
        </w:rPr>
      </w:pPr>
      <w:r>
        <w:rPr>
          <w:b/>
          <w:szCs w:val="28"/>
        </w:rPr>
        <w:t>Голосували: За – 10, Проти – 0, Не голосував – 1, Утрималось – 0.</w:t>
      </w:r>
    </w:p>
    <w:p w:rsidR="00F76CE4" w:rsidRDefault="00F76CE4" w:rsidP="000D0463">
      <w:pPr>
        <w:pStyle w:val="a5"/>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F76CE4" w:rsidRDefault="00F76CE4" w:rsidP="000D0463">
      <w:pPr>
        <w:spacing w:line="240" w:lineRule="auto"/>
        <w:jc w:val="both"/>
        <w:rPr>
          <w:b/>
          <w:szCs w:val="28"/>
        </w:rPr>
      </w:pPr>
      <w:r w:rsidRPr="00F76CE4">
        <w:rPr>
          <w:b/>
          <w:szCs w:val="28"/>
        </w:rPr>
        <w:t xml:space="preserve">13. Лист постійної комісії з питань екології, природних ресурсів та рекреації від 14.05.2019 № К06вн-51 щодо розгляду та погодження внесення змін </w:t>
      </w:r>
      <w:r>
        <w:rPr>
          <w:b/>
          <w:szCs w:val="28"/>
        </w:rPr>
        <w:t>д</w:t>
      </w:r>
      <w:r w:rsidRPr="00F76CE4">
        <w:rPr>
          <w:b/>
          <w:szCs w:val="28"/>
        </w:rPr>
        <w:t>о Переліку природоохоронних заходів, фінансування яких здійснюється з обласного фонду охорони навколишнього природного середовища у 2019 році.</w:t>
      </w:r>
    </w:p>
    <w:p w:rsidR="00F76CE4" w:rsidRDefault="00F76CE4" w:rsidP="000D0463">
      <w:pPr>
        <w:spacing w:line="240" w:lineRule="auto"/>
        <w:jc w:val="both"/>
        <w:rPr>
          <w:szCs w:val="28"/>
        </w:rPr>
      </w:pPr>
      <w:r>
        <w:rPr>
          <w:b/>
          <w:szCs w:val="28"/>
        </w:rPr>
        <w:t xml:space="preserve">Доповідає: </w:t>
      </w:r>
      <w:r>
        <w:rPr>
          <w:szCs w:val="28"/>
        </w:rPr>
        <w:t>О. Колодій – начальник відділу економіки природокористування департаменту екології та природних ресурсів ЛОДА.</w:t>
      </w:r>
    </w:p>
    <w:p w:rsidR="00F76CE4" w:rsidRDefault="00F76CE4" w:rsidP="000D0463">
      <w:pPr>
        <w:spacing w:line="240" w:lineRule="auto"/>
        <w:jc w:val="both"/>
        <w:rPr>
          <w:szCs w:val="28"/>
        </w:rPr>
      </w:pPr>
      <w:r>
        <w:rPr>
          <w:szCs w:val="28"/>
        </w:rPr>
        <w:tab/>
        <w:t xml:space="preserve">Дані зміни полягають  в уточнені назви заходу на основі експертного звіту, а саме: «Будівництво каналізаційної мережі в смт </w:t>
      </w:r>
      <w:r w:rsidR="00A82625">
        <w:rPr>
          <w:szCs w:val="28"/>
        </w:rPr>
        <w:t>І</w:t>
      </w:r>
      <w:r>
        <w:rPr>
          <w:szCs w:val="28"/>
        </w:rPr>
        <w:t>фано-Франкове по вулицях Великопільська, Лисенка, Шухевича, Перемоги, Кн. Романа, В. Великого, Нова, Б. Залісся, Б. Великопільська, Залісся, Кн. Ольги, Полуботка Яворівського району Львівської області».</w:t>
      </w:r>
    </w:p>
    <w:p w:rsidR="00F76CE4" w:rsidRDefault="00F76CE4" w:rsidP="000D0463">
      <w:pPr>
        <w:spacing w:line="240" w:lineRule="auto"/>
        <w:jc w:val="both"/>
        <w:rPr>
          <w:szCs w:val="28"/>
        </w:rPr>
      </w:pPr>
      <w:r>
        <w:rPr>
          <w:b/>
          <w:szCs w:val="28"/>
        </w:rPr>
        <w:t xml:space="preserve">Виступили: </w:t>
      </w:r>
      <w:r>
        <w:rPr>
          <w:szCs w:val="28"/>
        </w:rPr>
        <w:t>О. Домчак.</w:t>
      </w:r>
    </w:p>
    <w:p w:rsidR="00F76CE4" w:rsidRDefault="00F76CE4" w:rsidP="000D0463">
      <w:pPr>
        <w:spacing w:line="240" w:lineRule="auto"/>
        <w:jc w:val="both"/>
        <w:rPr>
          <w:szCs w:val="28"/>
        </w:rPr>
      </w:pPr>
      <w:r>
        <w:rPr>
          <w:b/>
          <w:szCs w:val="28"/>
        </w:rPr>
        <w:lastRenderedPageBreak/>
        <w:t xml:space="preserve">Вирішили: </w:t>
      </w:r>
      <w:r>
        <w:rPr>
          <w:szCs w:val="28"/>
        </w:rPr>
        <w:t xml:space="preserve">погодити з наступним винесенням на розгляд сесії обласної ради </w:t>
      </w:r>
      <w:r w:rsidRPr="00F76CE4">
        <w:rPr>
          <w:szCs w:val="28"/>
        </w:rPr>
        <w:t>зміни до Переліку природоохоронних заходів, фінансування яких здійснюється з обласного фонду охорони навколишнього природного середовища у 2019 році.</w:t>
      </w:r>
    </w:p>
    <w:p w:rsidR="00F76CE4" w:rsidRDefault="00F76CE4" w:rsidP="000D0463">
      <w:pPr>
        <w:spacing w:line="240" w:lineRule="auto"/>
        <w:jc w:val="both"/>
        <w:rPr>
          <w:b/>
          <w:szCs w:val="28"/>
        </w:rPr>
      </w:pPr>
      <w:r>
        <w:rPr>
          <w:b/>
          <w:szCs w:val="28"/>
        </w:rPr>
        <w:t>Голосували: За – 10, Проти – 0, Не голосував – 1, Утрималось – 0.</w:t>
      </w:r>
    </w:p>
    <w:p w:rsidR="00F76CE4" w:rsidRDefault="00F76CE4" w:rsidP="000D0463">
      <w:pPr>
        <w:pStyle w:val="a5"/>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EC7D0B" w:rsidRDefault="00F76CE4" w:rsidP="000D0463">
      <w:pPr>
        <w:spacing w:line="240" w:lineRule="auto"/>
        <w:jc w:val="both"/>
        <w:rPr>
          <w:b/>
          <w:szCs w:val="28"/>
        </w:rPr>
      </w:pPr>
      <w:r w:rsidRPr="00EC7D0B">
        <w:rPr>
          <w:b/>
          <w:szCs w:val="28"/>
        </w:rPr>
        <w:t xml:space="preserve">14. </w:t>
      </w:r>
      <w:r w:rsidR="00EC7D0B" w:rsidRPr="00EC7D0B">
        <w:rPr>
          <w:b/>
          <w:szCs w:val="28"/>
        </w:rPr>
        <w:t>Лист директора КП ЛОР «Технічний нагляд»</w:t>
      </w:r>
      <w:r w:rsidR="002379E2">
        <w:rPr>
          <w:b/>
          <w:szCs w:val="28"/>
        </w:rPr>
        <w:t xml:space="preserve"> від </w:t>
      </w:r>
      <w:r w:rsidR="00D0409E">
        <w:rPr>
          <w:b/>
          <w:szCs w:val="28"/>
        </w:rPr>
        <w:t>16.05.2019 вих № 16/05-ЛОР (від 16.05.2019 вх № 02-2429)</w:t>
      </w:r>
      <w:r w:rsidR="00EC7D0B" w:rsidRPr="00EC7D0B">
        <w:rPr>
          <w:b/>
          <w:szCs w:val="28"/>
        </w:rPr>
        <w:t xml:space="preserve"> щодо внесення змін до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w:t>
      </w:r>
    </w:p>
    <w:p w:rsidR="00EC7D0B" w:rsidRDefault="00EC7D0B" w:rsidP="000D0463">
      <w:pPr>
        <w:spacing w:line="240" w:lineRule="auto"/>
        <w:jc w:val="both"/>
        <w:rPr>
          <w:szCs w:val="28"/>
        </w:rPr>
      </w:pPr>
      <w:r>
        <w:rPr>
          <w:b/>
          <w:szCs w:val="28"/>
        </w:rPr>
        <w:tab/>
      </w:r>
      <w:r w:rsidRPr="00EC7D0B">
        <w:rPr>
          <w:szCs w:val="28"/>
        </w:rPr>
        <w:t>Голова постійної комісії О. Домчак</w:t>
      </w:r>
      <w:r>
        <w:rPr>
          <w:szCs w:val="28"/>
        </w:rPr>
        <w:t xml:space="preserve"> вказав </w:t>
      </w:r>
      <w:r>
        <w:rPr>
          <w:b/>
          <w:szCs w:val="28"/>
        </w:rPr>
        <w:t xml:space="preserve"> </w:t>
      </w:r>
      <w:r w:rsidRPr="00EC7D0B">
        <w:rPr>
          <w:szCs w:val="28"/>
        </w:rPr>
        <w:t>на нео</w:t>
      </w:r>
      <w:r>
        <w:rPr>
          <w:szCs w:val="28"/>
        </w:rPr>
        <w:t>б</w:t>
      </w:r>
      <w:r w:rsidRPr="00EC7D0B">
        <w:rPr>
          <w:szCs w:val="28"/>
        </w:rPr>
        <w:t>хідність уточнення на</w:t>
      </w:r>
      <w:r>
        <w:rPr>
          <w:szCs w:val="28"/>
        </w:rPr>
        <w:t xml:space="preserve">зв окремих  об’єктів, які фінансуються у рамках  </w:t>
      </w:r>
      <w:r w:rsidRPr="00EC7D0B">
        <w:rPr>
          <w:szCs w:val="28"/>
        </w:rPr>
        <w:t>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w:t>
      </w:r>
      <w:r>
        <w:rPr>
          <w:szCs w:val="28"/>
        </w:rPr>
        <w:t xml:space="preserve"> і зазначенням слова «басейн) відповідно до постанови КМУ від 27.03.2019 № 297, </w:t>
      </w:r>
      <w:r w:rsidRPr="00EC7D0B">
        <w:rPr>
          <w:szCs w:val="28"/>
        </w:rPr>
        <w:t xml:space="preserve"> а</w:t>
      </w:r>
      <w:r>
        <w:rPr>
          <w:szCs w:val="28"/>
        </w:rPr>
        <w:t xml:space="preserve"> саме:</w:t>
      </w:r>
    </w:p>
    <w:p w:rsidR="00EC7D0B" w:rsidRDefault="00EC7D0B" w:rsidP="000D0463">
      <w:pPr>
        <w:spacing w:line="240" w:lineRule="auto"/>
        <w:jc w:val="both"/>
        <w:rPr>
          <w:szCs w:val="28"/>
        </w:rPr>
      </w:pPr>
      <w:r>
        <w:rPr>
          <w:szCs w:val="28"/>
        </w:rPr>
        <w:t xml:space="preserve"> п. 12 «Будівництво спортивного басейну Львівського державного університету фізичної культури ім. І. Боберського по  вул. Личаківській, 132 у м. Львові. Коригування, в тому числі коригування ПКД»;</w:t>
      </w:r>
    </w:p>
    <w:p w:rsidR="00EC7D0B" w:rsidRPr="00EC7D0B" w:rsidRDefault="00EC7D0B" w:rsidP="000D0463">
      <w:pPr>
        <w:spacing w:line="240" w:lineRule="auto"/>
        <w:jc w:val="both"/>
        <w:rPr>
          <w:szCs w:val="28"/>
        </w:rPr>
      </w:pPr>
      <w:r>
        <w:rPr>
          <w:szCs w:val="28"/>
        </w:rPr>
        <w:t>п. 38 «Будівництво приблокового спортивного  басейну КЗ ЛОР «Бродівський педагогічний коледж по вул. Є. Коновальця, 14 в м. Броди Львівської області</w:t>
      </w:r>
      <w:r w:rsidR="002B7E79">
        <w:rPr>
          <w:szCs w:val="28"/>
        </w:rPr>
        <w:t xml:space="preserve">. (Коригування), в тому числі коригування ПКД». </w:t>
      </w:r>
      <w:r>
        <w:rPr>
          <w:szCs w:val="28"/>
        </w:rPr>
        <w:t xml:space="preserve">      </w:t>
      </w:r>
    </w:p>
    <w:p w:rsidR="002B7E79" w:rsidRDefault="002B7E79" w:rsidP="000D0463">
      <w:pPr>
        <w:spacing w:line="240" w:lineRule="auto"/>
        <w:jc w:val="both"/>
        <w:rPr>
          <w:b/>
          <w:szCs w:val="28"/>
        </w:rPr>
      </w:pPr>
      <w:r>
        <w:rPr>
          <w:b/>
          <w:szCs w:val="28"/>
        </w:rPr>
        <w:t>Голосували: За – 10, Проти – 0, Не голосував – 1, Утрималось – 0.</w:t>
      </w:r>
    </w:p>
    <w:p w:rsidR="002B7E79" w:rsidRDefault="002B7E79" w:rsidP="000D0463">
      <w:pPr>
        <w:pStyle w:val="a5"/>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2B7E79" w:rsidRDefault="002B7E79" w:rsidP="000D0463">
      <w:pPr>
        <w:spacing w:line="240" w:lineRule="auto"/>
        <w:jc w:val="both"/>
        <w:rPr>
          <w:b/>
          <w:szCs w:val="28"/>
        </w:rPr>
      </w:pPr>
      <w:r w:rsidRPr="002B7E79">
        <w:rPr>
          <w:b/>
          <w:szCs w:val="28"/>
        </w:rPr>
        <w:t xml:space="preserve">15.  Службова записка начальника відділу з питань бюджету та обласних програм п. Т. Скрипець від 24.04.2019 № 07вн-212 щодо виконання обласних цільових програм у </w:t>
      </w:r>
      <w:r w:rsidRPr="002B7E79">
        <w:rPr>
          <w:b/>
          <w:szCs w:val="28"/>
          <w:lang w:val="en-US"/>
        </w:rPr>
        <w:t>I</w:t>
      </w:r>
      <w:r w:rsidRPr="002B7E79">
        <w:rPr>
          <w:b/>
          <w:szCs w:val="28"/>
        </w:rPr>
        <w:t xml:space="preserve"> кварталі 2019 року.</w:t>
      </w:r>
    </w:p>
    <w:p w:rsidR="002B7E79" w:rsidRDefault="002B7E79" w:rsidP="000D0463">
      <w:pPr>
        <w:spacing w:line="240" w:lineRule="auto"/>
        <w:jc w:val="both"/>
        <w:rPr>
          <w:szCs w:val="28"/>
        </w:rPr>
      </w:pPr>
      <w:r>
        <w:rPr>
          <w:b/>
          <w:szCs w:val="28"/>
        </w:rPr>
        <w:tab/>
      </w:r>
      <w:r w:rsidRPr="002B7E79">
        <w:rPr>
          <w:szCs w:val="28"/>
        </w:rPr>
        <w:t xml:space="preserve">Голова постійної </w:t>
      </w:r>
      <w:r>
        <w:rPr>
          <w:szCs w:val="28"/>
        </w:rPr>
        <w:t>комісії О. Домчак проінформував членів комісії про таке</w:t>
      </w:r>
      <w:r w:rsidR="00A82625">
        <w:rPr>
          <w:szCs w:val="28"/>
        </w:rPr>
        <w:t>:</w:t>
      </w:r>
    </w:p>
    <w:p w:rsidR="002B7E79" w:rsidRPr="002B7E79" w:rsidRDefault="002B7E79" w:rsidP="000D0463">
      <w:pPr>
        <w:spacing w:line="240" w:lineRule="auto"/>
        <w:jc w:val="both"/>
        <w:rPr>
          <w:szCs w:val="28"/>
        </w:rPr>
      </w:pPr>
      <w:r>
        <w:rPr>
          <w:szCs w:val="28"/>
        </w:rPr>
        <w:tab/>
      </w:r>
      <w:r w:rsidRPr="002B7E79">
        <w:rPr>
          <w:szCs w:val="28"/>
        </w:rPr>
        <w:t>Загальний річний обсяг фінансування 30 програм</w:t>
      </w:r>
      <w:r>
        <w:rPr>
          <w:szCs w:val="28"/>
        </w:rPr>
        <w:t xml:space="preserve"> у 2019 році  </w:t>
      </w:r>
      <w:r w:rsidRPr="002B7E79">
        <w:rPr>
          <w:szCs w:val="28"/>
        </w:rPr>
        <w:t xml:space="preserve"> становить  1 524 392 тис. гр</w:t>
      </w:r>
      <w:r>
        <w:rPr>
          <w:szCs w:val="28"/>
        </w:rPr>
        <w:t>ивень.</w:t>
      </w:r>
      <w:r w:rsidRPr="002B7E79">
        <w:rPr>
          <w:szCs w:val="28"/>
        </w:rPr>
        <w:t xml:space="preserve"> </w:t>
      </w:r>
    </w:p>
    <w:p w:rsidR="002B7E79" w:rsidRPr="002B7E79" w:rsidRDefault="002B7E79" w:rsidP="000D0463">
      <w:pPr>
        <w:spacing w:line="240" w:lineRule="auto"/>
        <w:jc w:val="both"/>
        <w:rPr>
          <w:szCs w:val="28"/>
        </w:rPr>
      </w:pPr>
      <w:r>
        <w:rPr>
          <w:szCs w:val="28"/>
        </w:rPr>
        <w:tab/>
      </w:r>
      <w:r w:rsidRPr="002B7E79">
        <w:rPr>
          <w:szCs w:val="28"/>
        </w:rPr>
        <w:t>За результатами розгляду квартальних звітів, наданих головними розпорядниками коштів, у І кварталі поточного року діяло 29 обласних цільових програм, з яких розпочато фінансування лише 14 програм.</w:t>
      </w:r>
    </w:p>
    <w:p w:rsidR="002B7E79" w:rsidRDefault="002B7E79" w:rsidP="000D0463">
      <w:pPr>
        <w:spacing w:line="240" w:lineRule="auto"/>
        <w:jc w:val="both"/>
        <w:rPr>
          <w:szCs w:val="28"/>
        </w:rPr>
      </w:pPr>
      <w:r>
        <w:rPr>
          <w:szCs w:val="28"/>
        </w:rPr>
        <w:tab/>
      </w:r>
      <w:r w:rsidRPr="002B7E79">
        <w:rPr>
          <w:szCs w:val="28"/>
        </w:rPr>
        <w:t>Станом на 01.04.2019  профінансовано  102 490 тис. грн, що становить 7,2 % від загального обсягу фінансування (у 2018 - 78 283 тис. грн або 5,2 % від загального обсягу фінансування). Касові видатки проведено на суму 88 509 тис. грн або 6, 8 %.</w:t>
      </w:r>
    </w:p>
    <w:p w:rsidR="002B7E79" w:rsidRPr="002B7E79" w:rsidRDefault="002B7E79" w:rsidP="000D0463">
      <w:pPr>
        <w:spacing w:line="240" w:lineRule="auto"/>
        <w:jc w:val="both"/>
        <w:rPr>
          <w:szCs w:val="28"/>
        </w:rPr>
      </w:pPr>
      <w:r>
        <w:rPr>
          <w:szCs w:val="28"/>
        </w:rPr>
        <w:tab/>
      </w:r>
      <w:r w:rsidRPr="002B7E79">
        <w:rPr>
          <w:szCs w:val="28"/>
        </w:rPr>
        <w:t>Найбільше профінансовано програми соціального спрямування:</w:t>
      </w:r>
    </w:p>
    <w:p w:rsidR="002B7E79" w:rsidRPr="002B7E79" w:rsidRDefault="002B7E79" w:rsidP="000D0463">
      <w:pPr>
        <w:spacing w:line="240" w:lineRule="auto"/>
        <w:jc w:val="both"/>
        <w:rPr>
          <w:szCs w:val="28"/>
        </w:rPr>
      </w:pPr>
      <w:r w:rsidRPr="002B7E79">
        <w:rPr>
          <w:szCs w:val="28"/>
        </w:rPr>
        <w:t>- Комплексна програма соціальної підтримки учасників АТО та їхніх родин – 6924 тис.</w:t>
      </w:r>
      <w:r w:rsidR="00A82625">
        <w:rPr>
          <w:szCs w:val="28"/>
        </w:rPr>
        <w:t xml:space="preserve"> </w:t>
      </w:r>
      <w:r w:rsidRPr="002B7E79">
        <w:rPr>
          <w:szCs w:val="28"/>
        </w:rPr>
        <w:t>грн (20,4%);</w:t>
      </w:r>
    </w:p>
    <w:p w:rsidR="002B7E79" w:rsidRPr="002B7E79" w:rsidRDefault="002B7E79" w:rsidP="000D0463">
      <w:pPr>
        <w:spacing w:line="240" w:lineRule="auto"/>
        <w:jc w:val="both"/>
        <w:rPr>
          <w:szCs w:val="28"/>
        </w:rPr>
      </w:pPr>
      <w:r w:rsidRPr="002B7E79">
        <w:rPr>
          <w:szCs w:val="28"/>
        </w:rPr>
        <w:t>- Комплексна програма підтримки галузі охорони здоров'я – 19867  тис. грн (9,6%);</w:t>
      </w:r>
    </w:p>
    <w:p w:rsidR="002B7E79" w:rsidRPr="002B7E79" w:rsidRDefault="002B7E79" w:rsidP="000D0463">
      <w:pPr>
        <w:spacing w:line="240" w:lineRule="auto"/>
        <w:jc w:val="both"/>
        <w:rPr>
          <w:szCs w:val="28"/>
        </w:rPr>
      </w:pPr>
      <w:r w:rsidRPr="002B7E79">
        <w:rPr>
          <w:szCs w:val="28"/>
        </w:rPr>
        <w:t>- Комплексна програма соціальної підтримки окремих категорій громадян – 1935 тис. грн (3,6%);</w:t>
      </w:r>
    </w:p>
    <w:p w:rsidR="002B7E79" w:rsidRPr="002B7E79" w:rsidRDefault="002B7E79" w:rsidP="000D0463">
      <w:pPr>
        <w:spacing w:line="240" w:lineRule="auto"/>
        <w:jc w:val="both"/>
        <w:rPr>
          <w:szCs w:val="28"/>
        </w:rPr>
      </w:pPr>
      <w:r w:rsidRPr="002B7E79">
        <w:rPr>
          <w:szCs w:val="28"/>
        </w:rPr>
        <w:t>А також такі програми:</w:t>
      </w:r>
    </w:p>
    <w:p w:rsidR="002B7E79" w:rsidRPr="002B7E79" w:rsidRDefault="002B7E79" w:rsidP="000D0463">
      <w:pPr>
        <w:spacing w:line="240" w:lineRule="auto"/>
        <w:jc w:val="both"/>
        <w:rPr>
          <w:szCs w:val="28"/>
        </w:rPr>
      </w:pPr>
      <w:r w:rsidRPr="002B7E79">
        <w:rPr>
          <w:szCs w:val="28"/>
        </w:rPr>
        <w:t xml:space="preserve">- Програма вивезення ТПВ – 51 880 тис. грн (30,2%); </w:t>
      </w:r>
    </w:p>
    <w:p w:rsidR="002B7E79" w:rsidRPr="002B7E79" w:rsidRDefault="002B7E79" w:rsidP="000D0463">
      <w:pPr>
        <w:spacing w:line="240" w:lineRule="auto"/>
        <w:jc w:val="both"/>
        <w:rPr>
          <w:szCs w:val="28"/>
        </w:rPr>
      </w:pPr>
      <w:r w:rsidRPr="002B7E79">
        <w:rPr>
          <w:szCs w:val="28"/>
        </w:rPr>
        <w:lastRenderedPageBreak/>
        <w:t>- Комплексна програма підтримки та розвитку агропромислового комплексу – 3900 тис. грн (19%);</w:t>
      </w:r>
    </w:p>
    <w:p w:rsidR="002B7E79" w:rsidRPr="002B7E79" w:rsidRDefault="002B7E79" w:rsidP="000D0463">
      <w:pPr>
        <w:spacing w:line="240" w:lineRule="auto"/>
        <w:jc w:val="both"/>
        <w:rPr>
          <w:szCs w:val="28"/>
        </w:rPr>
      </w:pPr>
      <w:r w:rsidRPr="002B7E79">
        <w:rPr>
          <w:szCs w:val="28"/>
        </w:rPr>
        <w:t>- Енергозбереження для населення – 2523 тис. грн (14%).</w:t>
      </w:r>
    </w:p>
    <w:p w:rsidR="002B7E79" w:rsidRPr="002B7E79" w:rsidRDefault="002B7E79" w:rsidP="000D0463">
      <w:pPr>
        <w:spacing w:line="240" w:lineRule="auto"/>
        <w:jc w:val="both"/>
        <w:rPr>
          <w:szCs w:val="28"/>
        </w:rPr>
      </w:pPr>
      <w:r>
        <w:rPr>
          <w:szCs w:val="28"/>
        </w:rPr>
        <w:tab/>
      </w:r>
      <w:r w:rsidRPr="002B7E79">
        <w:rPr>
          <w:szCs w:val="28"/>
        </w:rPr>
        <w:t xml:space="preserve">Не розпочато фінансування соціальних програм: </w:t>
      </w:r>
    </w:p>
    <w:p w:rsidR="002B7E79" w:rsidRPr="002B7E79" w:rsidRDefault="002B7E79" w:rsidP="000D0463">
      <w:pPr>
        <w:widowControl w:val="0"/>
        <w:numPr>
          <w:ilvl w:val="0"/>
          <w:numId w:val="5"/>
        </w:numPr>
        <w:spacing w:line="240" w:lineRule="auto"/>
        <w:ind w:left="0" w:firstLine="0"/>
        <w:jc w:val="both"/>
        <w:rPr>
          <w:szCs w:val="28"/>
        </w:rPr>
      </w:pPr>
      <w:r w:rsidRPr="002B7E79">
        <w:rPr>
          <w:szCs w:val="28"/>
        </w:rPr>
        <w:t>Програма розвитку освіти Львівщини з обсягом фінансування 150 389 тис. грн,  видатки відсутні. У звіті профільного департаме</w:t>
      </w:r>
      <w:r w:rsidR="00A82625">
        <w:rPr>
          <w:szCs w:val="28"/>
        </w:rPr>
        <w:t>н</w:t>
      </w:r>
      <w:r w:rsidRPr="002B7E79">
        <w:rPr>
          <w:szCs w:val="28"/>
        </w:rPr>
        <w:t>ту зазначено, що готується тендерна документація для закупівлі шкільних автобусів, оголошено конкурс "Схід і Захід разом".  По решту 19 заходах коментарі відсутні;</w:t>
      </w:r>
    </w:p>
    <w:p w:rsidR="002B7E79" w:rsidRPr="00AA364B" w:rsidRDefault="002B7E79" w:rsidP="000D0463">
      <w:pPr>
        <w:widowControl w:val="0"/>
        <w:numPr>
          <w:ilvl w:val="0"/>
          <w:numId w:val="5"/>
        </w:numPr>
        <w:spacing w:line="240" w:lineRule="auto"/>
        <w:ind w:left="0" w:firstLine="0"/>
        <w:jc w:val="both"/>
        <w:rPr>
          <w:szCs w:val="28"/>
        </w:rPr>
      </w:pPr>
      <w:r w:rsidRPr="00AA364B">
        <w:rPr>
          <w:szCs w:val="28"/>
        </w:rPr>
        <w:t xml:space="preserve">Програма "Молодь Львівщини" (1900 тис. грн). </w:t>
      </w:r>
    </w:p>
    <w:p w:rsidR="002B7E79" w:rsidRPr="002B7E79" w:rsidRDefault="002B7E79" w:rsidP="000D0463">
      <w:pPr>
        <w:spacing w:line="240" w:lineRule="auto"/>
        <w:jc w:val="both"/>
        <w:rPr>
          <w:szCs w:val="28"/>
        </w:rPr>
      </w:pPr>
      <w:r>
        <w:rPr>
          <w:szCs w:val="28"/>
        </w:rPr>
        <w:tab/>
      </w:r>
      <w:r w:rsidRPr="002B7E79">
        <w:rPr>
          <w:szCs w:val="28"/>
        </w:rPr>
        <w:t xml:space="preserve">Формування переліків об’єктів/проектів передбачено по 11 програмах. </w:t>
      </w:r>
    </w:p>
    <w:p w:rsidR="002B7E79" w:rsidRPr="002B7E79" w:rsidRDefault="002B7E79" w:rsidP="000D0463">
      <w:pPr>
        <w:spacing w:line="240" w:lineRule="auto"/>
        <w:jc w:val="both"/>
        <w:rPr>
          <w:szCs w:val="28"/>
        </w:rPr>
      </w:pPr>
      <w:r>
        <w:rPr>
          <w:szCs w:val="28"/>
        </w:rPr>
        <w:tab/>
      </w:r>
      <w:r w:rsidRPr="002B7E79">
        <w:rPr>
          <w:szCs w:val="28"/>
        </w:rPr>
        <w:t>У І кварталі затверджено переліки об’єктів/проектів лише за 3 програмами (Комплексна програма розвитку фізичної культури та спорту, Охорона і збереження культурної спадщини, Програма охорони навколишнього природного середовища переліки затверджено на сесії обласної ради.) та за 1 програмою проведено конкурс (Програма проектів місцевого розвитку).</w:t>
      </w:r>
    </w:p>
    <w:p w:rsidR="002B7E79" w:rsidRPr="002B7E79" w:rsidRDefault="002B7E79" w:rsidP="000D0463">
      <w:pPr>
        <w:spacing w:line="240" w:lineRule="auto"/>
        <w:jc w:val="both"/>
        <w:rPr>
          <w:szCs w:val="28"/>
        </w:rPr>
      </w:pPr>
      <w:r>
        <w:rPr>
          <w:szCs w:val="28"/>
        </w:rPr>
        <w:tab/>
      </w:r>
      <w:r w:rsidRPr="002B7E79">
        <w:rPr>
          <w:szCs w:val="28"/>
        </w:rPr>
        <w:t xml:space="preserve">За решту 7 програмами </w:t>
      </w:r>
      <w:r>
        <w:rPr>
          <w:szCs w:val="28"/>
        </w:rPr>
        <w:t>(</w:t>
      </w:r>
      <w:r w:rsidRPr="002B7E79">
        <w:rPr>
          <w:szCs w:val="28"/>
        </w:rPr>
        <w:t>Програма газифікації населених пунктів Львівської області (14.02.2019 завершився прийом документів), Питна вода (14.02.2019 завершився прийом документів), Програма зовнішнього освітлення населених пунктів, Програма розвитку та утримання мережі автомобільних доріг, Програма енергозбереження для бюджетної сфери Львівщини, Програма розвитку територій</w:t>
      </w:r>
      <w:r>
        <w:rPr>
          <w:szCs w:val="28"/>
        </w:rPr>
        <w:t>)</w:t>
      </w:r>
      <w:r w:rsidRPr="002B7E79">
        <w:rPr>
          <w:szCs w:val="28"/>
        </w:rPr>
        <w:t xml:space="preserve"> переліки об’єктів не затверджено. У 2018 році на відповідну дату переліки об’єктів було затверджено за усіма 11  програмами.</w:t>
      </w:r>
    </w:p>
    <w:p w:rsidR="002B7E79" w:rsidRPr="002B7E79" w:rsidRDefault="002B7E79" w:rsidP="000D0463">
      <w:pPr>
        <w:spacing w:line="240" w:lineRule="auto"/>
        <w:jc w:val="both"/>
        <w:rPr>
          <w:szCs w:val="28"/>
        </w:rPr>
      </w:pPr>
      <w:r>
        <w:rPr>
          <w:szCs w:val="28"/>
        </w:rPr>
        <w:tab/>
      </w:r>
      <w:r w:rsidRPr="002B7E79">
        <w:rPr>
          <w:szCs w:val="28"/>
        </w:rPr>
        <w:t>Також ситуація скалася стосовного Комплексної програми розвитку культури Львівщини в січні-лютому оголошено низку конкурсів, зібрано заявки, однак в наданих звітах відсутня інформація щодо визначення переможців конкурсів.</w:t>
      </w:r>
    </w:p>
    <w:p w:rsidR="002B7E79" w:rsidRPr="002B7E79" w:rsidRDefault="002B7E79" w:rsidP="000D0463">
      <w:pPr>
        <w:tabs>
          <w:tab w:val="left" w:pos="709"/>
          <w:tab w:val="left" w:pos="1080"/>
        </w:tabs>
        <w:spacing w:line="240" w:lineRule="auto"/>
        <w:jc w:val="both"/>
        <w:rPr>
          <w:szCs w:val="28"/>
        </w:rPr>
      </w:pPr>
      <w:r>
        <w:rPr>
          <w:rFonts w:eastAsia="Calibri"/>
          <w:szCs w:val="28"/>
        </w:rPr>
        <w:tab/>
      </w:r>
      <w:r w:rsidRPr="002B7E79">
        <w:rPr>
          <w:rFonts w:eastAsia="Calibri"/>
          <w:szCs w:val="28"/>
        </w:rPr>
        <w:t>Звертаю Вашу увагу на те, що відповідно до п. 15 рішення обласної ради від 25.10.2016 № 272 «</w:t>
      </w:r>
      <w:r w:rsidRPr="002B7E79">
        <w:rPr>
          <w:color w:val="000000"/>
          <w:szCs w:val="28"/>
        </w:rPr>
        <w:t>Порядок обговорення і внесення на засідання сесій обласної ради обласних (бюджетних) цільових програм, моніторингу та звітності щодо їх виконання»,</w:t>
      </w:r>
      <w:r w:rsidRPr="002B7E79">
        <w:rPr>
          <w:rFonts w:eastAsia="Calibri"/>
          <w:szCs w:val="28"/>
        </w:rPr>
        <w:t xml:space="preserve"> зі змінами, г</w:t>
      </w:r>
      <w:r w:rsidRPr="002B7E79">
        <w:rPr>
          <w:szCs w:val="28"/>
        </w:rPr>
        <w:t xml:space="preserve">оловний розпорядник коштів у термін не пізніше одного місяця, а в разі необхідності проведення конкурсного відбору – двох місяців, після прийняття сесією обласної ради програми подає на розгляд профільної постійної комісії пропозиції щодо напрямів використання бюджетних коштів та/або переліків об'єктів на виконання заходів програми, яка їх погоджує, за винятком включення  таких напрямів і переліків до затверджених сесією обласної ради  програм. </w:t>
      </w:r>
    </w:p>
    <w:p w:rsidR="002B7E79" w:rsidRDefault="002B7E79" w:rsidP="000D0463">
      <w:pPr>
        <w:spacing w:line="240" w:lineRule="auto"/>
        <w:jc w:val="both"/>
        <w:rPr>
          <w:szCs w:val="28"/>
        </w:rPr>
      </w:pPr>
      <w:r>
        <w:rPr>
          <w:b/>
          <w:szCs w:val="28"/>
        </w:rPr>
        <w:t xml:space="preserve">Виступили: </w:t>
      </w:r>
      <w:r>
        <w:rPr>
          <w:szCs w:val="28"/>
        </w:rPr>
        <w:t xml:space="preserve">І. Собко, </w:t>
      </w:r>
    </w:p>
    <w:p w:rsidR="005D5C62" w:rsidRDefault="005D5C62" w:rsidP="000D0463">
      <w:pPr>
        <w:spacing w:line="240" w:lineRule="auto"/>
        <w:jc w:val="both"/>
        <w:rPr>
          <w:szCs w:val="28"/>
        </w:rPr>
      </w:pPr>
      <w:r>
        <w:rPr>
          <w:szCs w:val="28"/>
        </w:rPr>
        <w:tab/>
        <w:t>Члени постійної комісії обговорили дане питання і висловили занепокоєння стосовно реалізації у 2019 році таких Програм: Програма «Питна вода», Програма зовнішнього освітлення населених пунктів, Програма енергозбереження для бюджетної сфери Львівщини, Програма розвитку та утримання мережі автомобільних доріг, Комплексна програма розвитку території, Програма розвитку освіти Львівщини.</w:t>
      </w:r>
    </w:p>
    <w:p w:rsidR="005D5C62" w:rsidRPr="005D5C62" w:rsidRDefault="005D5C62" w:rsidP="000D0463">
      <w:pPr>
        <w:spacing w:line="240" w:lineRule="auto"/>
        <w:jc w:val="both"/>
        <w:rPr>
          <w:szCs w:val="28"/>
        </w:rPr>
      </w:pPr>
      <w:r>
        <w:rPr>
          <w:b/>
          <w:szCs w:val="28"/>
        </w:rPr>
        <w:t>Вирішили: с</w:t>
      </w:r>
      <w:r w:rsidRPr="005D5C62">
        <w:rPr>
          <w:szCs w:val="28"/>
        </w:rPr>
        <w:t>лужбов</w:t>
      </w:r>
      <w:r>
        <w:rPr>
          <w:szCs w:val="28"/>
        </w:rPr>
        <w:t>у</w:t>
      </w:r>
      <w:r w:rsidRPr="005D5C62">
        <w:rPr>
          <w:szCs w:val="28"/>
        </w:rPr>
        <w:t xml:space="preserve"> записк</w:t>
      </w:r>
      <w:r>
        <w:rPr>
          <w:szCs w:val="28"/>
        </w:rPr>
        <w:t>у</w:t>
      </w:r>
      <w:r w:rsidRPr="005D5C62">
        <w:rPr>
          <w:szCs w:val="28"/>
        </w:rPr>
        <w:t xml:space="preserve"> начальника відділу з питань бюджету та обласних програм п. Т. Скрипець від 24.04.2019 № 07вн-212 щодо виконання обласних цільових програм у </w:t>
      </w:r>
      <w:r w:rsidRPr="005D5C62">
        <w:rPr>
          <w:szCs w:val="28"/>
          <w:lang w:val="en-US"/>
        </w:rPr>
        <w:t>I</w:t>
      </w:r>
      <w:r w:rsidRPr="005D5C62">
        <w:rPr>
          <w:szCs w:val="28"/>
        </w:rPr>
        <w:t xml:space="preserve"> кварталі 2019 року</w:t>
      </w:r>
      <w:r>
        <w:rPr>
          <w:szCs w:val="28"/>
        </w:rPr>
        <w:t xml:space="preserve"> взяти до відома</w:t>
      </w:r>
      <w:r w:rsidRPr="005D5C62">
        <w:rPr>
          <w:szCs w:val="28"/>
        </w:rPr>
        <w:t>.</w:t>
      </w:r>
    </w:p>
    <w:p w:rsidR="005D5C62" w:rsidRDefault="005D5C62" w:rsidP="000D0463">
      <w:pPr>
        <w:spacing w:line="240" w:lineRule="auto"/>
        <w:jc w:val="both"/>
        <w:rPr>
          <w:szCs w:val="28"/>
        </w:rPr>
      </w:pPr>
      <w:r>
        <w:rPr>
          <w:szCs w:val="28"/>
        </w:rPr>
        <w:lastRenderedPageBreak/>
        <w:tab/>
        <w:t>Головним розпорядникам коштів</w:t>
      </w:r>
      <w:r w:rsidR="00CE0192">
        <w:rPr>
          <w:szCs w:val="28"/>
        </w:rPr>
        <w:t xml:space="preserve"> в термін </w:t>
      </w:r>
      <w:r>
        <w:rPr>
          <w:szCs w:val="28"/>
        </w:rPr>
        <w:t xml:space="preserve"> до 24.05.2019 затвердити </w:t>
      </w:r>
      <w:r w:rsidR="00CE0192">
        <w:rPr>
          <w:szCs w:val="28"/>
        </w:rPr>
        <w:t>переліки на фінансування у рамках обласних цільових програм.</w:t>
      </w:r>
    </w:p>
    <w:p w:rsidR="00757E99" w:rsidRDefault="00CE0192" w:rsidP="000D0463">
      <w:pPr>
        <w:spacing w:line="240" w:lineRule="auto"/>
        <w:jc w:val="both"/>
        <w:rPr>
          <w:szCs w:val="28"/>
        </w:rPr>
      </w:pPr>
      <w:r>
        <w:rPr>
          <w:szCs w:val="28"/>
        </w:rPr>
        <w:tab/>
        <w:t>У разі порушення зазначеного вище терміну постійна комісія буде ініціювати з наступним винесенням на розгляд сесії обласної ради  зміни  до Програм в частині формування перелік і проведення конкурсів обласною радою</w:t>
      </w:r>
      <w:r w:rsidR="00AB6390">
        <w:rPr>
          <w:szCs w:val="28"/>
        </w:rPr>
        <w:t>, а не департаментами ОДА</w:t>
      </w:r>
    </w:p>
    <w:p w:rsidR="00CE0192" w:rsidRDefault="00CE0192" w:rsidP="000D0463">
      <w:pPr>
        <w:spacing w:line="240" w:lineRule="auto"/>
        <w:jc w:val="both"/>
        <w:rPr>
          <w:b/>
          <w:szCs w:val="28"/>
        </w:rPr>
      </w:pPr>
      <w:r>
        <w:rPr>
          <w:b/>
          <w:szCs w:val="28"/>
        </w:rPr>
        <w:t>Голосували: За – 10, Проти – 0, Не голосував – 1, Утрималось – 0.</w:t>
      </w:r>
    </w:p>
    <w:p w:rsidR="00CE0192" w:rsidRDefault="00CE0192" w:rsidP="000D0463">
      <w:pPr>
        <w:pStyle w:val="a5"/>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CE0192" w:rsidRDefault="00CE0192" w:rsidP="000D0463">
      <w:pPr>
        <w:spacing w:line="240" w:lineRule="auto"/>
        <w:jc w:val="both"/>
        <w:rPr>
          <w:b/>
          <w:szCs w:val="28"/>
        </w:rPr>
      </w:pPr>
      <w:r w:rsidRPr="00CE0192">
        <w:rPr>
          <w:b/>
          <w:szCs w:val="28"/>
        </w:rPr>
        <w:t>16. Звернення депутата обласної ради І. Собка від 10.05.2019 № Д-17вн-91 щодо заслуховування інформації про виконання обласних цільових програм станом на 10.05.2019.</w:t>
      </w:r>
    </w:p>
    <w:p w:rsidR="00CE0192" w:rsidRDefault="00CE0192" w:rsidP="000D0463">
      <w:pPr>
        <w:spacing w:line="240" w:lineRule="auto"/>
        <w:jc w:val="both"/>
        <w:rPr>
          <w:szCs w:val="28"/>
        </w:rPr>
      </w:pPr>
      <w:r>
        <w:rPr>
          <w:b/>
          <w:szCs w:val="28"/>
        </w:rPr>
        <w:t xml:space="preserve">Доповідає: </w:t>
      </w:r>
      <w:r>
        <w:rPr>
          <w:szCs w:val="28"/>
        </w:rPr>
        <w:t>В. Табакера – начальник відділу стратегічного планування департаменту екологічної політики ЛОДА.</w:t>
      </w:r>
    </w:p>
    <w:p w:rsidR="00CE0192" w:rsidRDefault="00CE0192" w:rsidP="000D0463">
      <w:pPr>
        <w:spacing w:line="240" w:lineRule="auto"/>
        <w:jc w:val="both"/>
        <w:rPr>
          <w:szCs w:val="28"/>
        </w:rPr>
      </w:pPr>
      <w:r>
        <w:rPr>
          <w:b/>
          <w:szCs w:val="28"/>
        </w:rPr>
        <w:tab/>
      </w:r>
      <w:r w:rsidRPr="002D2211">
        <w:rPr>
          <w:szCs w:val="28"/>
        </w:rPr>
        <w:t xml:space="preserve">Станом на 10.05.2019 </w:t>
      </w:r>
      <w:r w:rsidR="002D2211" w:rsidRPr="002D2211">
        <w:rPr>
          <w:szCs w:val="28"/>
        </w:rPr>
        <w:t xml:space="preserve"> касові видатки у рамках реалізації  обласних цільових програм склали 9,8% від річних призначень.</w:t>
      </w:r>
    </w:p>
    <w:p w:rsidR="002D2211" w:rsidRDefault="002D2211" w:rsidP="000D0463">
      <w:pPr>
        <w:spacing w:line="240" w:lineRule="auto"/>
        <w:jc w:val="both"/>
        <w:rPr>
          <w:szCs w:val="28"/>
        </w:rPr>
      </w:pPr>
      <w:r>
        <w:rPr>
          <w:szCs w:val="28"/>
        </w:rPr>
        <w:tab/>
        <w:t>По 12 Програмах касові складають більше 10%, по 8 Програмах в районі 1-10%, по 10 Програмах касові видатки відсутні.</w:t>
      </w:r>
    </w:p>
    <w:p w:rsidR="002D2211" w:rsidRDefault="002D2211" w:rsidP="000D0463">
      <w:pPr>
        <w:spacing w:line="240" w:lineRule="auto"/>
        <w:jc w:val="both"/>
        <w:rPr>
          <w:szCs w:val="28"/>
        </w:rPr>
      </w:pPr>
      <w:r>
        <w:rPr>
          <w:b/>
          <w:szCs w:val="28"/>
        </w:rPr>
        <w:t xml:space="preserve">Виступили: </w:t>
      </w:r>
      <w:r>
        <w:rPr>
          <w:szCs w:val="28"/>
        </w:rPr>
        <w:t>І. Собко, О. Домчак.</w:t>
      </w:r>
    </w:p>
    <w:p w:rsidR="005D5C62" w:rsidRPr="003F7056" w:rsidRDefault="002D2211" w:rsidP="000D0463">
      <w:pPr>
        <w:spacing w:line="240" w:lineRule="auto"/>
        <w:jc w:val="both"/>
        <w:rPr>
          <w:szCs w:val="28"/>
        </w:rPr>
      </w:pPr>
      <w:r>
        <w:rPr>
          <w:szCs w:val="28"/>
        </w:rPr>
        <w:tab/>
        <w:t xml:space="preserve">Члени постійної комісії обговорила це питання та вирішили інформацію </w:t>
      </w:r>
      <w:r w:rsidR="003F7056" w:rsidRPr="003F7056">
        <w:rPr>
          <w:szCs w:val="28"/>
        </w:rPr>
        <w:t xml:space="preserve"> про виконання обласних цільових програм станом на 10.05.2019</w:t>
      </w:r>
      <w:r w:rsidR="003F7056">
        <w:rPr>
          <w:szCs w:val="28"/>
        </w:rPr>
        <w:t xml:space="preserve"> взяти до відома. </w:t>
      </w:r>
    </w:p>
    <w:p w:rsidR="003F7056" w:rsidRDefault="003F7056" w:rsidP="000D0463">
      <w:pPr>
        <w:spacing w:line="240" w:lineRule="auto"/>
        <w:jc w:val="both"/>
        <w:rPr>
          <w:b/>
          <w:szCs w:val="28"/>
        </w:rPr>
      </w:pPr>
      <w:r w:rsidRPr="003F7056">
        <w:rPr>
          <w:b/>
          <w:szCs w:val="28"/>
        </w:rPr>
        <w:t>17.</w:t>
      </w:r>
      <w:r>
        <w:rPr>
          <w:szCs w:val="28"/>
        </w:rPr>
        <w:t xml:space="preserve"> </w:t>
      </w:r>
      <w:r w:rsidRPr="000B62CD">
        <w:rPr>
          <w:b/>
          <w:szCs w:val="28"/>
        </w:rPr>
        <w:t>Лист голови облдержадміністрації п. О. Синютки від 01.04.2019 вих № 5/8-2344/0/2-19-12 (від 01.04.2019 вх № 02-1682) щодо розгляду та погодження проекту рішення від 01.04.2019 № 1345-ПР «Про затвердження Програми підтримки органів державної влади».</w:t>
      </w:r>
    </w:p>
    <w:p w:rsidR="003F7056" w:rsidRDefault="003F7056" w:rsidP="000D0463">
      <w:pPr>
        <w:spacing w:line="240" w:lineRule="auto"/>
        <w:jc w:val="both"/>
        <w:rPr>
          <w:szCs w:val="28"/>
        </w:rPr>
      </w:pPr>
      <w:r>
        <w:rPr>
          <w:b/>
          <w:szCs w:val="28"/>
        </w:rPr>
        <w:t xml:space="preserve">Доповідає: </w:t>
      </w:r>
      <w:r>
        <w:rPr>
          <w:szCs w:val="28"/>
        </w:rPr>
        <w:t>С. Наконечна – заступник директора департаменту фінансів ЛОДА.</w:t>
      </w:r>
    </w:p>
    <w:p w:rsidR="003F7056" w:rsidRDefault="003F7056" w:rsidP="000D0463">
      <w:pPr>
        <w:spacing w:line="240" w:lineRule="auto"/>
        <w:jc w:val="both"/>
        <w:rPr>
          <w:szCs w:val="28"/>
        </w:rPr>
      </w:pPr>
      <w:r>
        <w:rPr>
          <w:szCs w:val="28"/>
        </w:rPr>
        <w:tab/>
      </w:r>
      <w:r w:rsidR="00631BF2">
        <w:rPr>
          <w:szCs w:val="28"/>
        </w:rPr>
        <w:t>Ця</w:t>
      </w:r>
      <w:r>
        <w:rPr>
          <w:szCs w:val="28"/>
        </w:rPr>
        <w:t xml:space="preserve"> Програма розроблена з метою покращення матеріально-технічного забезпечення, підвищення ефективності роботи апарату облдержадміністрації та її структурних підрозділів, Західного офісу Державної авдиторської служби України, Головного управління державної Казначейської служби України у Львівській області.</w:t>
      </w:r>
    </w:p>
    <w:p w:rsidR="003F7056" w:rsidRDefault="003F7056" w:rsidP="000D0463">
      <w:pPr>
        <w:spacing w:line="240" w:lineRule="auto"/>
        <w:jc w:val="both"/>
        <w:rPr>
          <w:szCs w:val="28"/>
        </w:rPr>
      </w:pPr>
      <w:r>
        <w:rPr>
          <w:szCs w:val="28"/>
        </w:rPr>
        <w:tab/>
        <w:t>Загальний обсяг фінансового ресурсу  на реалізацію цієї Програми у 2019 році пропонується у розмірі 29000 тис. грн</w:t>
      </w:r>
      <w:r w:rsidR="00631BF2">
        <w:rPr>
          <w:szCs w:val="28"/>
        </w:rPr>
        <w:t>,</w:t>
      </w:r>
      <w:r>
        <w:rPr>
          <w:szCs w:val="28"/>
        </w:rPr>
        <w:t xml:space="preserve"> з них на:</w:t>
      </w:r>
    </w:p>
    <w:p w:rsidR="003F7056" w:rsidRDefault="003F7056" w:rsidP="000D0463">
      <w:pPr>
        <w:spacing w:line="240" w:lineRule="auto"/>
        <w:jc w:val="both"/>
        <w:rPr>
          <w:szCs w:val="28"/>
        </w:rPr>
      </w:pPr>
      <w:r w:rsidRPr="000B62CD">
        <w:rPr>
          <w:szCs w:val="28"/>
        </w:rPr>
        <w:t>-</w:t>
      </w:r>
      <w:r>
        <w:rPr>
          <w:szCs w:val="28"/>
        </w:rPr>
        <w:t xml:space="preserve"> забезпечення матеріальної підтримки працівників – 23500 тис. грн;</w:t>
      </w:r>
    </w:p>
    <w:p w:rsidR="003F7056" w:rsidRDefault="003F7056" w:rsidP="000D0463">
      <w:pPr>
        <w:spacing w:line="240" w:lineRule="auto"/>
        <w:jc w:val="both"/>
        <w:rPr>
          <w:szCs w:val="28"/>
        </w:rPr>
      </w:pPr>
      <w:r>
        <w:rPr>
          <w:szCs w:val="28"/>
        </w:rPr>
        <w:t>-  поточне утримання апарату облдержадміністрації та її структурних підрозділів – 1500 тис. грн;</w:t>
      </w:r>
    </w:p>
    <w:p w:rsidR="003F7056" w:rsidRPr="000B62CD" w:rsidRDefault="003F7056" w:rsidP="000D0463">
      <w:pPr>
        <w:spacing w:line="240" w:lineRule="auto"/>
        <w:jc w:val="both"/>
        <w:rPr>
          <w:szCs w:val="28"/>
        </w:rPr>
      </w:pPr>
      <w:r>
        <w:rPr>
          <w:szCs w:val="28"/>
        </w:rPr>
        <w:t xml:space="preserve">- придбання комп’ютерної та оргтехніки для апарату облдержадміністрації та її структурних підрозділів,  Західного офісу Державної авдиторської служби України,  Головного управління державної Казначейської служби України у Львівській області – 4000 тис. гривень.  </w:t>
      </w:r>
    </w:p>
    <w:p w:rsidR="003F7056" w:rsidRDefault="003F7056" w:rsidP="000D0463">
      <w:pPr>
        <w:spacing w:line="240" w:lineRule="auto"/>
        <w:jc w:val="both"/>
        <w:rPr>
          <w:szCs w:val="28"/>
        </w:rPr>
      </w:pPr>
      <w:r>
        <w:rPr>
          <w:b/>
          <w:szCs w:val="28"/>
        </w:rPr>
        <w:t xml:space="preserve">Виступили: </w:t>
      </w:r>
      <w:r>
        <w:rPr>
          <w:szCs w:val="28"/>
        </w:rPr>
        <w:t xml:space="preserve"> О. Домчак, І. Собко, О. Шайдулліна, Г. Сич, М. Лісна.</w:t>
      </w:r>
    </w:p>
    <w:p w:rsidR="003F7056" w:rsidRDefault="003F7056" w:rsidP="000D0463">
      <w:pPr>
        <w:spacing w:line="240" w:lineRule="auto"/>
        <w:jc w:val="both"/>
        <w:rPr>
          <w:szCs w:val="28"/>
        </w:rPr>
      </w:pPr>
      <w:r>
        <w:rPr>
          <w:szCs w:val="28"/>
        </w:rPr>
        <w:tab/>
        <w:t xml:space="preserve">Голова постійної комісії О. Домчак запропонував розглянути можливість зменшення фінансового ресурсу на </w:t>
      </w:r>
      <w:r w:rsidRPr="00F72CE5">
        <w:rPr>
          <w:szCs w:val="28"/>
        </w:rPr>
        <w:t>реалізацію Програми підтримки органів державної влади</w:t>
      </w:r>
      <w:r>
        <w:rPr>
          <w:szCs w:val="28"/>
        </w:rPr>
        <w:t xml:space="preserve"> у 2019 році з 29000 тис. грн на 14500 тис. грн, а саме:</w:t>
      </w:r>
    </w:p>
    <w:p w:rsidR="003F7056" w:rsidRDefault="003F7056" w:rsidP="000D0463">
      <w:pPr>
        <w:spacing w:line="240" w:lineRule="auto"/>
        <w:jc w:val="both"/>
        <w:rPr>
          <w:szCs w:val="28"/>
        </w:rPr>
      </w:pPr>
      <w:r w:rsidRPr="00F72CE5">
        <w:rPr>
          <w:szCs w:val="28"/>
        </w:rPr>
        <w:t>-</w:t>
      </w:r>
      <w:r>
        <w:rPr>
          <w:szCs w:val="28"/>
        </w:rPr>
        <w:t xml:space="preserve"> забезпечення матеріальної підтримки працівників – 11750 тис. грн;</w:t>
      </w:r>
    </w:p>
    <w:p w:rsidR="003F7056" w:rsidRPr="00F72CE5" w:rsidRDefault="003F7056" w:rsidP="000D0463">
      <w:pPr>
        <w:spacing w:line="240" w:lineRule="auto"/>
        <w:jc w:val="both"/>
        <w:rPr>
          <w:szCs w:val="28"/>
        </w:rPr>
      </w:pPr>
      <w:r>
        <w:rPr>
          <w:szCs w:val="28"/>
        </w:rPr>
        <w:t>- поточне утримання апарату облдержадміністрації та її структурних підрозділів – 750 тис. грн;</w:t>
      </w:r>
    </w:p>
    <w:p w:rsidR="003F7056" w:rsidRDefault="003F7056" w:rsidP="000D0463">
      <w:pPr>
        <w:pStyle w:val="a5"/>
        <w:jc w:val="both"/>
        <w:rPr>
          <w:rFonts w:ascii="Times New Roman" w:hAnsi="Times New Roman" w:cs="Times New Roman"/>
          <w:sz w:val="28"/>
          <w:szCs w:val="28"/>
        </w:rPr>
      </w:pPr>
      <w:r>
        <w:rPr>
          <w:rFonts w:ascii="Times New Roman" w:hAnsi="Times New Roman" w:cs="Times New Roman"/>
          <w:sz w:val="28"/>
          <w:szCs w:val="28"/>
        </w:rPr>
        <w:lastRenderedPageBreak/>
        <w:t>- придбання комп’ютерної та оргтехніки – 2000 тис. грн, з них для Західного офісу Державної авдиторської служби України – 450 тис. грн, Головного управління державної Казначейської служби України у Львівській області – 200 тис. гривень.</w:t>
      </w:r>
    </w:p>
    <w:p w:rsidR="003F7056" w:rsidRDefault="003F7056" w:rsidP="000D0463">
      <w:pPr>
        <w:pStyle w:val="a5"/>
        <w:jc w:val="both"/>
        <w:rPr>
          <w:rFonts w:ascii="Times New Roman" w:hAnsi="Times New Roman" w:cs="Times New Roman"/>
          <w:sz w:val="28"/>
          <w:szCs w:val="28"/>
        </w:rPr>
      </w:pPr>
      <w:r>
        <w:rPr>
          <w:rFonts w:ascii="Times New Roman" w:hAnsi="Times New Roman" w:cs="Times New Roman"/>
          <w:sz w:val="28"/>
          <w:szCs w:val="28"/>
        </w:rPr>
        <w:tab/>
        <w:t xml:space="preserve">Члени постійної комісії обговорили це питання та вирішили підтримати пропозицію голови постійної комісії стосовно зменшення фінансування  </w:t>
      </w:r>
      <w:r w:rsidRPr="00F72CE5">
        <w:rPr>
          <w:rFonts w:ascii="Times New Roman" w:hAnsi="Times New Roman" w:cs="Times New Roman"/>
          <w:sz w:val="28"/>
          <w:szCs w:val="28"/>
        </w:rPr>
        <w:t>Програми підтримки органів державної влади</w:t>
      </w:r>
      <w:r>
        <w:rPr>
          <w:rFonts w:ascii="Times New Roman" w:hAnsi="Times New Roman" w:cs="Times New Roman"/>
          <w:sz w:val="28"/>
          <w:szCs w:val="28"/>
        </w:rPr>
        <w:t xml:space="preserve">. Окрім того, за підсумками 9 місяців 2019 року повернутись до розгляду можливості збільшення обсягу фінансування </w:t>
      </w:r>
      <w:r w:rsidRPr="00F72CE5">
        <w:rPr>
          <w:rFonts w:ascii="Times New Roman" w:hAnsi="Times New Roman" w:cs="Times New Roman"/>
          <w:sz w:val="28"/>
          <w:szCs w:val="28"/>
        </w:rPr>
        <w:t xml:space="preserve"> цієї Програми.</w:t>
      </w:r>
    </w:p>
    <w:p w:rsidR="003F7056" w:rsidRDefault="003F7056" w:rsidP="000D0463">
      <w:pPr>
        <w:pStyle w:val="a5"/>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погодити загальний обсяг фінансового ресурсу на реалізацію </w:t>
      </w:r>
      <w:r w:rsidRPr="00F72CE5">
        <w:rPr>
          <w:rFonts w:ascii="Times New Roman" w:hAnsi="Times New Roman" w:cs="Times New Roman"/>
          <w:sz w:val="28"/>
          <w:szCs w:val="28"/>
        </w:rPr>
        <w:t>Програми підтримки органів державної влади</w:t>
      </w:r>
      <w:r>
        <w:rPr>
          <w:rFonts w:ascii="Times New Roman" w:hAnsi="Times New Roman" w:cs="Times New Roman"/>
          <w:sz w:val="28"/>
          <w:szCs w:val="28"/>
        </w:rPr>
        <w:t xml:space="preserve"> у розмірі 14500 тис. грн, з них на:</w:t>
      </w:r>
    </w:p>
    <w:p w:rsidR="003F7056" w:rsidRDefault="003F7056" w:rsidP="000D0463">
      <w:pPr>
        <w:spacing w:line="240" w:lineRule="auto"/>
        <w:jc w:val="both"/>
        <w:rPr>
          <w:szCs w:val="28"/>
        </w:rPr>
      </w:pPr>
      <w:r w:rsidRPr="00F72CE5">
        <w:rPr>
          <w:szCs w:val="28"/>
        </w:rPr>
        <w:t>-</w:t>
      </w:r>
      <w:r>
        <w:rPr>
          <w:szCs w:val="28"/>
        </w:rPr>
        <w:t xml:space="preserve"> забезпечення матеріальної підтримки працівників – 11750 тис. грн;</w:t>
      </w:r>
    </w:p>
    <w:p w:rsidR="003F7056" w:rsidRPr="00F72CE5" w:rsidRDefault="003F7056" w:rsidP="000D0463">
      <w:pPr>
        <w:spacing w:line="240" w:lineRule="auto"/>
        <w:jc w:val="both"/>
        <w:rPr>
          <w:szCs w:val="28"/>
        </w:rPr>
      </w:pPr>
      <w:r>
        <w:rPr>
          <w:szCs w:val="28"/>
        </w:rPr>
        <w:t>- поточне утримання апарату облдержадміністрації та її структурних підрозділів – 750 тис. грн;</w:t>
      </w:r>
    </w:p>
    <w:p w:rsidR="003F7056" w:rsidRDefault="003F7056" w:rsidP="000D0463">
      <w:pPr>
        <w:pStyle w:val="a5"/>
        <w:jc w:val="both"/>
        <w:rPr>
          <w:rFonts w:ascii="Times New Roman" w:hAnsi="Times New Roman" w:cs="Times New Roman"/>
          <w:sz w:val="28"/>
          <w:szCs w:val="28"/>
        </w:rPr>
      </w:pPr>
      <w:r>
        <w:rPr>
          <w:rFonts w:ascii="Times New Roman" w:hAnsi="Times New Roman" w:cs="Times New Roman"/>
          <w:sz w:val="28"/>
          <w:szCs w:val="28"/>
        </w:rPr>
        <w:t>- придбання комп’ютерної та оргтехніки – 2000 тис. грн, з них для Західного офісу Державної авдиторської служби України – 450 тис. грн, Головного управління державної Казначейської служби України у Львівській області – 200 тис. гривень.</w:t>
      </w:r>
    </w:p>
    <w:p w:rsidR="003F7056" w:rsidRDefault="003F7056" w:rsidP="000D0463">
      <w:pPr>
        <w:pStyle w:val="a5"/>
        <w:jc w:val="both"/>
        <w:rPr>
          <w:rFonts w:ascii="Times New Roman" w:hAnsi="Times New Roman" w:cs="Times New Roman"/>
          <w:sz w:val="28"/>
          <w:szCs w:val="28"/>
        </w:rPr>
      </w:pPr>
      <w:r>
        <w:rPr>
          <w:rFonts w:ascii="Times New Roman" w:hAnsi="Times New Roman" w:cs="Times New Roman"/>
          <w:sz w:val="28"/>
          <w:szCs w:val="28"/>
        </w:rPr>
        <w:tab/>
        <w:t xml:space="preserve">Департаменту фінансів доопрацювати проект рішення </w:t>
      </w:r>
      <w:r w:rsidRPr="00823EAA">
        <w:rPr>
          <w:rFonts w:ascii="Times New Roman" w:hAnsi="Times New Roman" w:cs="Times New Roman"/>
          <w:sz w:val="28"/>
          <w:szCs w:val="28"/>
        </w:rPr>
        <w:t>«Про затвердження Програми підтримки органів державної влади»</w:t>
      </w:r>
      <w:r>
        <w:rPr>
          <w:rFonts w:ascii="Times New Roman" w:hAnsi="Times New Roman" w:cs="Times New Roman"/>
          <w:sz w:val="28"/>
          <w:szCs w:val="28"/>
        </w:rPr>
        <w:t>, де врахувати  рішення комісії.  Доопрацьований проект подати на розгляд  сесії обласної ради.</w:t>
      </w:r>
    </w:p>
    <w:p w:rsidR="003F7056" w:rsidRDefault="003F7056" w:rsidP="000D0463">
      <w:pPr>
        <w:pStyle w:val="a5"/>
        <w:jc w:val="both"/>
        <w:rPr>
          <w:rFonts w:ascii="Times New Roman" w:hAnsi="Times New Roman" w:cs="Times New Roman"/>
          <w:b/>
          <w:sz w:val="28"/>
          <w:szCs w:val="28"/>
        </w:rPr>
      </w:pPr>
      <w:r>
        <w:rPr>
          <w:rFonts w:ascii="Times New Roman" w:hAnsi="Times New Roman" w:cs="Times New Roman"/>
          <w:b/>
          <w:sz w:val="28"/>
          <w:szCs w:val="28"/>
        </w:rPr>
        <w:t>Голосували: За – 10, Проти – 0, Не голосував – 1, Утрималось – 0.</w:t>
      </w:r>
    </w:p>
    <w:p w:rsidR="003F7056" w:rsidRDefault="003F7056" w:rsidP="000D0463">
      <w:pPr>
        <w:pStyle w:val="a5"/>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134004" w:rsidRDefault="003F7056" w:rsidP="000D0463">
      <w:pPr>
        <w:spacing w:line="240" w:lineRule="auto"/>
        <w:jc w:val="both"/>
        <w:rPr>
          <w:b/>
          <w:szCs w:val="28"/>
        </w:rPr>
      </w:pPr>
      <w:r>
        <w:rPr>
          <w:b/>
          <w:szCs w:val="28"/>
        </w:rPr>
        <w:t xml:space="preserve">18. </w:t>
      </w:r>
      <w:r w:rsidR="00134004" w:rsidRPr="00134004">
        <w:rPr>
          <w:b/>
          <w:szCs w:val="28"/>
        </w:rPr>
        <w:t>Проект рішення від 28.09.2018 № 1180-ПР «Про звіт Львівської обласної державної адміністрації щодо виконання заходів з підвищення доступності та якості медичного обслуговування в сільській місцевості».</w:t>
      </w:r>
    </w:p>
    <w:p w:rsidR="00134004" w:rsidRDefault="00134004" w:rsidP="000D0463">
      <w:pPr>
        <w:spacing w:line="240" w:lineRule="auto"/>
        <w:jc w:val="both"/>
        <w:rPr>
          <w:szCs w:val="28"/>
        </w:rPr>
      </w:pPr>
      <w:r>
        <w:rPr>
          <w:b/>
          <w:szCs w:val="28"/>
        </w:rPr>
        <w:t xml:space="preserve">Доповідає: </w:t>
      </w:r>
      <w:r>
        <w:rPr>
          <w:szCs w:val="28"/>
        </w:rPr>
        <w:t>І. Микичак – директор департаменту охорони здоров’я ЛОДА.</w:t>
      </w:r>
    </w:p>
    <w:p w:rsidR="00134004" w:rsidRDefault="00134004" w:rsidP="000D0463">
      <w:pPr>
        <w:spacing w:line="240" w:lineRule="auto"/>
        <w:jc w:val="both"/>
        <w:rPr>
          <w:szCs w:val="28"/>
        </w:rPr>
      </w:pPr>
      <w:r>
        <w:rPr>
          <w:szCs w:val="28"/>
        </w:rPr>
        <w:tab/>
        <w:t xml:space="preserve">На даний час у сільські місцевості будується 41 амбулаторія, закуплено 43 автомобілі (планується закупити протягом 2019 – </w:t>
      </w:r>
      <w:r w:rsidR="007E7908">
        <w:rPr>
          <w:szCs w:val="28"/>
        </w:rPr>
        <w:t>4</w:t>
      </w:r>
      <w:r>
        <w:rPr>
          <w:szCs w:val="28"/>
        </w:rPr>
        <w:t>0), у рамках реалізації Державної Програми «Доступні ліки» у сільську місцевість скеровано близько 68000 тис. гривень.</w:t>
      </w:r>
    </w:p>
    <w:p w:rsidR="00134004" w:rsidRDefault="00134004" w:rsidP="000D0463">
      <w:pPr>
        <w:spacing w:line="240" w:lineRule="auto"/>
        <w:jc w:val="both"/>
        <w:rPr>
          <w:szCs w:val="28"/>
        </w:rPr>
      </w:pPr>
      <w:r>
        <w:rPr>
          <w:b/>
          <w:szCs w:val="28"/>
        </w:rPr>
        <w:t xml:space="preserve">Виступили: </w:t>
      </w:r>
      <w:r>
        <w:rPr>
          <w:szCs w:val="28"/>
        </w:rPr>
        <w:t>О. Домчак, І. Собко.</w:t>
      </w:r>
    </w:p>
    <w:p w:rsidR="00550955" w:rsidRDefault="00134004" w:rsidP="000D0463">
      <w:pPr>
        <w:spacing w:line="240" w:lineRule="auto"/>
        <w:jc w:val="both"/>
        <w:rPr>
          <w:szCs w:val="28"/>
        </w:rPr>
      </w:pPr>
      <w:r>
        <w:rPr>
          <w:szCs w:val="28"/>
        </w:rPr>
        <w:tab/>
        <w:t xml:space="preserve">Член постійної комісії І. Собка запропонував вилучити із запропонованого проекту рішення такі пункти: </w:t>
      </w:r>
    </w:p>
    <w:p w:rsidR="00550955" w:rsidRDefault="00550955" w:rsidP="000D0463">
      <w:pPr>
        <w:spacing w:line="240" w:lineRule="auto"/>
        <w:jc w:val="both"/>
        <w:rPr>
          <w:szCs w:val="28"/>
        </w:rPr>
      </w:pPr>
      <w:r>
        <w:rPr>
          <w:szCs w:val="28"/>
        </w:rPr>
        <w:t>2.1. «Забезпечити дотримання статті 22 Закону України «Про місцеві державні адміністрації» в частині вжиття заходів для збереження мережі закладів охорони здоров’я»;</w:t>
      </w:r>
    </w:p>
    <w:p w:rsidR="00550955" w:rsidRDefault="00550955" w:rsidP="000D0463">
      <w:pPr>
        <w:spacing w:line="240" w:lineRule="auto"/>
        <w:jc w:val="both"/>
        <w:rPr>
          <w:szCs w:val="28"/>
        </w:rPr>
      </w:pPr>
      <w:r>
        <w:rPr>
          <w:szCs w:val="28"/>
        </w:rPr>
        <w:t xml:space="preserve">2.2. «Розробити до </w:t>
      </w:r>
      <w:r>
        <w:rPr>
          <w:szCs w:val="28"/>
        </w:rPr>
        <w:softHyphen/>
      </w:r>
      <w:r>
        <w:rPr>
          <w:szCs w:val="28"/>
        </w:rPr>
        <w:softHyphen/>
        <w:t>_________ 2018 року Програму забезпечення медичним обладнанням і медикаментами фельдшерсько-акушерських пунктів та амбулаторій у сільській місцевості».</w:t>
      </w:r>
    </w:p>
    <w:p w:rsidR="002156D4" w:rsidRDefault="00550955" w:rsidP="000D0463">
      <w:pPr>
        <w:spacing w:line="240" w:lineRule="auto"/>
        <w:jc w:val="both"/>
        <w:rPr>
          <w:szCs w:val="28"/>
        </w:rPr>
      </w:pPr>
      <w:r>
        <w:rPr>
          <w:szCs w:val="28"/>
        </w:rPr>
        <w:tab/>
        <w:t>Окрім того, пропонується</w:t>
      </w:r>
      <w:r w:rsidR="002156D4">
        <w:rPr>
          <w:szCs w:val="28"/>
        </w:rPr>
        <w:t>:</w:t>
      </w:r>
    </w:p>
    <w:p w:rsidR="00550955" w:rsidRDefault="00550955" w:rsidP="000D0463">
      <w:pPr>
        <w:spacing w:line="240" w:lineRule="auto"/>
        <w:jc w:val="both"/>
        <w:rPr>
          <w:szCs w:val="28"/>
        </w:rPr>
      </w:pPr>
      <w:r>
        <w:rPr>
          <w:szCs w:val="28"/>
        </w:rPr>
        <w:t xml:space="preserve"> </w:t>
      </w:r>
      <w:r w:rsidR="002156D4">
        <w:rPr>
          <w:szCs w:val="28"/>
        </w:rPr>
        <w:t>Н</w:t>
      </w:r>
      <w:r>
        <w:rPr>
          <w:szCs w:val="28"/>
        </w:rPr>
        <w:t xml:space="preserve">азву проекту рішення викласти в такій редакції: </w:t>
      </w:r>
    </w:p>
    <w:p w:rsidR="00550955" w:rsidRDefault="00550955" w:rsidP="000D0463">
      <w:pPr>
        <w:spacing w:line="240" w:lineRule="auto"/>
        <w:jc w:val="both"/>
        <w:rPr>
          <w:szCs w:val="28"/>
        </w:rPr>
      </w:pPr>
      <w:r w:rsidRPr="00550955">
        <w:rPr>
          <w:szCs w:val="28"/>
        </w:rPr>
        <w:t>-</w:t>
      </w:r>
      <w:r>
        <w:rPr>
          <w:szCs w:val="28"/>
        </w:rPr>
        <w:t xml:space="preserve"> «Про інформацію Львівської обласної державної адміністрації щодо виконання заходів з підвищення доступності та якості медичного обслуговування в сільській місцевості».</w:t>
      </w:r>
    </w:p>
    <w:p w:rsidR="002156D4" w:rsidRDefault="002156D4" w:rsidP="000D0463">
      <w:pPr>
        <w:spacing w:line="240" w:lineRule="auto"/>
        <w:jc w:val="both"/>
        <w:rPr>
          <w:szCs w:val="28"/>
        </w:rPr>
      </w:pPr>
      <w:r>
        <w:rPr>
          <w:szCs w:val="28"/>
        </w:rPr>
        <w:t>Пункт 1 проекту рішення викласти в такій редакції:</w:t>
      </w:r>
    </w:p>
    <w:p w:rsidR="002156D4" w:rsidRDefault="002156D4" w:rsidP="000D0463">
      <w:pPr>
        <w:spacing w:line="240" w:lineRule="auto"/>
        <w:jc w:val="both"/>
        <w:rPr>
          <w:szCs w:val="28"/>
        </w:rPr>
      </w:pPr>
      <w:r w:rsidRPr="002156D4">
        <w:rPr>
          <w:szCs w:val="28"/>
        </w:rPr>
        <w:lastRenderedPageBreak/>
        <w:t>-</w:t>
      </w:r>
      <w:r>
        <w:rPr>
          <w:szCs w:val="28"/>
        </w:rPr>
        <w:t xml:space="preserve"> «Інформацію Львівської обласної державної адміністрації про  виконання заходів з підвищення доступності та якості медичного обслуговування в сільській місцевості взяти до відома».</w:t>
      </w:r>
    </w:p>
    <w:p w:rsidR="002156D4" w:rsidRDefault="002156D4" w:rsidP="000D0463">
      <w:pPr>
        <w:spacing w:line="240" w:lineRule="auto"/>
        <w:jc w:val="both"/>
        <w:rPr>
          <w:szCs w:val="28"/>
        </w:rPr>
      </w:pPr>
      <w:r>
        <w:rPr>
          <w:b/>
          <w:szCs w:val="28"/>
        </w:rPr>
        <w:t>Вирішили</w:t>
      </w:r>
      <w:r w:rsidRPr="002156D4">
        <w:rPr>
          <w:szCs w:val="28"/>
        </w:rPr>
        <w:t>: погодити з наступним винесенням на розгляд сесії обласної ради проект рішення</w:t>
      </w:r>
      <w:r>
        <w:rPr>
          <w:b/>
          <w:szCs w:val="28"/>
        </w:rPr>
        <w:t xml:space="preserve"> «</w:t>
      </w:r>
      <w:r>
        <w:rPr>
          <w:szCs w:val="28"/>
        </w:rPr>
        <w:t>Про інформацію Львівської обласної державної адміністрації щодо виконання заходів з підвищення доступності та якості медичного обслуговування в сільській місцевості» в такій редакції</w:t>
      </w:r>
    </w:p>
    <w:p w:rsidR="002156D4" w:rsidRDefault="002156D4" w:rsidP="000D0463">
      <w:pPr>
        <w:spacing w:line="240" w:lineRule="auto"/>
        <w:jc w:val="both"/>
        <w:rPr>
          <w:szCs w:val="28"/>
        </w:rPr>
      </w:pPr>
      <w:r>
        <w:rPr>
          <w:szCs w:val="28"/>
        </w:rPr>
        <w:t>1. Інформацію Львівської обласної державної адміністрації про  виконання заходів з підвищення доступності та якості медичного обслуговування в сільській місцевості взяти до відома.</w:t>
      </w:r>
    </w:p>
    <w:p w:rsidR="002156D4" w:rsidRDefault="002156D4" w:rsidP="000D0463">
      <w:pPr>
        <w:spacing w:line="240" w:lineRule="auto"/>
        <w:jc w:val="both"/>
        <w:rPr>
          <w:szCs w:val="28"/>
        </w:rPr>
      </w:pPr>
      <w:r>
        <w:rPr>
          <w:szCs w:val="28"/>
        </w:rPr>
        <w:t>2. Рекомендувати районним державним адміністраціям, виконавчим органам місцевих рад під час затвердження та внесення змін до місцевих бюджетів передбачити кошти на надання первинної медико-санітарної допомоги громадянам,  які проживають у сільській місцевості.</w:t>
      </w:r>
    </w:p>
    <w:p w:rsidR="002156D4" w:rsidRPr="002156D4" w:rsidRDefault="002156D4" w:rsidP="000D0463">
      <w:pPr>
        <w:spacing w:line="240" w:lineRule="auto"/>
        <w:jc w:val="both"/>
        <w:rPr>
          <w:b/>
          <w:szCs w:val="28"/>
        </w:rPr>
      </w:pPr>
      <w:r>
        <w:rPr>
          <w:szCs w:val="28"/>
        </w:rPr>
        <w:t xml:space="preserve">3. Контроль за виконанням рішення покласти на постійні комісії з питань охорони здоров’я, материнства, соціального захисту (І. Ковальчук) і з питань бюджету, соціально-економічного розвитку (О. Домчак). </w:t>
      </w:r>
    </w:p>
    <w:p w:rsidR="002156D4" w:rsidRDefault="002156D4" w:rsidP="000D0463">
      <w:pPr>
        <w:spacing w:line="240" w:lineRule="auto"/>
        <w:jc w:val="both"/>
        <w:rPr>
          <w:b/>
          <w:szCs w:val="28"/>
        </w:rPr>
      </w:pPr>
      <w:r>
        <w:rPr>
          <w:b/>
          <w:szCs w:val="28"/>
        </w:rPr>
        <w:t>Голосували: За – 9, Проти – 0, Не голосував – 2, Утрималось – 0.</w:t>
      </w:r>
    </w:p>
    <w:p w:rsidR="002156D4" w:rsidRDefault="002156D4" w:rsidP="000D0463">
      <w:pPr>
        <w:pStyle w:val="a5"/>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2156D4" w:rsidRPr="002156D4" w:rsidRDefault="002156D4" w:rsidP="000D0463">
      <w:pPr>
        <w:spacing w:line="240" w:lineRule="auto"/>
        <w:jc w:val="both"/>
        <w:rPr>
          <w:b/>
          <w:szCs w:val="28"/>
        </w:rPr>
      </w:pPr>
      <w:r>
        <w:rPr>
          <w:b/>
          <w:szCs w:val="28"/>
        </w:rPr>
        <w:t>19</w:t>
      </w:r>
      <w:r w:rsidRPr="002156D4">
        <w:rPr>
          <w:b/>
          <w:szCs w:val="28"/>
        </w:rPr>
        <w:t xml:space="preserve">.  Лист постійної комісії з питань охорони здоров’я, материнства та соціального захисту від 11.05.2019 № К04вн-20 щодо розгляду та погодження проекту рішення «Про реорганізацію фтизіатричної служби у Львівській області». </w:t>
      </w:r>
    </w:p>
    <w:p w:rsidR="002156D4" w:rsidRDefault="002156D4" w:rsidP="000D0463">
      <w:pPr>
        <w:spacing w:line="240" w:lineRule="auto"/>
        <w:jc w:val="both"/>
        <w:rPr>
          <w:szCs w:val="28"/>
        </w:rPr>
      </w:pPr>
      <w:r>
        <w:rPr>
          <w:b/>
          <w:szCs w:val="28"/>
        </w:rPr>
        <w:t xml:space="preserve">Доповідає: </w:t>
      </w:r>
      <w:r>
        <w:rPr>
          <w:szCs w:val="28"/>
        </w:rPr>
        <w:t>І. Микичак – директор департаменту охорони здоров’я ЛОДА.</w:t>
      </w:r>
    </w:p>
    <w:p w:rsidR="00AA364B" w:rsidRDefault="002156D4" w:rsidP="000D0463">
      <w:pPr>
        <w:pStyle w:val="a5"/>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Pr>
          <w:rFonts w:ascii="Times New Roman" w:hAnsi="Times New Roman" w:cs="Times New Roman"/>
          <w:sz w:val="28"/>
          <w:szCs w:val="28"/>
          <w:lang w:val="uk-UA"/>
        </w:rPr>
        <w:t xml:space="preserve">О. Домчак, </w:t>
      </w:r>
      <w:r w:rsidR="00AA364B">
        <w:rPr>
          <w:rFonts w:ascii="Times New Roman" w:hAnsi="Times New Roman" w:cs="Times New Roman"/>
          <w:sz w:val="28"/>
          <w:szCs w:val="28"/>
          <w:lang w:val="uk-UA"/>
        </w:rPr>
        <w:t>С. Касян.</w:t>
      </w:r>
    </w:p>
    <w:p w:rsidR="00AA364B" w:rsidRDefault="00AA364B" w:rsidP="000D0463">
      <w:pPr>
        <w:spacing w:line="240" w:lineRule="auto"/>
        <w:jc w:val="both"/>
        <w:rPr>
          <w:szCs w:val="28"/>
        </w:rPr>
      </w:pPr>
      <w:r>
        <w:rPr>
          <w:szCs w:val="28"/>
        </w:rPr>
        <w:tab/>
        <w:t xml:space="preserve">Члени постійної комісії обговорили це питання та вирішили рекомендувати </w:t>
      </w:r>
      <w:r w:rsidR="002156D4">
        <w:rPr>
          <w:b/>
          <w:szCs w:val="28"/>
        </w:rPr>
        <w:tab/>
      </w:r>
      <w:r w:rsidRPr="00AA364B">
        <w:rPr>
          <w:szCs w:val="28"/>
        </w:rPr>
        <w:t>проект рішення «Про реорганізацію фтизіатричної служби у Львівській області»</w:t>
      </w:r>
      <w:r>
        <w:rPr>
          <w:szCs w:val="28"/>
        </w:rPr>
        <w:t xml:space="preserve"> до затвердження.</w:t>
      </w:r>
    </w:p>
    <w:p w:rsidR="00AA364B" w:rsidRPr="00AA364B" w:rsidRDefault="00AA364B" w:rsidP="000D0463">
      <w:pPr>
        <w:spacing w:line="240" w:lineRule="auto"/>
        <w:jc w:val="both"/>
        <w:rPr>
          <w:szCs w:val="28"/>
        </w:rPr>
      </w:pPr>
      <w:r>
        <w:rPr>
          <w:b/>
          <w:szCs w:val="28"/>
        </w:rPr>
        <w:t xml:space="preserve">Вирішили: </w:t>
      </w:r>
      <w:r>
        <w:rPr>
          <w:szCs w:val="28"/>
        </w:rPr>
        <w:t xml:space="preserve">погодити з наступним розглядом на сесії обласної ради </w:t>
      </w:r>
      <w:r w:rsidRPr="00AA364B">
        <w:rPr>
          <w:szCs w:val="28"/>
        </w:rPr>
        <w:t>проект рішення «Про реорганізацію фтизіатричної служби у Львівській області»</w:t>
      </w:r>
      <w:r>
        <w:rPr>
          <w:szCs w:val="28"/>
        </w:rPr>
        <w:t>.</w:t>
      </w:r>
    </w:p>
    <w:p w:rsidR="00AA364B" w:rsidRDefault="00AA364B" w:rsidP="000D0463">
      <w:pPr>
        <w:spacing w:line="240" w:lineRule="auto"/>
        <w:jc w:val="both"/>
        <w:rPr>
          <w:b/>
          <w:szCs w:val="28"/>
        </w:rPr>
      </w:pPr>
      <w:r>
        <w:rPr>
          <w:b/>
          <w:szCs w:val="28"/>
        </w:rPr>
        <w:t>Голосували: За – 9, Проти – 0, Не голосував – 2, Утрималось – 0.</w:t>
      </w:r>
    </w:p>
    <w:p w:rsidR="00AA364B" w:rsidRDefault="00AA364B" w:rsidP="000D0463">
      <w:pPr>
        <w:pStyle w:val="a5"/>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AA364B" w:rsidRDefault="00AA364B" w:rsidP="000D0463">
      <w:pPr>
        <w:spacing w:line="240" w:lineRule="auto"/>
        <w:jc w:val="both"/>
        <w:rPr>
          <w:b/>
          <w:szCs w:val="28"/>
        </w:rPr>
      </w:pPr>
      <w:r>
        <w:rPr>
          <w:b/>
          <w:szCs w:val="28"/>
        </w:rPr>
        <w:t xml:space="preserve">20. </w:t>
      </w:r>
      <w:r w:rsidRPr="00AA364B">
        <w:rPr>
          <w:b/>
          <w:szCs w:val="28"/>
        </w:rPr>
        <w:t>Службова записка керуючого справа обласної ради п. В. Харлова від 01.03.2019 № 07вн-97  щодо розгляду та погодження проекту рішення від 01.03.2019 № 1321-ПР «Про встановлення надбавки за вислугу років та присвоєння рангу першому заступникові голови обласної ради А. Білоусу».</w:t>
      </w:r>
    </w:p>
    <w:p w:rsidR="00550955" w:rsidRDefault="00AA364B" w:rsidP="000D0463">
      <w:pPr>
        <w:spacing w:line="240" w:lineRule="auto"/>
        <w:jc w:val="both"/>
        <w:rPr>
          <w:szCs w:val="28"/>
        </w:rPr>
      </w:pPr>
      <w:r>
        <w:rPr>
          <w:b/>
          <w:szCs w:val="28"/>
        </w:rPr>
        <w:tab/>
      </w:r>
      <w:r w:rsidRPr="00AA364B">
        <w:rPr>
          <w:szCs w:val="28"/>
        </w:rPr>
        <w:t>Голова постійної комісії О. Домчак проінформував членів комісії про те, що даний проект рішення передбачає:</w:t>
      </w:r>
      <w:r w:rsidR="00550955" w:rsidRPr="00AA364B">
        <w:rPr>
          <w:szCs w:val="28"/>
        </w:rPr>
        <w:t xml:space="preserve"> </w:t>
      </w:r>
    </w:p>
    <w:p w:rsidR="00AA364B" w:rsidRDefault="00AA364B" w:rsidP="000D0463">
      <w:pPr>
        <w:spacing w:line="240" w:lineRule="auto"/>
        <w:jc w:val="both"/>
      </w:pPr>
      <w:r>
        <w:tab/>
        <w:t xml:space="preserve">1. Встановлення </w:t>
      </w:r>
      <w:r>
        <w:rPr>
          <w:b/>
        </w:rPr>
        <w:t xml:space="preserve"> </w:t>
      </w:r>
      <w:r>
        <w:rPr>
          <w:lang w:val="ru-RU"/>
        </w:rPr>
        <w:t>Білоусу Андрієві Васильовичу</w:t>
      </w:r>
      <w:r>
        <w:rPr>
          <w:vanish/>
          <w:lang w:val="ru-RU"/>
        </w:rPr>
        <w:t>____</w:t>
      </w:r>
      <w:r>
        <w:rPr>
          <w:lang w:val="ru-RU"/>
        </w:rPr>
        <w:t xml:space="preserve"> </w:t>
      </w:r>
      <w:r>
        <w:t xml:space="preserve">–  першому </w:t>
      </w:r>
      <w:r>
        <w:rPr>
          <w:szCs w:val="28"/>
        </w:rPr>
        <w:t>заступникові голови обласної ради –</w:t>
      </w:r>
      <w:r>
        <w:t xml:space="preserve"> щомісячну надбавку за вислугу років у розмірі                          10 відсотків посадового окладу з урахуванням доплати за ранг, з 0</w:t>
      </w:r>
      <w:r>
        <w:rPr>
          <w:lang w:val="en-US"/>
        </w:rPr>
        <w:t>7</w:t>
      </w:r>
      <w:r>
        <w:t xml:space="preserve">  квітня               2019 року.</w:t>
      </w:r>
    </w:p>
    <w:p w:rsidR="00AA364B" w:rsidRDefault="00AA364B" w:rsidP="000D0463">
      <w:pPr>
        <w:spacing w:line="240" w:lineRule="auto"/>
        <w:jc w:val="both"/>
      </w:pPr>
      <w:r>
        <w:t xml:space="preserve">2. Присвоєння </w:t>
      </w:r>
      <w:r>
        <w:rPr>
          <w:lang w:val="ru-RU"/>
        </w:rPr>
        <w:t>Білоусу Андрієві Васильовичу</w:t>
      </w:r>
      <w:r>
        <w:rPr>
          <w:vanish/>
          <w:lang w:val="ru-RU"/>
        </w:rPr>
        <w:t>____</w:t>
      </w:r>
      <w:r>
        <w:rPr>
          <w:lang w:val="ru-RU"/>
        </w:rPr>
        <w:t xml:space="preserve"> </w:t>
      </w:r>
      <w:r>
        <w:t xml:space="preserve">–  першому </w:t>
      </w:r>
      <w:r>
        <w:rPr>
          <w:szCs w:val="28"/>
        </w:rPr>
        <w:t>заступникові голови обласної ради –</w:t>
      </w:r>
      <w:r>
        <w:t xml:space="preserve"> </w:t>
      </w:r>
      <w:r>
        <w:rPr>
          <w:lang w:val="ru-RU"/>
        </w:rPr>
        <w:t xml:space="preserve">4 (четвертий) </w:t>
      </w:r>
      <w:r>
        <w:t>ранг посадової особи місцевого самоврядування, що відноситься до другої категорії класифікації посад,</w:t>
      </w:r>
      <w:r w:rsidR="007E7908">
        <w:t xml:space="preserve"> </w:t>
      </w:r>
      <w:r>
        <w:t xml:space="preserve"> з 25 квітня 2019 року.</w:t>
      </w:r>
    </w:p>
    <w:p w:rsidR="00AA364B" w:rsidRPr="00AA364B" w:rsidRDefault="00AA364B" w:rsidP="000D0463">
      <w:pPr>
        <w:pStyle w:val="a5"/>
        <w:rPr>
          <w:rFonts w:ascii="Times New Roman" w:hAnsi="Times New Roman" w:cs="Times New Roman"/>
          <w:sz w:val="28"/>
          <w:szCs w:val="28"/>
          <w:lang w:val="uk-UA"/>
        </w:rPr>
      </w:pPr>
      <w:r w:rsidRPr="00AA364B">
        <w:rPr>
          <w:rFonts w:ascii="Times New Roman" w:hAnsi="Times New Roman" w:cs="Times New Roman"/>
          <w:b/>
          <w:sz w:val="28"/>
          <w:szCs w:val="28"/>
          <w:lang w:val="uk-UA"/>
        </w:rPr>
        <w:lastRenderedPageBreak/>
        <w:t xml:space="preserve">Вирішили: </w:t>
      </w:r>
      <w:r>
        <w:rPr>
          <w:rFonts w:ascii="Times New Roman" w:hAnsi="Times New Roman" w:cs="Times New Roman"/>
          <w:sz w:val="28"/>
          <w:szCs w:val="28"/>
          <w:lang w:val="uk-UA"/>
        </w:rPr>
        <w:t xml:space="preserve">погодити з наступним винесення на розгляд  сесії обласної ради </w:t>
      </w:r>
      <w:r w:rsidRPr="00AA364B">
        <w:rPr>
          <w:rFonts w:ascii="Times New Roman" w:hAnsi="Times New Roman" w:cs="Times New Roman"/>
          <w:sz w:val="28"/>
          <w:szCs w:val="28"/>
        </w:rPr>
        <w:t>проект рішення від 01.03.2019 № 1321-ПР «Про встановлення надбавки за вислугу років та присвоєння рангу першому заступникові голови обласної ради А. Білоусу».</w:t>
      </w:r>
    </w:p>
    <w:p w:rsidR="00AA364B" w:rsidRDefault="00AA364B" w:rsidP="000D0463">
      <w:pPr>
        <w:spacing w:line="240" w:lineRule="auto"/>
        <w:jc w:val="both"/>
        <w:rPr>
          <w:b/>
          <w:szCs w:val="28"/>
        </w:rPr>
      </w:pPr>
      <w:r>
        <w:rPr>
          <w:b/>
          <w:szCs w:val="28"/>
        </w:rPr>
        <w:t>Голосували: За – 8, Проти – 0, Не голосував – 3, Утрималось – 0.</w:t>
      </w:r>
    </w:p>
    <w:p w:rsidR="00AA364B" w:rsidRDefault="00AA364B" w:rsidP="000D0463">
      <w:pPr>
        <w:pStyle w:val="a5"/>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AA364B" w:rsidRDefault="00AA364B" w:rsidP="000D0463">
      <w:pPr>
        <w:spacing w:line="240" w:lineRule="auto"/>
        <w:jc w:val="both"/>
        <w:rPr>
          <w:b/>
          <w:szCs w:val="28"/>
        </w:rPr>
      </w:pPr>
      <w:r>
        <w:rPr>
          <w:b/>
          <w:szCs w:val="28"/>
        </w:rPr>
        <w:t xml:space="preserve">21. </w:t>
      </w:r>
      <w:r w:rsidRPr="007E0510">
        <w:rPr>
          <w:b/>
          <w:szCs w:val="28"/>
        </w:rPr>
        <w:t>Інформація про створення і функціонування  Агенції регіонального розвитку Львівської області.</w:t>
      </w:r>
    </w:p>
    <w:p w:rsidR="007E0510" w:rsidRDefault="007E0510" w:rsidP="000D0463">
      <w:pPr>
        <w:spacing w:line="240" w:lineRule="auto"/>
        <w:jc w:val="both"/>
        <w:rPr>
          <w:szCs w:val="28"/>
        </w:rPr>
      </w:pPr>
      <w:r>
        <w:rPr>
          <w:b/>
          <w:szCs w:val="28"/>
        </w:rPr>
        <w:t xml:space="preserve">Доповідає: </w:t>
      </w:r>
      <w:r w:rsidRPr="007E0510">
        <w:rPr>
          <w:szCs w:val="28"/>
        </w:rPr>
        <w:t>В. Корецький –</w:t>
      </w:r>
      <w:r>
        <w:rPr>
          <w:szCs w:val="28"/>
        </w:rPr>
        <w:t xml:space="preserve"> директор </w:t>
      </w:r>
      <w:r w:rsidRPr="007E0510">
        <w:rPr>
          <w:szCs w:val="28"/>
        </w:rPr>
        <w:t>Агенції регіонального розвитку Львівської області.</w:t>
      </w:r>
    </w:p>
    <w:p w:rsidR="00CE4DF9" w:rsidRDefault="00D0111C" w:rsidP="000D0463">
      <w:pPr>
        <w:spacing w:line="240" w:lineRule="auto"/>
        <w:jc w:val="both"/>
        <w:rPr>
          <w:szCs w:val="28"/>
        </w:rPr>
      </w:pPr>
      <w:r>
        <w:rPr>
          <w:szCs w:val="28"/>
        </w:rPr>
        <w:tab/>
        <w:t xml:space="preserve">Агенція регіонального розвитку Львівської області створена розпорядженням голови обласної державної адміністрації від </w:t>
      </w:r>
      <w:r w:rsidR="00CE4DF9">
        <w:rPr>
          <w:szCs w:val="28"/>
        </w:rPr>
        <w:t>01.04.2019 відповідно до постанови КМУ від 11.02.2016 № 258 «Про затвердження Типового положення про агенцію регіонального розвитку».</w:t>
      </w:r>
    </w:p>
    <w:p w:rsidR="00CE4DF9" w:rsidRDefault="00CE4DF9" w:rsidP="000D0463">
      <w:pPr>
        <w:spacing w:line="240" w:lineRule="auto"/>
        <w:jc w:val="both"/>
        <w:rPr>
          <w:szCs w:val="28"/>
        </w:rPr>
      </w:pPr>
      <w:r>
        <w:rPr>
          <w:szCs w:val="28"/>
        </w:rPr>
        <w:tab/>
        <w:t>Агенція є юридичної особою, має самостійний баланс, відповідні рахунку в установах банку. Агенція не є бюджетної установою.</w:t>
      </w:r>
    </w:p>
    <w:p w:rsidR="00CE4DF9" w:rsidRDefault="00CE4DF9" w:rsidP="000D0463">
      <w:pPr>
        <w:spacing w:line="240" w:lineRule="auto"/>
        <w:jc w:val="both"/>
        <w:rPr>
          <w:szCs w:val="28"/>
        </w:rPr>
      </w:pPr>
      <w:r>
        <w:rPr>
          <w:szCs w:val="28"/>
        </w:rPr>
        <w:tab/>
        <w:t xml:space="preserve">До Наглядової ради Агенції входять представники облдержадміністрації та громадськості. </w:t>
      </w:r>
    </w:p>
    <w:p w:rsidR="00CE4DF9" w:rsidRDefault="00CE4DF9" w:rsidP="000D0463">
      <w:pPr>
        <w:spacing w:line="240" w:lineRule="auto"/>
        <w:jc w:val="both"/>
        <w:rPr>
          <w:szCs w:val="28"/>
        </w:rPr>
      </w:pPr>
      <w:r>
        <w:rPr>
          <w:szCs w:val="28"/>
        </w:rPr>
        <w:tab/>
        <w:t>На даний час Агенція фінансується за рахунок коштів міжнародної технічної допомоги.</w:t>
      </w:r>
    </w:p>
    <w:p w:rsidR="002379E2" w:rsidRDefault="002379E2" w:rsidP="000D0463">
      <w:pPr>
        <w:spacing w:line="240" w:lineRule="auto"/>
        <w:jc w:val="both"/>
        <w:rPr>
          <w:szCs w:val="28"/>
        </w:rPr>
      </w:pPr>
      <w:r>
        <w:rPr>
          <w:szCs w:val="28"/>
        </w:rPr>
        <w:tab/>
        <w:t xml:space="preserve">Оскільки  Агенція створена з метою проведення аналізу соціально-економічної ситуації, проблем розвитку Львівської області директор озвучив  потребу ведення Львівської обласної ради до складу засновків та  представників обласної ради до складу Наглядової ради  </w:t>
      </w:r>
    </w:p>
    <w:p w:rsidR="00CE4DF9" w:rsidRDefault="002379E2" w:rsidP="000D0463">
      <w:pPr>
        <w:spacing w:line="240" w:lineRule="auto"/>
        <w:jc w:val="both"/>
        <w:rPr>
          <w:szCs w:val="28"/>
        </w:rPr>
      </w:pPr>
      <w:r>
        <w:rPr>
          <w:szCs w:val="28"/>
        </w:rPr>
        <w:t>\</w:t>
      </w:r>
      <w:r w:rsidR="00CE4DF9">
        <w:rPr>
          <w:b/>
          <w:szCs w:val="28"/>
        </w:rPr>
        <w:t xml:space="preserve">Виступили: </w:t>
      </w:r>
      <w:r w:rsidR="00CE4DF9">
        <w:rPr>
          <w:szCs w:val="28"/>
        </w:rPr>
        <w:t>О. Домчак, І. Собко, С. Касян.</w:t>
      </w:r>
    </w:p>
    <w:p w:rsidR="002379E2" w:rsidRDefault="00CE4DF9" w:rsidP="000D0463">
      <w:pPr>
        <w:spacing w:line="240" w:lineRule="auto"/>
        <w:jc w:val="both"/>
        <w:rPr>
          <w:szCs w:val="28"/>
        </w:rPr>
      </w:pPr>
      <w:r>
        <w:rPr>
          <w:szCs w:val="28"/>
        </w:rPr>
        <w:tab/>
        <w:t>Члени постійної комісії обговорили це питання та вирішили підтримати ініціативу директора Агенції стосовно ведення Львівської обласної ради до складу засновників Агенції</w:t>
      </w:r>
      <w:r w:rsidR="000D0463">
        <w:rPr>
          <w:szCs w:val="28"/>
        </w:rPr>
        <w:t xml:space="preserve"> та представників обласної ради до складу Наглядової ради</w:t>
      </w:r>
      <w:r w:rsidR="002379E2">
        <w:rPr>
          <w:szCs w:val="28"/>
        </w:rPr>
        <w:t>.</w:t>
      </w:r>
    </w:p>
    <w:p w:rsidR="000D0463" w:rsidRDefault="000D0463" w:rsidP="000D0463">
      <w:pPr>
        <w:spacing w:line="240" w:lineRule="auto"/>
        <w:jc w:val="both"/>
        <w:rPr>
          <w:szCs w:val="28"/>
        </w:rPr>
      </w:pPr>
      <w:r>
        <w:rPr>
          <w:szCs w:val="28"/>
        </w:rPr>
        <w:t xml:space="preserve"> </w:t>
      </w:r>
    </w:p>
    <w:p w:rsidR="00D0111C" w:rsidRPr="00E11F21" w:rsidRDefault="000D0463" w:rsidP="00E11F21">
      <w:pPr>
        <w:spacing w:line="240" w:lineRule="auto"/>
        <w:jc w:val="both"/>
        <w:rPr>
          <w:szCs w:val="28"/>
        </w:rPr>
      </w:pPr>
      <w:r>
        <w:rPr>
          <w:szCs w:val="28"/>
        </w:rPr>
        <w:tab/>
      </w:r>
      <w:r w:rsidRPr="00E11F21">
        <w:rPr>
          <w:szCs w:val="28"/>
        </w:rPr>
        <w:t>Голова постійної комісії О. Домчак доручив відділу з питань бюджету та обласних програм напрацювати та подати на розгляд сесії обласної ради проект рішення «Про внесення змін до показників обласного бюджету та обласних програм на 2019 рік» в такій редакції:</w:t>
      </w:r>
    </w:p>
    <w:p w:rsidR="00E11F21" w:rsidRPr="00E11F21" w:rsidRDefault="00E11F21" w:rsidP="00E11F21">
      <w:pPr>
        <w:pStyle w:val="ab"/>
        <w:tabs>
          <w:tab w:val="left" w:pos="9639"/>
          <w:tab w:val="left" w:pos="9923"/>
        </w:tabs>
        <w:spacing w:line="240" w:lineRule="auto"/>
        <w:ind w:right="0"/>
        <w:rPr>
          <w:b w:val="0"/>
          <w:color w:val="000000"/>
          <w:szCs w:val="28"/>
        </w:rPr>
      </w:pPr>
      <w:r w:rsidRPr="00E11F21">
        <w:rPr>
          <w:b w:val="0"/>
          <w:szCs w:val="28"/>
        </w:rPr>
        <w:t xml:space="preserve">   1. Внести зміни до показників обласного бюджету Львівської області на 2019 рік </w:t>
      </w:r>
      <w:r w:rsidRPr="00E11F21">
        <w:rPr>
          <w:b w:val="0"/>
          <w:color w:val="000000"/>
          <w:szCs w:val="28"/>
        </w:rPr>
        <w:t xml:space="preserve">згідно з додатком </w:t>
      </w:r>
      <w:r w:rsidRPr="00E11F21">
        <w:rPr>
          <w:b w:val="0"/>
          <w:color w:val="000000"/>
          <w:szCs w:val="28"/>
          <w:lang w:val="en-US"/>
        </w:rPr>
        <w:t>1</w:t>
      </w:r>
      <w:r w:rsidRPr="00E11F21">
        <w:rPr>
          <w:b w:val="0"/>
          <w:color w:val="000000"/>
          <w:szCs w:val="28"/>
        </w:rPr>
        <w:t xml:space="preserve"> до цього рішення.</w:t>
      </w:r>
    </w:p>
    <w:p w:rsidR="00E11F21" w:rsidRPr="00E11F21" w:rsidRDefault="00E11F21" w:rsidP="00E11F21">
      <w:pPr>
        <w:tabs>
          <w:tab w:val="left" w:pos="9498"/>
        </w:tabs>
        <w:spacing w:line="240" w:lineRule="auto"/>
        <w:jc w:val="both"/>
        <w:rPr>
          <w:spacing w:val="-4"/>
          <w:szCs w:val="28"/>
        </w:rPr>
      </w:pPr>
      <w:r w:rsidRPr="00E11F21">
        <w:rPr>
          <w:spacing w:val="-4"/>
          <w:szCs w:val="28"/>
        </w:rPr>
        <w:t>2. Внести зміни в  додаток 3 до Програми соціально-економічного та культурного розвитку Львівської області на 201</w:t>
      </w:r>
      <w:r w:rsidR="001B677C">
        <w:rPr>
          <w:spacing w:val="-4"/>
          <w:szCs w:val="28"/>
        </w:rPr>
        <w:t>9</w:t>
      </w:r>
      <w:bookmarkStart w:id="0" w:name="_GoBack"/>
      <w:bookmarkEnd w:id="0"/>
      <w:r w:rsidRPr="00E11F21">
        <w:rPr>
          <w:spacing w:val="-4"/>
          <w:szCs w:val="28"/>
        </w:rPr>
        <w:t xml:space="preserve"> рік «Програма капітального будівництва об’єктів соціально-культурного та житлово-комунального призначення за розрахунок коштів бюджету розвитку обласного бюджету на 2019 рік»,  затвердженої рішенням обласної ради від  12.03.2019 № 782, виклавши назви  проектів  у такій редакції:</w:t>
      </w:r>
    </w:p>
    <w:p w:rsidR="00E11F21" w:rsidRPr="00E11F21" w:rsidRDefault="00E11F21" w:rsidP="00E11F21">
      <w:pPr>
        <w:tabs>
          <w:tab w:val="left" w:pos="9498"/>
        </w:tabs>
        <w:spacing w:line="240" w:lineRule="auto"/>
        <w:jc w:val="both"/>
        <w:rPr>
          <w:spacing w:val="-4"/>
          <w:szCs w:val="28"/>
        </w:rPr>
      </w:pPr>
      <w:r w:rsidRPr="00E11F21">
        <w:rPr>
          <w:spacing w:val="-4"/>
          <w:szCs w:val="28"/>
        </w:rPr>
        <w:t>п. 12 «Будівництво спортивного басейну Львівського державного університету фізичної культури ім. І. Боберського по вул. Личаківській, 132 у     м. Львові. Коригування,  в тому числі коригування ПКД»;</w:t>
      </w:r>
    </w:p>
    <w:p w:rsidR="00E11F21" w:rsidRPr="00E11F21" w:rsidRDefault="00E11F21" w:rsidP="00E11F21">
      <w:pPr>
        <w:tabs>
          <w:tab w:val="left" w:pos="9498"/>
        </w:tabs>
        <w:spacing w:line="240" w:lineRule="auto"/>
        <w:jc w:val="both"/>
        <w:rPr>
          <w:szCs w:val="28"/>
        </w:rPr>
      </w:pPr>
      <w:r w:rsidRPr="00E11F21">
        <w:rPr>
          <w:spacing w:val="-4"/>
          <w:szCs w:val="28"/>
        </w:rPr>
        <w:lastRenderedPageBreak/>
        <w:t xml:space="preserve">п. 38 «Будівництво приблокового спортивного басейну КЗ ЛОР  «Бродівський педагогічний коледж імені Маркіяна Шашкевича» по                   вул. Є. Коновальця, 14 в м. Броди Львівської області. (Коригування),  в тому числі коригування ПКД». </w:t>
      </w:r>
    </w:p>
    <w:p w:rsidR="00E11F21" w:rsidRPr="00E11F21" w:rsidRDefault="00E11F21" w:rsidP="00E11F21">
      <w:pPr>
        <w:tabs>
          <w:tab w:val="left" w:pos="9498"/>
        </w:tabs>
        <w:spacing w:line="240" w:lineRule="auto"/>
        <w:jc w:val="both"/>
        <w:rPr>
          <w:spacing w:val="-4"/>
          <w:szCs w:val="28"/>
        </w:rPr>
      </w:pPr>
      <w:r w:rsidRPr="00E11F21">
        <w:rPr>
          <w:spacing w:val="-4"/>
          <w:szCs w:val="28"/>
          <w:lang w:val="en-US"/>
        </w:rPr>
        <w:t xml:space="preserve">      </w:t>
      </w:r>
      <w:r w:rsidRPr="00E11F21">
        <w:rPr>
          <w:spacing w:val="-4"/>
          <w:szCs w:val="28"/>
        </w:rPr>
        <w:t xml:space="preserve">   </w:t>
      </w:r>
      <w:r w:rsidRPr="00E11F21">
        <w:rPr>
          <w:spacing w:val="-4"/>
          <w:szCs w:val="28"/>
          <w:lang w:val="en-US"/>
        </w:rPr>
        <w:t xml:space="preserve"> 3</w:t>
      </w:r>
      <w:r w:rsidRPr="00E11F21">
        <w:rPr>
          <w:spacing w:val="-4"/>
          <w:szCs w:val="28"/>
        </w:rPr>
        <w:t>.</w:t>
      </w:r>
      <w:r w:rsidRPr="00E11F21">
        <w:rPr>
          <w:szCs w:val="28"/>
        </w:rPr>
        <w:t xml:space="preserve"> Внести зміни  в додаток </w:t>
      </w:r>
      <w:r w:rsidRPr="00E11F21">
        <w:rPr>
          <w:spacing w:val="-4"/>
          <w:szCs w:val="28"/>
          <w:lang w:eastAsia="en-US"/>
        </w:rPr>
        <w:t>3.3 «Перелік природоохоронних заходів, фінансування яких здійснюється з обласного фонду охорони навколишнього природного середовища у 2019 році» Програми охорони навколишнього природного середовища на 2016 – 2020 роки, затвердженої рішенням обласної ради від 26.04.2016 № 161</w:t>
      </w:r>
      <w:r w:rsidRPr="00E11F21">
        <w:rPr>
          <w:spacing w:val="-4"/>
          <w:szCs w:val="28"/>
          <w:lang w:val="en-US" w:eastAsia="en-US"/>
        </w:rPr>
        <w:t xml:space="preserve"> </w:t>
      </w:r>
      <w:r w:rsidRPr="00E11F21">
        <w:rPr>
          <w:spacing w:val="-4"/>
          <w:szCs w:val="28"/>
          <w:lang w:eastAsia="en-US"/>
        </w:rPr>
        <w:t xml:space="preserve">(зі змінами), </w:t>
      </w:r>
      <w:r w:rsidRPr="00E11F21">
        <w:rPr>
          <w:spacing w:val="-4"/>
          <w:szCs w:val="28"/>
        </w:rPr>
        <w:t xml:space="preserve">згідно з додатком 2 </w:t>
      </w:r>
      <w:r w:rsidRPr="00E11F21">
        <w:rPr>
          <w:color w:val="000000"/>
          <w:szCs w:val="28"/>
        </w:rPr>
        <w:t>до цього рішення</w:t>
      </w:r>
      <w:r w:rsidRPr="00E11F21">
        <w:rPr>
          <w:spacing w:val="-4"/>
          <w:szCs w:val="28"/>
        </w:rPr>
        <w:t>.</w:t>
      </w:r>
    </w:p>
    <w:p w:rsidR="00E11F21" w:rsidRPr="00E11F21" w:rsidRDefault="00E11F21" w:rsidP="00E11F21">
      <w:pPr>
        <w:tabs>
          <w:tab w:val="left" w:pos="9498"/>
        </w:tabs>
        <w:spacing w:line="240" w:lineRule="auto"/>
        <w:jc w:val="both"/>
        <w:rPr>
          <w:spacing w:val="-4"/>
          <w:szCs w:val="28"/>
        </w:rPr>
      </w:pPr>
      <w:r w:rsidRPr="00E11F21">
        <w:rPr>
          <w:spacing w:val="-4"/>
          <w:szCs w:val="28"/>
        </w:rPr>
        <w:t xml:space="preserve">         4. Внести зміни до Комплексної програми соціальної підтримки у Львівській області учасників АТО (ООС) та їхніх родин, бійців-добровольців АТО, а також родин Героїв Небесної Сотні на 2018 </w:t>
      </w:r>
      <w:r w:rsidRPr="00E11F21">
        <w:rPr>
          <w:spacing w:val="-4"/>
          <w:szCs w:val="28"/>
          <w:lang w:eastAsia="en-US"/>
        </w:rPr>
        <w:t xml:space="preserve">– 2020 роки, затвердженої рішенням обласної ради від 05.12.2017 № 552 (зі змінами), </w:t>
      </w:r>
      <w:r w:rsidRPr="00E11F21">
        <w:rPr>
          <w:spacing w:val="-4"/>
          <w:szCs w:val="28"/>
        </w:rPr>
        <w:t xml:space="preserve">згідно з додатком 3 </w:t>
      </w:r>
      <w:r w:rsidRPr="00E11F21">
        <w:rPr>
          <w:color w:val="000000"/>
          <w:szCs w:val="28"/>
        </w:rPr>
        <w:t>до цього рішення</w:t>
      </w:r>
      <w:r w:rsidRPr="00E11F21">
        <w:rPr>
          <w:spacing w:val="-4"/>
          <w:szCs w:val="28"/>
        </w:rPr>
        <w:t>.</w:t>
      </w:r>
    </w:p>
    <w:p w:rsidR="00E11F21" w:rsidRPr="00E11F21" w:rsidRDefault="00E11F21" w:rsidP="00E11F21">
      <w:pPr>
        <w:pStyle w:val="ab"/>
        <w:tabs>
          <w:tab w:val="clear" w:pos="5103"/>
        </w:tabs>
        <w:spacing w:line="240" w:lineRule="auto"/>
        <w:ind w:right="0"/>
        <w:rPr>
          <w:b w:val="0"/>
          <w:szCs w:val="28"/>
        </w:rPr>
      </w:pPr>
      <w:r w:rsidRPr="00E11F21">
        <w:rPr>
          <w:b w:val="0"/>
          <w:szCs w:val="28"/>
        </w:rPr>
        <w:t xml:space="preserve">        5. Внести зміни до Регіональної програми з міжнародного і транскордонного співробітництва, європейської інтеграції на 2018 – 2020 роки, затвердженої рішенням обласної ради від 05.12.2017 № 561 (зі змінами), згідно з додатком 4 до цього рішення.</w:t>
      </w:r>
    </w:p>
    <w:p w:rsidR="00E11F21" w:rsidRPr="00E11F21" w:rsidRDefault="00E11F21" w:rsidP="00E11F21">
      <w:pPr>
        <w:spacing w:line="240" w:lineRule="auto"/>
        <w:jc w:val="both"/>
        <w:rPr>
          <w:spacing w:val="-4"/>
          <w:szCs w:val="28"/>
        </w:rPr>
      </w:pPr>
      <w:r w:rsidRPr="00E11F21">
        <w:rPr>
          <w:spacing w:val="-4"/>
          <w:szCs w:val="28"/>
          <w:lang w:eastAsia="en-US"/>
        </w:rPr>
        <w:t xml:space="preserve">        6. Внести зміни до Комплексної програми «Безпечна Львівщина», затвердженої як додаток 6 до рішення обласної ради від 11.12.2018 № 766, </w:t>
      </w:r>
      <w:r w:rsidRPr="00E11F21">
        <w:rPr>
          <w:spacing w:val="-4"/>
          <w:szCs w:val="28"/>
        </w:rPr>
        <w:t xml:space="preserve">згідно з додатком 5 </w:t>
      </w:r>
      <w:r w:rsidRPr="00E11F21">
        <w:rPr>
          <w:color w:val="000000"/>
          <w:szCs w:val="28"/>
        </w:rPr>
        <w:t>до цього рішення</w:t>
      </w:r>
      <w:r w:rsidRPr="00E11F21">
        <w:rPr>
          <w:spacing w:val="-4"/>
          <w:szCs w:val="28"/>
        </w:rPr>
        <w:t xml:space="preserve">. </w:t>
      </w:r>
    </w:p>
    <w:p w:rsidR="00E11F21" w:rsidRPr="00E11F21" w:rsidRDefault="00E11F21" w:rsidP="00E11F21">
      <w:pPr>
        <w:spacing w:line="240" w:lineRule="auto"/>
        <w:jc w:val="both"/>
        <w:rPr>
          <w:color w:val="FF0000"/>
          <w:spacing w:val="-4"/>
          <w:szCs w:val="28"/>
          <w:lang w:val="en-US" w:eastAsia="en-US"/>
        </w:rPr>
      </w:pPr>
      <w:r w:rsidRPr="00E11F21">
        <w:rPr>
          <w:spacing w:val="-4"/>
          <w:szCs w:val="28"/>
        </w:rPr>
        <w:t xml:space="preserve">        7. Внести зміни до Програми енергозбереження для бюджетної сфери Львівщини на 2016 </w:t>
      </w:r>
      <w:r w:rsidRPr="00E11F21">
        <w:rPr>
          <w:bCs/>
          <w:szCs w:val="28"/>
        </w:rPr>
        <w:t xml:space="preserve">– </w:t>
      </w:r>
      <w:r w:rsidRPr="00E11F21">
        <w:rPr>
          <w:spacing w:val="-4"/>
          <w:szCs w:val="28"/>
        </w:rPr>
        <w:t xml:space="preserve">2020 роки, </w:t>
      </w:r>
      <w:r w:rsidRPr="00E11F21">
        <w:rPr>
          <w:szCs w:val="28"/>
        </w:rPr>
        <w:t>затвердженої рішенням обласної ради від 31.05.2016 № 168, згідно з додатком 6 до цього рішення.</w:t>
      </w:r>
    </w:p>
    <w:p w:rsidR="00E11F21" w:rsidRPr="00E11F21" w:rsidRDefault="00E11F21" w:rsidP="00E11F21">
      <w:pPr>
        <w:spacing w:line="240" w:lineRule="auto"/>
        <w:jc w:val="both"/>
        <w:rPr>
          <w:szCs w:val="28"/>
        </w:rPr>
      </w:pPr>
      <w:r w:rsidRPr="00E11F21">
        <w:rPr>
          <w:color w:val="000000"/>
          <w:szCs w:val="28"/>
        </w:rPr>
        <w:t xml:space="preserve">8. Додатки 1 </w:t>
      </w:r>
      <w:r w:rsidRPr="00E11F21">
        <w:rPr>
          <w:bCs/>
          <w:szCs w:val="28"/>
        </w:rPr>
        <w:t>–</w:t>
      </w:r>
      <w:r w:rsidRPr="00E11F21">
        <w:rPr>
          <w:color w:val="000000"/>
          <w:szCs w:val="28"/>
        </w:rPr>
        <w:t xml:space="preserve"> 6 до цього рішення є його невід’ємною частиною</w:t>
      </w:r>
      <w:r w:rsidRPr="00E11F21">
        <w:rPr>
          <w:szCs w:val="28"/>
        </w:rPr>
        <w:t>.</w:t>
      </w:r>
    </w:p>
    <w:p w:rsidR="00E11F21" w:rsidRDefault="00E11F21" w:rsidP="00E11F21">
      <w:pPr>
        <w:spacing w:line="240" w:lineRule="auto"/>
        <w:jc w:val="both"/>
        <w:rPr>
          <w:szCs w:val="28"/>
        </w:rPr>
      </w:pPr>
      <w:r w:rsidRPr="00E11F21">
        <w:rPr>
          <w:szCs w:val="28"/>
        </w:rPr>
        <w:t xml:space="preserve">9. Контроль за виконанням рішення покласти на постійні комісії  з питань екології, природних ресурсів та рекреації (Ю. Гудима), </w:t>
      </w:r>
      <w:r w:rsidRPr="00E11F21">
        <w:rPr>
          <w:rStyle w:val="ac"/>
          <w:b w:val="0"/>
          <w:color w:val="212529"/>
          <w:szCs w:val="28"/>
          <w:shd w:val="clear" w:color="auto" w:fill="FFFFFF"/>
        </w:rPr>
        <w:t>з  питань охорони здоров'я, материнства, соціального захисту</w:t>
      </w:r>
      <w:r w:rsidRPr="00E11F21">
        <w:rPr>
          <w:szCs w:val="28"/>
        </w:rPr>
        <w:t xml:space="preserve"> </w:t>
      </w:r>
      <w:r w:rsidRPr="00E11F21">
        <w:rPr>
          <w:bCs/>
          <w:snapToGrid w:val="0"/>
          <w:spacing w:val="-6"/>
          <w:szCs w:val="28"/>
        </w:rPr>
        <w:t xml:space="preserve">(І. Ковальчук),  </w:t>
      </w:r>
      <w:r w:rsidRPr="00E11F21">
        <w:rPr>
          <w:rFonts w:eastAsia="Calibri"/>
          <w:color w:val="000000"/>
          <w:szCs w:val="28"/>
          <w:lang w:eastAsia="en-US"/>
        </w:rPr>
        <w:t>з питань</w:t>
      </w:r>
      <w:r w:rsidRPr="00E11F21">
        <w:rPr>
          <w:rStyle w:val="ac"/>
          <w:b w:val="0"/>
          <w:color w:val="202020"/>
          <w:szCs w:val="28"/>
          <w:shd w:val="clear" w:color="auto" w:fill="FFFFFF"/>
        </w:rPr>
        <w:t xml:space="preserve"> законності, правоохоронної діяльності, дотримання прав людини та військових проблем (М.</w:t>
      </w:r>
      <w:r w:rsidRPr="00E11F21">
        <w:rPr>
          <w:szCs w:val="28"/>
        </w:rPr>
        <w:t> </w:t>
      </w:r>
      <w:r w:rsidRPr="00E11F21">
        <w:rPr>
          <w:rStyle w:val="ac"/>
          <w:b w:val="0"/>
          <w:color w:val="202020"/>
          <w:szCs w:val="28"/>
          <w:shd w:val="clear" w:color="auto" w:fill="FFFFFF"/>
        </w:rPr>
        <w:t xml:space="preserve">Дзюдзь), </w:t>
      </w:r>
      <w:r w:rsidRPr="00E11F21">
        <w:rPr>
          <w:szCs w:val="28"/>
        </w:rPr>
        <w:t>з питань будівництва, житлово-комунального господарства, енергоефективності, альтернативної енергетики, промисловості та інвестиційної політики (Б. Гагалюк)</w:t>
      </w:r>
      <w:r w:rsidRPr="00E11F21">
        <w:rPr>
          <w:color w:val="212529"/>
          <w:szCs w:val="28"/>
          <w:shd w:val="clear" w:color="auto" w:fill="FFFFFF"/>
        </w:rPr>
        <w:t xml:space="preserve">, </w:t>
      </w:r>
      <w:r w:rsidRPr="00E11F21">
        <w:rPr>
          <w:rStyle w:val="ac"/>
          <w:b w:val="0"/>
          <w:color w:val="212529"/>
          <w:szCs w:val="28"/>
          <w:shd w:val="clear" w:color="auto" w:fill="FFFFFF"/>
        </w:rPr>
        <w:t>з питань депутатської діяльності, етики, регламенту, свободи слова та антикорупційної політики (А. Ковч)</w:t>
      </w:r>
      <w:r w:rsidRPr="00E11F21">
        <w:rPr>
          <w:rStyle w:val="ac"/>
          <w:color w:val="212529"/>
          <w:szCs w:val="28"/>
          <w:shd w:val="clear" w:color="auto" w:fill="FFFFFF"/>
        </w:rPr>
        <w:t xml:space="preserve"> </w:t>
      </w:r>
      <w:r w:rsidRPr="00E11F21">
        <w:rPr>
          <w:szCs w:val="28"/>
        </w:rPr>
        <w:t xml:space="preserve"> і </w:t>
      </w:r>
      <w:r w:rsidRPr="00E11F21">
        <w:rPr>
          <w:rStyle w:val="ac"/>
          <w:b w:val="0"/>
          <w:bCs w:val="0"/>
          <w:szCs w:val="28"/>
        </w:rPr>
        <w:t xml:space="preserve">з питань </w:t>
      </w:r>
      <w:r w:rsidRPr="00E11F21">
        <w:rPr>
          <w:szCs w:val="28"/>
        </w:rPr>
        <w:t>бюджету, соціально-економічного розвитку (О. Домчак).</w:t>
      </w:r>
    </w:p>
    <w:p w:rsidR="00E11F21" w:rsidRDefault="00E11F21" w:rsidP="00E11F21">
      <w:pPr>
        <w:spacing w:line="240" w:lineRule="auto"/>
        <w:jc w:val="both"/>
        <w:rPr>
          <w:szCs w:val="28"/>
        </w:rPr>
      </w:pPr>
    </w:p>
    <w:p w:rsidR="00E11F21" w:rsidRDefault="00E11F21" w:rsidP="00E11F21">
      <w:pPr>
        <w:spacing w:line="240" w:lineRule="auto"/>
        <w:jc w:val="both"/>
        <w:rPr>
          <w:szCs w:val="28"/>
        </w:rPr>
      </w:pPr>
    </w:p>
    <w:p w:rsidR="00E11F21" w:rsidRDefault="00E11F21" w:rsidP="00E11F21">
      <w:pPr>
        <w:spacing w:line="240" w:lineRule="auto"/>
        <w:jc w:val="both"/>
        <w:rPr>
          <w:szCs w:val="28"/>
        </w:rPr>
      </w:pPr>
    </w:p>
    <w:p w:rsidR="00E11F21" w:rsidRDefault="00E11F21" w:rsidP="00E11F21">
      <w:pPr>
        <w:spacing w:line="240" w:lineRule="auto"/>
        <w:jc w:val="both"/>
        <w:rPr>
          <w:b/>
          <w:szCs w:val="28"/>
        </w:rPr>
      </w:pPr>
      <w:r>
        <w:rPr>
          <w:b/>
          <w:szCs w:val="28"/>
        </w:rPr>
        <w:t>Голова</w:t>
      </w:r>
    </w:p>
    <w:p w:rsidR="00E11F21" w:rsidRDefault="00E11F21" w:rsidP="00E11F21">
      <w:pPr>
        <w:spacing w:line="240" w:lineRule="auto"/>
        <w:jc w:val="both"/>
        <w:rPr>
          <w:b/>
          <w:szCs w:val="28"/>
        </w:rPr>
      </w:pPr>
      <w:r>
        <w:rPr>
          <w:b/>
          <w:szCs w:val="28"/>
        </w:rPr>
        <w:t>постійної комісії                                                                              Олег ДОМЧАК</w:t>
      </w:r>
    </w:p>
    <w:p w:rsidR="00E11F21" w:rsidRDefault="00E11F21" w:rsidP="00E11F21">
      <w:pPr>
        <w:spacing w:line="240" w:lineRule="auto"/>
        <w:jc w:val="both"/>
        <w:rPr>
          <w:b/>
          <w:szCs w:val="28"/>
        </w:rPr>
      </w:pPr>
    </w:p>
    <w:p w:rsidR="00E11F21" w:rsidRDefault="00E11F21" w:rsidP="00E11F21">
      <w:pPr>
        <w:spacing w:line="240" w:lineRule="auto"/>
        <w:jc w:val="both"/>
        <w:rPr>
          <w:b/>
          <w:szCs w:val="28"/>
        </w:rPr>
      </w:pPr>
      <w:r>
        <w:rPr>
          <w:b/>
          <w:szCs w:val="28"/>
        </w:rPr>
        <w:t xml:space="preserve">Секретар </w:t>
      </w:r>
    </w:p>
    <w:p w:rsidR="00E11F21" w:rsidRPr="00E11F21" w:rsidRDefault="00E11F21" w:rsidP="00E11F21">
      <w:pPr>
        <w:spacing w:line="240" w:lineRule="auto"/>
        <w:jc w:val="both"/>
        <w:rPr>
          <w:b/>
          <w:szCs w:val="28"/>
        </w:rPr>
      </w:pPr>
      <w:r>
        <w:rPr>
          <w:b/>
          <w:szCs w:val="28"/>
        </w:rPr>
        <w:t xml:space="preserve">постійної комісії                                                                          Олег АНДРУСИШИН  </w:t>
      </w:r>
    </w:p>
    <w:p w:rsidR="00E11F21" w:rsidRPr="00E11F21" w:rsidRDefault="00E11F21" w:rsidP="00E11F21">
      <w:pPr>
        <w:spacing w:line="240" w:lineRule="auto"/>
        <w:jc w:val="both"/>
        <w:rPr>
          <w:szCs w:val="28"/>
        </w:rPr>
      </w:pPr>
    </w:p>
    <w:p w:rsidR="007E0510" w:rsidRPr="00E11F21" w:rsidRDefault="007E0510" w:rsidP="00E11F21">
      <w:pPr>
        <w:spacing w:line="240" w:lineRule="auto"/>
        <w:jc w:val="both"/>
        <w:rPr>
          <w:szCs w:val="28"/>
        </w:rPr>
      </w:pPr>
    </w:p>
    <w:p w:rsidR="00AA364B" w:rsidRPr="00E11F21" w:rsidRDefault="00AA364B" w:rsidP="00E11F21">
      <w:pPr>
        <w:spacing w:line="240" w:lineRule="auto"/>
        <w:jc w:val="both"/>
        <w:rPr>
          <w:b/>
          <w:szCs w:val="28"/>
        </w:rPr>
      </w:pPr>
    </w:p>
    <w:p w:rsidR="00134004" w:rsidRPr="00E11F21" w:rsidRDefault="00550955" w:rsidP="00E11F21">
      <w:pPr>
        <w:spacing w:line="240" w:lineRule="auto"/>
        <w:jc w:val="both"/>
        <w:rPr>
          <w:szCs w:val="28"/>
        </w:rPr>
      </w:pPr>
      <w:r w:rsidRPr="00E11F21">
        <w:rPr>
          <w:szCs w:val="28"/>
        </w:rPr>
        <w:t xml:space="preserve">     </w:t>
      </w:r>
      <w:r w:rsidR="00134004" w:rsidRPr="00E11F21">
        <w:rPr>
          <w:szCs w:val="28"/>
        </w:rPr>
        <w:t xml:space="preserve">    </w:t>
      </w:r>
    </w:p>
    <w:p w:rsidR="003F7056" w:rsidRPr="00E11F21" w:rsidRDefault="003F7056" w:rsidP="00E11F21">
      <w:pPr>
        <w:pStyle w:val="a5"/>
        <w:jc w:val="both"/>
        <w:rPr>
          <w:rFonts w:ascii="Times New Roman" w:hAnsi="Times New Roman" w:cs="Times New Roman"/>
          <w:b/>
          <w:sz w:val="28"/>
          <w:szCs w:val="28"/>
          <w:lang w:val="uk-UA"/>
        </w:rPr>
      </w:pPr>
    </w:p>
    <w:p w:rsidR="003F7056" w:rsidRPr="00E11F21" w:rsidRDefault="003F7056" w:rsidP="00E11F21">
      <w:pPr>
        <w:pStyle w:val="a5"/>
        <w:jc w:val="both"/>
        <w:rPr>
          <w:rFonts w:ascii="Times New Roman" w:hAnsi="Times New Roman" w:cs="Times New Roman"/>
          <w:b/>
          <w:sz w:val="28"/>
          <w:szCs w:val="28"/>
        </w:rPr>
      </w:pPr>
    </w:p>
    <w:p w:rsidR="002B7E79" w:rsidRPr="00E11F21" w:rsidRDefault="002B7E79" w:rsidP="00E11F21">
      <w:pPr>
        <w:spacing w:line="240" w:lineRule="auto"/>
        <w:jc w:val="both"/>
        <w:rPr>
          <w:b/>
          <w:szCs w:val="28"/>
        </w:rPr>
      </w:pPr>
    </w:p>
    <w:p w:rsidR="002B7E79" w:rsidRPr="00E11F21" w:rsidRDefault="002B7E79" w:rsidP="00E11F21">
      <w:pPr>
        <w:spacing w:line="240" w:lineRule="auto"/>
        <w:jc w:val="both"/>
        <w:rPr>
          <w:b/>
          <w:szCs w:val="28"/>
        </w:rPr>
      </w:pPr>
    </w:p>
    <w:p w:rsidR="00F76CE4" w:rsidRPr="00E11F21" w:rsidRDefault="00F76CE4" w:rsidP="00E11F21">
      <w:pPr>
        <w:spacing w:line="240" w:lineRule="auto"/>
        <w:jc w:val="both"/>
        <w:rPr>
          <w:szCs w:val="28"/>
        </w:rPr>
      </w:pPr>
    </w:p>
    <w:p w:rsidR="00F76CE4" w:rsidRPr="00E11F21" w:rsidRDefault="00F76CE4" w:rsidP="00E11F21">
      <w:pPr>
        <w:spacing w:line="240" w:lineRule="auto"/>
        <w:jc w:val="both"/>
        <w:rPr>
          <w:szCs w:val="28"/>
        </w:rPr>
      </w:pPr>
      <w:r w:rsidRPr="00E11F21">
        <w:rPr>
          <w:szCs w:val="28"/>
        </w:rPr>
        <w:t xml:space="preserve">  </w:t>
      </w:r>
    </w:p>
    <w:p w:rsidR="00F76CE4" w:rsidRPr="00E11F21" w:rsidRDefault="00F76CE4" w:rsidP="00E11F21">
      <w:pPr>
        <w:spacing w:line="240" w:lineRule="auto"/>
        <w:jc w:val="both"/>
        <w:rPr>
          <w:szCs w:val="28"/>
        </w:rPr>
      </w:pPr>
      <w:r w:rsidRPr="00E11F21">
        <w:rPr>
          <w:szCs w:val="28"/>
        </w:rPr>
        <w:tab/>
        <w:t xml:space="preserve"> </w:t>
      </w:r>
    </w:p>
    <w:p w:rsidR="00B033BA" w:rsidRPr="00E11F21" w:rsidRDefault="00B033BA" w:rsidP="00E11F21">
      <w:pPr>
        <w:spacing w:line="240" w:lineRule="auto"/>
        <w:jc w:val="both"/>
        <w:rPr>
          <w:szCs w:val="28"/>
        </w:rPr>
      </w:pPr>
    </w:p>
    <w:p w:rsidR="007C4B12" w:rsidRPr="00E11F21" w:rsidRDefault="007C4B12" w:rsidP="00E11F21">
      <w:pPr>
        <w:spacing w:line="240" w:lineRule="auto"/>
        <w:jc w:val="both"/>
        <w:rPr>
          <w:szCs w:val="28"/>
        </w:rPr>
      </w:pPr>
      <w:r w:rsidRPr="00E11F21">
        <w:rPr>
          <w:szCs w:val="28"/>
        </w:rPr>
        <w:t xml:space="preserve">  </w:t>
      </w:r>
    </w:p>
    <w:p w:rsidR="002851E4" w:rsidRPr="00E11F21" w:rsidRDefault="002851E4" w:rsidP="00E11F21">
      <w:pPr>
        <w:spacing w:line="240" w:lineRule="auto"/>
        <w:jc w:val="both"/>
        <w:rPr>
          <w:szCs w:val="28"/>
        </w:rPr>
      </w:pPr>
    </w:p>
    <w:p w:rsidR="00E92CEF" w:rsidRPr="00E11F21" w:rsidRDefault="002851E4" w:rsidP="00E11F21">
      <w:pPr>
        <w:spacing w:line="240" w:lineRule="auto"/>
        <w:jc w:val="both"/>
        <w:rPr>
          <w:szCs w:val="28"/>
        </w:rPr>
      </w:pPr>
      <w:r w:rsidRPr="00E11F21">
        <w:rPr>
          <w:szCs w:val="28"/>
        </w:rPr>
        <w:tab/>
      </w:r>
      <w:r w:rsidR="00E92CEF" w:rsidRPr="00E11F21">
        <w:rPr>
          <w:szCs w:val="28"/>
        </w:rPr>
        <w:tab/>
      </w:r>
    </w:p>
    <w:p w:rsidR="00E92CEF" w:rsidRPr="00E11F21" w:rsidRDefault="00E92CEF" w:rsidP="00E11F21">
      <w:pPr>
        <w:spacing w:line="240" w:lineRule="auto"/>
        <w:jc w:val="both"/>
        <w:rPr>
          <w:szCs w:val="28"/>
        </w:rPr>
      </w:pPr>
    </w:p>
    <w:p w:rsidR="00027AC7" w:rsidRPr="00E11F21" w:rsidRDefault="00027AC7" w:rsidP="00E11F21">
      <w:pPr>
        <w:spacing w:line="240" w:lineRule="auto"/>
        <w:jc w:val="both"/>
        <w:rPr>
          <w:szCs w:val="28"/>
        </w:rPr>
      </w:pPr>
      <w:r w:rsidRPr="00E11F21">
        <w:rPr>
          <w:szCs w:val="28"/>
        </w:rPr>
        <w:t xml:space="preserve">  </w:t>
      </w:r>
    </w:p>
    <w:p w:rsidR="00027AC7" w:rsidRPr="00E11F21" w:rsidRDefault="00027AC7" w:rsidP="00E11F21">
      <w:pPr>
        <w:spacing w:line="240" w:lineRule="auto"/>
        <w:jc w:val="both"/>
        <w:rPr>
          <w:szCs w:val="28"/>
        </w:rPr>
      </w:pPr>
    </w:p>
    <w:p w:rsidR="00027AC7" w:rsidRPr="00E11F21" w:rsidRDefault="00027AC7" w:rsidP="00E11F21">
      <w:pPr>
        <w:spacing w:line="240" w:lineRule="auto"/>
        <w:jc w:val="both"/>
        <w:rPr>
          <w:szCs w:val="28"/>
        </w:rPr>
      </w:pPr>
    </w:p>
    <w:p w:rsidR="00C83C1F" w:rsidRPr="00E11F21" w:rsidRDefault="00C83C1F" w:rsidP="00E11F21">
      <w:pPr>
        <w:spacing w:line="240" w:lineRule="auto"/>
        <w:jc w:val="both"/>
        <w:rPr>
          <w:szCs w:val="28"/>
        </w:rPr>
      </w:pPr>
      <w:r w:rsidRPr="00E11F21">
        <w:rPr>
          <w:szCs w:val="28"/>
        </w:rPr>
        <w:tab/>
      </w:r>
    </w:p>
    <w:p w:rsidR="00C83C1F" w:rsidRPr="00E11F21" w:rsidRDefault="00C83C1F" w:rsidP="00E11F21">
      <w:pPr>
        <w:spacing w:line="240" w:lineRule="auto"/>
        <w:jc w:val="both"/>
        <w:rPr>
          <w:szCs w:val="28"/>
        </w:rPr>
      </w:pPr>
    </w:p>
    <w:p w:rsidR="00C83C1F" w:rsidRPr="00E11F21" w:rsidRDefault="00C83C1F" w:rsidP="00E11F21">
      <w:pPr>
        <w:pStyle w:val="1"/>
        <w:spacing w:before="0" w:line="240" w:lineRule="auto"/>
        <w:jc w:val="both"/>
        <w:rPr>
          <w:rFonts w:ascii="Times New Roman" w:hAnsi="Times New Roman" w:cs="Times New Roman"/>
          <w:sz w:val="28"/>
          <w:szCs w:val="28"/>
        </w:rPr>
      </w:pPr>
    </w:p>
    <w:p w:rsidR="00C83C1F" w:rsidRPr="00E11F21" w:rsidRDefault="00C83C1F" w:rsidP="00E11F21">
      <w:pPr>
        <w:pStyle w:val="1"/>
        <w:spacing w:before="0" w:line="240" w:lineRule="auto"/>
        <w:jc w:val="both"/>
        <w:rPr>
          <w:rFonts w:ascii="Times New Roman" w:hAnsi="Times New Roman" w:cs="Times New Roman"/>
          <w:sz w:val="28"/>
          <w:szCs w:val="28"/>
        </w:rPr>
      </w:pPr>
    </w:p>
    <w:p w:rsidR="003B6E65" w:rsidRPr="00E11F21" w:rsidRDefault="003B6E65" w:rsidP="00E11F21">
      <w:pPr>
        <w:tabs>
          <w:tab w:val="left" w:pos="709"/>
        </w:tabs>
        <w:spacing w:line="240" w:lineRule="auto"/>
        <w:jc w:val="both"/>
        <w:rPr>
          <w:color w:val="000000"/>
          <w:szCs w:val="28"/>
          <w:shd w:val="clear" w:color="auto" w:fill="FFFFFF"/>
        </w:rPr>
      </w:pPr>
    </w:p>
    <w:p w:rsidR="009D4B30" w:rsidRPr="00E11F21" w:rsidRDefault="009D4B30" w:rsidP="00E11F21">
      <w:pPr>
        <w:spacing w:line="240" w:lineRule="auto"/>
        <w:jc w:val="both"/>
        <w:rPr>
          <w:szCs w:val="28"/>
          <w:lang w:val="en-US"/>
        </w:rPr>
      </w:pPr>
    </w:p>
    <w:p w:rsidR="004910E6" w:rsidRPr="00E11F21" w:rsidRDefault="004910E6" w:rsidP="00E11F21">
      <w:pPr>
        <w:spacing w:line="240" w:lineRule="auto"/>
        <w:jc w:val="both"/>
        <w:rPr>
          <w:szCs w:val="28"/>
        </w:rPr>
      </w:pPr>
    </w:p>
    <w:p w:rsidR="00970205" w:rsidRPr="00E11F21" w:rsidRDefault="00970205" w:rsidP="00E11F21">
      <w:pPr>
        <w:spacing w:line="240" w:lineRule="auto"/>
        <w:jc w:val="both"/>
        <w:rPr>
          <w:szCs w:val="28"/>
        </w:rPr>
      </w:pPr>
    </w:p>
    <w:p w:rsidR="002C351C" w:rsidRPr="00E11F21" w:rsidRDefault="002C351C" w:rsidP="00E11F21">
      <w:pPr>
        <w:spacing w:line="240" w:lineRule="auto"/>
        <w:jc w:val="both"/>
        <w:rPr>
          <w:szCs w:val="28"/>
        </w:rPr>
      </w:pPr>
    </w:p>
    <w:p w:rsidR="002C351C" w:rsidRPr="002B7E79" w:rsidRDefault="002C351C" w:rsidP="000D0463">
      <w:pPr>
        <w:spacing w:line="240" w:lineRule="auto"/>
        <w:jc w:val="both"/>
        <w:rPr>
          <w:szCs w:val="28"/>
        </w:rPr>
      </w:pPr>
    </w:p>
    <w:p w:rsidR="00FB4A05" w:rsidRPr="002B7E79" w:rsidRDefault="00FB4A05" w:rsidP="000D0463">
      <w:pPr>
        <w:spacing w:line="240" w:lineRule="auto"/>
        <w:jc w:val="both"/>
        <w:rPr>
          <w:szCs w:val="28"/>
        </w:rPr>
      </w:pPr>
    </w:p>
    <w:p w:rsidR="00FB4A05" w:rsidRPr="002B7E79" w:rsidRDefault="00FB4A05" w:rsidP="000D0463">
      <w:pPr>
        <w:spacing w:line="240" w:lineRule="auto"/>
        <w:jc w:val="both"/>
        <w:rPr>
          <w:szCs w:val="28"/>
        </w:rPr>
      </w:pPr>
    </w:p>
    <w:p w:rsidR="00FB4A05" w:rsidRPr="002B7E79" w:rsidRDefault="00FB4A05" w:rsidP="000D0463">
      <w:pPr>
        <w:spacing w:line="240" w:lineRule="auto"/>
        <w:jc w:val="both"/>
        <w:rPr>
          <w:b/>
          <w:szCs w:val="28"/>
        </w:rPr>
      </w:pPr>
    </w:p>
    <w:p w:rsidR="00001EFB" w:rsidRPr="002B7E79" w:rsidRDefault="00001EFB" w:rsidP="000D0463">
      <w:pPr>
        <w:spacing w:line="240" w:lineRule="auto"/>
        <w:jc w:val="both"/>
        <w:rPr>
          <w:b/>
          <w:szCs w:val="28"/>
        </w:rPr>
      </w:pPr>
    </w:p>
    <w:p w:rsidR="00001EFB" w:rsidRPr="002B7E79" w:rsidRDefault="00001EFB" w:rsidP="000D0463">
      <w:pPr>
        <w:spacing w:line="240" w:lineRule="auto"/>
        <w:jc w:val="both"/>
        <w:rPr>
          <w:b/>
          <w:szCs w:val="28"/>
        </w:rPr>
      </w:pPr>
    </w:p>
    <w:p w:rsidR="00001EFB" w:rsidRPr="005271B3" w:rsidRDefault="00001EFB" w:rsidP="000D0463">
      <w:pPr>
        <w:spacing w:line="240" w:lineRule="auto"/>
        <w:jc w:val="both"/>
        <w:rPr>
          <w:b/>
          <w:szCs w:val="28"/>
        </w:rPr>
      </w:pPr>
    </w:p>
    <w:sectPr w:rsidR="00001EFB" w:rsidRPr="005271B3" w:rsidSect="00A82625">
      <w:footerReference w:type="default" r:id="rId7"/>
      <w:pgSz w:w="11906" w:h="16838"/>
      <w:pgMar w:top="850" w:right="850" w:bottom="850" w:left="1417" w:header="708"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789" w:rsidRDefault="00022789" w:rsidP="00A82625">
      <w:pPr>
        <w:spacing w:line="240" w:lineRule="auto"/>
      </w:pPr>
      <w:r>
        <w:separator/>
      </w:r>
    </w:p>
  </w:endnote>
  <w:endnote w:type="continuationSeparator" w:id="0">
    <w:p w:rsidR="00022789" w:rsidRDefault="00022789" w:rsidP="00A82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632850"/>
      <w:docPartObj>
        <w:docPartGallery w:val="Page Numbers (Bottom of Page)"/>
        <w:docPartUnique/>
      </w:docPartObj>
    </w:sdtPr>
    <w:sdtEndPr/>
    <w:sdtContent>
      <w:p w:rsidR="00A82625" w:rsidRDefault="00A82625">
        <w:pPr>
          <w:pStyle w:val="ad"/>
          <w:jc w:val="right"/>
        </w:pPr>
        <w:r>
          <w:fldChar w:fldCharType="begin"/>
        </w:r>
        <w:r>
          <w:instrText>PAGE   \* MERGEFORMAT</w:instrText>
        </w:r>
        <w:r>
          <w:fldChar w:fldCharType="separate"/>
        </w:r>
        <w:r w:rsidR="001B677C">
          <w:rPr>
            <w:noProof/>
          </w:rPr>
          <w:t>29</w:t>
        </w:r>
        <w:r>
          <w:fldChar w:fldCharType="end"/>
        </w:r>
      </w:p>
    </w:sdtContent>
  </w:sdt>
  <w:p w:rsidR="00A82625" w:rsidRDefault="00A8262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789" w:rsidRDefault="00022789" w:rsidP="00A82625">
      <w:pPr>
        <w:spacing w:line="240" w:lineRule="auto"/>
      </w:pPr>
      <w:r>
        <w:separator/>
      </w:r>
    </w:p>
  </w:footnote>
  <w:footnote w:type="continuationSeparator" w:id="0">
    <w:p w:rsidR="00022789" w:rsidRDefault="00022789" w:rsidP="00A826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7E8E"/>
    <w:multiLevelType w:val="hybridMultilevel"/>
    <w:tmpl w:val="39E6801E"/>
    <w:lvl w:ilvl="0" w:tplc="150CEE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9B155E2"/>
    <w:multiLevelType w:val="hybridMultilevel"/>
    <w:tmpl w:val="65A0445A"/>
    <w:lvl w:ilvl="0" w:tplc="135650B4">
      <w:start w:val="1"/>
      <w:numFmt w:val="decimal"/>
      <w:lvlText w:val="%1."/>
      <w:lvlJc w:val="left"/>
      <w:pPr>
        <w:ind w:left="2006" w:hanging="11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3228648E"/>
    <w:multiLevelType w:val="hybridMultilevel"/>
    <w:tmpl w:val="8E389876"/>
    <w:lvl w:ilvl="0" w:tplc="38C405D2">
      <w:start w:val="1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AEE2DE2"/>
    <w:multiLevelType w:val="hybridMultilevel"/>
    <w:tmpl w:val="8D80DC7A"/>
    <w:lvl w:ilvl="0" w:tplc="CCFC555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73945E3"/>
    <w:multiLevelType w:val="hybridMultilevel"/>
    <w:tmpl w:val="61AEB79C"/>
    <w:lvl w:ilvl="0" w:tplc="7772C2BC">
      <w:start w:val="1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CC46FA"/>
    <w:multiLevelType w:val="hybridMultilevel"/>
    <w:tmpl w:val="24FC4C52"/>
    <w:lvl w:ilvl="0" w:tplc="6DC21580">
      <w:start w:val="1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D3"/>
    <w:rsid w:val="00001EFB"/>
    <w:rsid w:val="00022789"/>
    <w:rsid w:val="00027AC7"/>
    <w:rsid w:val="00077208"/>
    <w:rsid w:val="000D0463"/>
    <w:rsid w:val="00134004"/>
    <w:rsid w:val="001B677C"/>
    <w:rsid w:val="002156D4"/>
    <w:rsid w:val="002379E2"/>
    <w:rsid w:val="002450CD"/>
    <w:rsid w:val="002851E4"/>
    <w:rsid w:val="00290AE6"/>
    <w:rsid w:val="002B7E79"/>
    <w:rsid w:val="002C351C"/>
    <w:rsid w:val="002D2211"/>
    <w:rsid w:val="00363956"/>
    <w:rsid w:val="00397E21"/>
    <w:rsid w:val="003B6E65"/>
    <w:rsid w:val="003F7056"/>
    <w:rsid w:val="004910E6"/>
    <w:rsid w:val="005271B3"/>
    <w:rsid w:val="00545F9D"/>
    <w:rsid w:val="00550955"/>
    <w:rsid w:val="005B2812"/>
    <w:rsid w:val="005D5C62"/>
    <w:rsid w:val="00631BF2"/>
    <w:rsid w:val="007059C9"/>
    <w:rsid w:val="00757E99"/>
    <w:rsid w:val="007C0FBA"/>
    <w:rsid w:val="007C4B12"/>
    <w:rsid w:val="007D0648"/>
    <w:rsid w:val="007E0510"/>
    <w:rsid w:val="007E78D2"/>
    <w:rsid w:val="007E7908"/>
    <w:rsid w:val="008016A1"/>
    <w:rsid w:val="008B6AD3"/>
    <w:rsid w:val="008C475B"/>
    <w:rsid w:val="008D258D"/>
    <w:rsid w:val="00970205"/>
    <w:rsid w:val="009D4B30"/>
    <w:rsid w:val="00A04204"/>
    <w:rsid w:val="00A30B75"/>
    <w:rsid w:val="00A82625"/>
    <w:rsid w:val="00AA364B"/>
    <w:rsid w:val="00AB3557"/>
    <w:rsid w:val="00AB5383"/>
    <w:rsid w:val="00AB6390"/>
    <w:rsid w:val="00B033BA"/>
    <w:rsid w:val="00B212BA"/>
    <w:rsid w:val="00BF17CA"/>
    <w:rsid w:val="00C83C1F"/>
    <w:rsid w:val="00CD4481"/>
    <w:rsid w:val="00CE0192"/>
    <w:rsid w:val="00CE4DF9"/>
    <w:rsid w:val="00D0111C"/>
    <w:rsid w:val="00D0409E"/>
    <w:rsid w:val="00D717B7"/>
    <w:rsid w:val="00E11F21"/>
    <w:rsid w:val="00E92CEF"/>
    <w:rsid w:val="00EC7D0B"/>
    <w:rsid w:val="00F76CE4"/>
    <w:rsid w:val="00FB4A05"/>
    <w:rsid w:val="00FC28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AD9D3"/>
  <w15:chartTrackingRefBased/>
  <w15:docId w15:val="{A46593C3-A8FD-4C5B-A539-411C53F4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64B"/>
    <w:pPr>
      <w:spacing w:after="0" w:line="288" w:lineRule="auto"/>
    </w:pPr>
    <w:rPr>
      <w:rFonts w:ascii="Times New Roman" w:eastAsia="Times New Roman" w:hAnsi="Times New Roman" w:cs="Times New Roman"/>
      <w:sz w:val="28"/>
      <w:szCs w:val="24"/>
      <w:lang w:eastAsia="uk-UA"/>
    </w:rPr>
  </w:style>
  <w:style w:type="paragraph" w:styleId="1">
    <w:name w:val="heading 1"/>
    <w:basedOn w:val="a"/>
    <w:next w:val="a"/>
    <w:link w:val="10"/>
    <w:uiPriority w:val="9"/>
    <w:qFormat/>
    <w:rsid w:val="004910E6"/>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C83C1F"/>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95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4">
    <w:name w:val="Основний текст Знак"/>
    <w:basedOn w:val="a0"/>
    <w:link w:val="11"/>
    <w:locked/>
    <w:rsid w:val="002C351C"/>
    <w:rPr>
      <w:rFonts w:cs="Times New Roman"/>
      <w:sz w:val="26"/>
      <w:szCs w:val="26"/>
      <w:shd w:val="clear" w:color="auto" w:fill="FFFFFF"/>
    </w:rPr>
  </w:style>
  <w:style w:type="paragraph" w:customStyle="1" w:styleId="11">
    <w:name w:val="Основний текст1"/>
    <w:basedOn w:val="a"/>
    <w:link w:val="a4"/>
    <w:uiPriority w:val="99"/>
    <w:rsid w:val="002C351C"/>
    <w:pPr>
      <w:shd w:val="clear" w:color="auto" w:fill="FFFFFF"/>
      <w:spacing w:line="384" w:lineRule="exact"/>
    </w:pPr>
    <w:rPr>
      <w:rFonts w:asciiTheme="minorHAnsi" w:eastAsiaTheme="minorHAnsi" w:hAnsiTheme="minorHAnsi"/>
      <w:sz w:val="26"/>
      <w:szCs w:val="26"/>
      <w:lang w:eastAsia="en-US"/>
    </w:rPr>
  </w:style>
  <w:style w:type="paragraph" w:styleId="a5">
    <w:name w:val="No Spacing"/>
    <w:link w:val="a6"/>
    <w:uiPriority w:val="1"/>
    <w:qFormat/>
    <w:rsid w:val="004910E6"/>
    <w:pPr>
      <w:spacing w:after="0" w:line="240" w:lineRule="auto"/>
    </w:pPr>
    <w:rPr>
      <w:rFonts w:ascii="Calibri" w:eastAsia="Times New Roman" w:hAnsi="Calibri" w:cs="Calibri"/>
      <w:lang w:val="ru-RU"/>
    </w:rPr>
  </w:style>
  <w:style w:type="character" w:customStyle="1" w:styleId="a6">
    <w:name w:val="Без інтервалів Знак"/>
    <w:basedOn w:val="a0"/>
    <w:link w:val="a5"/>
    <w:uiPriority w:val="99"/>
    <w:locked/>
    <w:rsid w:val="004910E6"/>
    <w:rPr>
      <w:rFonts w:ascii="Calibri" w:eastAsia="Times New Roman" w:hAnsi="Calibri" w:cs="Calibri"/>
      <w:lang w:val="ru-RU"/>
    </w:rPr>
  </w:style>
  <w:style w:type="character" w:customStyle="1" w:styleId="10">
    <w:name w:val="Заголовок 1 Знак"/>
    <w:basedOn w:val="a0"/>
    <w:link w:val="1"/>
    <w:uiPriority w:val="9"/>
    <w:rsid w:val="004910E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83C1F"/>
    <w:rPr>
      <w:rFonts w:asciiTheme="majorHAnsi" w:eastAsiaTheme="majorEastAsia" w:hAnsiTheme="majorHAnsi" w:cstheme="majorBidi"/>
      <w:color w:val="2E74B5" w:themeColor="accent1" w:themeShade="BF"/>
      <w:sz w:val="26"/>
      <w:szCs w:val="26"/>
    </w:rPr>
  </w:style>
  <w:style w:type="paragraph" w:styleId="a7">
    <w:name w:val="Title"/>
    <w:basedOn w:val="a"/>
    <w:next w:val="a"/>
    <w:link w:val="a8"/>
    <w:uiPriority w:val="10"/>
    <w:qFormat/>
    <w:rsid w:val="00027AC7"/>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8">
    <w:name w:val="Назва Знак"/>
    <w:basedOn w:val="a0"/>
    <w:link w:val="a7"/>
    <w:uiPriority w:val="10"/>
    <w:rsid w:val="00027AC7"/>
    <w:rPr>
      <w:rFonts w:asciiTheme="majorHAnsi" w:eastAsiaTheme="majorEastAsia" w:hAnsiTheme="majorHAnsi" w:cstheme="majorBidi"/>
      <w:spacing w:val="-10"/>
      <w:kern w:val="28"/>
      <w:sz w:val="56"/>
      <w:szCs w:val="56"/>
    </w:rPr>
  </w:style>
  <w:style w:type="paragraph" w:styleId="a9">
    <w:name w:val="header"/>
    <w:basedOn w:val="a"/>
    <w:link w:val="aa"/>
    <w:uiPriority w:val="99"/>
    <w:rsid w:val="00E11F21"/>
    <w:pPr>
      <w:tabs>
        <w:tab w:val="center" w:pos="4153"/>
        <w:tab w:val="right" w:pos="8306"/>
      </w:tabs>
    </w:pPr>
    <w:rPr>
      <w:szCs w:val="20"/>
      <w:lang w:eastAsia="ru-RU"/>
    </w:rPr>
  </w:style>
  <w:style w:type="character" w:customStyle="1" w:styleId="aa">
    <w:name w:val="Верхній колонтитул Знак"/>
    <w:basedOn w:val="a0"/>
    <w:link w:val="a9"/>
    <w:uiPriority w:val="99"/>
    <w:rsid w:val="00E11F21"/>
    <w:rPr>
      <w:rFonts w:ascii="Times New Roman" w:eastAsia="Times New Roman" w:hAnsi="Times New Roman" w:cs="Times New Roman"/>
      <w:sz w:val="28"/>
      <w:szCs w:val="20"/>
      <w:lang w:eastAsia="ru-RU"/>
    </w:rPr>
  </w:style>
  <w:style w:type="paragraph" w:styleId="ab">
    <w:name w:val="Body Text"/>
    <w:basedOn w:val="a"/>
    <w:rsid w:val="00E11F21"/>
    <w:pPr>
      <w:tabs>
        <w:tab w:val="left" w:pos="5103"/>
      </w:tabs>
      <w:ind w:right="4648"/>
      <w:jc w:val="both"/>
    </w:pPr>
    <w:rPr>
      <w:b/>
      <w:szCs w:val="20"/>
      <w:lang w:eastAsia="ru-RU"/>
    </w:rPr>
  </w:style>
  <w:style w:type="character" w:customStyle="1" w:styleId="12">
    <w:name w:val="Основний текст Знак1"/>
    <w:basedOn w:val="a0"/>
    <w:uiPriority w:val="99"/>
    <w:semiHidden/>
    <w:rsid w:val="00E11F21"/>
    <w:rPr>
      <w:rFonts w:ascii="Times New Roman" w:eastAsia="Times New Roman" w:hAnsi="Times New Roman" w:cs="Times New Roman"/>
      <w:sz w:val="28"/>
      <w:szCs w:val="24"/>
      <w:lang w:eastAsia="uk-UA"/>
    </w:rPr>
  </w:style>
  <w:style w:type="character" w:styleId="ac">
    <w:name w:val="Strong"/>
    <w:uiPriority w:val="22"/>
    <w:qFormat/>
    <w:rsid w:val="00E11F21"/>
    <w:rPr>
      <w:b/>
      <w:bCs/>
    </w:rPr>
  </w:style>
  <w:style w:type="paragraph" w:styleId="ad">
    <w:name w:val="footer"/>
    <w:basedOn w:val="a"/>
    <w:link w:val="ae"/>
    <w:uiPriority w:val="99"/>
    <w:unhideWhenUsed/>
    <w:rsid w:val="00A82625"/>
    <w:pPr>
      <w:tabs>
        <w:tab w:val="center" w:pos="4819"/>
        <w:tab w:val="right" w:pos="9639"/>
      </w:tabs>
      <w:spacing w:line="240" w:lineRule="auto"/>
    </w:pPr>
  </w:style>
  <w:style w:type="character" w:customStyle="1" w:styleId="ae">
    <w:name w:val="Нижній колонтитул Знак"/>
    <w:basedOn w:val="a0"/>
    <w:link w:val="ad"/>
    <w:uiPriority w:val="99"/>
    <w:rsid w:val="00A82625"/>
    <w:rPr>
      <w:rFonts w:ascii="Times New Roman" w:eastAsia="Times New Roman" w:hAnsi="Times New Roman" w:cs="Times New Roman"/>
      <w:sz w:val="28"/>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04822">
      <w:bodyDiv w:val="1"/>
      <w:marLeft w:val="0"/>
      <w:marRight w:val="0"/>
      <w:marTop w:val="0"/>
      <w:marBottom w:val="0"/>
      <w:divBdr>
        <w:top w:val="none" w:sz="0" w:space="0" w:color="auto"/>
        <w:left w:val="none" w:sz="0" w:space="0" w:color="auto"/>
        <w:bottom w:val="none" w:sz="0" w:space="0" w:color="auto"/>
        <w:right w:val="none" w:sz="0" w:space="0" w:color="auto"/>
      </w:divBdr>
    </w:div>
    <w:div w:id="1446655161">
      <w:bodyDiv w:val="1"/>
      <w:marLeft w:val="0"/>
      <w:marRight w:val="0"/>
      <w:marTop w:val="0"/>
      <w:marBottom w:val="0"/>
      <w:divBdr>
        <w:top w:val="none" w:sz="0" w:space="0" w:color="auto"/>
        <w:left w:val="none" w:sz="0" w:space="0" w:color="auto"/>
        <w:bottom w:val="none" w:sz="0" w:space="0" w:color="auto"/>
        <w:right w:val="none" w:sz="0" w:space="0" w:color="auto"/>
      </w:divBdr>
    </w:div>
    <w:div w:id="16169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29</Pages>
  <Words>51501</Words>
  <Characters>29356</Characters>
  <Application>Microsoft Office Word</Application>
  <DocSecurity>0</DocSecurity>
  <Lines>244</Lines>
  <Paragraphs>161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80696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rada23</dc:creator>
  <cp:keywords/>
  <dc:description/>
  <cp:lastModifiedBy>rada23</cp:lastModifiedBy>
  <cp:revision>34</cp:revision>
  <dcterms:created xsi:type="dcterms:W3CDTF">2019-05-16T11:00:00Z</dcterms:created>
  <dcterms:modified xsi:type="dcterms:W3CDTF">2019-05-22T06:06:00Z</dcterms:modified>
</cp:coreProperties>
</file>