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57" w:rsidRDefault="00ED44FB" w:rsidP="00ED44FB">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 № 68</w:t>
      </w:r>
    </w:p>
    <w:p w:rsidR="00ED44FB" w:rsidRDefault="00ED44FB" w:rsidP="00ED44FB">
      <w:pPr>
        <w:spacing w:after="0"/>
        <w:jc w:val="center"/>
        <w:rPr>
          <w:rFonts w:ascii="Times New Roman" w:hAnsi="Times New Roman" w:cs="Times New Roman"/>
          <w:b/>
          <w:sz w:val="28"/>
          <w:szCs w:val="28"/>
        </w:rPr>
      </w:pPr>
      <w:r>
        <w:rPr>
          <w:rFonts w:ascii="Times New Roman" w:hAnsi="Times New Roman" w:cs="Times New Roman"/>
          <w:b/>
          <w:sz w:val="28"/>
          <w:szCs w:val="28"/>
        </w:rPr>
        <w:t>засідання постійної комісії з питань бюджету,</w:t>
      </w:r>
    </w:p>
    <w:p w:rsidR="00ED44FB" w:rsidRDefault="00ED44FB" w:rsidP="00ED44FB">
      <w:pPr>
        <w:spacing w:after="0"/>
        <w:jc w:val="center"/>
        <w:rPr>
          <w:rFonts w:ascii="Times New Roman" w:hAnsi="Times New Roman" w:cs="Times New Roman"/>
          <w:b/>
          <w:sz w:val="28"/>
          <w:szCs w:val="28"/>
        </w:rPr>
      </w:pPr>
      <w:r>
        <w:rPr>
          <w:rFonts w:ascii="Times New Roman" w:hAnsi="Times New Roman" w:cs="Times New Roman"/>
          <w:b/>
          <w:sz w:val="28"/>
          <w:szCs w:val="28"/>
        </w:rPr>
        <w:t>соціально-економічного розвитку</w:t>
      </w:r>
    </w:p>
    <w:p w:rsidR="00ED44FB" w:rsidRDefault="00ED44FB" w:rsidP="00ED44FB">
      <w:pPr>
        <w:spacing w:after="0"/>
        <w:rPr>
          <w:rFonts w:ascii="Times New Roman" w:hAnsi="Times New Roman" w:cs="Times New Roman"/>
          <w:b/>
          <w:sz w:val="28"/>
          <w:szCs w:val="28"/>
        </w:rPr>
      </w:pPr>
      <w:r>
        <w:rPr>
          <w:rFonts w:ascii="Times New Roman" w:hAnsi="Times New Roman" w:cs="Times New Roman"/>
          <w:b/>
          <w:sz w:val="28"/>
          <w:szCs w:val="28"/>
        </w:rPr>
        <w:t xml:space="preserve">18.11.2019 11:00                                                                              м. Львів </w:t>
      </w:r>
      <w:proofErr w:type="spellStart"/>
      <w:r>
        <w:rPr>
          <w:rFonts w:ascii="Times New Roman" w:hAnsi="Times New Roman" w:cs="Times New Roman"/>
          <w:b/>
          <w:sz w:val="28"/>
          <w:szCs w:val="28"/>
        </w:rPr>
        <w:t>каб</w:t>
      </w:r>
      <w:proofErr w:type="spellEnd"/>
      <w:r>
        <w:rPr>
          <w:rFonts w:ascii="Times New Roman" w:hAnsi="Times New Roman" w:cs="Times New Roman"/>
          <w:b/>
          <w:sz w:val="28"/>
          <w:szCs w:val="28"/>
        </w:rPr>
        <w:t>. 314</w:t>
      </w:r>
    </w:p>
    <w:p w:rsidR="00ED44FB" w:rsidRDefault="00ED44FB" w:rsidP="00ED44FB">
      <w:pPr>
        <w:spacing w:after="0"/>
        <w:rPr>
          <w:rFonts w:ascii="Times New Roman" w:hAnsi="Times New Roman" w:cs="Times New Roman"/>
          <w:b/>
          <w:sz w:val="28"/>
          <w:szCs w:val="28"/>
        </w:rPr>
      </w:pPr>
      <w:r>
        <w:rPr>
          <w:rFonts w:ascii="Times New Roman" w:hAnsi="Times New Roman" w:cs="Times New Roman"/>
          <w:b/>
          <w:sz w:val="28"/>
          <w:szCs w:val="28"/>
        </w:rPr>
        <w:t>Присутні члени комісії:</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 В. Шведа, В. Ременяк, Г. Сич, М. Лісна, В. Масний, С. Касян.</w:t>
      </w:r>
    </w:p>
    <w:p w:rsidR="00ED44FB" w:rsidRDefault="00ED44FB" w:rsidP="00ED44FB">
      <w:pPr>
        <w:spacing w:after="0"/>
        <w:jc w:val="both"/>
        <w:rPr>
          <w:rFonts w:ascii="Times New Roman" w:hAnsi="Times New Roman" w:cs="Times New Roman"/>
          <w:b/>
          <w:sz w:val="28"/>
          <w:szCs w:val="28"/>
        </w:rPr>
      </w:pPr>
      <w:r>
        <w:rPr>
          <w:rFonts w:ascii="Times New Roman" w:hAnsi="Times New Roman" w:cs="Times New Roman"/>
          <w:b/>
          <w:sz w:val="28"/>
          <w:szCs w:val="28"/>
        </w:rPr>
        <w:t>Відсутні члени комісії:</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Андрусишин</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Чебаненко</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Шайдулліна</w:t>
      </w:r>
      <w:proofErr w:type="spellEnd"/>
      <w:r>
        <w:rPr>
          <w:rFonts w:ascii="Times New Roman" w:hAnsi="Times New Roman" w:cs="Times New Roman"/>
          <w:sz w:val="28"/>
          <w:szCs w:val="28"/>
        </w:rPr>
        <w:t>.</w:t>
      </w:r>
    </w:p>
    <w:p w:rsidR="00ED44FB" w:rsidRDefault="00ED44FB" w:rsidP="00ED44FB">
      <w:pPr>
        <w:spacing w:after="0"/>
        <w:jc w:val="both"/>
        <w:rPr>
          <w:rFonts w:ascii="Times New Roman" w:hAnsi="Times New Roman" w:cs="Times New Roman"/>
          <w:b/>
          <w:sz w:val="28"/>
          <w:szCs w:val="28"/>
        </w:rPr>
      </w:pPr>
      <w:r>
        <w:rPr>
          <w:rFonts w:ascii="Times New Roman" w:hAnsi="Times New Roman" w:cs="Times New Roman"/>
          <w:b/>
          <w:sz w:val="28"/>
          <w:szCs w:val="28"/>
        </w:rPr>
        <w:t>Від обласної ради:</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Скрипець</w:t>
      </w:r>
      <w:proofErr w:type="spellEnd"/>
      <w:r>
        <w:rPr>
          <w:rFonts w:ascii="Times New Roman" w:hAnsi="Times New Roman" w:cs="Times New Roman"/>
          <w:sz w:val="28"/>
          <w:szCs w:val="28"/>
        </w:rPr>
        <w:t xml:space="preserve"> – начальник відділу з питань бюджету та обласних програм.</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Н. Ситник – заступник начальника відділу з питань бюджету та обласних програм.</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Підгородецька</w:t>
      </w:r>
      <w:proofErr w:type="spellEnd"/>
      <w:r>
        <w:rPr>
          <w:rFonts w:ascii="Times New Roman" w:hAnsi="Times New Roman" w:cs="Times New Roman"/>
          <w:sz w:val="28"/>
          <w:szCs w:val="28"/>
        </w:rPr>
        <w:t xml:space="preserve"> – радник відділу з питань бюджету та обласних програм.</w:t>
      </w:r>
    </w:p>
    <w:p w:rsidR="00ED44FB" w:rsidRDefault="00ED44FB" w:rsidP="00ED44FB">
      <w:pPr>
        <w:spacing w:after="0"/>
        <w:jc w:val="both"/>
        <w:rPr>
          <w:rFonts w:ascii="Times New Roman" w:hAnsi="Times New Roman" w:cs="Times New Roman"/>
          <w:b/>
          <w:sz w:val="28"/>
          <w:szCs w:val="28"/>
        </w:rPr>
      </w:pPr>
      <w:r>
        <w:rPr>
          <w:rFonts w:ascii="Times New Roman" w:hAnsi="Times New Roman" w:cs="Times New Roman"/>
          <w:b/>
          <w:sz w:val="28"/>
          <w:szCs w:val="28"/>
        </w:rPr>
        <w:t>Запрошені:</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Нос</w:t>
      </w:r>
      <w:proofErr w:type="spellEnd"/>
      <w:r>
        <w:rPr>
          <w:rFonts w:ascii="Times New Roman" w:hAnsi="Times New Roman" w:cs="Times New Roman"/>
          <w:sz w:val="28"/>
          <w:szCs w:val="28"/>
        </w:rPr>
        <w:t xml:space="preserve"> – заступник директора департаменту фінансів ЛОДА.</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 xml:space="preserve">Н. </w:t>
      </w:r>
      <w:proofErr w:type="spellStart"/>
      <w:r>
        <w:rPr>
          <w:rFonts w:ascii="Times New Roman" w:hAnsi="Times New Roman" w:cs="Times New Roman"/>
          <w:sz w:val="28"/>
          <w:szCs w:val="28"/>
        </w:rPr>
        <w:t>Кузяк</w:t>
      </w:r>
      <w:proofErr w:type="spellEnd"/>
      <w:r>
        <w:rPr>
          <w:rFonts w:ascii="Times New Roman" w:hAnsi="Times New Roman" w:cs="Times New Roman"/>
          <w:sz w:val="28"/>
          <w:szCs w:val="28"/>
        </w:rPr>
        <w:t xml:space="preserve"> – директор департаменту соціального захисту населення ЛОДА. </w:t>
      </w:r>
    </w:p>
    <w:p w:rsidR="00ED44FB" w:rsidRDefault="00ED44FB" w:rsidP="00ED44FB">
      <w:pPr>
        <w:spacing w:after="0"/>
        <w:jc w:val="both"/>
        <w:rPr>
          <w:rFonts w:ascii="Times New Roman" w:hAnsi="Times New Roman" w:cs="Times New Roman"/>
          <w:sz w:val="28"/>
          <w:szCs w:val="28"/>
        </w:rPr>
      </w:pPr>
      <w:r>
        <w:rPr>
          <w:rFonts w:ascii="Times New Roman" w:hAnsi="Times New Roman" w:cs="Times New Roman"/>
          <w:sz w:val="28"/>
          <w:szCs w:val="28"/>
        </w:rPr>
        <w:t>С. Куйбіда – т. в. о. директора департаменту економічної= політики ЛОДА.</w:t>
      </w:r>
    </w:p>
    <w:p w:rsidR="00ED44FB" w:rsidRDefault="002A34FB" w:rsidP="00ED44FB">
      <w:pPr>
        <w:spacing w:after="0"/>
        <w:jc w:val="both"/>
        <w:rPr>
          <w:rFonts w:ascii="Times New Roman" w:hAnsi="Times New Roman" w:cs="Times New Roman"/>
          <w:sz w:val="28"/>
          <w:szCs w:val="28"/>
        </w:rPr>
      </w:pPr>
      <w:r>
        <w:rPr>
          <w:rFonts w:ascii="Times New Roman" w:hAnsi="Times New Roman" w:cs="Times New Roman"/>
          <w:sz w:val="28"/>
          <w:szCs w:val="28"/>
        </w:rPr>
        <w:t>О. Пелих – т. в. о. начальника управління капітального будівництва ЛОДА</w:t>
      </w:r>
      <w:r w:rsidR="00D72A2F">
        <w:rPr>
          <w:rFonts w:ascii="Times New Roman" w:hAnsi="Times New Roman" w:cs="Times New Roman"/>
          <w:sz w:val="28"/>
          <w:szCs w:val="28"/>
        </w:rPr>
        <w:t>.</w:t>
      </w:r>
    </w:p>
    <w:p w:rsidR="00D72A2F" w:rsidRDefault="00D72A2F" w:rsidP="00ED44F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нагадав  членам комісії про те, що на крайньому засіданні комісії було обговорено і підтримано комісією </w:t>
      </w:r>
      <w:r w:rsidR="00AD4E79">
        <w:rPr>
          <w:rFonts w:ascii="Times New Roman" w:hAnsi="Times New Roman" w:cs="Times New Roman"/>
          <w:sz w:val="28"/>
          <w:szCs w:val="28"/>
        </w:rPr>
        <w:t>проведення аудиту фінансово-господарської діяльності  в таких комунальних установах обласної ради:</w:t>
      </w:r>
    </w:p>
    <w:p w:rsidR="00AD4E79" w:rsidRDefault="00AD4E79" w:rsidP="00AD4E79">
      <w:pPr>
        <w:spacing w:after="0"/>
        <w:jc w:val="both"/>
        <w:rPr>
          <w:rFonts w:ascii="Times New Roman" w:hAnsi="Times New Roman" w:cs="Times New Roman"/>
          <w:sz w:val="28"/>
          <w:szCs w:val="28"/>
        </w:rPr>
      </w:pPr>
      <w:r w:rsidRPr="000A01A6">
        <w:rPr>
          <w:rFonts w:ascii="Times New Roman" w:hAnsi="Times New Roman" w:cs="Times New Roman"/>
          <w:sz w:val="28"/>
          <w:szCs w:val="28"/>
        </w:rPr>
        <w:t>-</w:t>
      </w:r>
      <w:r>
        <w:rPr>
          <w:rFonts w:ascii="Times New Roman" w:hAnsi="Times New Roman" w:cs="Times New Roman"/>
          <w:sz w:val="28"/>
          <w:szCs w:val="28"/>
        </w:rPr>
        <w:t xml:space="preserve"> КЗ ЛОР «Львівський геріатричний пансіонат»;</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КЗ ЛОР «Центр моніторингу соціальних програм та контролю за призначенням та виплатою допомог»;</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КЗ ЛОР «</w:t>
      </w:r>
      <w:proofErr w:type="spellStart"/>
      <w:r>
        <w:rPr>
          <w:rFonts w:ascii="Times New Roman" w:hAnsi="Times New Roman" w:cs="Times New Roman"/>
          <w:sz w:val="28"/>
          <w:szCs w:val="28"/>
        </w:rPr>
        <w:t>Підгірцівська</w:t>
      </w:r>
      <w:proofErr w:type="spellEnd"/>
      <w:r>
        <w:rPr>
          <w:rFonts w:ascii="Times New Roman" w:hAnsi="Times New Roman" w:cs="Times New Roman"/>
          <w:sz w:val="28"/>
          <w:szCs w:val="28"/>
        </w:rPr>
        <w:t xml:space="preserve"> спеціальна </w:t>
      </w:r>
      <w:r w:rsidRPr="000A01A6">
        <w:rPr>
          <w:rFonts w:ascii="Times New Roman" w:hAnsi="Times New Roman" w:cs="Times New Roman"/>
          <w:sz w:val="28"/>
          <w:szCs w:val="28"/>
        </w:rPr>
        <w:t xml:space="preserve">школа </w:t>
      </w:r>
      <w:r w:rsidRPr="000A01A6">
        <w:rPr>
          <w:rFonts w:ascii="Times New Roman" w:hAnsi="Times New Roman" w:cs="Times New Roman"/>
          <w:sz w:val="28"/>
          <w:szCs w:val="28"/>
          <w:lang w:val="en-US"/>
        </w:rPr>
        <w:t>I-III</w:t>
      </w:r>
      <w:r>
        <w:rPr>
          <w:rFonts w:ascii="Times New Roman" w:hAnsi="Times New Roman" w:cs="Times New Roman"/>
          <w:sz w:val="28"/>
          <w:szCs w:val="28"/>
          <w:lang w:val="en-US"/>
        </w:rPr>
        <w:t xml:space="preserve"> </w:t>
      </w:r>
      <w:r>
        <w:rPr>
          <w:rFonts w:ascii="Times New Roman" w:hAnsi="Times New Roman" w:cs="Times New Roman"/>
          <w:sz w:val="28"/>
          <w:szCs w:val="28"/>
        </w:rPr>
        <w:t>ступенів»;</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КЗ ЛОР «</w:t>
      </w:r>
      <w:proofErr w:type="spellStart"/>
      <w:r>
        <w:rPr>
          <w:rFonts w:ascii="Times New Roman" w:hAnsi="Times New Roman" w:cs="Times New Roman"/>
          <w:sz w:val="28"/>
          <w:szCs w:val="28"/>
        </w:rPr>
        <w:t>Винниківська</w:t>
      </w:r>
      <w:proofErr w:type="spellEnd"/>
      <w:r>
        <w:rPr>
          <w:rFonts w:ascii="Times New Roman" w:hAnsi="Times New Roman" w:cs="Times New Roman"/>
          <w:sz w:val="28"/>
          <w:szCs w:val="28"/>
        </w:rPr>
        <w:t xml:space="preserve"> загальноосвітня санаторна школа-інтернат </w:t>
      </w:r>
      <w:r w:rsidRPr="000A01A6">
        <w:rPr>
          <w:rFonts w:ascii="Times New Roman" w:hAnsi="Times New Roman" w:cs="Times New Roman"/>
          <w:sz w:val="28"/>
          <w:szCs w:val="28"/>
          <w:lang w:val="en-US"/>
        </w:rPr>
        <w:t>I-III</w:t>
      </w:r>
      <w:r>
        <w:rPr>
          <w:rFonts w:ascii="Times New Roman" w:hAnsi="Times New Roman" w:cs="Times New Roman"/>
          <w:sz w:val="28"/>
          <w:szCs w:val="28"/>
          <w:lang w:val="en-US"/>
        </w:rPr>
        <w:t xml:space="preserve"> </w:t>
      </w:r>
      <w:r>
        <w:rPr>
          <w:rFonts w:ascii="Times New Roman" w:hAnsi="Times New Roman" w:cs="Times New Roman"/>
          <w:sz w:val="28"/>
          <w:szCs w:val="28"/>
        </w:rPr>
        <w:t>ступенів»;</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клінічний лікувально-діагностичний кардіологічний центр»;</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центр служби крові»;</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лікарсько-фізкультурний диспансер»;</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КЗ ЛОР «Львівський обласний центр народної творчості і культурно-освітньої роботи»;</w:t>
      </w:r>
    </w:p>
    <w:p w:rsidR="00AD4E79" w:rsidRDefault="00AD4E79" w:rsidP="00AD4E79">
      <w:pPr>
        <w:spacing w:after="0"/>
        <w:jc w:val="both"/>
        <w:rPr>
          <w:rFonts w:ascii="Times New Roman" w:hAnsi="Times New Roman" w:cs="Times New Roman"/>
          <w:sz w:val="28"/>
          <w:szCs w:val="28"/>
        </w:rPr>
      </w:pPr>
      <w:r>
        <w:rPr>
          <w:rFonts w:ascii="Times New Roman" w:hAnsi="Times New Roman" w:cs="Times New Roman"/>
          <w:sz w:val="28"/>
          <w:szCs w:val="28"/>
        </w:rPr>
        <w:t>- КЗ ЛОР «Львівська національна філармонія».</w:t>
      </w:r>
    </w:p>
    <w:p w:rsidR="00F4663C" w:rsidRDefault="00AD4E79" w:rsidP="00ED44FB">
      <w:pPr>
        <w:spacing w:after="0"/>
        <w:jc w:val="both"/>
        <w:rPr>
          <w:rFonts w:ascii="Times New Roman" w:hAnsi="Times New Roman" w:cs="Times New Roman"/>
          <w:sz w:val="28"/>
          <w:szCs w:val="28"/>
        </w:rPr>
      </w:pPr>
      <w:r>
        <w:rPr>
          <w:rFonts w:ascii="Times New Roman" w:hAnsi="Times New Roman" w:cs="Times New Roman"/>
          <w:sz w:val="28"/>
          <w:szCs w:val="28"/>
        </w:rPr>
        <w:tab/>
      </w:r>
      <w:r w:rsidR="00F4663C">
        <w:rPr>
          <w:rFonts w:ascii="Times New Roman" w:hAnsi="Times New Roman" w:cs="Times New Roman"/>
          <w:sz w:val="28"/>
          <w:szCs w:val="28"/>
        </w:rPr>
        <w:t xml:space="preserve">За інформацією    департаменту соціального захисту населення </w:t>
      </w:r>
      <w:r>
        <w:rPr>
          <w:rFonts w:ascii="Times New Roman" w:hAnsi="Times New Roman" w:cs="Times New Roman"/>
          <w:sz w:val="28"/>
          <w:szCs w:val="28"/>
        </w:rPr>
        <w:t xml:space="preserve">   </w:t>
      </w:r>
      <w:r>
        <w:rPr>
          <w:rFonts w:ascii="Times New Roman" w:hAnsi="Times New Roman" w:cs="Times New Roman"/>
          <w:sz w:val="28"/>
          <w:szCs w:val="28"/>
        </w:rPr>
        <w:t>КЗ ЛОР «Центр моніторингу соціальних програм та контролю за призначенням та виплатою допомог»</w:t>
      </w:r>
      <w:r>
        <w:rPr>
          <w:rFonts w:ascii="Times New Roman" w:hAnsi="Times New Roman" w:cs="Times New Roman"/>
          <w:sz w:val="28"/>
          <w:szCs w:val="28"/>
        </w:rPr>
        <w:t xml:space="preserve">  проводить  всі виплати по обласних  та державних програмах</w:t>
      </w:r>
      <w:r w:rsidR="00B41214">
        <w:rPr>
          <w:rFonts w:ascii="Times New Roman" w:hAnsi="Times New Roman" w:cs="Times New Roman"/>
          <w:sz w:val="28"/>
          <w:szCs w:val="28"/>
        </w:rPr>
        <w:t>,  у зв’язку з чим до  кінця поточного   року в   установі висока завантаженість на кожного працівника</w:t>
      </w:r>
      <w:r w:rsidR="00105868">
        <w:rPr>
          <w:rFonts w:ascii="Times New Roman" w:hAnsi="Times New Roman" w:cs="Times New Roman"/>
          <w:sz w:val="28"/>
          <w:szCs w:val="28"/>
        </w:rPr>
        <w:t>.</w:t>
      </w:r>
      <w:r w:rsidR="00B41214">
        <w:rPr>
          <w:rFonts w:ascii="Times New Roman" w:hAnsi="Times New Roman" w:cs="Times New Roman"/>
          <w:sz w:val="28"/>
          <w:szCs w:val="28"/>
        </w:rPr>
        <w:t xml:space="preserve"> </w:t>
      </w:r>
      <w:r w:rsidR="00F4663C">
        <w:rPr>
          <w:rFonts w:ascii="Times New Roman" w:hAnsi="Times New Roman" w:cs="Times New Roman"/>
          <w:sz w:val="28"/>
          <w:szCs w:val="28"/>
        </w:rPr>
        <w:t xml:space="preserve">Тому </w:t>
      </w:r>
      <w:r>
        <w:rPr>
          <w:rFonts w:ascii="Times New Roman" w:hAnsi="Times New Roman" w:cs="Times New Roman"/>
          <w:sz w:val="28"/>
          <w:szCs w:val="28"/>
        </w:rPr>
        <w:t xml:space="preserve"> пропонується вилучити цей заклад</w:t>
      </w:r>
      <w:r w:rsidR="00B41214">
        <w:rPr>
          <w:rFonts w:ascii="Times New Roman" w:hAnsi="Times New Roman" w:cs="Times New Roman"/>
          <w:sz w:val="28"/>
          <w:szCs w:val="28"/>
        </w:rPr>
        <w:t xml:space="preserve"> </w:t>
      </w:r>
      <w:r w:rsidR="00F4663C">
        <w:rPr>
          <w:rFonts w:ascii="Times New Roman" w:hAnsi="Times New Roman" w:cs="Times New Roman"/>
          <w:sz w:val="28"/>
          <w:szCs w:val="28"/>
        </w:rPr>
        <w:t xml:space="preserve"> з переліку установ на проведення аудиту фінансово-господарської діяльності.</w:t>
      </w:r>
      <w:r w:rsidR="00B41214">
        <w:rPr>
          <w:rFonts w:ascii="Times New Roman" w:hAnsi="Times New Roman" w:cs="Times New Roman"/>
          <w:sz w:val="28"/>
          <w:szCs w:val="28"/>
        </w:rPr>
        <w:t xml:space="preserve"> </w:t>
      </w:r>
      <w:r w:rsidR="00F4663C">
        <w:rPr>
          <w:rFonts w:ascii="Times New Roman" w:hAnsi="Times New Roman" w:cs="Times New Roman"/>
          <w:sz w:val="28"/>
          <w:szCs w:val="28"/>
        </w:rPr>
        <w:tab/>
        <w:t>Члени постійної комісії обговорили це питання та підтримали вилучення</w:t>
      </w:r>
      <w:r w:rsidR="00F4663C">
        <w:rPr>
          <w:rFonts w:ascii="Times New Roman" w:hAnsi="Times New Roman" w:cs="Times New Roman"/>
          <w:sz w:val="28"/>
          <w:szCs w:val="28"/>
        </w:rPr>
        <w:t xml:space="preserve">    </w:t>
      </w:r>
      <w:r w:rsidR="00F4663C">
        <w:rPr>
          <w:rFonts w:ascii="Times New Roman" w:hAnsi="Times New Roman" w:cs="Times New Roman"/>
          <w:sz w:val="28"/>
          <w:szCs w:val="28"/>
        </w:rPr>
        <w:lastRenderedPageBreak/>
        <w:t>КЗ ЛОР «Центр моніторингу соціальних програм та контролю за призначенням та виплатою допомог»</w:t>
      </w:r>
      <w:r w:rsidR="00F4663C">
        <w:rPr>
          <w:rFonts w:ascii="Times New Roman" w:hAnsi="Times New Roman" w:cs="Times New Roman"/>
          <w:sz w:val="28"/>
          <w:szCs w:val="28"/>
        </w:rPr>
        <w:t xml:space="preserve"> із списку на проведення аудиту.</w:t>
      </w:r>
    </w:p>
    <w:p w:rsidR="007B59A9" w:rsidRDefault="00F4663C" w:rsidP="00ED44F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результаті обговорення членами комісії запропоновано провести аудит </w:t>
      </w:r>
      <w:r w:rsidR="007B59A9">
        <w:rPr>
          <w:rFonts w:ascii="Times New Roman" w:hAnsi="Times New Roman" w:cs="Times New Roman"/>
          <w:sz w:val="28"/>
          <w:szCs w:val="28"/>
        </w:rPr>
        <w:t>фінансово-господарської діяльності в наступних установах обласної ради:</w:t>
      </w:r>
    </w:p>
    <w:p w:rsidR="00AD4E79" w:rsidRDefault="007B59A9" w:rsidP="00ED44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663C">
        <w:rPr>
          <w:rFonts w:ascii="Times New Roman" w:hAnsi="Times New Roman" w:cs="Times New Roman"/>
          <w:sz w:val="28"/>
          <w:szCs w:val="28"/>
        </w:rPr>
        <w:t xml:space="preserve"> </w:t>
      </w:r>
      <w:r w:rsidR="00B41214">
        <w:rPr>
          <w:rFonts w:ascii="Times New Roman" w:hAnsi="Times New Roman" w:cs="Times New Roman"/>
          <w:sz w:val="28"/>
          <w:szCs w:val="28"/>
        </w:rPr>
        <w:t xml:space="preserve"> КЗ ЛОР «Львівський обласний дитячий психоневрологічний диспансер»</w:t>
      </w:r>
      <w:r>
        <w:rPr>
          <w:rFonts w:ascii="Times New Roman" w:hAnsi="Times New Roman" w:cs="Times New Roman"/>
          <w:sz w:val="28"/>
          <w:szCs w:val="28"/>
        </w:rPr>
        <w:t>;</w:t>
      </w:r>
    </w:p>
    <w:p w:rsidR="007B59A9" w:rsidRDefault="007B59A9" w:rsidP="007B59A9">
      <w:pPr>
        <w:spacing w:after="0"/>
        <w:jc w:val="both"/>
        <w:rPr>
          <w:rFonts w:ascii="Times New Roman" w:hAnsi="Times New Roman" w:cs="Times New Roman"/>
          <w:sz w:val="28"/>
          <w:szCs w:val="28"/>
        </w:rPr>
      </w:pPr>
      <w:r w:rsidRPr="000A01A6">
        <w:rPr>
          <w:rFonts w:ascii="Times New Roman" w:hAnsi="Times New Roman" w:cs="Times New Roman"/>
          <w:sz w:val="28"/>
          <w:szCs w:val="28"/>
        </w:rPr>
        <w:t>-</w:t>
      </w:r>
      <w:r>
        <w:rPr>
          <w:rFonts w:ascii="Times New Roman" w:hAnsi="Times New Roman" w:cs="Times New Roman"/>
          <w:sz w:val="28"/>
          <w:szCs w:val="28"/>
        </w:rPr>
        <w:t xml:space="preserve"> КЗ ЛОР «Львівський геріатричний пансіонат»;</w:t>
      </w:r>
    </w:p>
    <w:p w:rsidR="007B59A9" w:rsidRDefault="007B59A9" w:rsidP="007B59A9">
      <w:pPr>
        <w:spacing w:after="0"/>
        <w:jc w:val="both"/>
        <w:rPr>
          <w:rFonts w:ascii="Times New Roman" w:hAnsi="Times New Roman" w:cs="Times New Roman"/>
          <w:sz w:val="28"/>
          <w:szCs w:val="28"/>
        </w:rPr>
      </w:pPr>
      <w:r>
        <w:rPr>
          <w:rFonts w:ascii="Times New Roman" w:hAnsi="Times New Roman" w:cs="Times New Roman"/>
          <w:sz w:val="28"/>
          <w:szCs w:val="28"/>
        </w:rPr>
        <w:t>- КЗ ЛОР «</w:t>
      </w:r>
      <w:proofErr w:type="spellStart"/>
      <w:r>
        <w:rPr>
          <w:rFonts w:ascii="Times New Roman" w:hAnsi="Times New Roman" w:cs="Times New Roman"/>
          <w:sz w:val="28"/>
          <w:szCs w:val="28"/>
        </w:rPr>
        <w:t>Підгірцівська</w:t>
      </w:r>
      <w:proofErr w:type="spellEnd"/>
      <w:r>
        <w:rPr>
          <w:rFonts w:ascii="Times New Roman" w:hAnsi="Times New Roman" w:cs="Times New Roman"/>
          <w:sz w:val="28"/>
          <w:szCs w:val="28"/>
        </w:rPr>
        <w:t xml:space="preserve"> спеціальна </w:t>
      </w:r>
      <w:r w:rsidRPr="000A01A6">
        <w:rPr>
          <w:rFonts w:ascii="Times New Roman" w:hAnsi="Times New Roman" w:cs="Times New Roman"/>
          <w:sz w:val="28"/>
          <w:szCs w:val="28"/>
        </w:rPr>
        <w:t xml:space="preserve">школа </w:t>
      </w:r>
      <w:r w:rsidRPr="000A01A6">
        <w:rPr>
          <w:rFonts w:ascii="Times New Roman" w:hAnsi="Times New Roman" w:cs="Times New Roman"/>
          <w:sz w:val="28"/>
          <w:szCs w:val="28"/>
          <w:lang w:val="en-US"/>
        </w:rPr>
        <w:t>I-III</w:t>
      </w:r>
      <w:r>
        <w:rPr>
          <w:rFonts w:ascii="Times New Roman" w:hAnsi="Times New Roman" w:cs="Times New Roman"/>
          <w:sz w:val="28"/>
          <w:szCs w:val="28"/>
          <w:lang w:val="en-US"/>
        </w:rPr>
        <w:t xml:space="preserve"> </w:t>
      </w:r>
      <w:r>
        <w:rPr>
          <w:rFonts w:ascii="Times New Roman" w:hAnsi="Times New Roman" w:cs="Times New Roman"/>
          <w:sz w:val="28"/>
          <w:szCs w:val="28"/>
        </w:rPr>
        <w:t>ступенів»;</w:t>
      </w:r>
    </w:p>
    <w:p w:rsidR="007B59A9" w:rsidRDefault="007B59A9" w:rsidP="007B59A9">
      <w:pPr>
        <w:spacing w:after="0"/>
        <w:jc w:val="both"/>
        <w:rPr>
          <w:rFonts w:ascii="Times New Roman" w:hAnsi="Times New Roman" w:cs="Times New Roman"/>
          <w:sz w:val="28"/>
          <w:szCs w:val="28"/>
        </w:rPr>
      </w:pPr>
      <w:r>
        <w:rPr>
          <w:rFonts w:ascii="Times New Roman" w:hAnsi="Times New Roman" w:cs="Times New Roman"/>
          <w:sz w:val="28"/>
          <w:szCs w:val="28"/>
        </w:rPr>
        <w:t>- КЗ ЛОР «</w:t>
      </w:r>
      <w:proofErr w:type="spellStart"/>
      <w:r>
        <w:rPr>
          <w:rFonts w:ascii="Times New Roman" w:hAnsi="Times New Roman" w:cs="Times New Roman"/>
          <w:sz w:val="28"/>
          <w:szCs w:val="28"/>
        </w:rPr>
        <w:t>Винниківська</w:t>
      </w:r>
      <w:proofErr w:type="spellEnd"/>
      <w:r>
        <w:rPr>
          <w:rFonts w:ascii="Times New Roman" w:hAnsi="Times New Roman" w:cs="Times New Roman"/>
          <w:sz w:val="28"/>
          <w:szCs w:val="28"/>
        </w:rPr>
        <w:t xml:space="preserve"> загальноосвітня санаторна школа-інтернат </w:t>
      </w:r>
      <w:r w:rsidRPr="000A01A6">
        <w:rPr>
          <w:rFonts w:ascii="Times New Roman" w:hAnsi="Times New Roman" w:cs="Times New Roman"/>
          <w:sz w:val="28"/>
          <w:szCs w:val="28"/>
          <w:lang w:val="en-US"/>
        </w:rPr>
        <w:t>I-III</w:t>
      </w:r>
      <w:r>
        <w:rPr>
          <w:rFonts w:ascii="Times New Roman" w:hAnsi="Times New Roman" w:cs="Times New Roman"/>
          <w:sz w:val="28"/>
          <w:szCs w:val="28"/>
          <w:lang w:val="en-US"/>
        </w:rPr>
        <w:t xml:space="preserve"> </w:t>
      </w:r>
      <w:r>
        <w:rPr>
          <w:rFonts w:ascii="Times New Roman" w:hAnsi="Times New Roman" w:cs="Times New Roman"/>
          <w:sz w:val="28"/>
          <w:szCs w:val="28"/>
        </w:rPr>
        <w:t>ступенів»;</w:t>
      </w:r>
    </w:p>
    <w:p w:rsidR="007B59A9" w:rsidRDefault="007B59A9" w:rsidP="007B59A9">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клінічний лікувально-діагностичний кардіологічний центр»;</w:t>
      </w:r>
    </w:p>
    <w:p w:rsidR="007B59A9" w:rsidRDefault="007B59A9" w:rsidP="007B59A9">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центр служби крові»;</w:t>
      </w:r>
    </w:p>
    <w:p w:rsidR="007B59A9" w:rsidRDefault="007B59A9" w:rsidP="007B59A9">
      <w:pPr>
        <w:spacing w:after="0"/>
        <w:jc w:val="both"/>
        <w:rPr>
          <w:rFonts w:ascii="Times New Roman" w:hAnsi="Times New Roman" w:cs="Times New Roman"/>
          <w:sz w:val="28"/>
          <w:szCs w:val="28"/>
        </w:rPr>
      </w:pPr>
      <w:r>
        <w:rPr>
          <w:rFonts w:ascii="Times New Roman" w:hAnsi="Times New Roman" w:cs="Times New Roman"/>
          <w:sz w:val="28"/>
          <w:szCs w:val="28"/>
        </w:rPr>
        <w:t>- КНП ЛОР «Львівський обласний лікарсько-фізкультурний диспансер»;</w:t>
      </w:r>
    </w:p>
    <w:p w:rsidR="007B59A9" w:rsidRDefault="007B59A9" w:rsidP="007B59A9">
      <w:pPr>
        <w:spacing w:after="0"/>
        <w:jc w:val="both"/>
        <w:rPr>
          <w:rFonts w:ascii="Times New Roman" w:hAnsi="Times New Roman" w:cs="Times New Roman"/>
          <w:sz w:val="28"/>
          <w:szCs w:val="28"/>
        </w:rPr>
      </w:pPr>
      <w:r>
        <w:rPr>
          <w:rFonts w:ascii="Times New Roman" w:hAnsi="Times New Roman" w:cs="Times New Roman"/>
          <w:sz w:val="28"/>
          <w:szCs w:val="28"/>
        </w:rPr>
        <w:t>- КЗ ЛОР «Львівський обласний центр народної творчості і культурно-освітньої роботи»;</w:t>
      </w:r>
    </w:p>
    <w:p w:rsidR="007B59A9" w:rsidRDefault="007B59A9" w:rsidP="00ED44FB">
      <w:pPr>
        <w:spacing w:after="0"/>
        <w:jc w:val="both"/>
        <w:rPr>
          <w:rFonts w:ascii="Times New Roman" w:hAnsi="Times New Roman" w:cs="Times New Roman"/>
          <w:sz w:val="28"/>
          <w:szCs w:val="28"/>
        </w:rPr>
      </w:pPr>
      <w:r>
        <w:rPr>
          <w:rFonts w:ascii="Times New Roman" w:hAnsi="Times New Roman" w:cs="Times New Roman"/>
          <w:sz w:val="28"/>
          <w:szCs w:val="28"/>
        </w:rPr>
        <w:t>- КЗ ЛОР «Львівська національна філармонія».</w:t>
      </w:r>
    </w:p>
    <w:p w:rsidR="002A34FB" w:rsidRDefault="00B41214" w:rsidP="00ED44FB">
      <w:pPr>
        <w:spacing w:after="0"/>
        <w:jc w:val="both"/>
        <w:rPr>
          <w:rFonts w:ascii="Times New Roman" w:hAnsi="Times New Roman" w:cs="Times New Roman"/>
          <w:sz w:val="28"/>
          <w:szCs w:val="28"/>
        </w:rPr>
      </w:pPr>
      <w:r>
        <w:rPr>
          <w:rFonts w:ascii="Times New Roman" w:hAnsi="Times New Roman" w:cs="Times New Roman"/>
          <w:sz w:val="28"/>
          <w:szCs w:val="28"/>
        </w:rPr>
        <w:tab/>
      </w:r>
      <w:r w:rsidR="002A34FB">
        <w:rPr>
          <w:rFonts w:ascii="Times New Roman" w:hAnsi="Times New Roman" w:cs="Times New Roman"/>
          <w:sz w:val="28"/>
          <w:szCs w:val="28"/>
        </w:rPr>
        <w:t xml:space="preserve">Голова постійної комісії О. </w:t>
      </w:r>
      <w:proofErr w:type="spellStart"/>
      <w:r w:rsidR="002A34FB">
        <w:rPr>
          <w:rFonts w:ascii="Times New Roman" w:hAnsi="Times New Roman" w:cs="Times New Roman"/>
          <w:sz w:val="28"/>
          <w:szCs w:val="28"/>
        </w:rPr>
        <w:t>Домчак</w:t>
      </w:r>
      <w:proofErr w:type="spellEnd"/>
      <w:r w:rsidR="002A34FB">
        <w:rPr>
          <w:rFonts w:ascii="Times New Roman" w:hAnsi="Times New Roman" w:cs="Times New Roman"/>
          <w:sz w:val="28"/>
          <w:szCs w:val="28"/>
        </w:rPr>
        <w:t xml:space="preserve"> запропонував взяти порядок денний засідання комісії за основу:</w:t>
      </w:r>
    </w:p>
    <w:p w:rsidR="002A34FB" w:rsidRDefault="002A34FB" w:rsidP="002A34FB">
      <w:pPr>
        <w:spacing w:after="0"/>
        <w:jc w:val="both"/>
        <w:rPr>
          <w:rFonts w:ascii="Times New Roman" w:hAnsi="Times New Roman" w:cs="Times New Roman"/>
          <w:sz w:val="28"/>
          <w:szCs w:val="28"/>
        </w:rPr>
      </w:pPr>
      <w:r>
        <w:rPr>
          <w:rFonts w:ascii="Times New Roman" w:hAnsi="Times New Roman" w:cs="Times New Roman"/>
          <w:sz w:val="28"/>
          <w:szCs w:val="28"/>
        </w:rPr>
        <w:t xml:space="preserve">1. Лист т. в. о. директора  департаменту   економічної   політики  від  15.11.2019 </w:t>
      </w:r>
    </w:p>
    <w:p w:rsidR="002A34FB" w:rsidRDefault="002A34FB" w:rsidP="002A34F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 11-1051/10/2-19 (від 18.11.2019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02-5392  ) щодо внесення змін у додаток 3 Програми соціально-економічного та культурного розвитку Львівської області на 2019 рік.</w:t>
      </w:r>
    </w:p>
    <w:p w:rsidR="002A34FB" w:rsidRDefault="002A34FB" w:rsidP="002A34FB">
      <w:pPr>
        <w:spacing w:after="0"/>
        <w:jc w:val="both"/>
        <w:rPr>
          <w:rFonts w:ascii="Times New Roman" w:hAnsi="Times New Roman" w:cs="Times New Roman"/>
          <w:sz w:val="28"/>
          <w:szCs w:val="28"/>
        </w:rPr>
      </w:pPr>
      <w:r>
        <w:rPr>
          <w:rFonts w:ascii="Times New Roman" w:hAnsi="Times New Roman" w:cs="Times New Roman"/>
          <w:sz w:val="28"/>
          <w:szCs w:val="28"/>
        </w:rPr>
        <w:t>2. Звернення від 18.11.2019 № К01вн-47 щодо виділення додаткових коштів у сумі 1000 тис. грн  на реалізацію заходу «Н</w:t>
      </w:r>
      <w:r w:rsidRPr="00D77AED">
        <w:rPr>
          <w:rFonts w:ascii="Times New Roman" w:hAnsi="Times New Roman" w:cs="Times New Roman"/>
          <w:sz w:val="28"/>
          <w:szCs w:val="28"/>
        </w:rPr>
        <w:t>адання одноразової адресної допомоги малозабезпеченим громадянам області за їхніми зверненнями до голови обласної ради</w:t>
      </w:r>
      <w:r>
        <w:rPr>
          <w:rFonts w:ascii="Times New Roman" w:hAnsi="Times New Roman" w:cs="Times New Roman"/>
          <w:sz w:val="28"/>
          <w:szCs w:val="28"/>
        </w:rPr>
        <w:t xml:space="preserve"> у рамках Комплексної програми соціальної підтримки окремих категорій громадян  Львівської області.</w:t>
      </w:r>
    </w:p>
    <w:p w:rsidR="002A34FB" w:rsidRDefault="002A34FB" w:rsidP="002A34FB">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6, Проти – 0, Не голосував – 2, Утрималось – 0.</w:t>
      </w:r>
    </w:p>
    <w:p w:rsidR="002B15C6" w:rsidRDefault="002B15C6" w:rsidP="002A34FB">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A34FB" w:rsidRDefault="002A34FB" w:rsidP="002A34FB">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включити </w:t>
      </w:r>
      <w:r w:rsidR="002B15C6">
        <w:rPr>
          <w:rFonts w:ascii="Times New Roman" w:hAnsi="Times New Roman" w:cs="Times New Roman"/>
          <w:sz w:val="28"/>
          <w:szCs w:val="28"/>
        </w:rPr>
        <w:t xml:space="preserve">до </w:t>
      </w:r>
      <w:r>
        <w:rPr>
          <w:rFonts w:ascii="Times New Roman" w:hAnsi="Times New Roman" w:cs="Times New Roman"/>
          <w:sz w:val="28"/>
          <w:szCs w:val="28"/>
        </w:rPr>
        <w:t xml:space="preserve"> п</w:t>
      </w:r>
      <w:r w:rsidR="002B15C6">
        <w:rPr>
          <w:rFonts w:ascii="Times New Roman" w:hAnsi="Times New Roman" w:cs="Times New Roman"/>
          <w:sz w:val="28"/>
          <w:szCs w:val="28"/>
        </w:rPr>
        <w:t>орядку денного засідання комісії наступний лист:</w:t>
      </w:r>
    </w:p>
    <w:p w:rsidR="002B15C6" w:rsidRDefault="002B15C6" w:rsidP="002B15C6">
      <w:pPr>
        <w:spacing w:after="0"/>
        <w:jc w:val="both"/>
        <w:rPr>
          <w:rFonts w:ascii="Times New Roman" w:hAnsi="Times New Roman" w:cs="Times New Roman"/>
          <w:sz w:val="28"/>
          <w:szCs w:val="28"/>
        </w:rPr>
      </w:pPr>
      <w:r w:rsidRPr="002B15C6">
        <w:rPr>
          <w:rFonts w:ascii="Times New Roman" w:hAnsi="Times New Roman" w:cs="Times New Roman"/>
          <w:sz w:val="28"/>
          <w:szCs w:val="28"/>
        </w:rPr>
        <w:t>-</w:t>
      </w:r>
      <w:r>
        <w:rPr>
          <w:rFonts w:ascii="Times New Roman" w:hAnsi="Times New Roman" w:cs="Times New Roman"/>
          <w:sz w:val="28"/>
          <w:szCs w:val="28"/>
        </w:rPr>
        <w:t xml:space="preserve"> лист голови облдержадміністрації М. </w:t>
      </w:r>
      <w:proofErr w:type="spellStart"/>
      <w:r>
        <w:rPr>
          <w:rFonts w:ascii="Times New Roman" w:hAnsi="Times New Roman" w:cs="Times New Roman"/>
          <w:sz w:val="28"/>
          <w:szCs w:val="28"/>
        </w:rPr>
        <w:t>Мальського</w:t>
      </w:r>
      <w:proofErr w:type="spellEnd"/>
      <w:r>
        <w:rPr>
          <w:rFonts w:ascii="Times New Roman" w:hAnsi="Times New Roman" w:cs="Times New Roman"/>
          <w:sz w:val="28"/>
          <w:szCs w:val="28"/>
        </w:rPr>
        <w:t xml:space="preserve"> від 18.11.2019 № 02-5401 щодо внесення змін до обласних програм, а саме: Комплексної програми соціальної підтримки у Львівської області учасників АТО та їхніх родин, бійців-добровольців АТО, а також родин Героїв Небесної Сотні на 2018 – 2020 роки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18.11.2019 № 1545-ПР) та Комплексної програми соціальної підтримки окремих категорій громадян Львівської області на 2018 – 2020 роки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від 18.11.2019 № 1546-ПР).</w:t>
      </w:r>
    </w:p>
    <w:p w:rsidR="002B15C6" w:rsidRDefault="002B15C6" w:rsidP="002B15C6">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6, Проти – 0, Не голосував – 2, Утрималось – 0.</w:t>
      </w:r>
    </w:p>
    <w:p w:rsidR="002B15C6" w:rsidRDefault="002B15C6" w:rsidP="002B15C6">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B15C6" w:rsidRPr="002B15C6" w:rsidRDefault="002B15C6" w:rsidP="002B15C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проголосувати за порядок денний засідання комісії в цілому із врахуванням проголосованого вище додатковим питанням.</w:t>
      </w:r>
    </w:p>
    <w:p w:rsidR="002B15C6" w:rsidRDefault="002B15C6" w:rsidP="002B15C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Голосували: За – 7, Проти – 0, Не голосував – 1, Утрималось – 0.</w:t>
      </w:r>
    </w:p>
    <w:p w:rsidR="002B15C6" w:rsidRDefault="002B15C6" w:rsidP="002B15C6">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D72A2F" w:rsidRDefault="002B15C6" w:rsidP="002B15C6">
      <w:pPr>
        <w:spacing w:after="0"/>
        <w:jc w:val="center"/>
        <w:rPr>
          <w:rFonts w:ascii="Times New Roman" w:hAnsi="Times New Roman" w:cs="Times New Roman"/>
          <w:b/>
          <w:sz w:val="28"/>
          <w:szCs w:val="28"/>
        </w:rPr>
      </w:pPr>
      <w:r>
        <w:rPr>
          <w:rFonts w:ascii="Times New Roman" w:hAnsi="Times New Roman" w:cs="Times New Roman"/>
          <w:b/>
          <w:sz w:val="28"/>
          <w:szCs w:val="28"/>
        </w:rPr>
        <w:t>Розгляд питань.</w:t>
      </w:r>
    </w:p>
    <w:p w:rsidR="002B15C6" w:rsidRPr="002B15C6" w:rsidRDefault="002B15C6" w:rsidP="002B15C6">
      <w:pPr>
        <w:spacing w:after="0"/>
        <w:jc w:val="both"/>
        <w:rPr>
          <w:rFonts w:ascii="Times New Roman" w:hAnsi="Times New Roman" w:cs="Times New Roman"/>
          <w:b/>
          <w:sz w:val="28"/>
          <w:szCs w:val="28"/>
        </w:rPr>
      </w:pPr>
      <w:r w:rsidRPr="002B15C6">
        <w:rPr>
          <w:rFonts w:ascii="Times New Roman" w:hAnsi="Times New Roman" w:cs="Times New Roman"/>
          <w:b/>
          <w:sz w:val="28"/>
          <w:szCs w:val="28"/>
        </w:rPr>
        <w:t xml:space="preserve">1. Лист т. в. о. директора  департаменту   економічної   політики  від  15.11.2019 </w:t>
      </w:r>
      <w:proofErr w:type="spellStart"/>
      <w:r w:rsidRPr="002B15C6">
        <w:rPr>
          <w:rFonts w:ascii="Times New Roman" w:hAnsi="Times New Roman" w:cs="Times New Roman"/>
          <w:b/>
          <w:sz w:val="28"/>
          <w:szCs w:val="28"/>
        </w:rPr>
        <w:t>вих</w:t>
      </w:r>
      <w:proofErr w:type="spellEnd"/>
      <w:r w:rsidRPr="002B15C6">
        <w:rPr>
          <w:rFonts w:ascii="Times New Roman" w:hAnsi="Times New Roman" w:cs="Times New Roman"/>
          <w:b/>
          <w:sz w:val="28"/>
          <w:szCs w:val="28"/>
        </w:rPr>
        <w:t xml:space="preserve">. № 11-1051/10/2-19 (від 18.11.2019 </w:t>
      </w:r>
      <w:proofErr w:type="spellStart"/>
      <w:r w:rsidRPr="002B15C6">
        <w:rPr>
          <w:rFonts w:ascii="Times New Roman" w:hAnsi="Times New Roman" w:cs="Times New Roman"/>
          <w:b/>
          <w:sz w:val="28"/>
          <w:szCs w:val="28"/>
        </w:rPr>
        <w:t>вх</w:t>
      </w:r>
      <w:proofErr w:type="spellEnd"/>
      <w:r w:rsidRPr="002B15C6">
        <w:rPr>
          <w:rFonts w:ascii="Times New Roman" w:hAnsi="Times New Roman" w:cs="Times New Roman"/>
          <w:b/>
          <w:sz w:val="28"/>
          <w:szCs w:val="28"/>
        </w:rPr>
        <w:t>. № 02-5392  ) щодо внесення змін у додаток 3 Програми соціально-економічного та культурного розвитку Львівської області на 2019 рік.</w:t>
      </w:r>
    </w:p>
    <w:p w:rsidR="00CE1EC9" w:rsidRDefault="00CE1EC9" w:rsidP="00CE1EC9">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С. Куйбіда – т. в. о. директора департаменту економічної= політики ЛОДА.</w:t>
      </w:r>
    </w:p>
    <w:p w:rsidR="00CE1EC9" w:rsidRDefault="00CE1EC9" w:rsidP="002B15C6">
      <w:pPr>
        <w:spacing w:after="0"/>
        <w:jc w:val="both"/>
        <w:rPr>
          <w:rFonts w:ascii="Times New Roman" w:hAnsi="Times New Roman" w:cs="Times New Roman"/>
          <w:sz w:val="28"/>
          <w:szCs w:val="28"/>
        </w:rPr>
      </w:pPr>
      <w:r>
        <w:rPr>
          <w:rFonts w:ascii="Times New Roman" w:hAnsi="Times New Roman" w:cs="Times New Roman"/>
          <w:sz w:val="28"/>
          <w:szCs w:val="28"/>
        </w:rPr>
        <w:tab/>
        <w:t>Ці зміни передбачають перерозподіл коштів у сумі 5703 тис. грн  у межах фінансового ресурсу передбаченого на реалізацію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2019 рік.</w:t>
      </w:r>
    </w:p>
    <w:p w:rsidR="00CE1EC9" w:rsidRDefault="00CE1EC9" w:rsidP="002B15C6">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І. Собко, С. Касян, О. Пелих.</w:t>
      </w:r>
    </w:p>
    <w:p w:rsidR="002A34FB" w:rsidRDefault="00CE1EC9" w:rsidP="002B15C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w:t>
      </w:r>
      <w:r w:rsidR="003F4CA0">
        <w:rPr>
          <w:rFonts w:ascii="Times New Roman" w:hAnsi="Times New Roman" w:cs="Times New Roman"/>
          <w:sz w:val="28"/>
          <w:szCs w:val="28"/>
        </w:rPr>
        <w:t xml:space="preserve"> </w:t>
      </w:r>
      <w:proofErr w:type="spellStart"/>
      <w:r w:rsidR="003F4CA0">
        <w:rPr>
          <w:rFonts w:ascii="Times New Roman" w:hAnsi="Times New Roman" w:cs="Times New Roman"/>
          <w:sz w:val="28"/>
          <w:szCs w:val="28"/>
        </w:rPr>
        <w:t>внести</w:t>
      </w:r>
      <w:proofErr w:type="spellEnd"/>
      <w:r w:rsidR="003F4CA0">
        <w:rPr>
          <w:rFonts w:ascii="Times New Roman" w:hAnsi="Times New Roman" w:cs="Times New Roman"/>
          <w:sz w:val="28"/>
          <w:szCs w:val="28"/>
        </w:rPr>
        <w:t xml:space="preserve"> зміни в </w:t>
      </w:r>
      <w:r>
        <w:rPr>
          <w:rFonts w:ascii="Times New Roman" w:hAnsi="Times New Roman" w:cs="Times New Roman"/>
          <w:sz w:val="28"/>
          <w:szCs w:val="28"/>
        </w:rPr>
        <w:t xml:space="preserve">пункт 12  </w:t>
      </w:r>
      <w:r w:rsidR="003F4CA0">
        <w:rPr>
          <w:rFonts w:ascii="Times New Roman" w:hAnsi="Times New Roman" w:cs="Times New Roman"/>
          <w:sz w:val="28"/>
          <w:szCs w:val="28"/>
        </w:rPr>
        <w:t xml:space="preserve">замінивши  назву населеного пункту з с. </w:t>
      </w:r>
      <w:proofErr w:type="spellStart"/>
      <w:r w:rsidR="003F4CA0">
        <w:rPr>
          <w:rFonts w:ascii="Times New Roman" w:hAnsi="Times New Roman" w:cs="Times New Roman"/>
          <w:sz w:val="28"/>
          <w:szCs w:val="28"/>
        </w:rPr>
        <w:t>Брюховичі</w:t>
      </w:r>
      <w:proofErr w:type="spellEnd"/>
      <w:r w:rsidR="003F4CA0">
        <w:rPr>
          <w:rFonts w:ascii="Times New Roman" w:hAnsi="Times New Roman" w:cs="Times New Roman"/>
          <w:sz w:val="28"/>
          <w:szCs w:val="28"/>
        </w:rPr>
        <w:t xml:space="preserve"> Перемишлянського району на с. </w:t>
      </w:r>
      <w:proofErr w:type="spellStart"/>
      <w:r w:rsidR="003F4CA0">
        <w:rPr>
          <w:rFonts w:ascii="Times New Roman" w:hAnsi="Times New Roman" w:cs="Times New Roman"/>
          <w:sz w:val="28"/>
          <w:szCs w:val="28"/>
        </w:rPr>
        <w:t>Пониковиця</w:t>
      </w:r>
      <w:proofErr w:type="spellEnd"/>
      <w:r w:rsidR="003F4CA0">
        <w:rPr>
          <w:rFonts w:ascii="Times New Roman" w:hAnsi="Times New Roman" w:cs="Times New Roman"/>
          <w:sz w:val="28"/>
          <w:szCs w:val="28"/>
        </w:rPr>
        <w:t xml:space="preserve"> </w:t>
      </w:r>
      <w:proofErr w:type="spellStart"/>
      <w:r w:rsidR="003F4CA0">
        <w:rPr>
          <w:rFonts w:ascii="Times New Roman" w:hAnsi="Times New Roman" w:cs="Times New Roman"/>
          <w:sz w:val="28"/>
          <w:szCs w:val="28"/>
        </w:rPr>
        <w:t>Бродівського</w:t>
      </w:r>
      <w:proofErr w:type="spellEnd"/>
      <w:r w:rsidR="003F4CA0">
        <w:rPr>
          <w:rFonts w:ascii="Times New Roman" w:hAnsi="Times New Roman" w:cs="Times New Roman"/>
          <w:sz w:val="28"/>
          <w:szCs w:val="28"/>
        </w:rPr>
        <w:t xml:space="preserve"> району.</w:t>
      </w:r>
    </w:p>
    <w:p w:rsidR="003F4CA0" w:rsidRDefault="003F4CA0" w:rsidP="003F4CA0">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7, Проти – 0, Не голосував – 1, Утрималось – 0.</w:t>
      </w:r>
    </w:p>
    <w:p w:rsidR="003F4CA0" w:rsidRDefault="003F4CA0" w:rsidP="003F4CA0">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93271" w:rsidRDefault="00293271" w:rsidP="002B15C6">
      <w:pPr>
        <w:spacing w:after="0"/>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запропонував вилучити об’єкт «Реконструкція Народного дому с. </w:t>
      </w:r>
      <w:proofErr w:type="spellStart"/>
      <w:r>
        <w:rPr>
          <w:rFonts w:ascii="Times New Roman" w:hAnsi="Times New Roman" w:cs="Times New Roman"/>
          <w:sz w:val="28"/>
          <w:szCs w:val="28"/>
        </w:rPr>
        <w:t>Мере</w:t>
      </w:r>
      <w:r w:rsidR="00CE6425">
        <w:rPr>
          <w:rFonts w:ascii="Times New Roman" w:hAnsi="Times New Roman" w:cs="Times New Roman"/>
          <w:sz w:val="28"/>
          <w:szCs w:val="28"/>
        </w:rPr>
        <w:t>щ</w:t>
      </w:r>
      <w:r>
        <w:rPr>
          <w:rFonts w:ascii="Times New Roman" w:hAnsi="Times New Roman" w:cs="Times New Roman"/>
          <w:sz w:val="28"/>
          <w:szCs w:val="28"/>
        </w:rPr>
        <w:t>ів</w:t>
      </w:r>
      <w:proofErr w:type="spellEnd"/>
      <w:r>
        <w:rPr>
          <w:rFonts w:ascii="Times New Roman" w:hAnsi="Times New Roman" w:cs="Times New Roman"/>
          <w:sz w:val="28"/>
          <w:szCs w:val="28"/>
        </w:rPr>
        <w:t xml:space="preserve"> Перемишлянського району Львівської області. Заміна аварійного </w:t>
      </w:r>
      <w:proofErr w:type="spellStart"/>
      <w:r>
        <w:rPr>
          <w:rFonts w:ascii="Times New Roman" w:hAnsi="Times New Roman" w:cs="Times New Roman"/>
          <w:sz w:val="28"/>
          <w:szCs w:val="28"/>
        </w:rPr>
        <w:t>горицького</w:t>
      </w:r>
      <w:proofErr w:type="spellEnd"/>
      <w:r>
        <w:rPr>
          <w:rFonts w:ascii="Times New Roman" w:hAnsi="Times New Roman" w:cs="Times New Roman"/>
          <w:sz w:val="28"/>
          <w:szCs w:val="28"/>
        </w:rPr>
        <w:t xml:space="preserve"> перекриття», а вивільнені кошти у сумі 300 тис. грн  спрямувавши  на об’єкт «Реконструкція даху Перемишлянської музичної школи в м. </w:t>
      </w:r>
      <w:proofErr w:type="spellStart"/>
      <w:r>
        <w:rPr>
          <w:rFonts w:ascii="Times New Roman" w:hAnsi="Times New Roman" w:cs="Times New Roman"/>
          <w:sz w:val="28"/>
          <w:szCs w:val="28"/>
        </w:rPr>
        <w:t>Перемишляни</w:t>
      </w:r>
      <w:proofErr w:type="spellEnd"/>
      <w:r>
        <w:rPr>
          <w:rFonts w:ascii="Times New Roman" w:hAnsi="Times New Roman" w:cs="Times New Roman"/>
          <w:sz w:val="28"/>
          <w:szCs w:val="28"/>
        </w:rPr>
        <w:t xml:space="preserve"> вул. Привокзальна,3 </w:t>
      </w:r>
      <w:proofErr w:type="spellStart"/>
      <w:r>
        <w:rPr>
          <w:rFonts w:ascii="Times New Roman" w:hAnsi="Times New Roman" w:cs="Times New Roman"/>
          <w:sz w:val="28"/>
          <w:szCs w:val="28"/>
        </w:rPr>
        <w:t>Перимишлянського</w:t>
      </w:r>
      <w:proofErr w:type="spellEnd"/>
      <w:r>
        <w:rPr>
          <w:rFonts w:ascii="Times New Roman" w:hAnsi="Times New Roman" w:cs="Times New Roman"/>
          <w:sz w:val="28"/>
          <w:szCs w:val="28"/>
        </w:rPr>
        <w:t xml:space="preserve"> району Львівської області» </w:t>
      </w:r>
    </w:p>
    <w:p w:rsidR="00293271" w:rsidRDefault="00293271" w:rsidP="00293271">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7, Проти – 0, Не голосував – 1, Утрималось – 0.</w:t>
      </w:r>
    </w:p>
    <w:p w:rsidR="00293271" w:rsidRDefault="00293271" w:rsidP="00293271">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93271" w:rsidRPr="00FB3BE2" w:rsidRDefault="00293271" w:rsidP="00293271">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департаменту економічної політики доопрацювати та подати на розгляд сесії обласної ради </w:t>
      </w:r>
      <w:r>
        <w:rPr>
          <w:rFonts w:ascii="Times New Roman" w:hAnsi="Times New Roman" w:cs="Times New Roman"/>
          <w:b/>
          <w:sz w:val="28"/>
          <w:szCs w:val="28"/>
        </w:rPr>
        <w:t xml:space="preserve"> </w:t>
      </w:r>
      <w:r w:rsidRPr="00FB3BE2">
        <w:rPr>
          <w:rFonts w:ascii="Times New Roman" w:hAnsi="Times New Roman" w:cs="Times New Roman"/>
          <w:sz w:val="28"/>
          <w:szCs w:val="28"/>
        </w:rPr>
        <w:t>внесення змін до додатка 3 Програми соціально-економічного та культурного розвитку Львівської області на 2019 рік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rPr>
          <w:rFonts w:ascii="Times New Roman" w:hAnsi="Times New Roman" w:cs="Times New Roman"/>
          <w:sz w:val="28"/>
          <w:szCs w:val="28"/>
        </w:rPr>
        <w:t xml:space="preserve"> в частині врахування </w:t>
      </w:r>
      <w:proofErr w:type="spellStart"/>
      <w:r>
        <w:rPr>
          <w:rFonts w:ascii="Times New Roman" w:hAnsi="Times New Roman" w:cs="Times New Roman"/>
          <w:sz w:val="28"/>
          <w:szCs w:val="28"/>
        </w:rPr>
        <w:t>вищепроголосованих</w:t>
      </w:r>
      <w:proofErr w:type="spellEnd"/>
      <w:r>
        <w:rPr>
          <w:rFonts w:ascii="Times New Roman" w:hAnsi="Times New Roman" w:cs="Times New Roman"/>
          <w:sz w:val="28"/>
          <w:szCs w:val="28"/>
        </w:rPr>
        <w:t xml:space="preserve">  рішень комісії та уточнити кошторисні вартості об’єктів.</w:t>
      </w:r>
    </w:p>
    <w:p w:rsidR="00293271" w:rsidRDefault="00293271" w:rsidP="00293271">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8, Проти – 0, Не голосував – 0, Утрималось – 0.</w:t>
      </w:r>
    </w:p>
    <w:p w:rsidR="00293271" w:rsidRDefault="00293271" w:rsidP="00293271">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93271" w:rsidRDefault="00293271" w:rsidP="0029327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Pr="00293271">
        <w:rPr>
          <w:rFonts w:ascii="Times New Roman" w:hAnsi="Times New Roman" w:cs="Times New Roman"/>
          <w:b/>
          <w:sz w:val="28"/>
          <w:szCs w:val="28"/>
        </w:rPr>
        <w:t>Звернення від 18.11.2019 № К01вн-47 щодо виділення додаткових коштів у сумі 1000 тис. грн  на реалізацію заходу «Надання одноразової адресної допомоги малозабезпеченим громадянам області за їхніми зверненнями до голови обласної ради у рамках Комплексної програми соціальної підтримки окремих категорій громадян  Львівської області.</w:t>
      </w:r>
    </w:p>
    <w:p w:rsidR="00293271" w:rsidRDefault="00293271" w:rsidP="00293271">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Доповідає: </w:t>
      </w:r>
      <w:r>
        <w:rPr>
          <w:rFonts w:ascii="Times New Roman" w:hAnsi="Times New Roman" w:cs="Times New Roman"/>
          <w:sz w:val="28"/>
          <w:szCs w:val="28"/>
        </w:rPr>
        <w:t xml:space="preserve">Н. </w:t>
      </w:r>
      <w:proofErr w:type="spellStart"/>
      <w:r>
        <w:rPr>
          <w:rFonts w:ascii="Times New Roman" w:hAnsi="Times New Roman" w:cs="Times New Roman"/>
          <w:sz w:val="28"/>
          <w:szCs w:val="28"/>
        </w:rPr>
        <w:t>Кузяк</w:t>
      </w:r>
      <w:proofErr w:type="spellEnd"/>
      <w:r>
        <w:rPr>
          <w:rFonts w:ascii="Times New Roman" w:hAnsi="Times New Roman" w:cs="Times New Roman"/>
          <w:sz w:val="28"/>
          <w:szCs w:val="28"/>
        </w:rPr>
        <w:t xml:space="preserve"> – директор департаменту соціального захисту населення ЛОДА.</w:t>
      </w:r>
    </w:p>
    <w:p w:rsidR="00293271" w:rsidRDefault="00293271" w:rsidP="000D7A05">
      <w:pPr>
        <w:spacing w:after="0"/>
        <w:jc w:val="both"/>
        <w:rPr>
          <w:rFonts w:ascii="Times New Roman" w:hAnsi="Times New Roman" w:cs="Times New Roman"/>
          <w:sz w:val="28"/>
          <w:szCs w:val="28"/>
        </w:rPr>
      </w:pPr>
      <w:r>
        <w:rPr>
          <w:rFonts w:ascii="Times New Roman" w:hAnsi="Times New Roman" w:cs="Times New Roman"/>
          <w:sz w:val="28"/>
          <w:szCs w:val="28"/>
        </w:rPr>
        <w:tab/>
      </w:r>
      <w:r w:rsidR="000D7A05">
        <w:rPr>
          <w:rFonts w:ascii="Times New Roman" w:hAnsi="Times New Roman" w:cs="Times New Roman"/>
          <w:sz w:val="28"/>
          <w:szCs w:val="28"/>
        </w:rPr>
        <w:t xml:space="preserve">Директор департаменту соціального захисту населення Н. </w:t>
      </w:r>
      <w:proofErr w:type="spellStart"/>
      <w:r w:rsidR="000D7A05">
        <w:rPr>
          <w:rFonts w:ascii="Times New Roman" w:hAnsi="Times New Roman" w:cs="Times New Roman"/>
          <w:sz w:val="28"/>
          <w:szCs w:val="28"/>
        </w:rPr>
        <w:t>Кузяк</w:t>
      </w:r>
      <w:proofErr w:type="spellEnd"/>
      <w:r w:rsidR="000D7A05">
        <w:rPr>
          <w:rFonts w:ascii="Times New Roman" w:hAnsi="Times New Roman" w:cs="Times New Roman"/>
          <w:sz w:val="28"/>
          <w:szCs w:val="28"/>
        </w:rPr>
        <w:t xml:space="preserve"> </w:t>
      </w:r>
      <w:r w:rsidR="00CE6425">
        <w:rPr>
          <w:rFonts w:ascii="Times New Roman" w:hAnsi="Times New Roman" w:cs="Times New Roman"/>
          <w:sz w:val="28"/>
          <w:szCs w:val="28"/>
        </w:rPr>
        <w:t xml:space="preserve">проінформувала членів комісії про те, що  </w:t>
      </w:r>
      <w:bookmarkStart w:id="0" w:name="_GoBack"/>
      <w:bookmarkEnd w:id="0"/>
      <w:r w:rsidR="000D7A05">
        <w:rPr>
          <w:rFonts w:ascii="Times New Roman" w:hAnsi="Times New Roman" w:cs="Times New Roman"/>
          <w:sz w:val="28"/>
          <w:szCs w:val="28"/>
        </w:rPr>
        <w:t xml:space="preserve"> кошти у сумі 1000 тис. грн </w:t>
      </w:r>
      <w:r w:rsidR="000D7A05" w:rsidRPr="000D7A05">
        <w:rPr>
          <w:rFonts w:ascii="Times New Roman" w:hAnsi="Times New Roman" w:cs="Times New Roman"/>
          <w:sz w:val="28"/>
          <w:szCs w:val="28"/>
        </w:rPr>
        <w:t>на реалізацію заходу «Надання одноразової адресної допомоги малозабезпеченим громадянам області за їхніми зверненнями до голови обласної ради</w:t>
      </w:r>
      <w:r w:rsidR="000D7A05">
        <w:rPr>
          <w:rFonts w:ascii="Times New Roman" w:hAnsi="Times New Roman" w:cs="Times New Roman"/>
          <w:sz w:val="28"/>
          <w:szCs w:val="28"/>
        </w:rPr>
        <w:t xml:space="preserve">» </w:t>
      </w:r>
      <w:r w:rsidR="00CE6425">
        <w:rPr>
          <w:rFonts w:ascii="Times New Roman" w:hAnsi="Times New Roman" w:cs="Times New Roman"/>
          <w:sz w:val="28"/>
          <w:szCs w:val="28"/>
        </w:rPr>
        <w:t xml:space="preserve"> можна вишукати </w:t>
      </w:r>
      <w:r w:rsidR="000D7A05">
        <w:rPr>
          <w:rFonts w:ascii="Times New Roman" w:hAnsi="Times New Roman" w:cs="Times New Roman"/>
          <w:sz w:val="28"/>
          <w:szCs w:val="28"/>
        </w:rPr>
        <w:t xml:space="preserve">за рахунок перерозподілу коштів </w:t>
      </w:r>
      <w:r w:rsidR="00D8366F">
        <w:rPr>
          <w:rFonts w:ascii="Times New Roman" w:hAnsi="Times New Roman" w:cs="Times New Roman"/>
          <w:sz w:val="28"/>
          <w:szCs w:val="28"/>
        </w:rPr>
        <w:t xml:space="preserve"> між заходами у рамках </w:t>
      </w:r>
      <w:r w:rsidR="000D7A05">
        <w:rPr>
          <w:rFonts w:ascii="Times New Roman" w:hAnsi="Times New Roman" w:cs="Times New Roman"/>
          <w:sz w:val="28"/>
          <w:szCs w:val="28"/>
        </w:rPr>
        <w:t xml:space="preserve"> </w:t>
      </w:r>
      <w:r w:rsidR="000D7A05" w:rsidRPr="000D7A05">
        <w:rPr>
          <w:rFonts w:ascii="Times New Roman" w:hAnsi="Times New Roman" w:cs="Times New Roman"/>
          <w:sz w:val="28"/>
          <w:szCs w:val="28"/>
        </w:rPr>
        <w:t xml:space="preserve"> Комплексної програми соціальної підтримки окремих категорій громадян  Львівської області</w:t>
      </w:r>
      <w:r w:rsidR="00BE52DD">
        <w:rPr>
          <w:rFonts w:ascii="Times New Roman" w:hAnsi="Times New Roman" w:cs="Times New Roman"/>
          <w:sz w:val="28"/>
          <w:szCs w:val="28"/>
        </w:rPr>
        <w:t>.</w:t>
      </w:r>
    </w:p>
    <w:p w:rsidR="000D7A05" w:rsidRDefault="003D4F44" w:rsidP="0029327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Оскільки, збір заявок на  </w:t>
      </w:r>
      <w:r w:rsidR="000D7A05">
        <w:rPr>
          <w:rFonts w:ascii="Times New Roman" w:hAnsi="Times New Roman" w:cs="Times New Roman"/>
          <w:sz w:val="28"/>
          <w:szCs w:val="28"/>
        </w:rPr>
        <w:t>виплат</w:t>
      </w:r>
      <w:r>
        <w:rPr>
          <w:rFonts w:ascii="Times New Roman" w:hAnsi="Times New Roman" w:cs="Times New Roman"/>
          <w:sz w:val="28"/>
          <w:szCs w:val="28"/>
        </w:rPr>
        <w:t>у</w:t>
      </w:r>
      <w:r w:rsidR="000D7A05">
        <w:rPr>
          <w:rFonts w:ascii="Times New Roman" w:hAnsi="Times New Roman" w:cs="Times New Roman"/>
          <w:sz w:val="28"/>
          <w:szCs w:val="28"/>
        </w:rPr>
        <w:t xml:space="preserve"> адресної грошової допомоги ветеранам УПА, </w:t>
      </w:r>
      <w:proofErr w:type="spellStart"/>
      <w:r w:rsidR="000D7A05">
        <w:rPr>
          <w:rFonts w:ascii="Times New Roman" w:hAnsi="Times New Roman" w:cs="Times New Roman"/>
          <w:sz w:val="28"/>
          <w:szCs w:val="28"/>
        </w:rPr>
        <w:t>вдовам</w:t>
      </w:r>
      <w:proofErr w:type="spellEnd"/>
      <w:r w:rsidR="000D7A05">
        <w:rPr>
          <w:rFonts w:ascii="Times New Roman" w:hAnsi="Times New Roman" w:cs="Times New Roman"/>
          <w:sz w:val="28"/>
          <w:szCs w:val="28"/>
        </w:rPr>
        <w:t xml:space="preserve"> (вдівцям) політв’язнів і </w:t>
      </w:r>
      <w:proofErr w:type="spellStart"/>
      <w:r w:rsidR="000D7A05">
        <w:rPr>
          <w:rFonts w:ascii="Times New Roman" w:hAnsi="Times New Roman" w:cs="Times New Roman"/>
          <w:sz w:val="28"/>
          <w:szCs w:val="28"/>
        </w:rPr>
        <w:t>вдовам</w:t>
      </w:r>
      <w:proofErr w:type="spellEnd"/>
      <w:r w:rsidR="000D7A05">
        <w:rPr>
          <w:rFonts w:ascii="Times New Roman" w:hAnsi="Times New Roman" w:cs="Times New Roman"/>
          <w:sz w:val="28"/>
          <w:szCs w:val="28"/>
        </w:rPr>
        <w:t xml:space="preserve"> (вдівцям) ветеранів УПА та реабілітованим за статтею 3 Закону України «Про реабілітацію жертв політичних репресій»</w:t>
      </w:r>
      <w:r>
        <w:rPr>
          <w:rFonts w:ascii="Times New Roman" w:hAnsi="Times New Roman" w:cs="Times New Roman"/>
          <w:sz w:val="28"/>
          <w:szCs w:val="28"/>
        </w:rPr>
        <w:t xml:space="preserve"> завершився 15.11.2019</w:t>
      </w:r>
      <w:r w:rsidR="00C74753">
        <w:rPr>
          <w:rFonts w:ascii="Times New Roman" w:hAnsi="Times New Roman" w:cs="Times New Roman"/>
          <w:sz w:val="28"/>
          <w:szCs w:val="28"/>
        </w:rPr>
        <w:t xml:space="preserve">, за результатами опрацювання заявок </w:t>
      </w:r>
      <w:r>
        <w:rPr>
          <w:rFonts w:ascii="Times New Roman" w:hAnsi="Times New Roman" w:cs="Times New Roman"/>
          <w:sz w:val="28"/>
          <w:szCs w:val="28"/>
        </w:rPr>
        <w:t xml:space="preserve">   пропонується  перерозподілити кошти у сумі  </w:t>
      </w:r>
      <w:r w:rsidR="000D7A05">
        <w:rPr>
          <w:rFonts w:ascii="Times New Roman" w:hAnsi="Times New Roman" w:cs="Times New Roman"/>
          <w:sz w:val="28"/>
          <w:szCs w:val="28"/>
        </w:rPr>
        <w:t>335 тис. грн</w:t>
      </w:r>
      <w:r>
        <w:rPr>
          <w:rFonts w:ascii="Times New Roman" w:hAnsi="Times New Roman" w:cs="Times New Roman"/>
          <w:sz w:val="28"/>
          <w:szCs w:val="28"/>
        </w:rPr>
        <w:t>. Окрім того, пропонується  зарезервувати  кошти  на виконання цього заходу у сумі  40 тис. гривень.</w:t>
      </w:r>
    </w:p>
    <w:p w:rsidR="00293271" w:rsidRDefault="003D4F44" w:rsidP="00293271">
      <w:pPr>
        <w:spacing w:after="0"/>
        <w:jc w:val="both"/>
        <w:rPr>
          <w:rFonts w:ascii="Times New Roman" w:hAnsi="Times New Roman" w:cs="Times New Roman"/>
          <w:sz w:val="28"/>
          <w:szCs w:val="28"/>
        </w:rPr>
      </w:pPr>
      <w:r>
        <w:rPr>
          <w:rFonts w:ascii="Times New Roman" w:hAnsi="Times New Roman" w:cs="Times New Roman"/>
          <w:sz w:val="28"/>
          <w:szCs w:val="28"/>
        </w:rPr>
        <w:tab/>
        <w:t>За заходом «З</w:t>
      </w:r>
      <w:r w:rsidR="000D7A05">
        <w:rPr>
          <w:rFonts w:ascii="Times New Roman" w:hAnsi="Times New Roman" w:cs="Times New Roman"/>
          <w:sz w:val="28"/>
          <w:szCs w:val="28"/>
        </w:rPr>
        <w:t xml:space="preserve">абезпечення надання соціальних послуг, особам, звільненим з місць позбавлення волі; особам з числа кривдників у справах з домашнього насилля (застосування корекційної програми); особам з числа постраждалих від домашнього </w:t>
      </w:r>
      <w:r w:rsidR="00D8366F">
        <w:rPr>
          <w:rFonts w:ascii="Times New Roman" w:hAnsi="Times New Roman" w:cs="Times New Roman"/>
          <w:sz w:val="28"/>
          <w:szCs w:val="28"/>
        </w:rPr>
        <w:t xml:space="preserve"> </w:t>
      </w:r>
      <w:r w:rsidR="000D7A05">
        <w:rPr>
          <w:rFonts w:ascii="Times New Roman" w:hAnsi="Times New Roman" w:cs="Times New Roman"/>
          <w:sz w:val="28"/>
          <w:szCs w:val="28"/>
        </w:rPr>
        <w:t>насильства</w:t>
      </w:r>
      <w:r w:rsidR="00D8366F">
        <w:rPr>
          <w:rFonts w:ascii="Times New Roman" w:hAnsi="Times New Roman" w:cs="Times New Roman"/>
          <w:sz w:val="28"/>
          <w:szCs w:val="28"/>
        </w:rPr>
        <w:t xml:space="preserve"> </w:t>
      </w:r>
      <w:r w:rsidR="000D7A05">
        <w:rPr>
          <w:rFonts w:ascii="Times New Roman" w:hAnsi="Times New Roman" w:cs="Times New Roman"/>
          <w:sz w:val="28"/>
          <w:szCs w:val="28"/>
        </w:rPr>
        <w:t xml:space="preserve"> (застосування </w:t>
      </w:r>
      <w:r w:rsidR="00D8366F">
        <w:rPr>
          <w:rFonts w:ascii="Times New Roman" w:hAnsi="Times New Roman" w:cs="Times New Roman"/>
          <w:sz w:val="28"/>
          <w:szCs w:val="28"/>
        </w:rPr>
        <w:t xml:space="preserve"> </w:t>
      </w:r>
      <w:r w:rsidR="000D7A05">
        <w:rPr>
          <w:rFonts w:ascii="Times New Roman" w:hAnsi="Times New Roman" w:cs="Times New Roman"/>
          <w:sz w:val="28"/>
          <w:szCs w:val="28"/>
        </w:rPr>
        <w:t>корекційно-реабілітаційної</w:t>
      </w:r>
      <w:r w:rsidR="00D8366F">
        <w:rPr>
          <w:rFonts w:ascii="Times New Roman" w:hAnsi="Times New Roman" w:cs="Times New Roman"/>
          <w:sz w:val="28"/>
          <w:szCs w:val="28"/>
        </w:rPr>
        <w:t xml:space="preserve"> </w:t>
      </w:r>
      <w:r w:rsidR="000D7A05">
        <w:rPr>
          <w:rFonts w:ascii="Times New Roman" w:hAnsi="Times New Roman" w:cs="Times New Roman"/>
          <w:sz w:val="28"/>
          <w:szCs w:val="28"/>
        </w:rPr>
        <w:t xml:space="preserve"> програми)</w:t>
      </w:r>
      <w:r>
        <w:rPr>
          <w:rFonts w:ascii="Times New Roman" w:hAnsi="Times New Roman" w:cs="Times New Roman"/>
          <w:sz w:val="28"/>
          <w:szCs w:val="28"/>
        </w:rPr>
        <w:t>»</w:t>
      </w:r>
      <w:r w:rsidR="00C74753">
        <w:rPr>
          <w:rFonts w:ascii="Times New Roman" w:hAnsi="Times New Roman" w:cs="Times New Roman"/>
          <w:sz w:val="28"/>
          <w:szCs w:val="28"/>
        </w:rPr>
        <w:t xml:space="preserve"> </w:t>
      </w:r>
      <w:r>
        <w:rPr>
          <w:rFonts w:ascii="Times New Roman" w:hAnsi="Times New Roman" w:cs="Times New Roman"/>
          <w:sz w:val="28"/>
          <w:szCs w:val="28"/>
        </w:rPr>
        <w:t>департаментом  було оголошено 3 тендер</w:t>
      </w:r>
      <w:r w:rsidR="00C74753">
        <w:rPr>
          <w:rFonts w:ascii="Times New Roman" w:hAnsi="Times New Roman" w:cs="Times New Roman"/>
          <w:sz w:val="28"/>
          <w:szCs w:val="28"/>
        </w:rPr>
        <w:t>ні процедури</w:t>
      </w:r>
      <w:r>
        <w:rPr>
          <w:rFonts w:ascii="Times New Roman" w:hAnsi="Times New Roman" w:cs="Times New Roman"/>
          <w:sz w:val="28"/>
          <w:szCs w:val="28"/>
        </w:rPr>
        <w:t>,</w:t>
      </w:r>
      <w:r w:rsidR="00C74753">
        <w:rPr>
          <w:rFonts w:ascii="Times New Roman" w:hAnsi="Times New Roman" w:cs="Times New Roman"/>
          <w:sz w:val="28"/>
          <w:szCs w:val="28"/>
        </w:rPr>
        <w:t xml:space="preserve"> про те було проведено тільки </w:t>
      </w:r>
      <w:r>
        <w:rPr>
          <w:rFonts w:ascii="Times New Roman" w:hAnsi="Times New Roman" w:cs="Times New Roman"/>
          <w:sz w:val="28"/>
          <w:szCs w:val="28"/>
        </w:rPr>
        <w:t xml:space="preserve"> один</w:t>
      </w:r>
      <w:r w:rsidR="00C74753">
        <w:rPr>
          <w:rFonts w:ascii="Times New Roman" w:hAnsi="Times New Roman" w:cs="Times New Roman"/>
          <w:sz w:val="28"/>
          <w:szCs w:val="28"/>
        </w:rPr>
        <w:t xml:space="preserve">, оскільки на дві процедури  не було подано заявок на участь. У результаті кошти на виконання цього заходу в повному обсязі не будуть використані тому пропонується  перерозподілити кошти у сумі </w:t>
      </w:r>
      <w:r w:rsidR="000D7A05">
        <w:rPr>
          <w:rFonts w:ascii="Times New Roman" w:hAnsi="Times New Roman" w:cs="Times New Roman"/>
          <w:sz w:val="28"/>
          <w:szCs w:val="28"/>
        </w:rPr>
        <w:t xml:space="preserve">500 тис. грн;     </w:t>
      </w:r>
    </w:p>
    <w:p w:rsidR="00D8366F" w:rsidRDefault="00D8366F" w:rsidP="00D8366F">
      <w:pPr>
        <w:spacing w:after="0"/>
        <w:jc w:val="both"/>
        <w:rPr>
          <w:rFonts w:ascii="Times New Roman" w:hAnsi="Times New Roman" w:cs="Times New Roman"/>
          <w:sz w:val="28"/>
          <w:szCs w:val="28"/>
        </w:rPr>
      </w:pPr>
      <w:r w:rsidRPr="00D8366F">
        <w:rPr>
          <w:rFonts w:ascii="Times New Roman" w:hAnsi="Times New Roman" w:cs="Times New Roman"/>
          <w:sz w:val="28"/>
          <w:szCs w:val="28"/>
        </w:rPr>
        <w:t>-</w:t>
      </w:r>
      <w:r>
        <w:rPr>
          <w:rFonts w:ascii="Times New Roman" w:hAnsi="Times New Roman" w:cs="Times New Roman"/>
          <w:sz w:val="28"/>
          <w:szCs w:val="28"/>
        </w:rPr>
        <w:t xml:space="preserve"> </w:t>
      </w:r>
      <w:r w:rsidRPr="00D8366F">
        <w:rPr>
          <w:rFonts w:ascii="Times New Roman" w:hAnsi="Times New Roman" w:cs="Times New Roman"/>
          <w:sz w:val="28"/>
          <w:szCs w:val="28"/>
        </w:rPr>
        <w:t>за</w:t>
      </w:r>
      <w:r>
        <w:rPr>
          <w:rFonts w:ascii="Times New Roman" w:hAnsi="Times New Roman" w:cs="Times New Roman"/>
          <w:sz w:val="28"/>
          <w:szCs w:val="28"/>
        </w:rPr>
        <w:t xml:space="preserve">безпечення осіб з інвалідністю по зору технічними засобами медичної групи з </w:t>
      </w:r>
      <w:proofErr w:type="spellStart"/>
      <w:r>
        <w:rPr>
          <w:rFonts w:ascii="Times New Roman" w:hAnsi="Times New Roman" w:cs="Times New Roman"/>
          <w:sz w:val="28"/>
          <w:szCs w:val="28"/>
        </w:rPr>
        <w:t>мовним</w:t>
      </w:r>
      <w:proofErr w:type="spellEnd"/>
      <w:r>
        <w:rPr>
          <w:rFonts w:ascii="Times New Roman" w:hAnsi="Times New Roman" w:cs="Times New Roman"/>
          <w:sz w:val="28"/>
          <w:szCs w:val="28"/>
        </w:rPr>
        <w:t xml:space="preserve"> виводом (</w:t>
      </w:r>
      <w:proofErr w:type="spellStart"/>
      <w:r>
        <w:rPr>
          <w:rFonts w:ascii="Times New Roman" w:hAnsi="Times New Roman" w:cs="Times New Roman"/>
          <w:sz w:val="28"/>
          <w:szCs w:val="28"/>
        </w:rPr>
        <w:t>глюкометри</w:t>
      </w:r>
      <w:proofErr w:type="spellEnd"/>
      <w:r>
        <w:rPr>
          <w:rFonts w:ascii="Times New Roman" w:hAnsi="Times New Roman" w:cs="Times New Roman"/>
          <w:sz w:val="28"/>
          <w:szCs w:val="28"/>
        </w:rPr>
        <w:t>, термометри, тонометри) та очними протезами– - 165 тис. гривень.</w:t>
      </w:r>
    </w:p>
    <w:p w:rsidR="00D8366F" w:rsidRDefault="00D8366F" w:rsidP="00D8366F">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Г. Сич.</w:t>
      </w:r>
    </w:p>
    <w:p w:rsidR="001A1DD7" w:rsidRDefault="00D8366F" w:rsidP="00D8366F">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w:t>
      </w:r>
      <w:r w:rsidR="001A1DD7">
        <w:rPr>
          <w:rFonts w:ascii="Times New Roman" w:hAnsi="Times New Roman" w:cs="Times New Roman"/>
          <w:sz w:val="28"/>
          <w:szCs w:val="28"/>
        </w:rPr>
        <w:t xml:space="preserve"> </w:t>
      </w:r>
      <w:proofErr w:type="spellStart"/>
      <w:r w:rsidR="001A1DD7">
        <w:rPr>
          <w:rFonts w:ascii="Times New Roman" w:hAnsi="Times New Roman" w:cs="Times New Roman"/>
          <w:sz w:val="28"/>
          <w:szCs w:val="28"/>
        </w:rPr>
        <w:t>вищеозвучений</w:t>
      </w:r>
      <w:proofErr w:type="spellEnd"/>
      <w:r w:rsidR="001A1DD7">
        <w:rPr>
          <w:rFonts w:ascii="Times New Roman" w:hAnsi="Times New Roman" w:cs="Times New Roman"/>
          <w:sz w:val="28"/>
          <w:szCs w:val="28"/>
        </w:rPr>
        <w:t xml:space="preserve"> </w:t>
      </w:r>
      <w:r>
        <w:rPr>
          <w:rFonts w:ascii="Times New Roman" w:hAnsi="Times New Roman" w:cs="Times New Roman"/>
          <w:sz w:val="28"/>
          <w:szCs w:val="28"/>
        </w:rPr>
        <w:t xml:space="preserve">  перерозподіл коштів у сумі 1000 тис. грн </w:t>
      </w:r>
      <w:r w:rsidR="001A1DD7">
        <w:rPr>
          <w:rFonts w:ascii="Times New Roman" w:hAnsi="Times New Roman" w:cs="Times New Roman"/>
          <w:sz w:val="28"/>
          <w:szCs w:val="28"/>
        </w:rPr>
        <w:t xml:space="preserve"> спрямувавши їх на реалізацію </w:t>
      </w:r>
      <w:r w:rsidR="001A1DD7" w:rsidRPr="000D7A05">
        <w:rPr>
          <w:rFonts w:ascii="Times New Roman" w:hAnsi="Times New Roman" w:cs="Times New Roman"/>
          <w:sz w:val="28"/>
          <w:szCs w:val="28"/>
        </w:rPr>
        <w:t>заходу «Надання одноразової адресної допомоги малозабезпеченим громадянам області за їхніми зверненнями до голови обласної ради</w:t>
      </w:r>
      <w:r w:rsidR="001A1DD7">
        <w:rPr>
          <w:rFonts w:ascii="Times New Roman" w:hAnsi="Times New Roman" w:cs="Times New Roman"/>
          <w:sz w:val="28"/>
          <w:szCs w:val="28"/>
        </w:rPr>
        <w:t xml:space="preserve">» за рахунок перерозподілу коштів  між заходами </w:t>
      </w:r>
      <w:r w:rsidR="001A1DD7" w:rsidRPr="000D7A05">
        <w:rPr>
          <w:rFonts w:ascii="Times New Roman" w:hAnsi="Times New Roman" w:cs="Times New Roman"/>
          <w:sz w:val="28"/>
          <w:szCs w:val="28"/>
        </w:rPr>
        <w:t>Комплексної програми соціальної підтримки окремих категорій громадян  Львівської області</w:t>
      </w:r>
      <w:r w:rsidR="001A1DD7">
        <w:rPr>
          <w:rFonts w:ascii="Times New Roman" w:hAnsi="Times New Roman" w:cs="Times New Roman"/>
          <w:sz w:val="28"/>
          <w:szCs w:val="28"/>
        </w:rPr>
        <w:t>.</w:t>
      </w:r>
    </w:p>
    <w:p w:rsidR="00C424C4" w:rsidRDefault="001A1DD7" w:rsidP="00C424C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Департаменту соціального захисту населення підготувати </w:t>
      </w:r>
      <w:r w:rsidR="00C424C4">
        <w:rPr>
          <w:rFonts w:ascii="Times New Roman" w:hAnsi="Times New Roman" w:cs="Times New Roman"/>
          <w:sz w:val="28"/>
          <w:szCs w:val="28"/>
        </w:rPr>
        <w:t>уточнені напрями використання коштів у</w:t>
      </w:r>
      <w:r>
        <w:rPr>
          <w:rFonts w:ascii="Times New Roman" w:hAnsi="Times New Roman" w:cs="Times New Roman"/>
          <w:sz w:val="28"/>
          <w:szCs w:val="28"/>
        </w:rPr>
        <w:t xml:space="preserve"> </w:t>
      </w:r>
      <w:r w:rsidR="00C424C4">
        <w:rPr>
          <w:rFonts w:ascii="Times New Roman" w:hAnsi="Times New Roman" w:cs="Times New Roman"/>
          <w:sz w:val="28"/>
          <w:szCs w:val="28"/>
        </w:rPr>
        <w:t xml:space="preserve">рамках  </w:t>
      </w:r>
      <w:r w:rsidR="00C424C4" w:rsidRPr="000D7A05">
        <w:rPr>
          <w:rFonts w:ascii="Times New Roman" w:hAnsi="Times New Roman" w:cs="Times New Roman"/>
          <w:sz w:val="28"/>
          <w:szCs w:val="28"/>
        </w:rPr>
        <w:t xml:space="preserve"> Комплексної програми соціальної підтримки окремих категорій громадян  Львівської області</w:t>
      </w:r>
      <w:r w:rsidR="00C424C4">
        <w:rPr>
          <w:rFonts w:ascii="Times New Roman" w:hAnsi="Times New Roman" w:cs="Times New Roman"/>
          <w:sz w:val="28"/>
          <w:szCs w:val="28"/>
        </w:rPr>
        <w:t>.</w:t>
      </w:r>
    </w:p>
    <w:p w:rsidR="00C424C4" w:rsidRDefault="00C424C4" w:rsidP="00C424C4">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8, Проти – 0, Не голосував – 0, Утрималось – 0.</w:t>
      </w:r>
    </w:p>
    <w:p w:rsidR="00C424C4" w:rsidRDefault="00C424C4" w:rsidP="00C424C4">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993CD2" w:rsidRDefault="00993CD2" w:rsidP="00C424C4">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Голова постійної комісії 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xml:space="preserve"> проінформував членів комісії про те, що обласною радою було надіслано два листи до голови облдержадміністрації стосовно надання на розгляд та затвердження</w:t>
      </w:r>
      <w:r w:rsidR="00BE52DD">
        <w:rPr>
          <w:rFonts w:ascii="Times New Roman" w:hAnsi="Times New Roman" w:cs="Times New Roman"/>
          <w:sz w:val="28"/>
          <w:szCs w:val="28"/>
        </w:rPr>
        <w:t xml:space="preserve"> обласною радою</w:t>
      </w:r>
      <w:r>
        <w:rPr>
          <w:rFonts w:ascii="Times New Roman" w:hAnsi="Times New Roman" w:cs="Times New Roman"/>
          <w:sz w:val="28"/>
          <w:szCs w:val="28"/>
        </w:rPr>
        <w:t xml:space="preserve"> змін до обласних цільових програм на 2020 рік до 15.11.2019. Про те, структурними підрозділами облдержадміністрацією не були подані пропозиції змін до програм на 2020 рік</w:t>
      </w:r>
      <w:r w:rsidR="00BE52DD">
        <w:rPr>
          <w:rFonts w:ascii="Times New Roman" w:hAnsi="Times New Roman" w:cs="Times New Roman"/>
          <w:sz w:val="28"/>
          <w:szCs w:val="28"/>
        </w:rPr>
        <w:t>, окрім департаменту соціального захисту населення,</w:t>
      </w:r>
    </w:p>
    <w:p w:rsidR="00993CD2" w:rsidRDefault="00993CD2" w:rsidP="00C424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Заступник голови облдержадміністрації, член постійної комісії  І. Собко проінформував постійну комісію про те, що на даний час  структурними підрозділами облдержадміністрації готуються пропозиції змін до Програм. Ці пропозиції будуть подані на розгляд обласної ради на наступний тиждень.</w:t>
      </w:r>
    </w:p>
    <w:p w:rsidR="00993CD2" w:rsidRDefault="00993CD2" w:rsidP="00993CD2">
      <w:pPr>
        <w:spacing w:after="0"/>
        <w:jc w:val="both"/>
        <w:rPr>
          <w:rFonts w:ascii="Times New Roman" w:hAnsi="Times New Roman" w:cs="Times New Roman"/>
          <w:b/>
          <w:sz w:val="28"/>
          <w:szCs w:val="28"/>
        </w:rPr>
      </w:pPr>
      <w:r w:rsidRPr="00993CD2">
        <w:rPr>
          <w:rFonts w:ascii="Times New Roman" w:hAnsi="Times New Roman" w:cs="Times New Roman"/>
          <w:b/>
          <w:sz w:val="28"/>
          <w:szCs w:val="28"/>
        </w:rPr>
        <w:t xml:space="preserve">3. Лист голови облдержадміністрації М. </w:t>
      </w:r>
      <w:proofErr w:type="spellStart"/>
      <w:r w:rsidRPr="00993CD2">
        <w:rPr>
          <w:rFonts w:ascii="Times New Roman" w:hAnsi="Times New Roman" w:cs="Times New Roman"/>
          <w:b/>
          <w:sz w:val="28"/>
          <w:szCs w:val="28"/>
        </w:rPr>
        <w:t>Мальського</w:t>
      </w:r>
      <w:proofErr w:type="spellEnd"/>
      <w:r w:rsidRPr="00993CD2">
        <w:rPr>
          <w:rFonts w:ascii="Times New Roman" w:hAnsi="Times New Roman" w:cs="Times New Roman"/>
          <w:b/>
          <w:sz w:val="28"/>
          <w:szCs w:val="28"/>
        </w:rPr>
        <w:t xml:space="preserve"> від 18.11.2019 № 02-5401 щодо внесення змін до обласних програм, а саме: Комплексної програми соціальної підтримки у Львівської області учасників АТО та їхніх родин, бійців-добровольців АТО, а також родин Героїв Небесної Сотні на 2018 – 2020 роки (</w:t>
      </w:r>
      <w:proofErr w:type="spellStart"/>
      <w:r w:rsidRPr="00993CD2">
        <w:rPr>
          <w:rFonts w:ascii="Times New Roman" w:hAnsi="Times New Roman" w:cs="Times New Roman"/>
          <w:b/>
          <w:sz w:val="28"/>
          <w:szCs w:val="28"/>
        </w:rPr>
        <w:t>проєкт</w:t>
      </w:r>
      <w:proofErr w:type="spellEnd"/>
      <w:r w:rsidRPr="00993CD2">
        <w:rPr>
          <w:rFonts w:ascii="Times New Roman" w:hAnsi="Times New Roman" w:cs="Times New Roman"/>
          <w:b/>
          <w:sz w:val="28"/>
          <w:szCs w:val="28"/>
        </w:rPr>
        <w:t xml:space="preserve"> рішення від 18.11.2019 № 1545-ПР) та Комплексної програми соціальної підтримки окремих категорій громадян Львівської області на 2018 – 2020 роки (</w:t>
      </w:r>
      <w:proofErr w:type="spellStart"/>
      <w:r w:rsidRPr="00993CD2">
        <w:rPr>
          <w:rFonts w:ascii="Times New Roman" w:hAnsi="Times New Roman" w:cs="Times New Roman"/>
          <w:b/>
          <w:sz w:val="28"/>
          <w:szCs w:val="28"/>
        </w:rPr>
        <w:t>проєкт</w:t>
      </w:r>
      <w:proofErr w:type="spellEnd"/>
      <w:r w:rsidRPr="00993CD2">
        <w:rPr>
          <w:rFonts w:ascii="Times New Roman" w:hAnsi="Times New Roman" w:cs="Times New Roman"/>
          <w:b/>
          <w:sz w:val="28"/>
          <w:szCs w:val="28"/>
        </w:rPr>
        <w:t xml:space="preserve"> рішення від 18.11.2019 № 1546-ПР).</w:t>
      </w:r>
    </w:p>
    <w:p w:rsidR="00993CD2" w:rsidRDefault="00993CD2" w:rsidP="00993CD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3.1. Зміни до  </w:t>
      </w:r>
      <w:r w:rsidRPr="00993CD2">
        <w:rPr>
          <w:rFonts w:ascii="Times New Roman" w:hAnsi="Times New Roman" w:cs="Times New Roman"/>
          <w:b/>
          <w:sz w:val="28"/>
          <w:szCs w:val="28"/>
        </w:rPr>
        <w:t>Комплексної програми соціальної підтримки у Львівської області учасників АТО та їхніх родин, бійців-добровольців АТО, а також родин Героїв Небесної Сотні на 2018 – 2020 роки (</w:t>
      </w:r>
      <w:proofErr w:type="spellStart"/>
      <w:r w:rsidRPr="00993CD2">
        <w:rPr>
          <w:rFonts w:ascii="Times New Roman" w:hAnsi="Times New Roman" w:cs="Times New Roman"/>
          <w:b/>
          <w:sz w:val="28"/>
          <w:szCs w:val="28"/>
        </w:rPr>
        <w:t>проєкт</w:t>
      </w:r>
      <w:proofErr w:type="spellEnd"/>
      <w:r w:rsidRPr="00993CD2">
        <w:rPr>
          <w:rFonts w:ascii="Times New Roman" w:hAnsi="Times New Roman" w:cs="Times New Roman"/>
          <w:b/>
          <w:sz w:val="28"/>
          <w:szCs w:val="28"/>
        </w:rPr>
        <w:t xml:space="preserve"> рішення від 18.11.2019 № 1545-ПР)</w:t>
      </w:r>
      <w:r>
        <w:rPr>
          <w:rFonts w:ascii="Times New Roman" w:hAnsi="Times New Roman" w:cs="Times New Roman"/>
          <w:b/>
          <w:sz w:val="28"/>
          <w:szCs w:val="28"/>
        </w:rPr>
        <w:t>.</w:t>
      </w:r>
    </w:p>
    <w:p w:rsidR="00993CD2" w:rsidRDefault="00993CD2" w:rsidP="00993CD2">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Н. </w:t>
      </w:r>
      <w:proofErr w:type="spellStart"/>
      <w:r>
        <w:rPr>
          <w:rFonts w:ascii="Times New Roman" w:hAnsi="Times New Roman" w:cs="Times New Roman"/>
          <w:sz w:val="28"/>
          <w:szCs w:val="28"/>
        </w:rPr>
        <w:t>Кузяк</w:t>
      </w:r>
      <w:proofErr w:type="spellEnd"/>
      <w:r>
        <w:rPr>
          <w:rFonts w:ascii="Times New Roman" w:hAnsi="Times New Roman" w:cs="Times New Roman"/>
          <w:sz w:val="28"/>
          <w:szCs w:val="28"/>
        </w:rPr>
        <w:t xml:space="preserve"> – директор департаменту соціального захисту населення ЛОДА.</w:t>
      </w:r>
    </w:p>
    <w:p w:rsidR="00993CD2" w:rsidRDefault="00954D53" w:rsidP="00993CD2">
      <w:pPr>
        <w:spacing w:after="0"/>
        <w:jc w:val="both"/>
        <w:rPr>
          <w:rFonts w:ascii="Times New Roman" w:hAnsi="Times New Roman" w:cs="Times New Roman"/>
          <w:sz w:val="28"/>
          <w:szCs w:val="28"/>
        </w:rPr>
      </w:pPr>
      <w:r>
        <w:rPr>
          <w:rFonts w:ascii="Times New Roman" w:hAnsi="Times New Roman" w:cs="Times New Roman"/>
          <w:sz w:val="28"/>
          <w:szCs w:val="28"/>
        </w:rPr>
        <w:tab/>
        <w:t>Цим</w:t>
      </w:r>
      <w:r w:rsidR="0093484D">
        <w:rPr>
          <w:rFonts w:ascii="Times New Roman" w:hAnsi="Times New Roman" w:cs="Times New Roman"/>
          <w:sz w:val="28"/>
          <w:szCs w:val="28"/>
        </w:rPr>
        <w:t xml:space="preserve"> </w:t>
      </w:r>
      <w:proofErr w:type="spellStart"/>
      <w:r w:rsidR="0093484D">
        <w:rPr>
          <w:rFonts w:ascii="Times New Roman" w:hAnsi="Times New Roman" w:cs="Times New Roman"/>
          <w:sz w:val="28"/>
          <w:szCs w:val="28"/>
        </w:rPr>
        <w:t>проєктом</w:t>
      </w:r>
      <w:proofErr w:type="spellEnd"/>
      <w:r w:rsidR="0093484D">
        <w:rPr>
          <w:rFonts w:ascii="Times New Roman" w:hAnsi="Times New Roman" w:cs="Times New Roman"/>
          <w:sz w:val="28"/>
          <w:szCs w:val="28"/>
        </w:rPr>
        <w:t xml:space="preserve"> рішення </w:t>
      </w:r>
      <w:r>
        <w:rPr>
          <w:rFonts w:ascii="Times New Roman" w:hAnsi="Times New Roman" w:cs="Times New Roman"/>
          <w:sz w:val="28"/>
          <w:szCs w:val="28"/>
        </w:rPr>
        <w:t xml:space="preserve"> пропонується</w:t>
      </w:r>
      <w:r w:rsidR="00252E78">
        <w:rPr>
          <w:rFonts w:ascii="Times New Roman" w:hAnsi="Times New Roman" w:cs="Times New Roman"/>
          <w:sz w:val="28"/>
          <w:szCs w:val="28"/>
        </w:rPr>
        <w:t xml:space="preserve"> </w:t>
      </w:r>
      <w:r w:rsidR="0093484D">
        <w:rPr>
          <w:rFonts w:ascii="Times New Roman" w:hAnsi="Times New Roman" w:cs="Times New Roman"/>
          <w:sz w:val="28"/>
          <w:szCs w:val="28"/>
        </w:rPr>
        <w:t xml:space="preserve"> внесення змін  до пункту 5.12  розділу </w:t>
      </w:r>
      <w:r w:rsidR="00252E78">
        <w:rPr>
          <w:rFonts w:ascii="Times New Roman" w:hAnsi="Times New Roman" w:cs="Times New Roman"/>
          <w:sz w:val="28"/>
          <w:szCs w:val="28"/>
        </w:rPr>
        <w:t xml:space="preserve"> 5 «Перелік завдань і заходів Програми, напрямів використання бюджетних коштів та результативних показників» </w:t>
      </w:r>
      <w:r>
        <w:rPr>
          <w:rFonts w:ascii="Times New Roman" w:hAnsi="Times New Roman" w:cs="Times New Roman"/>
          <w:sz w:val="28"/>
          <w:szCs w:val="28"/>
        </w:rPr>
        <w:t xml:space="preserve"> </w:t>
      </w:r>
      <w:r w:rsidR="0093484D">
        <w:rPr>
          <w:rFonts w:ascii="Times New Roman" w:hAnsi="Times New Roman" w:cs="Times New Roman"/>
          <w:sz w:val="28"/>
          <w:szCs w:val="28"/>
        </w:rPr>
        <w:t>виклавши його в такій редакції</w:t>
      </w:r>
      <w:r w:rsidR="00252E78">
        <w:rPr>
          <w:rFonts w:ascii="Times New Roman" w:hAnsi="Times New Roman" w:cs="Times New Roman"/>
          <w:sz w:val="28"/>
          <w:szCs w:val="28"/>
        </w:rPr>
        <w:t xml:space="preserve">: «Психологічна підтримка та подолання наслідків </w:t>
      </w:r>
      <w:proofErr w:type="spellStart"/>
      <w:r w:rsidR="00252E78">
        <w:rPr>
          <w:rFonts w:ascii="Times New Roman" w:hAnsi="Times New Roman" w:cs="Times New Roman"/>
          <w:sz w:val="28"/>
          <w:szCs w:val="28"/>
        </w:rPr>
        <w:t>травмуючих</w:t>
      </w:r>
      <w:proofErr w:type="spellEnd"/>
      <w:r w:rsidR="00252E78">
        <w:rPr>
          <w:rFonts w:ascii="Times New Roman" w:hAnsi="Times New Roman" w:cs="Times New Roman"/>
          <w:sz w:val="28"/>
          <w:szCs w:val="28"/>
        </w:rPr>
        <w:t xml:space="preserve"> подій учасників АТО (ООС)». </w:t>
      </w:r>
    </w:p>
    <w:p w:rsidR="00252E78" w:rsidRDefault="00252E78" w:rsidP="00993CD2">
      <w:pPr>
        <w:spacing w:after="0"/>
        <w:jc w:val="both"/>
        <w:rPr>
          <w:rFonts w:ascii="Times New Roman" w:hAnsi="Times New Roman" w:cs="Times New Roman"/>
          <w:sz w:val="28"/>
          <w:szCs w:val="28"/>
        </w:rPr>
      </w:pPr>
      <w:r>
        <w:rPr>
          <w:rFonts w:ascii="Times New Roman" w:hAnsi="Times New Roman" w:cs="Times New Roman"/>
          <w:sz w:val="28"/>
          <w:szCs w:val="28"/>
        </w:rPr>
        <w:tab/>
        <w:t>Дія цього пункту набуває чинності  01.01.2020.</w:t>
      </w:r>
    </w:p>
    <w:p w:rsidR="00252E78" w:rsidRDefault="00252E78" w:rsidP="00993CD2">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Домчак</w:t>
      </w:r>
      <w:proofErr w:type="spellEnd"/>
      <w:r>
        <w:rPr>
          <w:rFonts w:ascii="Times New Roman" w:hAnsi="Times New Roman" w:cs="Times New Roman"/>
          <w:sz w:val="28"/>
          <w:szCs w:val="28"/>
        </w:rPr>
        <w:t>, С. Касян.</w:t>
      </w:r>
    </w:p>
    <w:p w:rsidR="00252E78" w:rsidRDefault="00252E78" w:rsidP="00252E7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 наступним винесенням на розгляд сесії обласної ради внесення  </w:t>
      </w:r>
      <w:r w:rsidRPr="00252E78">
        <w:rPr>
          <w:rFonts w:ascii="Times New Roman" w:hAnsi="Times New Roman" w:cs="Times New Roman"/>
          <w:sz w:val="28"/>
          <w:szCs w:val="28"/>
        </w:rPr>
        <w:t>змін до  Комплексної програми соціальної підтримки у Львівської області учасників АТО та їхніх родин, бійців-добровольців АТО, а також родин Героїв Небесної Сотні на 2018 – 2020 роки (</w:t>
      </w:r>
      <w:proofErr w:type="spellStart"/>
      <w:r w:rsidRPr="00252E78">
        <w:rPr>
          <w:rFonts w:ascii="Times New Roman" w:hAnsi="Times New Roman" w:cs="Times New Roman"/>
          <w:sz w:val="28"/>
          <w:szCs w:val="28"/>
        </w:rPr>
        <w:t>проєкт</w:t>
      </w:r>
      <w:proofErr w:type="spellEnd"/>
      <w:r w:rsidRPr="00252E78">
        <w:rPr>
          <w:rFonts w:ascii="Times New Roman" w:hAnsi="Times New Roman" w:cs="Times New Roman"/>
          <w:sz w:val="28"/>
          <w:szCs w:val="28"/>
        </w:rPr>
        <w:t xml:space="preserve"> рішення від 18.11.2019 № 1545-ПР).</w:t>
      </w:r>
    </w:p>
    <w:p w:rsidR="00252E78" w:rsidRDefault="00252E78" w:rsidP="00252E78">
      <w:pPr>
        <w:spacing w:after="0"/>
        <w:jc w:val="both"/>
        <w:rPr>
          <w:rFonts w:ascii="Times New Roman" w:hAnsi="Times New Roman" w:cs="Times New Roman"/>
          <w:b/>
          <w:sz w:val="28"/>
          <w:szCs w:val="28"/>
        </w:rPr>
      </w:pPr>
      <w:r>
        <w:rPr>
          <w:rFonts w:ascii="Times New Roman" w:hAnsi="Times New Roman" w:cs="Times New Roman"/>
          <w:b/>
          <w:sz w:val="28"/>
          <w:szCs w:val="28"/>
        </w:rPr>
        <w:t>Голосували: За – 8, Проти – 0, Не голосував – 0, Утрималось – 0.</w:t>
      </w:r>
    </w:p>
    <w:p w:rsidR="00252E78" w:rsidRDefault="00252E78" w:rsidP="00252E78">
      <w:pPr>
        <w:spacing w:after="0"/>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52E78" w:rsidRDefault="00252E78" w:rsidP="00252E7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3.2. Зміни до  </w:t>
      </w:r>
      <w:r w:rsidRPr="00993CD2">
        <w:rPr>
          <w:rFonts w:ascii="Times New Roman" w:hAnsi="Times New Roman" w:cs="Times New Roman"/>
          <w:b/>
          <w:sz w:val="28"/>
          <w:szCs w:val="28"/>
        </w:rPr>
        <w:t>Комплексної програми соціальної підтримки окремих категорій громадян Львівської області на 2018 – 2020 роки (</w:t>
      </w:r>
      <w:proofErr w:type="spellStart"/>
      <w:r w:rsidRPr="00993CD2">
        <w:rPr>
          <w:rFonts w:ascii="Times New Roman" w:hAnsi="Times New Roman" w:cs="Times New Roman"/>
          <w:b/>
          <w:sz w:val="28"/>
          <w:szCs w:val="28"/>
        </w:rPr>
        <w:t>проєкт</w:t>
      </w:r>
      <w:proofErr w:type="spellEnd"/>
      <w:r w:rsidRPr="00993CD2">
        <w:rPr>
          <w:rFonts w:ascii="Times New Roman" w:hAnsi="Times New Roman" w:cs="Times New Roman"/>
          <w:b/>
          <w:sz w:val="28"/>
          <w:szCs w:val="28"/>
        </w:rPr>
        <w:t xml:space="preserve"> рішення від 18.11.2019 № 1546-ПР).</w:t>
      </w:r>
    </w:p>
    <w:p w:rsidR="00252E78" w:rsidRDefault="00252E78" w:rsidP="00252E78">
      <w:pPr>
        <w:spacing w:after="0"/>
        <w:jc w:val="both"/>
        <w:rPr>
          <w:rFonts w:ascii="Times New Roman" w:hAnsi="Times New Roman" w:cs="Times New Roman"/>
          <w:sz w:val="28"/>
          <w:szCs w:val="28"/>
        </w:rPr>
      </w:pPr>
      <w:r>
        <w:rPr>
          <w:rFonts w:ascii="Times New Roman" w:hAnsi="Times New Roman" w:cs="Times New Roman"/>
          <w:b/>
          <w:sz w:val="28"/>
          <w:szCs w:val="28"/>
        </w:rPr>
        <w:t xml:space="preserve">Доповідає: </w:t>
      </w:r>
      <w:r>
        <w:rPr>
          <w:rFonts w:ascii="Times New Roman" w:hAnsi="Times New Roman" w:cs="Times New Roman"/>
          <w:sz w:val="28"/>
          <w:szCs w:val="28"/>
        </w:rPr>
        <w:t xml:space="preserve">Н. </w:t>
      </w:r>
      <w:proofErr w:type="spellStart"/>
      <w:r>
        <w:rPr>
          <w:rFonts w:ascii="Times New Roman" w:hAnsi="Times New Roman" w:cs="Times New Roman"/>
          <w:sz w:val="28"/>
          <w:szCs w:val="28"/>
        </w:rPr>
        <w:t>Кузяк</w:t>
      </w:r>
      <w:proofErr w:type="spellEnd"/>
      <w:r>
        <w:rPr>
          <w:rFonts w:ascii="Times New Roman" w:hAnsi="Times New Roman" w:cs="Times New Roman"/>
          <w:sz w:val="28"/>
          <w:szCs w:val="28"/>
        </w:rPr>
        <w:t xml:space="preserve"> – директор департаменту соціального захисту населення ЛОДА.</w:t>
      </w:r>
    </w:p>
    <w:p w:rsidR="00795B17" w:rsidRDefault="00795B17" w:rsidP="00795B17">
      <w:pPr>
        <w:spacing w:after="0"/>
        <w:ind w:firstLine="567"/>
        <w:jc w:val="both"/>
        <w:rPr>
          <w:rFonts w:ascii="Times New Roman" w:cs="Times New Roman"/>
          <w:sz w:val="27"/>
          <w:szCs w:val="27"/>
          <w:lang w:eastAsia="ru-RU"/>
        </w:rPr>
      </w:pPr>
      <w:r>
        <w:rPr>
          <w:rFonts w:ascii="Times New Roman" w:hAnsi="Times New Roman" w:cs="Times New Roman"/>
          <w:sz w:val="28"/>
          <w:szCs w:val="28"/>
        </w:rPr>
        <w:tab/>
        <w:t xml:space="preserve">Цей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передбачає::</w:t>
      </w:r>
      <w:r w:rsidRPr="00795B17">
        <w:rPr>
          <w:rFonts w:ascii="Times New Roman" w:cs="Times New Roman"/>
          <w:sz w:val="27"/>
          <w:szCs w:val="27"/>
          <w:lang w:eastAsia="ru-RU"/>
        </w:rPr>
        <w:t xml:space="preserve"> </w:t>
      </w:r>
    </w:p>
    <w:p w:rsidR="00795B17" w:rsidRPr="00795B17" w:rsidRDefault="00795B17" w:rsidP="00795B17">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95B17">
        <w:rPr>
          <w:rFonts w:ascii="Times New Roman" w:hAnsi="Times New Roman" w:cs="Times New Roman"/>
          <w:sz w:val="28"/>
          <w:szCs w:val="28"/>
          <w:lang w:eastAsia="ru-RU"/>
        </w:rPr>
        <w:t>Внес</w:t>
      </w:r>
      <w:r>
        <w:rPr>
          <w:rFonts w:ascii="Times New Roman" w:hAnsi="Times New Roman" w:cs="Times New Roman"/>
          <w:sz w:val="28"/>
          <w:szCs w:val="28"/>
          <w:lang w:eastAsia="ru-RU"/>
        </w:rPr>
        <w:t>ення</w:t>
      </w:r>
      <w:r w:rsidRPr="00795B17">
        <w:rPr>
          <w:rFonts w:ascii="Times New Roman" w:hAnsi="Times New Roman" w:cs="Times New Roman"/>
          <w:sz w:val="28"/>
          <w:szCs w:val="28"/>
          <w:lang w:eastAsia="ru-RU"/>
        </w:rPr>
        <w:t xml:space="preserve"> змін до підпунктів 5.1.3, 5.3.1 розділу 5 «Перелік завдань і заходів Програми, напрямів використання бюджетних коштів та результативних показників» виклавши їх у такій редакції:</w:t>
      </w:r>
    </w:p>
    <w:p w:rsidR="00795B17" w:rsidRPr="00795B17" w:rsidRDefault="00795B17" w:rsidP="00795B17">
      <w:pPr>
        <w:spacing w:after="0"/>
        <w:ind w:firstLine="567"/>
        <w:jc w:val="both"/>
        <w:rPr>
          <w:rFonts w:ascii="Times New Roman" w:hAnsi="Times New Roman" w:cs="Times New Roman"/>
          <w:sz w:val="28"/>
          <w:szCs w:val="28"/>
          <w:lang w:eastAsia="ru-RU"/>
        </w:rPr>
      </w:pPr>
      <w:r w:rsidRPr="00795B17">
        <w:rPr>
          <w:rFonts w:ascii="Times New Roman" w:hAnsi="Times New Roman" w:cs="Times New Roman"/>
          <w:sz w:val="28"/>
          <w:szCs w:val="28"/>
          <w:lang w:eastAsia="ru-RU"/>
        </w:rPr>
        <w:t>«5.1.3. Надання одноразової адресної допомоги малозабезпеченим громадянам області за їхніми зверненнями до голови та заступників голови обласної державної адміністрації»;</w:t>
      </w:r>
    </w:p>
    <w:p w:rsidR="00795B17" w:rsidRPr="00795B17" w:rsidRDefault="00795B17" w:rsidP="00795B17">
      <w:pPr>
        <w:spacing w:after="0"/>
        <w:ind w:firstLine="567"/>
        <w:jc w:val="both"/>
        <w:rPr>
          <w:rFonts w:ascii="Times New Roman" w:hAnsi="Times New Roman" w:cs="Times New Roman"/>
          <w:sz w:val="28"/>
          <w:szCs w:val="28"/>
          <w:lang w:eastAsia="ru-RU"/>
        </w:rPr>
      </w:pPr>
      <w:r w:rsidRPr="00795B17">
        <w:rPr>
          <w:rFonts w:ascii="Times New Roman" w:hAnsi="Times New Roman" w:cs="Times New Roman"/>
          <w:sz w:val="28"/>
          <w:szCs w:val="28"/>
          <w:lang w:eastAsia="ru-RU"/>
        </w:rPr>
        <w:lastRenderedPageBreak/>
        <w:t>«5.3.1. Забезпечення надання соціальних послуг окремим соціально вразливим категоріям населення».</w:t>
      </w:r>
    </w:p>
    <w:p w:rsidR="00795B17" w:rsidRPr="00795B17" w:rsidRDefault="00795B17" w:rsidP="00795B17">
      <w:pPr>
        <w:spacing w:after="0"/>
        <w:ind w:firstLine="567"/>
        <w:jc w:val="both"/>
        <w:rPr>
          <w:rFonts w:ascii="Times New Roman" w:hAnsi="Times New Roman" w:cs="Times New Roman"/>
          <w:sz w:val="28"/>
          <w:szCs w:val="28"/>
          <w:lang w:eastAsia="ru-RU"/>
        </w:rPr>
      </w:pPr>
      <w:r w:rsidRPr="00795B17">
        <w:rPr>
          <w:rFonts w:ascii="Times New Roman" w:hAnsi="Times New Roman" w:cs="Times New Roman"/>
          <w:sz w:val="28"/>
          <w:szCs w:val="28"/>
          <w:lang w:eastAsia="ru-RU"/>
        </w:rPr>
        <w:t>2. Доповнити розділ 5 «Перелік завдань і заходів Програми, напрямів використання бюджетних коштів та результативних показників» Програми пунктом 5.7 у такій редакції:</w:t>
      </w:r>
    </w:p>
    <w:p w:rsidR="00795B17" w:rsidRPr="00795B17" w:rsidRDefault="00795B17" w:rsidP="00795B17">
      <w:pPr>
        <w:spacing w:after="0"/>
        <w:ind w:firstLine="567"/>
        <w:jc w:val="both"/>
        <w:rPr>
          <w:rFonts w:ascii="Times New Roman" w:hAnsi="Times New Roman" w:cs="Times New Roman"/>
          <w:sz w:val="28"/>
          <w:szCs w:val="28"/>
          <w:lang w:eastAsia="ru-RU"/>
        </w:rPr>
      </w:pPr>
      <w:r w:rsidRPr="00795B17">
        <w:rPr>
          <w:rFonts w:ascii="Times New Roman" w:hAnsi="Times New Roman" w:cs="Times New Roman"/>
          <w:sz w:val="28"/>
          <w:szCs w:val="28"/>
          <w:lang w:eastAsia="ru-RU"/>
        </w:rPr>
        <w:t xml:space="preserve">«5.7. Придбання житла для осіб, постраждалих внаслідок Чорнобильської катастрофи (віднесених до категорії 1),  на умовах </w:t>
      </w:r>
      <w:proofErr w:type="spellStart"/>
      <w:r w:rsidRPr="00795B17">
        <w:rPr>
          <w:rFonts w:ascii="Times New Roman" w:hAnsi="Times New Roman" w:cs="Times New Roman"/>
          <w:sz w:val="28"/>
          <w:szCs w:val="28"/>
          <w:lang w:eastAsia="ru-RU"/>
        </w:rPr>
        <w:t>співфінансування</w:t>
      </w:r>
      <w:proofErr w:type="spellEnd"/>
      <w:r w:rsidRPr="00795B17">
        <w:rPr>
          <w:rFonts w:ascii="Times New Roman" w:hAnsi="Times New Roman" w:cs="Times New Roman"/>
          <w:sz w:val="28"/>
          <w:szCs w:val="28"/>
          <w:lang w:eastAsia="ru-RU"/>
        </w:rPr>
        <w:t>».</w:t>
      </w:r>
    </w:p>
    <w:p w:rsidR="00795B17" w:rsidRDefault="00795B17" w:rsidP="00795B17">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Зміни </w:t>
      </w:r>
      <w:r w:rsidRPr="00795B17">
        <w:rPr>
          <w:rFonts w:ascii="Times New Roman" w:hAnsi="Times New Roman" w:cs="Times New Roman"/>
          <w:sz w:val="28"/>
          <w:szCs w:val="28"/>
          <w:lang w:eastAsia="ru-RU"/>
        </w:rPr>
        <w:t>передбачені підпунктами 5.1.3, 5.3.1 та пунктом 5.7 Програми, набувають чинності з 01.01.2020.</w:t>
      </w:r>
    </w:p>
    <w:p w:rsidR="00795B17" w:rsidRDefault="00795B17" w:rsidP="00795B17">
      <w:pPr>
        <w:pStyle w:val="a4"/>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Виступили: </w:t>
      </w:r>
      <w:r>
        <w:rPr>
          <w:rFonts w:ascii="Times New Roman" w:hAnsi="Times New Roman" w:cs="Times New Roman"/>
          <w:sz w:val="28"/>
          <w:szCs w:val="28"/>
          <w:lang w:eastAsia="ru-RU"/>
        </w:rPr>
        <w:t xml:space="preserve">О. </w:t>
      </w:r>
      <w:proofErr w:type="spellStart"/>
      <w:r>
        <w:rPr>
          <w:rFonts w:ascii="Times New Roman" w:hAnsi="Times New Roman" w:cs="Times New Roman"/>
          <w:sz w:val="28"/>
          <w:szCs w:val="28"/>
          <w:lang w:eastAsia="ru-RU"/>
        </w:rPr>
        <w:t>Домчак</w:t>
      </w:r>
      <w:proofErr w:type="spellEnd"/>
      <w:r>
        <w:rPr>
          <w:rFonts w:ascii="Times New Roman" w:hAnsi="Times New Roman" w:cs="Times New Roman"/>
          <w:sz w:val="28"/>
          <w:szCs w:val="28"/>
          <w:lang w:eastAsia="ru-RU"/>
        </w:rPr>
        <w:t xml:space="preserve">, І. Собко, Г. Сич, І. </w:t>
      </w:r>
      <w:proofErr w:type="spellStart"/>
      <w:r>
        <w:rPr>
          <w:rFonts w:ascii="Times New Roman" w:hAnsi="Times New Roman" w:cs="Times New Roman"/>
          <w:sz w:val="28"/>
          <w:szCs w:val="28"/>
          <w:lang w:eastAsia="ru-RU"/>
        </w:rPr>
        <w:t>Нос</w:t>
      </w:r>
      <w:proofErr w:type="spellEnd"/>
      <w:r>
        <w:rPr>
          <w:rFonts w:ascii="Times New Roman" w:hAnsi="Times New Roman" w:cs="Times New Roman"/>
          <w:sz w:val="28"/>
          <w:szCs w:val="28"/>
          <w:lang w:eastAsia="ru-RU"/>
        </w:rPr>
        <w:t>.</w:t>
      </w:r>
    </w:p>
    <w:p w:rsidR="00795B17" w:rsidRDefault="00795B17" w:rsidP="00795B17">
      <w:pPr>
        <w:pStyle w:val="a4"/>
        <w:jc w:val="both"/>
        <w:rPr>
          <w:rFonts w:ascii="Times New Roman" w:hAnsi="Times New Roman" w:cs="Times New Roman"/>
          <w:sz w:val="28"/>
          <w:szCs w:val="28"/>
        </w:rPr>
      </w:pPr>
      <w:r>
        <w:rPr>
          <w:rFonts w:ascii="Times New Roman" w:hAnsi="Times New Roman" w:cs="Times New Roman"/>
          <w:sz w:val="28"/>
          <w:szCs w:val="28"/>
          <w:lang w:eastAsia="ru-RU"/>
        </w:rPr>
        <w:tab/>
        <w:t xml:space="preserve">Члени постійної комісії обговорили запропоновані зміни та вирішили повернутись до розгляду питання  погодження змін </w:t>
      </w:r>
      <w:r w:rsidRPr="00795B17">
        <w:rPr>
          <w:rFonts w:ascii="Times New Roman" w:hAnsi="Times New Roman" w:cs="Times New Roman"/>
          <w:sz w:val="28"/>
          <w:szCs w:val="28"/>
        </w:rPr>
        <w:t>до  Комплексної програми соціальної підтримки окремих категорій громадян Львівської області на 2018 – 2020 роки (</w:t>
      </w:r>
      <w:proofErr w:type="spellStart"/>
      <w:r w:rsidRPr="00795B17">
        <w:rPr>
          <w:rFonts w:ascii="Times New Roman" w:hAnsi="Times New Roman" w:cs="Times New Roman"/>
          <w:sz w:val="28"/>
          <w:szCs w:val="28"/>
        </w:rPr>
        <w:t>проєкт</w:t>
      </w:r>
      <w:proofErr w:type="spellEnd"/>
      <w:r w:rsidRPr="00795B17">
        <w:rPr>
          <w:rFonts w:ascii="Times New Roman" w:hAnsi="Times New Roman" w:cs="Times New Roman"/>
          <w:sz w:val="28"/>
          <w:szCs w:val="28"/>
        </w:rPr>
        <w:t xml:space="preserve"> рішення від 18.11.2019 № 1546-ПР)</w:t>
      </w:r>
      <w:r>
        <w:rPr>
          <w:rFonts w:ascii="Times New Roman" w:hAnsi="Times New Roman" w:cs="Times New Roman"/>
          <w:sz w:val="28"/>
          <w:szCs w:val="28"/>
        </w:rPr>
        <w:t xml:space="preserve"> на наступному засіданні комісії.</w:t>
      </w:r>
    </w:p>
    <w:p w:rsidR="00795B17" w:rsidRDefault="00795B17" w:rsidP="00795B17">
      <w:pPr>
        <w:pStyle w:val="a4"/>
        <w:jc w:val="both"/>
        <w:rPr>
          <w:rFonts w:ascii="Times New Roman" w:hAnsi="Times New Roman" w:cs="Times New Roman"/>
          <w:sz w:val="28"/>
          <w:szCs w:val="28"/>
        </w:rPr>
      </w:pPr>
    </w:p>
    <w:p w:rsidR="00447F26" w:rsidRPr="00447F26" w:rsidRDefault="00447F26" w:rsidP="00447F26">
      <w:pPr>
        <w:pStyle w:val="a3"/>
        <w:spacing w:after="0" w:line="240" w:lineRule="auto"/>
        <w:ind w:left="0" w:firstLine="851"/>
        <w:contextualSpacing w:val="0"/>
        <w:jc w:val="both"/>
        <w:rPr>
          <w:rFonts w:ascii="Times New Roman" w:hAnsi="Times New Roman" w:cs="Times New Roman"/>
          <w:spacing w:val="-4"/>
          <w:sz w:val="28"/>
          <w:szCs w:val="28"/>
        </w:rPr>
      </w:pPr>
      <w:r w:rsidRPr="00447F26">
        <w:rPr>
          <w:rFonts w:ascii="Times New Roman" w:hAnsi="Times New Roman" w:cs="Times New Roman"/>
          <w:spacing w:val="-4"/>
          <w:sz w:val="28"/>
          <w:szCs w:val="28"/>
        </w:rPr>
        <w:t xml:space="preserve">Голова постійної О. </w:t>
      </w:r>
      <w:proofErr w:type="spellStart"/>
      <w:r w:rsidRPr="00447F26">
        <w:rPr>
          <w:rFonts w:ascii="Times New Roman" w:hAnsi="Times New Roman" w:cs="Times New Roman"/>
          <w:spacing w:val="-4"/>
          <w:sz w:val="28"/>
          <w:szCs w:val="28"/>
        </w:rPr>
        <w:t>Домчак</w:t>
      </w:r>
      <w:proofErr w:type="spellEnd"/>
      <w:r w:rsidRPr="00447F26">
        <w:rPr>
          <w:rFonts w:ascii="Times New Roman" w:hAnsi="Times New Roman" w:cs="Times New Roman"/>
          <w:spacing w:val="-4"/>
          <w:sz w:val="28"/>
          <w:szCs w:val="28"/>
        </w:rPr>
        <w:t xml:space="preserve"> доручив відділу з питань бюджету та обласних програм напрацювати та подати на розгляд сесії обласної ради </w:t>
      </w:r>
      <w:proofErr w:type="spellStart"/>
      <w:r w:rsidRPr="00447F26">
        <w:rPr>
          <w:rFonts w:ascii="Times New Roman" w:hAnsi="Times New Roman" w:cs="Times New Roman"/>
          <w:spacing w:val="-4"/>
          <w:sz w:val="28"/>
          <w:szCs w:val="28"/>
        </w:rPr>
        <w:t>проєкт</w:t>
      </w:r>
      <w:proofErr w:type="spellEnd"/>
      <w:r w:rsidRPr="00447F26">
        <w:rPr>
          <w:rFonts w:ascii="Times New Roman" w:hAnsi="Times New Roman" w:cs="Times New Roman"/>
          <w:spacing w:val="-4"/>
          <w:sz w:val="28"/>
          <w:szCs w:val="28"/>
        </w:rPr>
        <w:t xml:space="preserve"> рішення «Про внесення змін до обласних програм та показників обласного бюджету на 2019 рік», взявши за основу </w:t>
      </w:r>
      <w:proofErr w:type="spellStart"/>
      <w:r w:rsidRPr="00447F26">
        <w:rPr>
          <w:rFonts w:ascii="Times New Roman" w:hAnsi="Times New Roman" w:cs="Times New Roman"/>
          <w:spacing w:val="-4"/>
          <w:sz w:val="28"/>
          <w:szCs w:val="28"/>
        </w:rPr>
        <w:t>проєкт</w:t>
      </w:r>
      <w:proofErr w:type="spellEnd"/>
      <w:r w:rsidRPr="00447F26">
        <w:rPr>
          <w:rFonts w:ascii="Times New Roman" w:hAnsi="Times New Roman" w:cs="Times New Roman"/>
          <w:spacing w:val="-4"/>
          <w:sz w:val="28"/>
          <w:szCs w:val="28"/>
        </w:rPr>
        <w:t xml:space="preserve"> рішення від 05.11.2019 № 1532-ПР,  виклавши його в такій редакції:</w:t>
      </w:r>
    </w:p>
    <w:p w:rsidR="00447F26" w:rsidRDefault="00447F26" w:rsidP="00447F26">
      <w:pPr>
        <w:pStyle w:val="a5"/>
        <w:tabs>
          <w:tab w:val="left" w:pos="9639"/>
          <w:tab w:val="left" w:pos="9923"/>
        </w:tabs>
        <w:ind w:right="-30" w:firstLine="540"/>
        <w:rPr>
          <w:rFonts w:eastAsia="Calibri"/>
          <w:b w:val="0"/>
          <w:szCs w:val="28"/>
          <w:lang w:eastAsia="en-US"/>
        </w:rPr>
      </w:pPr>
      <w:r w:rsidRPr="00447F26">
        <w:rPr>
          <w:b w:val="0"/>
          <w:spacing w:val="-4"/>
          <w:szCs w:val="28"/>
        </w:rPr>
        <w:t xml:space="preserve">1. </w:t>
      </w:r>
      <w:proofErr w:type="spellStart"/>
      <w:r w:rsidRPr="00447F26">
        <w:rPr>
          <w:b w:val="0"/>
          <w:spacing w:val="-4"/>
          <w:szCs w:val="28"/>
        </w:rPr>
        <w:t>Внести</w:t>
      </w:r>
      <w:proofErr w:type="spellEnd"/>
      <w:r w:rsidRPr="00447F26">
        <w:rPr>
          <w:b w:val="0"/>
          <w:spacing w:val="-4"/>
          <w:szCs w:val="28"/>
        </w:rPr>
        <w:t xml:space="preserve"> зміни в  додаток 3 до Програми соціально-економічного та культурного розвитку Львівської області на 2019 рік «Програма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на 2019 рік», затвердженої рішенням обласної ради від  12.03.2019 № 782 (зі змінами), </w:t>
      </w:r>
      <w:r w:rsidRPr="00447F26">
        <w:rPr>
          <w:b w:val="0"/>
          <w:szCs w:val="28"/>
        </w:rPr>
        <w:t xml:space="preserve">згідно з </w:t>
      </w:r>
      <w:r w:rsidRPr="00447F26">
        <w:rPr>
          <w:rFonts w:eastAsia="Calibri"/>
          <w:b w:val="0"/>
          <w:szCs w:val="28"/>
          <w:lang w:eastAsia="en-US"/>
        </w:rPr>
        <w:t>додатком  до цього рішення.</w:t>
      </w:r>
    </w:p>
    <w:p w:rsidR="00447F26" w:rsidRDefault="00447F26" w:rsidP="00447F26"/>
    <w:p w:rsidR="00447F26" w:rsidRDefault="00447F26" w:rsidP="00447F26"/>
    <w:p w:rsidR="00447F26" w:rsidRDefault="00447F26" w:rsidP="00447F26">
      <w:pPr>
        <w:spacing w:after="0"/>
        <w:rPr>
          <w:rFonts w:ascii="Times New Roman" w:hAnsi="Times New Roman" w:cs="Times New Roman"/>
          <w:b/>
          <w:sz w:val="28"/>
          <w:szCs w:val="28"/>
        </w:rPr>
      </w:pPr>
      <w:r>
        <w:rPr>
          <w:rFonts w:ascii="Times New Roman" w:hAnsi="Times New Roman" w:cs="Times New Roman"/>
          <w:b/>
          <w:sz w:val="28"/>
          <w:szCs w:val="28"/>
        </w:rPr>
        <w:t>Голова</w:t>
      </w:r>
    </w:p>
    <w:p w:rsidR="00447F26" w:rsidRDefault="00447F26" w:rsidP="00447F26">
      <w:pPr>
        <w:spacing w:after="0"/>
        <w:rPr>
          <w:rFonts w:ascii="Times New Roman" w:hAnsi="Times New Roman" w:cs="Times New Roman"/>
          <w:b/>
          <w:sz w:val="28"/>
          <w:szCs w:val="28"/>
        </w:rPr>
      </w:pPr>
      <w:r>
        <w:rPr>
          <w:rFonts w:ascii="Times New Roman" w:hAnsi="Times New Roman" w:cs="Times New Roman"/>
          <w:b/>
          <w:sz w:val="28"/>
          <w:szCs w:val="28"/>
        </w:rPr>
        <w:t>постійної  комісії                                                                             Олег ДОМЧАК</w:t>
      </w:r>
    </w:p>
    <w:p w:rsidR="00447F26" w:rsidRDefault="00447F26" w:rsidP="00447F26">
      <w:pPr>
        <w:spacing w:after="0"/>
        <w:rPr>
          <w:rFonts w:ascii="Times New Roman" w:hAnsi="Times New Roman" w:cs="Times New Roman"/>
          <w:b/>
          <w:sz w:val="28"/>
          <w:szCs w:val="28"/>
        </w:rPr>
      </w:pPr>
    </w:p>
    <w:p w:rsidR="00447F26" w:rsidRDefault="00447F26" w:rsidP="00447F26">
      <w:pPr>
        <w:spacing w:after="0"/>
        <w:rPr>
          <w:rFonts w:ascii="Times New Roman" w:hAnsi="Times New Roman" w:cs="Times New Roman"/>
          <w:b/>
          <w:sz w:val="28"/>
          <w:szCs w:val="28"/>
        </w:rPr>
      </w:pPr>
      <w:r>
        <w:rPr>
          <w:rFonts w:ascii="Times New Roman" w:hAnsi="Times New Roman" w:cs="Times New Roman"/>
          <w:b/>
          <w:sz w:val="28"/>
          <w:szCs w:val="28"/>
        </w:rPr>
        <w:t>Заступник</w:t>
      </w:r>
    </w:p>
    <w:p w:rsidR="00447F26" w:rsidRPr="00447F26" w:rsidRDefault="00447F26" w:rsidP="00447F26">
      <w:pPr>
        <w:spacing w:after="0"/>
        <w:rPr>
          <w:rFonts w:ascii="Times New Roman" w:hAnsi="Times New Roman" w:cs="Times New Roman"/>
          <w:sz w:val="28"/>
          <w:szCs w:val="28"/>
        </w:rPr>
      </w:pPr>
      <w:r>
        <w:rPr>
          <w:rFonts w:ascii="Times New Roman" w:hAnsi="Times New Roman" w:cs="Times New Roman"/>
          <w:b/>
          <w:sz w:val="28"/>
          <w:szCs w:val="28"/>
        </w:rPr>
        <w:t>голови постійної комісії                                                                 Іван СОБКО</w:t>
      </w:r>
    </w:p>
    <w:p w:rsidR="00447F26" w:rsidRDefault="00447F26" w:rsidP="00447F26">
      <w:pPr>
        <w:spacing w:after="0"/>
        <w:rPr>
          <w:rFonts w:ascii="Times New Roman" w:hAnsi="Times New Roman" w:cs="Times New Roman"/>
          <w:b/>
          <w:sz w:val="28"/>
          <w:szCs w:val="28"/>
        </w:rPr>
      </w:pPr>
    </w:p>
    <w:p w:rsidR="00447F26" w:rsidRDefault="00447F26" w:rsidP="00447F26">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447F26" w:rsidRPr="00447F26" w:rsidRDefault="00447F26" w:rsidP="00447F26">
      <w:pPr>
        <w:rPr>
          <w:rFonts w:ascii="Times New Roman" w:hAnsi="Times New Roman" w:cs="Times New Roman"/>
          <w:b/>
          <w:sz w:val="28"/>
          <w:szCs w:val="28"/>
        </w:rPr>
      </w:pPr>
    </w:p>
    <w:p w:rsidR="00447F26" w:rsidRPr="00447F26" w:rsidRDefault="00447F26" w:rsidP="00447F26">
      <w:pPr>
        <w:pStyle w:val="a3"/>
        <w:spacing w:after="0" w:line="240" w:lineRule="auto"/>
        <w:ind w:left="0" w:firstLine="851"/>
        <w:contextualSpacing w:val="0"/>
        <w:jc w:val="both"/>
        <w:rPr>
          <w:rFonts w:ascii="Times New Roman" w:hAnsi="Times New Roman" w:cs="Times New Roman"/>
          <w:spacing w:val="-4"/>
          <w:sz w:val="28"/>
          <w:szCs w:val="28"/>
        </w:rPr>
      </w:pPr>
    </w:p>
    <w:p w:rsidR="00795B17" w:rsidRPr="00447F26" w:rsidRDefault="00795B17" w:rsidP="00795B17">
      <w:pPr>
        <w:pStyle w:val="a4"/>
        <w:jc w:val="both"/>
        <w:rPr>
          <w:rFonts w:ascii="Times New Roman" w:hAnsi="Times New Roman" w:cs="Times New Roman"/>
          <w:sz w:val="28"/>
          <w:szCs w:val="28"/>
          <w:lang w:eastAsia="ru-RU"/>
        </w:rPr>
      </w:pPr>
    </w:p>
    <w:sectPr w:rsidR="00795B17" w:rsidRPr="00447F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CBE"/>
    <w:multiLevelType w:val="hybridMultilevel"/>
    <w:tmpl w:val="D8D4B7B6"/>
    <w:lvl w:ilvl="0" w:tplc="595CA90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050319"/>
    <w:multiLevelType w:val="hybridMultilevel"/>
    <w:tmpl w:val="F778370E"/>
    <w:lvl w:ilvl="0" w:tplc="75FE30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8960CEC"/>
    <w:multiLevelType w:val="hybridMultilevel"/>
    <w:tmpl w:val="F77624B4"/>
    <w:lvl w:ilvl="0" w:tplc="038EC31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71433F"/>
    <w:multiLevelType w:val="hybridMultilevel"/>
    <w:tmpl w:val="87ECE9F2"/>
    <w:lvl w:ilvl="0" w:tplc="BCF0D33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19"/>
    <w:rsid w:val="000D7A05"/>
    <w:rsid w:val="000F4557"/>
    <w:rsid w:val="00105868"/>
    <w:rsid w:val="001A1DD7"/>
    <w:rsid w:val="00252E78"/>
    <w:rsid w:val="00293271"/>
    <w:rsid w:val="002A34FB"/>
    <w:rsid w:val="002B15C6"/>
    <w:rsid w:val="003D4F44"/>
    <w:rsid w:val="003F4CA0"/>
    <w:rsid w:val="00447F26"/>
    <w:rsid w:val="00795B17"/>
    <w:rsid w:val="007B59A9"/>
    <w:rsid w:val="00830E19"/>
    <w:rsid w:val="0093484D"/>
    <w:rsid w:val="00954D53"/>
    <w:rsid w:val="00993CD2"/>
    <w:rsid w:val="00AD4E79"/>
    <w:rsid w:val="00B41214"/>
    <w:rsid w:val="00BE52DD"/>
    <w:rsid w:val="00C424C4"/>
    <w:rsid w:val="00C74753"/>
    <w:rsid w:val="00CE1EC9"/>
    <w:rsid w:val="00CE6425"/>
    <w:rsid w:val="00D72A2F"/>
    <w:rsid w:val="00D8366F"/>
    <w:rsid w:val="00E61D4F"/>
    <w:rsid w:val="00ED44FB"/>
    <w:rsid w:val="00F466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2C2B"/>
  <w15:chartTrackingRefBased/>
  <w15:docId w15:val="{B29D7A9B-FF82-4228-B186-8B8ACCFB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5C6"/>
    <w:pPr>
      <w:ind w:left="720"/>
      <w:contextualSpacing/>
    </w:pPr>
  </w:style>
  <w:style w:type="paragraph" w:styleId="a4">
    <w:name w:val="No Spacing"/>
    <w:uiPriority w:val="1"/>
    <w:qFormat/>
    <w:rsid w:val="00795B17"/>
    <w:pPr>
      <w:spacing w:after="0" w:line="240" w:lineRule="auto"/>
    </w:pPr>
  </w:style>
  <w:style w:type="paragraph" w:styleId="a5">
    <w:name w:val="Body Text"/>
    <w:basedOn w:val="a"/>
    <w:link w:val="a6"/>
    <w:semiHidden/>
    <w:unhideWhenUsed/>
    <w:rsid w:val="00447F26"/>
    <w:pPr>
      <w:tabs>
        <w:tab w:val="left" w:pos="5103"/>
      </w:tabs>
      <w:spacing w:after="0" w:line="288" w:lineRule="auto"/>
      <w:ind w:right="4648"/>
      <w:jc w:val="both"/>
    </w:pPr>
    <w:rPr>
      <w:rFonts w:ascii="Times New Roman" w:eastAsia="Times New Roman" w:hAnsi="Times New Roman" w:cs="Times New Roman"/>
      <w:b/>
      <w:sz w:val="28"/>
      <w:szCs w:val="20"/>
      <w:lang w:eastAsia="ru-RU"/>
    </w:rPr>
  </w:style>
  <w:style w:type="character" w:customStyle="1" w:styleId="a6">
    <w:name w:val="Основний текст Знак"/>
    <w:basedOn w:val="a0"/>
    <w:link w:val="a5"/>
    <w:semiHidden/>
    <w:rsid w:val="00447F26"/>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7B59A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B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DB5D-201E-4FF3-9579-C0752E6D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9135</Words>
  <Characters>5208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rada23</cp:lastModifiedBy>
  <cp:revision>15</cp:revision>
  <cp:lastPrinted>2019-11-21T08:06:00Z</cp:lastPrinted>
  <dcterms:created xsi:type="dcterms:W3CDTF">2019-11-18T12:05:00Z</dcterms:created>
  <dcterms:modified xsi:type="dcterms:W3CDTF">2019-11-21T08:39:00Z</dcterms:modified>
</cp:coreProperties>
</file>