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3C" w:rsidRDefault="00AA14C4" w:rsidP="00AA14C4">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 70</w:t>
      </w:r>
    </w:p>
    <w:p w:rsidR="00AA14C4" w:rsidRDefault="00AA14C4" w:rsidP="00AA14C4">
      <w:pPr>
        <w:spacing w:after="0"/>
        <w:jc w:val="center"/>
        <w:rPr>
          <w:rFonts w:ascii="Times New Roman" w:hAnsi="Times New Roman" w:cs="Times New Roman"/>
          <w:b/>
          <w:sz w:val="28"/>
          <w:szCs w:val="28"/>
        </w:rPr>
      </w:pPr>
      <w:r>
        <w:rPr>
          <w:rFonts w:ascii="Times New Roman" w:hAnsi="Times New Roman" w:cs="Times New Roman"/>
          <w:b/>
          <w:sz w:val="28"/>
          <w:szCs w:val="28"/>
        </w:rPr>
        <w:t>засідання постійної комісії з питань бюджету,</w:t>
      </w:r>
    </w:p>
    <w:p w:rsidR="00AA14C4" w:rsidRDefault="00AA14C4" w:rsidP="00AA14C4">
      <w:pPr>
        <w:spacing w:after="0"/>
        <w:jc w:val="center"/>
        <w:rPr>
          <w:rFonts w:ascii="Times New Roman" w:hAnsi="Times New Roman" w:cs="Times New Roman"/>
          <w:b/>
          <w:sz w:val="28"/>
          <w:szCs w:val="28"/>
        </w:rPr>
      </w:pPr>
      <w:r>
        <w:rPr>
          <w:rFonts w:ascii="Times New Roman" w:hAnsi="Times New Roman" w:cs="Times New Roman"/>
          <w:b/>
          <w:sz w:val="28"/>
          <w:szCs w:val="28"/>
        </w:rPr>
        <w:t>соціально-економічного розвитку</w:t>
      </w:r>
    </w:p>
    <w:p w:rsidR="00CE64FE" w:rsidRDefault="00AA14C4" w:rsidP="008A089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23.12.2019 16:00                                                                              м. Львів </w:t>
      </w:r>
      <w:proofErr w:type="spellStart"/>
      <w:r>
        <w:rPr>
          <w:rFonts w:ascii="Times New Roman" w:hAnsi="Times New Roman" w:cs="Times New Roman"/>
          <w:b/>
          <w:sz w:val="28"/>
          <w:szCs w:val="28"/>
        </w:rPr>
        <w:t>каб</w:t>
      </w:r>
      <w:proofErr w:type="spellEnd"/>
      <w:r>
        <w:rPr>
          <w:rFonts w:ascii="Times New Roman" w:hAnsi="Times New Roman" w:cs="Times New Roman"/>
          <w:b/>
          <w:sz w:val="28"/>
          <w:szCs w:val="28"/>
        </w:rPr>
        <w:t>. 307</w:t>
      </w:r>
    </w:p>
    <w:p w:rsidR="00AA14C4" w:rsidRDefault="00AA14C4" w:rsidP="008A089F">
      <w:pPr>
        <w:spacing w:after="0"/>
        <w:jc w:val="both"/>
        <w:rPr>
          <w:rFonts w:ascii="Times New Roman" w:hAnsi="Times New Roman" w:cs="Times New Roman"/>
          <w:b/>
          <w:sz w:val="28"/>
          <w:szCs w:val="28"/>
        </w:rPr>
      </w:pPr>
      <w:r>
        <w:rPr>
          <w:rFonts w:ascii="Times New Roman" w:hAnsi="Times New Roman" w:cs="Times New Roman"/>
          <w:b/>
          <w:sz w:val="28"/>
          <w:szCs w:val="28"/>
        </w:rPr>
        <w:t>Присутні члени комісії:</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 В. Ременяк, В. Шведа, М. Лісна, В. Масний, С. Касян.</w:t>
      </w:r>
    </w:p>
    <w:p w:rsidR="00AA14C4" w:rsidRDefault="00AA14C4" w:rsidP="008A089F">
      <w:pPr>
        <w:spacing w:after="0"/>
        <w:jc w:val="both"/>
        <w:rPr>
          <w:rFonts w:ascii="Times New Roman" w:hAnsi="Times New Roman" w:cs="Times New Roman"/>
          <w:b/>
          <w:sz w:val="28"/>
          <w:szCs w:val="28"/>
        </w:rPr>
      </w:pPr>
      <w:r>
        <w:rPr>
          <w:rFonts w:ascii="Times New Roman" w:hAnsi="Times New Roman" w:cs="Times New Roman"/>
          <w:b/>
          <w:sz w:val="28"/>
          <w:szCs w:val="28"/>
        </w:rPr>
        <w:t>Відсутні члени комісії:</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Андрусишин</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Чебаненко</w:t>
      </w:r>
      <w:proofErr w:type="spellEnd"/>
      <w:r>
        <w:rPr>
          <w:rFonts w:ascii="Times New Roman" w:hAnsi="Times New Roman" w:cs="Times New Roman"/>
          <w:sz w:val="28"/>
          <w:szCs w:val="28"/>
        </w:rPr>
        <w:t>, Г. Сич.</w:t>
      </w:r>
    </w:p>
    <w:p w:rsidR="00AA14C4" w:rsidRDefault="00AA14C4" w:rsidP="008A089F">
      <w:pPr>
        <w:spacing w:after="0"/>
        <w:jc w:val="both"/>
        <w:rPr>
          <w:rFonts w:ascii="Times New Roman" w:hAnsi="Times New Roman" w:cs="Times New Roman"/>
          <w:b/>
          <w:sz w:val="28"/>
          <w:szCs w:val="28"/>
        </w:rPr>
      </w:pPr>
      <w:r>
        <w:rPr>
          <w:rFonts w:ascii="Times New Roman" w:hAnsi="Times New Roman" w:cs="Times New Roman"/>
          <w:b/>
          <w:sz w:val="28"/>
          <w:szCs w:val="28"/>
        </w:rPr>
        <w:t>Депутати обласної ради:</w:t>
      </w:r>
    </w:p>
    <w:p w:rsidR="00AA14C4" w:rsidRDefault="00AA14C4" w:rsidP="008A089F">
      <w:pPr>
        <w:spacing w:after="0"/>
        <w:jc w:val="both"/>
        <w:rPr>
          <w:rFonts w:ascii="Times New Roman" w:hAnsi="Times New Roman" w:cs="Times New Roman"/>
          <w:sz w:val="28"/>
          <w:szCs w:val="28"/>
        </w:rPr>
      </w:pPr>
      <w:r w:rsidRPr="00AA14C4">
        <w:rPr>
          <w:rFonts w:ascii="Times New Roman" w:hAnsi="Times New Roman" w:cs="Times New Roman"/>
          <w:sz w:val="28"/>
          <w:szCs w:val="28"/>
        </w:rPr>
        <w:t xml:space="preserve">Я. </w:t>
      </w:r>
      <w:proofErr w:type="spellStart"/>
      <w:r w:rsidRPr="00AA14C4">
        <w:rPr>
          <w:rFonts w:ascii="Times New Roman" w:hAnsi="Times New Roman" w:cs="Times New Roman"/>
          <w:sz w:val="28"/>
          <w:szCs w:val="28"/>
        </w:rPr>
        <w:t>Качмарик</w:t>
      </w:r>
      <w:proofErr w:type="spellEnd"/>
      <w:r w:rsidRPr="00AA14C4">
        <w:rPr>
          <w:rFonts w:ascii="Times New Roman" w:hAnsi="Times New Roman" w:cs="Times New Roman"/>
          <w:sz w:val="28"/>
          <w:szCs w:val="28"/>
        </w:rPr>
        <w:t xml:space="preserve">, </w:t>
      </w:r>
      <w:r>
        <w:rPr>
          <w:rFonts w:ascii="Times New Roman" w:hAnsi="Times New Roman" w:cs="Times New Roman"/>
          <w:sz w:val="28"/>
          <w:szCs w:val="28"/>
        </w:rPr>
        <w:t xml:space="preserve">З. </w:t>
      </w:r>
      <w:proofErr w:type="spellStart"/>
      <w:r>
        <w:rPr>
          <w:rFonts w:ascii="Times New Roman" w:hAnsi="Times New Roman" w:cs="Times New Roman"/>
          <w:sz w:val="28"/>
          <w:szCs w:val="28"/>
        </w:rPr>
        <w:t>Шнптицький</w:t>
      </w:r>
      <w:proofErr w:type="spellEnd"/>
      <w:r>
        <w:rPr>
          <w:rFonts w:ascii="Times New Roman" w:hAnsi="Times New Roman" w:cs="Times New Roman"/>
          <w:sz w:val="28"/>
          <w:szCs w:val="28"/>
        </w:rPr>
        <w:t>.</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b/>
          <w:sz w:val="28"/>
          <w:szCs w:val="28"/>
        </w:rPr>
        <w:t xml:space="preserve">Від обласної ради: </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Скрипець</w:t>
      </w:r>
      <w:proofErr w:type="spellEnd"/>
      <w:r>
        <w:rPr>
          <w:rFonts w:ascii="Times New Roman" w:hAnsi="Times New Roman" w:cs="Times New Roman"/>
          <w:sz w:val="28"/>
          <w:szCs w:val="28"/>
        </w:rPr>
        <w:t xml:space="preserve"> – начальник відділу з питань бюджету та обласних програм.</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sz w:val="28"/>
          <w:szCs w:val="28"/>
        </w:rPr>
        <w:t>Н. Ситник – заступник начальника відділу з питань бюджету та обласних програм.</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Підгородецька</w:t>
      </w:r>
      <w:proofErr w:type="spellEnd"/>
      <w:r>
        <w:rPr>
          <w:rFonts w:ascii="Times New Roman" w:hAnsi="Times New Roman" w:cs="Times New Roman"/>
          <w:sz w:val="28"/>
          <w:szCs w:val="28"/>
        </w:rPr>
        <w:t xml:space="preserve"> – радник відділу з питань бюджету та обласних програм.</w:t>
      </w:r>
    </w:p>
    <w:p w:rsidR="00AA14C4" w:rsidRDefault="00AA14C4" w:rsidP="008A089F">
      <w:pPr>
        <w:spacing w:after="0"/>
        <w:jc w:val="both"/>
        <w:rPr>
          <w:rFonts w:ascii="Times New Roman" w:hAnsi="Times New Roman" w:cs="Times New Roman"/>
          <w:b/>
          <w:sz w:val="28"/>
          <w:szCs w:val="28"/>
        </w:rPr>
      </w:pPr>
      <w:r>
        <w:rPr>
          <w:rFonts w:ascii="Times New Roman" w:hAnsi="Times New Roman" w:cs="Times New Roman"/>
          <w:b/>
          <w:sz w:val="28"/>
          <w:szCs w:val="28"/>
        </w:rPr>
        <w:t>Запрошені:</w:t>
      </w:r>
    </w:p>
    <w:p w:rsidR="008A089F" w:rsidRPr="008A089F" w:rsidRDefault="008A089F" w:rsidP="008A089F">
      <w:pPr>
        <w:spacing w:after="0"/>
        <w:jc w:val="both"/>
        <w:rPr>
          <w:rFonts w:ascii="Times New Roman" w:hAnsi="Times New Roman" w:cs="Times New Roman"/>
          <w:sz w:val="28"/>
          <w:szCs w:val="28"/>
        </w:rPr>
      </w:pPr>
      <w:r w:rsidRPr="008A089F">
        <w:rPr>
          <w:rFonts w:ascii="Times New Roman" w:hAnsi="Times New Roman" w:cs="Times New Roman"/>
          <w:sz w:val="28"/>
          <w:szCs w:val="28"/>
        </w:rPr>
        <w:t xml:space="preserve">В. Лозинський – </w:t>
      </w:r>
      <w:r>
        <w:rPr>
          <w:rFonts w:ascii="Times New Roman" w:hAnsi="Times New Roman" w:cs="Times New Roman"/>
          <w:sz w:val="28"/>
          <w:szCs w:val="28"/>
        </w:rPr>
        <w:t xml:space="preserve"> перший заступник голови ЛОДА,</w:t>
      </w:r>
    </w:p>
    <w:p w:rsidR="00AA14C4" w:rsidRDefault="00AA14C4" w:rsidP="008A089F">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Табакера</w:t>
      </w:r>
      <w:proofErr w:type="spellEnd"/>
      <w:r>
        <w:rPr>
          <w:rFonts w:ascii="Times New Roman" w:hAnsi="Times New Roman" w:cs="Times New Roman"/>
          <w:sz w:val="28"/>
          <w:szCs w:val="28"/>
        </w:rPr>
        <w:t xml:space="preserve"> – начальник відділу стратегічного планування департаменту економічної політики Л</w:t>
      </w:r>
      <w:r w:rsidR="008A089F">
        <w:rPr>
          <w:rFonts w:ascii="Times New Roman" w:hAnsi="Times New Roman" w:cs="Times New Roman"/>
          <w:sz w:val="28"/>
          <w:szCs w:val="28"/>
        </w:rPr>
        <w:t>ОДА</w:t>
      </w:r>
      <w:r>
        <w:rPr>
          <w:rFonts w:ascii="Times New Roman" w:hAnsi="Times New Roman" w:cs="Times New Roman"/>
          <w:sz w:val="28"/>
          <w:szCs w:val="28"/>
        </w:rPr>
        <w:t xml:space="preserve">. </w:t>
      </w:r>
    </w:p>
    <w:p w:rsidR="008A089F" w:rsidRDefault="008A089F" w:rsidP="008A089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взяти порядок денний засідання комісії за основу:</w:t>
      </w:r>
    </w:p>
    <w:p w:rsidR="008A089F" w:rsidRDefault="008A089F" w:rsidP="008A089F">
      <w:pPr>
        <w:spacing w:after="0"/>
        <w:jc w:val="both"/>
        <w:rPr>
          <w:rFonts w:ascii="Times New Roman" w:hAnsi="Times New Roman" w:cs="Times New Roman"/>
          <w:sz w:val="28"/>
          <w:szCs w:val="28"/>
        </w:rPr>
      </w:pPr>
      <w:r>
        <w:rPr>
          <w:rFonts w:ascii="Times New Roman" w:hAnsi="Times New Roman" w:cs="Times New Roman"/>
          <w:sz w:val="28"/>
          <w:szCs w:val="28"/>
        </w:rPr>
        <w:t xml:space="preserve">1. Лист т. в. о. директора департаменту економічної політики від 08.11.2019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11-1005/0/2-19 (від 08.11.2019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02-5240) щодо розгляду та погодження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«Про затвердження Стратегії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Голосували: За – одноголосно.</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8A089F">
        <w:rPr>
          <w:rFonts w:ascii="Times New Roman" w:hAnsi="Times New Roman" w:cs="Times New Roman"/>
          <w:sz w:val="28"/>
          <w:szCs w:val="28"/>
        </w:rPr>
        <w:t xml:space="preserve">Голова постійної комісії О. </w:t>
      </w:r>
      <w:proofErr w:type="spellStart"/>
      <w:r w:rsidRPr="008A089F">
        <w:rPr>
          <w:rFonts w:ascii="Times New Roman" w:hAnsi="Times New Roman" w:cs="Times New Roman"/>
          <w:sz w:val="28"/>
          <w:szCs w:val="28"/>
        </w:rPr>
        <w:t>Домчак</w:t>
      </w:r>
      <w:proofErr w:type="spellEnd"/>
      <w:r w:rsidRPr="008A089F">
        <w:rPr>
          <w:rFonts w:ascii="Times New Roman" w:hAnsi="Times New Roman" w:cs="Times New Roman"/>
          <w:sz w:val="28"/>
          <w:szCs w:val="28"/>
        </w:rPr>
        <w:t xml:space="preserve"> запропонував включи до порядку денного засідання комісії додаткові питання:</w:t>
      </w:r>
    </w:p>
    <w:p w:rsidR="008A089F" w:rsidRPr="008A089F" w:rsidRDefault="008A089F" w:rsidP="008A089F">
      <w:pPr>
        <w:spacing w:after="0"/>
        <w:jc w:val="both"/>
        <w:rPr>
          <w:rFonts w:ascii="Times New Roman" w:hAnsi="Times New Roman" w:cs="Times New Roman"/>
          <w:sz w:val="28"/>
          <w:szCs w:val="28"/>
        </w:rPr>
      </w:pPr>
      <w:r w:rsidRPr="008A089F">
        <w:rPr>
          <w:rFonts w:ascii="Times New Roman" w:hAnsi="Times New Roman" w:cs="Times New Roman"/>
          <w:b/>
          <w:sz w:val="28"/>
          <w:szCs w:val="28"/>
        </w:rPr>
        <w:t>-</w:t>
      </w:r>
      <w:r>
        <w:rPr>
          <w:rFonts w:ascii="Times New Roman" w:hAnsi="Times New Roman" w:cs="Times New Roman"/>
          <w:b/>
          <w:sz w:val="28"/>
          <w:szCs w:val="28"/>
        </w:rPr>
        <w:t xml:space="preserve"> </w:t>
      </w:r>
      <w:r w:rsidRPr="008A089F">
        <w:rPr>
          <w:rFonts w:ascii="Times New Roman" w:hAnsi="Times New Roman" w:cs="Times New Roman"/>
          <w:b/>
          <w:sz w:val="28"/>
          <w:szCs w:val="28"/>
        </w:rPr>
        <w:t xml:space="preserve"> </w:t>
      </w:r>
      <w:r w:rsidRPr="008A089F">
        <w:rPr>
          <w:rFonts w:ascii="Times New Roman" w:hAnsi="Times New Roman" w:cs="Times New Roman"/>
          <w:sz w:val="28"/>
          <w:szCs w:val="28"/>
        </w:rPr>
        <w:t xml:space="preserve">лист першого заступника голови облдержадміністрації від 14.11.2019 № 02-5346 щодо розгляду та  погодження </w:t>
      </w:r>
      <w:proofErr w:type="spellStart"/>
      <w:r w:rsidRPr="008A089F">
        <w:rPr>
          <w:rFonts w:ascii="Times New Roman" w:hAnsi="Times New Roman" w:cs="Times New Roman"/>
          <w:sz w:val="28"/>
          <w:szCs w:val="28"/>
        </w:rPr>
        <w:t>проєкту</w:t>
      </w:r>
      <w:proofErr w:type="spellEnd"/>
      <w:r w:rsidRPr="008A089F">
        <w:rPr>
          <w:rFonts w:ascii="Times New Roman" w:hAnsi="Times New Roman" w:cs="Times New Roman"/>
          <w:sz w:val="28"/>
          <w:szCs w:val="28"/>
        </w:rPr>
        <w:t xml:space="preserve"> рішення «Про Програму соціально-економічного та культурного розвитку Львівської області на 2020 рік</w:t>
      </w:r>
      <w:r>
        <w:rPr>
          <w:rFonts w:ascii="Times New Roman" w:hAnsi="Times New Roman" w:cs="Times New Roman"/>
          <w:sz w:val="28"/>
          <w:szCs w:val="28"/>
        </w:rPr>
        <w:t>;</w:t>
      </w:r>
      <w:r w:rsidRPr="008A089F">
        <w:rPr>
          <w:rFonts w:ascii="Times New Roman" w:hAnsi="Times New Roman" w:cs="Times New Roman"/>
          <w:sz w:val="28"/>
          <w:szCs w:val="28"/>
        </w:rPr>
        <w:t xml:space="preserve">  </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одноголосно.</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6C3628" w:rsidRDefault="006C3628" w:rsidP="008A089F">
      <w:pPr>
        <w:spacing w:after="0"/>
        <w:jc w:val="both"/>
        <w:rPr>
          <w:rFonts w:ascii="Times New Roman" w:hAnsi="Times New Roman" w:cs="Times New Roman"/>
          <w:sz w:val="28"/>
          <w:szCs w:val="28"/>
        </w:rPr>
      </w:pPr>
      <w:r w:rsidRPr="006C3628">
        <w:rPr>
          <w:rFonts w:ascii="Times New Roman" w:hAnsi="Times New Roman" w:cs="Times New Roman"/>
          <w:sz w:val="28"/>
          <w:szCs w:val="28"/>
        </w:rPr>
        <w:t xml:space="preserve">- лист </w:t>
      </w:r>
      <w:r>
        <w:rPr>
          <w:rFonts w:ascii="Times New Roman" w:hAnsi="Times New Roman" w:cs="Times New Roman"/>
          <w:sz w:val="28"/>
          <w:szCs w:val="28"/>
        </w:rPr>
        <w:t xml:space="preserve">т. в. о. директора департаменту економічної політики від 23.12.2019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02-6340 щодо розгляду та погодження доопрацьованого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Стратегії розвитку Львівської області на період до 2027 року.</w:t>
      </w:r>
      <w:r w:rsidRPr="006C3628">
        <w:rPr>
          <w:rFonts w:ascii="Times New Roman" w:hAnsi="Times New Roman" w:cs="Times New Roman"/>
          <w:sz w:val="28"/>
          <w:szCs w:val="28"/>
        </w:rPr>
        <w:t xml:space="preserve"> </w:t>
      </w:r>
    </w:p>
    <w:p w:rsidR="006C3628" w:rsidRDefault="006C3628" w:rsidP="006C3628">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одноголосно.</w:t>
      </w:r>
    </w:p>
    <w:p w:rsidR="006C3628" w:rsidRDefault="006C3628" w:rsidP="006C3628">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6C3628" w:rsidRPr="006C3628" w:rsidRDefault="006C3628" w:rsidP="008A089F">
      <w:pPr>
        <w:spacing w:after="0"/>
        <w:jc w:val="both"/>
        <w:rPr>
          <w:rFonts w:ascii="Times New Roman" w:hAnsi="Times New Roman" w:cs="Times New Roman"/>
          <w:sz w:val="28"/>
          <w:szCs w:val="28"/>
        </w:rPr>
      </w:pPr>
    </w:p>
    <w:p w:rsidR="008A089F" w:rsidRPr="008A089F" w:rsidRDefault="008A089F" w:rsidP="008A089F">
      <w:pPr>
        <w:spacing w:after="0"/>
        <w:jc w:val="both"/>
        <w:rPr>
          <w:rFonts w:ascii="Times New Roman" w:hAnsi="Times New Roman" w:cs="Times New Roman"/>
          <w:sz w:val="28"/>
          <w:szCs w:val="28"/>
        </w:rPr>
      </w:pPr>
      <w:r w:rsidRPr="008A089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A089F">
        <w:rPr>
          <w:rFonts w:ascii="Times New Roman" w:hAnsi="Times New Roman" w:cs="Times New Roman"/>
          <w:sz w:val="28"/>
          <w:szCs w:val="28"/>
        </w:rPr>
        <w:t xml:space="preserve">лист першого заступника голови облдержадміністрації від 13.12.2019 № 02-6086 щодо розгляду та погодження додатку 2 до </w:t>
      </w:r>
      <w:proofErr w:type="spellStart"/>
      <w:r w:rsidRPr="008A089F">
        <w:rPr>
          <w:rFonts w:ascii="Times New Roman" w:hAnsi="Times New Roman" w:cs="Times New Roman"/>
          <w:sz w:val="28"/>
          <w:szCs w:val="28"/>
        </w:rPr>
        <w:t>проєкту</w:t>
      </w:r>
      <w:proofErr w:type="spellEnd"/>
      <w:r w:rsidRPr="008A089F">
        <w:rPr>
          <w:rFonts w:ascii="Times New Roman" w:hAnsi="Times New Roman" w:cs="Times New Roman"/>
          <w:sz w:val="28"/>
          <w:szCs w:val="28"/>
        </w:rPr>
        <w:t xml:space="preserve"> Програми соціально-економічного та культурного розвитку Львівської області на 2020 рік.  </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одноголосно.</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8A089F" w:rsidRDefault="008A089F" w:rsidP="008A089F">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проголосувати за порядок денний засідання комісії в цілому.</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одноголосно.</w:t>
      </w:r>
    </w:p>
    <w:p w:rsidR="008A089F" w:rsidRDefault="008A089F" w:rsidP="008A089F">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CE64FE" w:rsidRDefault="00F01BB7" w:rsidP="008A089F">
      <w:pPr>
        <w:spacing w:after="0"/>
        <w:jc w:val="both"/>
        <w:rPr>
          <w:rFonts w:ascii="Times New Roman" w:hAnsi="Times New Roman" w:cs="Times New Roman"/>
          <w:b/>
          <w:sz w:val="28"/>
          <w:szCs w:val="28"/>
        </w:rPr>
      </w:pPr>
      <w:r>
        <w:rPr>
          <w:rFonts w:ascii="Times New Roman" w:hAnsi="Times New Roman" w:cs="Times New Roman"/>
          <w:bCs/>
          <w:iCs/>
          <w:sz w:val="28"/>
          <w:szCs w:val="28"/>
        </w:rPr>
        <w:tab/>
        <w:t>Членам постійної комісії було роздано представниками департаменту</w:t>
      </w:r>
      <w:r w:rsidR="008B0503">
        <w:rPr>
          <w:rFonts w:ascii="Times New Roman" w:hAnsi="Times New Roman" w:cs="Times New Roman"/>
          <w:bCs/>
          <w:iCs/>
          <w:sz w:val="28"/>
          <w:szCs w:val="28"/>
        </w:rPr>
        <w:t xml:space="preserve"> Орієнтований фінансовий план реалізації технічних завдань до 5 стратегічних цілей</w:t>
      </w:r>
      <w:r>
        <w:rPr>
          <w:rFonts w:ascii="Times New Roman" w:hAnsi="Times New Roman" w:cs="Times New Roman"/>
          <w:bCs/>
          <w:iCs/>
          <w:sz w:val="28"/>
          <w:szCs w:val="28"/>
        </w:rPr>
        <w:t xml:space="preserve"> Стратегії розвитку Львівської області на період до 2027 року.  </w:t>
      </w:r>
    </w:p>
    <w:p w:rsidR="008A089F" w:rsidRDefault="008A089F" w:rsidP="008A089F">
      <w:pPr>
        <w:spacing w:after="0"/>
        <w:jc w:val="center"/>
        <w:rPr>
          <w:rFonts w:ascii="Times New Roman" w:hAnsi="Times New Roman" w:cs="Times New Roman"/>
          <w:b/>
          <w:sz w:val="28"/>
          <w:szCs w:val="28"/>
        </w:rPr>
      </w:pPr>
      <w:r w:rsidRPr="008A089F">
        <w:rPr>
          <w:rFonts w:ascii="Times New Roman" w:hAnsi="Times New Roman" w:cs="Times New Roman"/>
          <w:b/>
          <w:sz w:val="28"/>
          <w:szCs w:val="28"/>
        </w:rPr>
        <w:t>Розгляд питань.</w:t>
      </w:r>
    </w:p>
    <w:p w:rsidR="008A089F" w:rsidRDefault="008A089F" w:rsidP="008A089F">
      <w:pPr>
        <w:spacing w:after="0"/>
        <w:jc w:val="both"/>
        <w:rPr>
          <w:rFonts w:ascii="Times New Roman" w:hAnsi="Times New Roman" w:cs="Times New Roman"/>
          <w:b/>
          <w:sz w:val="28"/>
          <w:szCs w:val="28"/>
        </w:rPr>
      </w:pPr>
      <w:r w:rsidRPr="008A089F">
        <w:rPr>
          <w:rFonts w:ascii="Times New Roman" w:hAnsi="Times New Roman" w:cs="Times New Roman"/>
          <w:b/>
          <w:sz w:val="28"/>
          <w:szCs w:val="28"/>
        </w:rPr>
        <w:t xml:space="preserve">1. Лист т. в. о. директора департаменту економічної політики від 08.11.2019 </w:t>
      </w:r>
      <w:proofErr w:type="spellStart"/>
      <w:r w:rsidRPr="008A089F">
        <w:rPr>
          <w:rFonts w:ascii="Times New Roman" w:hAnsi="Times New Roman" w:cs="Times New Roman"/>
          <w:b/>
          <w:sz w:val="28"/>
          <w:szCs w:val="28"/>
        </w:rPr>
        <w:t>вих</w:t>
      </w:r>
      <w:proofErr w:type="spellEnd"/>
      <w:r w:rsidRPr="008A089F">
        <w:rPr>
          <w:rFonts w:ascii="Times New Roman" w:hAnsi="Times New Roman" w:cs="Times New Roman"/>
          <w:b/>
          <w:sz w:val="28"/>
          <w:szCs w:val="28"/>
        </w:rPr>
        <w:t xml:space="preserve"> № 11-1005/0/2-19 (від 08.11.2019  </w:t>
      </w:r>
      <w:proofErr w:type="spellStart"/>
      <w:r w:rsidRPr="008A089F">
        <w:rPr>
          <w:rFonts w:ascii="Times New Roman" w:hAnsi="Times New Roman" w:cs="Times New Roman"/>
          <w:b/>
          <w:sz w:val="28"/>
          <w:szCs w:val="28"/>
        </w:rPr>
        <w:t>вх</w:t>
      </w:r>
      <w:proofErr w:type="spellEnd"/>
      <w:r w:rsidRPr="008A089F">
        <w:rPr>
          <w:rFonts w:ascii="Times New Roman" w:hAnsi="Times New Roman" w:cs="Times New Roman"/>
          <w:b/>
          <w:sz w:val="28"/>
          <w:szCs w:val="28"/>
        </w:rPr>
        <w:t xml:space="preserve"> № 02-5240)</w:t>
      </w:r>
      <w:r w:rsidR="00CE64FE">
        <w:rPr>
          <w:rFonts w:ascii="Times New Roman" w:hAnsi="Times New Roman" w:cs="Times New Roman"/>
          <w:b/>
          <w:sz w:val="28"/>
          <w:szCs w:val="28"/>
        </w:rPr>
        <w:t xml:space="preserve"> та</w:t>
      </w:r>
      <w:r w:rsidR="006C3628">
        <w:rPr>
          <w:rFonts w:ascii="Times New Roman" w:hAnsi="Times New Roman" w:cs="Times New Roman"/>
          <w:b/>
          <w:sz w:val="28"/>
          <w:szCs w:val="28"/>
        </w:rPr>
        <w:t xml:space="preserve"> лист </w:t>
      </w:r>
      <w:r w:rsidR="00CE64FE">
        <w:rPr>
          <w:rFonts w:ascii="Times New Roman" w:hAnsi="Times New Roman" w:cs="Times New Roman"/>
          <w:b/>
          <w:sz w:val="28"/>
          <w:szCs w:val="28"/>
        </w:rPr>
        <w:t xml:space="preserve"> від 23.12.2019 </w:t>
      </w:r>
      <w:proofErr w:type="spellStart"/>
      <w:r w:rsidR="00CE64FE">
        <w:rPr>
          <w:rFonts w:ascii="Times New Roman" w:hAnsi="Times New Roman" w:cs="Times New Roman"/>
          <w:b/>
          <w:sz w:val="28"/>
          <w:szCs w:val="28"/>
        </w:rPr>
        <w:t>вих</w:t>
      </w:r>
      <w:proofErr w:type="spellEnd"/>
      <w:r w:rsidR="00CE64FE">
        <w:rPr>
          <w:rFonts w:ascii="Times New Roman" w:hAnsi="Times New Roman" w:cs="Times New Roman"/>
          <w:b/>
          <w:sz w:val="28"/>
          <w:szCs w:val="28"/>
        </w:rPr>
        <w:t xml:space="preserve">. № 11-1163/0/2-19 (від 23.12.2019 </w:t>
      </w:r>
      <w:proofErr w:type="spellStart"/>
      <w:r w:rsidR="00CE64FE">
        <w:rPr>
          <w:rFonts w:ascii="Times New Roman" w:hAnsi="Times New Roman" w:cs="Times New Roman"/>
          <w:b/>
          <w:sz w:val="28"/>
          <w:szCs w:val="28"/>
        </w:rPr>
        <w:t>вх</w:t>
      </w:r>
      <w:proofErr w:type="spellEnd"/>
      <w:r w:rsidR="00CE64FE">
        <w:rPr>
          <w:rFonts w:ascii="Times New Roman" w:hAnsi="Times New Roman" w:cs="Times New Roman"/>
          <w:b/>
          <w:sz w:val="28"/>
          <w:szCs w:val="28"/>
        </w:rPr>
        <w:t xml:space="preserve">. № 02-6340) </w:t>
      </w:r>
      <w:r w:rsidRPr="008A089F">
        <w:rPr>
          <w:rFonts w:ascii="Times New Roman" w:hAnsi="Times New Roman" w:cs="Times New Roman"/>
          <w:b/>
          <w:sz w:val="28"/>
          <w:szCs w:val="28"/>
        </w:rPr>
        <w:t xml:space="preserve"> щодо розгляду та погодження </w:t>
      </w:r>
      <w:proofErr w:type="spellStart"/>
      <w:r w:rsidRPr="008A089F">
        <w:rPr>
          <w:rFonts w:ascii="Times New Roman" w:hAnsi="Times New Roman" w:cs="Times New Roman"/>
          <w:b/>
          <w:sz w:val="28"/>
          <w:szCs w:val="28"/>
        </w:rPr>
        <w:t>проєкту</w:t>
      </w:r>
      <w:proofErr w:type="spellEnd"/>
      <w:r w:rsidRPr="008A089F">
        <w:rPr>
          <w:rFonts w:ascii="Times New Roman" w:hAnsi="Times New Roman" w:cs="Times New Roman"/>
          <w:b/>
          <w:sz w:val="28"/>
          <w:szCs w:val="28"/>
        </w:rPr>
        <w:t xml:space="preserve"> рішення «Про затвердження Стратегії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p>
    <w:p w:rsidR="008A089F" w:rsidRDefault="008A089F" w:rsidP="008A089F">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Табакера</w:t>
      </w:r>
      <w:proofErr w:type="spellEnd"/>
      <w:r>
        <w:rPr>
          <w:rFonts w:ascii="Times New Roman" w:hAnsi="Times New Roman" w:cs="Times New Roman"/>
          <w:sz w:val="28"/>
          <w:szCs w:val="28"/>
        </w:rPr>
        <w:t xml:space="preserve"> – начальник відділу департаменту економічної політики</w:t>
      </w:r>
      <w:r w:rsidR="006C3628">
        <w:rPr>
          <w:rFonts w:ascii="Times New Roman" w:hAnsi="Times New Roman" w:cs="Times New Roman"/>
          <w:sz w:val="28"/>
          <w:szCs w:val="28"/>
        </w:rPr>
        <w:t>.</w:t>
      </w:r>
      <w:r>
        <w:rPr>
          <w:rFonts w:ascii="Times New Roman" w:hAnsi="Times New Roman" w:cs="Times New Roman"/>
          <w:sz w:val="28"/>
          <w:szCs w:val="28"/>
        </w:rPr>
        <w:t xml:space="preserve"> </w:t>
      </w:r>
    </w:p>
    <w:p w:rsidR="008A089F" w:rsidRPr="008A089F" w:rsidRDefault="008A089F" w:rsidP="008A089F">
      <w:pPr>
        <w:spacing w:after="0"/>
        <w:jc w:val="both"/>
        <w:rPr>
          <w:rFonts w:ascii="Times New Roman" w:hAnsi="Times New Roman" w:cs="Times New Roman"/>
          <w:sz w:val="28"/>
          <w:szCs w:val="28"/>
        </w:rPr>
      </w:pPr>
      <w:r>
        <w:rPr>
          <w:rFonts w:ascii="Times New Roman" w:hAnsi="Times New Roman" w:cs="Times New Roman"/>
          <w:sz w:val="28"/>
          <w:szCs w:val="28"/>
        </w:rPr>
        <w:tab/>
      </w:r>
      <w:r w:rsidRPr="008A089F">
        <w:rPr>
          <w:rFonts w:ascii="Times New Roman" w:hAnsi="Times New Roman" w:cs="Times New Roman"/>
          <w:sz w:val="28"/>
          <w:szCs w:val="28"/>
        </w:rPr>
        <w:t>Львівщина сьогодні є регіоном динамічного розвитку, високої інвестиційної та туристичної привабливості, осередком інноваційної активності та створення креативного суспільства, регіоном, який активно розвиває соціальну та інженерну інфраструктуру, трансформує економіку із використанням переваг вигідного географічного положення, наявність багатих природних ресурсів та людського капіталу. За умови продуманого використання сильних сторін, Львівщина у майбутньому може стати найбільш розвинутим регіоном України інтегрованим у світову економіку. Основна цінність, яка має бути досягнутою у результаті цих перетворень – це висока якість життя. Людина сьогодні є найбільшою цінністю, на яку має бути спрямовані усі зусилля та заходи регіонального розвитку.</w:t>
      </w:r>
    </w:p>
    <w:p w:rsidR="00B7047C" w:rsidRPr="00B7047C" w:rsidRDefault="00B7047C" w:rsidP="00B7047C">
      <w:pPr>
        <w:pStyle w:val="Default"/>
        <w:jc w:val="both"/>
        <w:rPr>
          <w:rFonts w:ascii="Times New Roman" w:hAnsi="Times New Roman" w:cs="Times New Roman"/>
          <w:sz w:val="28"/>
          <w:szCs w:val="28"/>
        </w:rPr>
      </w:pPr>
      <w:r>
        <w:rPr>
          <w:rFonts w:ascii="Times New Roman" w:hAnsi="Times New Roman" w:cs="Times New Roman"/>
          <w:sz w:val="28"/>
          <w:szCs w:val="28"/>
        </w:rPr>
        <w:tab/>
      </w:r>
      <w:r w:rsidRPr="00B7047C">
        <w:rPr>
          <w:rFonts w:ascii="Times New Roman" w:hAnsi="Times New Roman" w:cs="Times New Roman"/>
          <w:sz w:val="28"/>
          <w:szCs w:val="28"/>
        </w:rPr>
        <w:t xml:space="preserve">До розробки Стратегії було залучено ключових суб'єктів регіонального розвитку, серед яких: представники бізнесу, освіти, науки, громадськості, інституцій регіонального розвитку, а також органів місцевої влади. Для забезпечення врахування широкого кола інтересів, загального розуміння та підтримки реалізації напрямів Стратегії обласною державною адміністрацією та обласною радою налагоджено партнерські взаємини із громадськими радами, місцевими органами виконавчої влади, органами місцевого самоврядування, приватним сектором та науковими інституціями. Тому головний стратегічний документ області є надбанням усіх залучених до процесу розробки Стратегії сторін з метою забезпечення суспільної підтримки реалізації заходів та </w:t>
      </w:r>
      <w:proofErr w:type="spellStart"/>
      <w:r w:rsidRPr="00B7047C">
        <w:rPr>
          <w:rFonts w:ascii="Times New Roman" w:hAnsi="Times New Roman" w:cs="Times New Roman"/>
          <w:sz w:val="28"/>
          <w:szCs w:val="28"/>
        </w:rPr>
        <w:t>проєктів</w:t>
      </w:r>
      <w:proofErr w:type="spellEnd"/>
      <w:r w:rsidRPr="00B7047C">
        <w:rPr>
          <w:rFonts w:ascii="Times New Roman" w:hAnsi="Times New Roman" w:cs="Times New Roman"/>
          <w:sz w:val="28"/>
          <w:szCs w:val="28"/>
        </w:rPr>
        <w:t xml:space="preserve"> Стратегії. </w:t>
      </w:r>
    </w:p>
    <w:p w:rsidR="008A089F" w:rsidRDefault="00B7047C" w:rsidP="00B7047C">
      <w:pPr>
        <w:spacing w:after="0"/>
        <w:jc w:val="both"/>
        <w:rPr>
          <w:rFonts w:ascii="Times New Roman" w:hAnsi="Times New Roman" w:cs="Times New Roman"/>
          <w:sz w:val="28"/>
          <w:szCs w:val="28"/>
        </w:rPr>
      </w:pPr>
      <w:r>
        <w:rPr>
          <w:rFonts w:ascii="Times New Roman" w:hAnsi="Times New Roman" w:cs="Times New Roman"/>
          <w:sz w:val="28"/>
          <w:szCs w:val="28"/>
        </w:rPr>
        <w:tab/>
      </w:r>
      <w:r w:rsidRPr="00B7047C">
        <w:rPr>
          <w:rFonts w:ascii="Times New Roman" w:hAnsi="Times New Roman" w:cs="Times New Roman"/>
          <w:sz w:val="28"/>
          <w:szCs w:val="28"/>
        </w:rPr>
        <w:t xml:space="preserve">Мета Стратегії полягає у перетворенні Львівщини на територію європейських цінностей та високої якості життя, можливостей для розвитку </w:t>
      </w:r>
      <w:r w:rsidRPr="00B7047C">
        <w:rPr>
          <w:rFonts w:ascii="Times New Roman" w:hAnsi="Times New Roman" w:cs="Times New Roman"/>
          <w:sz w:val="28"/>
          <w:szCs w:val="28"/>
        </w:rPr>
        <w:lastRenderedPageBreak/>
        <w:t>особистості та бізнесу, регіон з конкурентоспроможною інноваційною економікою, чистим довкіллям, збереженою культурною спадщиною.</w:t>
      </w:r>
    </w:p>
    <w:p w:rsidR="00B7047C" w:rsidRDefault="00B7047C" w:rsidP="00B7047C">
      <w:pPr>
        <w:spacing w:after="0"/>
        <w:jc w:val="both"/>
        <w:rPr>
          <w:rFonts w:ascii="Times New Roman" w:hAnsi="Times New Roman" w:cs="Times New Roman"/>
          <w:sz w:val="28"/>
          <w:szCs w:val="28"/>
        </w:rPr>
      </w:pPr>
      <w:r>
        <w:rPr>
          <w:rFonts w:ascii="Times New Roman" w:hAnsi="Times New Roman" w:cs="Times New Roman"/>
          <w:sz w:val="28"/>
          <w:szCs w:val="28"/>
        </w:rPr>
        <w:tab/>
        <w:t>Стратегічне бачення дотягатиметься через досягнення стратегічних цілей:</w:t>
      </w:r>
    </w:p>
    <w:p w:rsidR="002415B9" w:rsidRPr="00FE25B7" w:rsidRDefault="002415B9" w:rsidP="00B7047C">
      <w:pPr>
        <w:spacing w:after="0"/>
        <w:jc w:val="both"/>
        <w:rPr>
          <w:rFonts w:ascii="Times New Roman" w:hAnsi="Times New Roman" w:cs="Times New Roman"/>
          <w:b/>
          <w:sz w:val="28"/>
          <w:szCs w:val="28"/>
        </w:rPr>
      </w:pPr>
      <w:r w:rsidRPr="00FE25B7">
        <w:rPr>
          <w:rFonts w:ascii="Times New Roman" w:hAnsi="Times New Roman" w:cs="Times New Roman"/>
          <w:b/>
          <w:sz w:val="28"/>
          <w:szCs w:val="28"/>
        </w:rPr>
        <w:t>1.</w:t>
      </w:r>
      <w:r w:rsidR="00B7047C" w:rsidRPr="00FE25B7">
        <w:rPr>
          <w:rFonts w:ascii="Times New Roman" w:hAnsi="Times New Roman" w:cs="Times New Roman"/>
          <w:b/>
          <w:sz w:val="28"/>
          <w:szCs w:val="28"/>
        </w:rPr>
        <w:t xml:space="preserve">  Конкурентоспроможна економіка на засадах смарт</w:t>
      </w:r>
      <w:r w:rsidRPr="00FE25B7">
        <w:rPr>
          <w:rFonts w:ascii="Times New Roman" w:hAnsi="Times New Roman" w:cs="Times New Roman"/>
          <w:b/>
          <w:sz w:val="28"/>
          <w:szCs w:val="28"/>
        </w:rPr>
        <w:t>-спеціалізації.</w:t>
      </w:r>
    </w:p>
    <w:p w:rsidR="002415B9" w:rsidRDefault="002415B9" w:rsidP="002415B9">
      <w:pPr>
        <w:spacing w:after="0"/>
        <w:jc w:val="both"/>
        <w:rPr>
          <w:rFonts w:ascii="Times New Roman" w:hAnsi="Times New Roman" w:cs="Times New Roman"/>
          <w:sz w:val="28"/>
          <w:szCs w:val="28"/>
        </w:rPr>
      </w:pPr>
      <w:r>
        <w:rPr>
          <w:rFonts w:ascii="Times New Roman" w:hAnsi="Times New Roman" w:cs="Times New Roman"/>
          <w:sz w:val="28"/>
          <w:szCs w:val="28"/>
        </w:rPr>
        <w:tab/>
      </w:r>
      <w:r w:rsidRPr="002415B9">
        <w:rPr>
          <w:rFonts w:ascii="Times New Roman" w:hAnsi="Times New Roman" w:cs="Times New Roman"/>
          <w:bCs/>
          <w:sz w:val="28"/>
          <w:szCs w:val="28"/>
        </w:rPr>
        <w:t xml:space="preserve">Одним із важливих напрямів реалізації положень Угоди про асоціацію з Європейським Союзом, а також економічної інтеграції із загальним ринком ЄС і забезпечення </w:t>
      </w:r>
      <w:proofErr w:type="spellStart"/>
      <w:r w:rsidRPr="002415B9">
        <w:rPr>
          <w:rFonts w:ascii="Times New Roman" w:hAnsi="Times New Roman" w:cs="Times New Roman"/>
          <w:bCs/>
          <w:sz w:val="28"/>
          <w:szCs w:val="28"/>
        </w:rPr>
        <w:t>включеності</w:t>
      </w:r>
      <w:proofErr w:type="spellEnd"/>
      <w:r w:rsidRPr="002415B9">
        <w:rPr>
          <w:rFonts w:ascii="Times New Roman" w:hAnsi="Times New Roman" w:cs="Times New Roman"/>
          <w:bCs/>
          <w:sz w:val="28"/>
          <w:szCs w:val="28"/>
        </w:rPr>
        <w:t xml:space="preserve"> в глобальні ланцюги доданої вартості є реалізація в Україні ідеї розвитку регіонів на засадах смарт-спеціалізації. </w:t>
      </w:r>
      <w:r w:rsidRPr="002415B9">
        <w:rPr>
          <w:rFonts w:ascii="Times New Roman" w:hAnsi="Times New Roman" w:cs="Times New Roman"/>
          <w:sz w:val="28"/>
          <w:szCs w:val="28"/>
        </w:rPr>
        <w:t>Застосування цього новітнього підходу визначається як ключовий компонент співпраці в рамках Європейської політики добросусідства щодо можливості використовувати європейські структурні та інвестиційні фонди.</w:t>
      </w:r>
    </w:p>
    <w:p w:rsidR="002415B9" w:rsidRDefault="002415B9" w:rsidP="00CE64FE">
      <w:pPr>
        <w:pStyle w:val="Default"/>
        <w:jc w:val="both"/>
        <w:rPr>
          <w:rFonts w:ascii="Times New Roman" w:hAnsi="Times New Roman" w:cs="Times New Roman"/>
          <w:sz w:val="28"/>
          <w:szCs w:val="28"/>
        </w:rPr>
      </w:pPr>
      <w:r>
        <w:rPr>
          <w:rFonts w:ascii="Times New Roman" w:hAnsi="Times New Roman" w:cs="Times New Roman"/>
          <w:sz w:val="28"/>
          <w:szCs w:val="28"/>
        </w:rPr>
        <w:tab/>
      </w:r>
      <w:r w:rsidRPr="002415B9">
        <w:rPr>
          <w:rFonts w:ascii="Times New Roman" w:hAnsi="Times New Roman" w:cs="Times New Roman"/>
          <w:sz w:val="28"/>
          <w:szCs w:val="28"/>
        </w:rPr>
        <w:t xml:space="preserve">Водночас практична реалізація принципів смарт-спеціалізації виступає базовим чинником імплементації моделі сталого зростання Львівщини. По-перше, смарт-спеціалізація є актуальною для досягнення сталого зростання, сприяючи переходу до ресурсозберігаючої та низьковуглецевої економіки, створюючи можливості для конкурентоспроможності регіону на внутрішніх та глобальних ринках. По-друге, смарт-спеціалізація сприяє зміцненню </w:t>
      </w:r>
      <w:proofErr w:type="spellStart"/>
      <w:r w:rsidRPr="002415B9">
        <w:rPr>
          <w:rFonts w:ascii="Times New Roman" w:hAnsi="Times New Roman" w:cs="Times New Roman"/>
          <w:sz w:val="28"/>
          <w:szCs w:val="28"/>
        </w:rPr>
        <w:t>внутрішньорегіональної</w:t>
      </w:r>
      <w:proofErr w:type="spellEnd"/>
      <w:r w:rsidRPr="002415B9">
        <w:rPr>
          <w:rFonts w:ascii="Times New Roman" w:hAnsi="Times New Roman" w:cs="Times New Roman"/>
          <w:sz w:val="28"/>
          <w:szCs w:val="28"/>
        </w:rPr>
        <w:t xml:space="preserve"> згуртованості і структурним трансформаціям економіки регіону через створення нових та кращих робочих місць та соціальних інновацій. Для Львівської області впровадження принципів смарт-спеціалізації є вкрай актуальним завданням, оскільки саме на її засадах можливо розблокувати регіональний потенціал для структурних і технологічних змін, а також промислової модернізації на інноваційних засадах.</w:t>
      </w:r>
    </w:p>
    <w:p w:rsidR="002415B9" w:rsidRDefault="002415B9" w:rsidP="002415B9">
      <w:pPr>
        <w:pStyle w:val="Default"/>
        <w:jc w:val="both"/>
        <w:rPr>
          <w:rFonts w:ascii="Times New Roman" w:hAnsi="Times New Roman" w:cs="Times New Roman"/>
          <w:sz w:val="28"/>
          <w:szCs w:val="28"/>
        </w:rPr>
      </w:pPr>
      <w:r>
        <w:rPr>
          <w:rFonts w:ascii="Times New Roman" w:hAnsi="Times New Roman" w:cs="Times New Roman"/>
          <w:sz w:val="28"/>
          <w:szCs w:val="28"/>
        </w:rPr>
        <w:tab/>
      </w:r>
      <w:r w:rsidRPr="002415B9">
        <w:rPr>
          <w:rFonts w:ascii="Times New Roman" w:hAnsi="Times New Roman" w:cs="Times New Roman"/>
          <w:sz w:val="28"/>
          <w:szCs w:val="28"/>
        </w:rPr>
        <w:t>Досягнення стратегічної цілі передбачається через реалізацію чотирьох оперативних цілей</w:t>
      </w:r>
      <w:r>
        <w:rPr>
          <w:rFonts w:ascii="Times New Roman" w:hAnsi="Times New Roman" w:cs="Times New Roman"/>
          <w:sz w:val="28"/>
          <w:szCs w:val="28"/>
        </w:rPr>
        <w:t>, а саме:</w:t>
      </w:r>
    </w:p>
    <w:p w:rsidR="002415B9" w:rsidRDefault="002415B9" w:rsidP="002415B9">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2415B9">
        <w:rPr>
          <w:rFonts w:ascii="Times New Roman" w:hAnsi="Times New Roman" w:cs="Times New Roman"/>
          <w:sz w:val="28"/>
          <w:szCs w:val="28"/>
        </w:rPr>
        <w:t>с</w:t>
      </w:r>
      <w:r w:rsidRPr="002415B9">
        <w:rPr>
          <w:rFonts w:ascii="Times New Roman" w:hAnsi="Times New Roman" w:cs="Times New Roman"/>
          <w:bCs/>
          <w:iCs/>
          <w:sz w:val="28"/>
          <w:szCs w:val="28"/>
        </w:rPr>
        <w:t>тимулювання інноваційних видів економічної діяльності з високою доданою вартістю</w:t>
      </w:r>
      <w:r>
        <w:rPr>
          <w:rFonts w:ascii="Times New Roman" w:hAnsi="Times New Roman" w:cs="Times New Roman"/>
          <w:sz w:val="28"/>
          <w:szCs w:val="28"/>
        </w:rPr>
        <w:t>;</w:t>
      </w:r>
    </w:p>
    <w:p w:rsidR="002415B9" w:rsidRDefault="002415B9" w:rsidP="002415B9">
      <w:pPr>
        <w:pStyle w:val="Default"/>
        <w:jc w:val="both"/>
        <w:rPr>
          <w:rFonts w:ascii="Times New Roman" w:hAnsi="Times New Roman" w:cs="Times New Roman"/>
          <w:bCs/>
          <w:iCs/>
          <w:sz w:val="28"/>
          <w:szCs w:val="28"/>
        </w:rPr>
      </w:pPr>
      <w:r>
        <w:rPr>
          <w:rFonts w:ascii="Times New Roman" w:hAnsi="Times New Roman" w:cs="Times New Roman"/>
          <w:sz w:val="28"/>
          <w:szCs w:val="28"/>
        </w:rPr>
        <w:t>- і</w:t>
      </w:r>
      <w:r w:rsidRPr="002415B9">
        <w:rPr>
          <w:rFonts w:ascii="Times New Roman" w:hAnsi="Times New Roman" w:cs="Times New Roman"/>
          <w:bCs/>
          <w:iCs/>
          <w:sz w:val="28"/>
          <w:szCs w:val="28"/>
        </w:rPr>
        <w:t>нвестиційна привабливість</w:t>
      </w:r>
      <w:r>
        <w:rPr>
          <w:rFonts w:ascii="Times New Roman" w:hAnsi="Times New Roman" w:cs="Times New Roman"/>
          <w:bCs/>
          <w:iCs/>
          <w:sz w:val="28"/>
          <w:szCs w:val="28"/>
        </w:rPr>
        <w:t>;</w:t>
      </w:r>
    </w:p>
    <w:p w:rsidR="002415B9" w:rsidRDefault="002415B9" w:rsidP="002415B9">
      <w:pPr>
        <w:pStyle w:val="Default"/>
        <w:jc w:val="both"/>
        <w:rPr>
          <w:rFonts w:ascii="Times New Roman" w:hAnsi="Times New Roman" w:cs="Times New Roman"/>
          <w:bCs/>
          <w:iCs/>
          <w:sz w:val="28"/>
          <w:szCs w:val="28"/>
        </w:rPr>
      </w:pPr>
      <w:r>
        <w:rPr>
          <w:rFonts w:ascii="Times New Roman" w:hAnsi="Times New Roman" w:cs="Times New Roman"/>
          <w:bCs/>
          <w:iCs/>
          <w:sz w:val="28"/>
          <w:szCs w:val="28"/>
        </w:rPr>
        <w:t>- е</w:t>
      </w:r>
      <w:r w:rsidRPr="002415B9">
        <w:rPr>
          <w:rFonts w:ascii="Times New Roman" w:hAnsi="Times New Roman" w:cs="Times New Roman"/>
          <w:bCs/>
          <w:iCs/>
          <w:sz w:val="28"/>
          <w:szCs w:val="28"/>
        </w:rPr>
        <w:t>нергетична самодостатність</w:t>
      </w:r>
      <w:r>
        <w:rPr>
          <w:rFonts w:ascii="Times New Roman" w:hAnsi="Times New Roman" w:cs="Times New Roman"/>
          <w:bCs/>
          <w:iCs/>
          <w:sz w:val="28"/>
          <w:szCs w:val="28"/>
        </w:rPr>
        <w:t>;</w:t>
      </w:r>
    </w:p>
    <w:p w:rsidR="002415B9" w:rsidRPr="002415B9" w:rsidRDefault="002415B9" w:rsidP="002415B9">
      <w:pPr>
        <w:pStyle w:val="Default"/>
        <w:rPr>
          <w:rFonts w:ascii="Times New Roman" w:hAnsi="Times New Roman" w:cs="Times New Roman"/>
          <w:sz w:val="28"/>
          <w:szCs w:val="28"/>
        </w:rPr>
      </w:pPr>
      <w:r>
        <w:rPr>
          <w:rFonts w:ascii="Times New Roman" w:hAnsi="Times New Roman" w:cs="Times New Roman"/>
          <w:bCs/>
          <w:iCs/>
          <w:sz w:val="28"/>
          <w:szCs w:val="28"/>
        </w:rPr>
        <w:t>- н</w:t>
      </w:r>
      <w:r w:rsidRPr="002415B9">
        <w:rPr>
          <w:rFonts w:ascii="Times New Roman" w:hAnsi="Times New Roman" w:cs="Times New Roman"/>
          <w:bCs/>
          <w:iCs/>
          <w:sz w:val="28"/>
          <w:szCs w:val="28"/>
        </w:rPr>
        <w:t>ауково-технологічний розвиток</w:t>
      </w:r>
      <w:r>
        <w:rPr>
          <w:rFonts w:ascii="Times New Roman" w:hAnsi="Times New Roman" w:cs="Times New Roman"/>
          <w:bCs/>
          <w:iCs/>
          <w:sz w:val="28"/>
          <w:szCs w:val="28"/>
        </w:rPr>
        <w:t>.</w:t>
      </w:r>
    </w:p>
    <w:p w:rsidR="002415B9" w:rsidRPr="00FE25B7" w:rsidRDefault="002415B9" w:rsidP="00B7047C">
      <w:pPr>
        <w:spacing w:after="0"/>
        <w:jc w:val="both"/>
        <w:rPr>
          <w:rFonts w:ascii="Times New Roman" w:hAnsi="Times New Roman" w:cs="Times New Roman"/>
          <w:b/>
          <w:sz w:val="28"/>
          <w:szCs w:val="28"/>
        </w:rPr>
      </w:pPr>
      <w:r w:rsidRPr="00FE25B7">
        <w:rPr>
          <w:rFonts w:ascii="Times New Roman" w:hAnsi="Times New Roman" w:cs="Times New Roman"/>
          <w:b/>
          <w:sz w:val="28"/>
          <w:szCs w:val="28"/>
        </w:rPr>
        <w:t xml:space="preserve">2. Якісне життя. </w:t>
      </w:r>
      <w:r w:rsidR="00B7047C" w:rsidRPr="00FE25B7">
        <w:rPr>
          <w:rFonts w:ascii="Times New Roman" w:hAnsi="Times New Roman" w:cs="Times New Roman"/>
          <w:b/>
          <w:sz w:val="28"/>
          <w:szCs w:val="28"/>
        </w:rPr>
        <w:t xml:space="preserve">   </w:t>
      </w:r>
    </w:p>
    <w:p w:rsidR="002415B9" w:rsidRPr="002415B9" w:rsidRDefault="002415B9" w:rsidP="002415B9">
      <w:pPr>
        <w:pStyle w:val="Default"/>
        <w:jc w:val="both"/>
        <w:rPr>
          <w:rFonts w:ascii="Times New Roman" w:hAnsi="Times New Roman" w:cs="Times New Roman"/>
          <w:sz w:val="28"/>
          <w:szCs w:val="28"/>
        </w:rPr>
      </w:pPr>
      <w:r>
        <w:rPr>
          <w:sz w:val="23"/>
          <w:szCs w:val="23"/>
        </w:rPr>
        <w:tab/>
      </w:r>
      <w:r w:rsidRPr="002415B9">
        <w:rPr>
          <w:rFonts w:ascii="Times New Roman" w:hAnsi="Times New Roman" w:cs="Times New Roman"/>
          <w:sz w:val="28"/>
          <w:szCs w:val="28"/>
        </w:rPr>
        <w:t xml:space="preserve">Якість життя як базис для розвитку людського капіталу є одним із ключових чинників конкурентоспроможності регіону та держави загалом. Необхідність зміни парадигми стратегічного планування розвитку людського капіталу, застосування системного підходу до аналізу і програмування покращання якості життя набуває особливої актуальності у зв'язку з втратою нашою країною людського потенціалу, що обумовлено від’ємним природнім приростом та високим рівнем еміграції населення України. </w:t>
      </w:r>
    </w:p>
    <w:p w:rsidR="002415B9" w:rsidRPr="002415B9" w:rsidRDefault="002415B9" w:rsidP="002415B9">
      <w:pPr>
        <w:pStyle w:val="Default"/>
        <w:jc w:val="both"/>
        <w:rPr>
          <w:rFonts w:ascii="Times New Roman" w:hAnsi="Times New Roman" w:cs="Times New Roman"/>
          <w:sz w:val="28"/>
          <w:szCs w:val="28"/>
        </w:rPr>
      </w:pPr>
      <w:r w:rsidRPr="002415B9">
        <w:rPr>
          <w:rFonts w:ascii="Times New Roman" w:hAnsi="Times New Roman" w:cs="Times New Roman"/>
          <w:sz w:val="28"/>
          <w:szCs w:val="28"/>
        </w:rPr>
        <w:t xml:space="preserve">Загроза подальших втрат людського капіталу Львівщини через істотне погіршення якості життя обумовлює необхідність реалізації системи цільових заходів для забезпечення планування і контролю індикаторів якості життя, усвідомлення суспільством категорії якості життя як одного із визначальних чинників конкурентоспроможності та соціально-економічного розвитку регіону, запровадження у практику параметрів якості життя як головних результуючих показників ефективності стратегічного планування в регіоні. </w:t>
      </w:r>
    </w:p>
    <w:p w:rsidR="00B7047C" w:rsidRPr="00FE25B7" w:rsidRDefault="00FE25B7" w:rsidP="00B704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FE25B7">
        <w:rPr>
          <w:rFonts w:ascii="Times New Roman" w:hAnsi="Times New Roman" w:cs="Times New Roman"/>
          <w:sz w:val="28"/>
          <w:szCs w:val="28"/>
        </w:rPr>
        <w:t xml:space="preserve">Саме тому система цілей і завдань щодо забезпечення якості життя мешканців регіону та зростання їх добробуту охоплює діяльність у різних сферах соціально-економічного життя, серед яких: забезпечення доступності та якості послуг охорони здоров’я, якісної освіти, соціальних послуг, популяризація здорового способу життя, підтримка спорту, розвиток регіонального ринку праці, зміцнення громадянської безпеки, формування </w:t>
      </w:r>
      <w:proofErr w:type="spellStart"/>
      <w:r w:rsidRPr="00FE25B7">
        <w:rPr>
          <w:rFonts w:ascii="Times New Roman" w:hAnsi="Times New Roman" w:cs="Times New Roman"/>
          <w:sz w:val="28"/>
          <w:szCs w:val="28"/>
        </w:rPr>
        <w:t>безбар’єрних</w:t>
      </w:r>
      <w:proofErr w:type="spellEnd"/>
      <w:r w:rsidRPr="00FE25B7">
        <w:rPr>
          <w:rFonts w:ascii="Times New Roman" w:hAnsi="Times New Roman" w:cs="Times New Roman"/>
          <w:sz w:val="28"/>
          <w:szCs w:val="28"/>
        </w:rPr>
        <w:t xml:space="preserve"> просторів для включення в активне суспільне життя осіб з інвалідністю. </w:t>
      </w:r>
      <w:r w:rsidR="00B7047C" w:rsidRPr="00FE25B7">
        <w:rPr>
          <w:rFonts w:ascii="Times New Roman" w:hAnsi="Times New Roman" w:cs="Times New Roman"/>
          <w:sz w:val="28"/>
          <w:szCs w:val="28"/>
        </w:rPr>
        <w:t xml:space="preserve">   </w:t>
      </w:r>
    </w:p>
    <w:p w:rsidR="002415B9" w:rsidRDefault="002415B9" w:rsidP="00B7047C">
      <w:pPr>
        <w:spacing w:after="0"/>
        <w:jc w:val="both"/>
        <w:rPr>
          <w:rFonts w:ascii="Times New Roman" w:hAnsi="Times New Roman" w:cs="Times New Roman"/>
          <w:b/>
          <w:sz w:val="28"/>
          <w:szCs w:val="28"/>
        </w:rPr>
      </w:pPr>
      <w:r w:rsidRPr="00FE25B7">
        <w:rPr>
          <w:rFonts w:ascii="Times New Roman" w:hAnsi="Times New Roman" w:cs="Times New Roman"/>
          <w:b/>
          <w:sz w:val="28"/>
          <w:szCs w:val="28"/>
        </w:rPr>
        <w:t>3. Збалансований просторовий розвиток.</w:t>
      </w:r>
    </w:p>
    <w:p w:rsidR="00FE25B7" w:rsidRDefault="003E37CC" w:rsidP="003E37CC">
      <w:pPr>
        <w:pStyle w:val="Default"/>
        <w:jc w:val="both"/>
        <w:rPr>
          <w:rFonts w:ascii="Times New Roman" w:hAnsi="Times New Roman" w:cs="Times New Roman"/>
          <w:sz w:val="28"/>
          <w:szCs w:val="28"/>
        </w:rPr>
      </w:pPr>
      <w:r>
        <w:rPr>
          <w:rFonts w:ascii="Times New Roman" w:hAnsi="Times New Roman" w:cs="Times New Roman"/>
          <w:sz w:val="28"/>
          <w:szCs w:val="28"/>
        </w:rPr>
        <w:tab/>
      </w:r>
      <w:r w:rsidR="00FE25B7" w:rsidRPr="00FE25B7">
        <w:rPr>
          <w:rFonts w:ascii="Times New Roman" w:hAnsi="Times New Roman" w:cs="Times New Roman"/>
          <w:sz w:val="28"/>
          <w:szCs w:val="28"/>
        </w:rPr>
        <w:t xml:space="preserve">Територіальний розвиток області характеризується суттєвими відмінностями у проблемах розвитку </w:t>
      </w:r>
      <w:proofErr w:type="spellStart"/>
      <w:r w:rsidR="00FE25B7" w:rsidRPr="00FE25B7">
        <w:rPr>
          <w:rFonts w:ascii="Times New Roman" w:hAnsi="Times New Roman" w:cs="Times New Roman"/>
          <w:sz w:val="28"/>
          <w:szCs w:val="28"/>
        </w:rPr>
        <w:t>мікрорегіонів</w:t>
      </w:r>
      <w:proofErr w:type="spellEnd"/>
      <w:r w:rsidR="00FE25B7" w:rsidRPr="00FE25B7">
        <w:rPr>
          <w:rFonts w:ascii="Times New Roman" w:hAnsi="Times New Roman" w:cs="Times New Roman"/>
          <w:sz w:val="28"/>
          <w:szCs w:val="28"/>
        </w:rPr>
        <w:t xml:space="preserve">. Окремо виділяється м. Львів, яке потужною територіальною соціально-економічною системою і решта територій. Серед інших територій, беручи до уваги якість розвитку соціальної інфраструктури, економічний розвиток та екологічний аспект, область класифікується на 6 типів </w:t>
      </w:r>
      <w:proofErr w:type="spellStart"/>
      <w:r w:rsidR="00FE25B7" w:rsidRPr="00FE25B7">
        <w:rPr>
          <w:rFonts w:ascii="Times New Roman" w:hAnsi="Times New Roman" w:cs="Times New Roman"/>
          <w:sz w:val="28"/>
          <w:szCs w:val="28"/>
        </w:rPr>
        <w:t>мікрорегіонів</w:t>
      </w:r>
      <w:proofErr w:type="spellEnd"/>
      <w:r w:rsidR="00FE25B7" w:rsidRPr="00FE25B7">
        <w:rPr>
          <w:rFonts w:ascii="Times New Roman" w:hAnsi="Times New Roman" w:cs="Times New Roman"/>
          <w:sz w:val="28"/>
          <w:szCs w:val="28"/>
        </w:rPr>
        <w:t>, які мають спільні проблеми розвитку. Серед них: промислові території з п</w:t>
      </w:r>
      <w:r w:rsidR="00A33CB6">
        <w:rPr>
          <w:rFonts w:ascii="Times New Roman" w:hAnsi="Times New Roman" w:cs="Times New Roman"/>
          <w:sz w:val="28"/>
          <w:szCs w:val="28"/>
        </w:rPr>
        <w:t>о</w:t>
      </w:r>
      <w:r w:rsidR="00FE25B7" w:rsidRPr="00FE25B7">
        <w:rPr>
          <w:rFonts w:ascii="Times New Roman" w:hAnsi="Times New Roman" w:cs="Times New Roman"/>
          <w:sz w:val="28"/>
          <w:szCs w:val="28"/>
        </w:rPr>
        <w:t xml:space="preserve">страдянською структурою промисловості (Сокальський район, м. Борислав, м. Дрогобич, м. Новий Розділ, м. Червоноград); прикордонні території (Яворівський, </w:t>
      </w:r>
      <w:proofErr w:type="spellStart"/>
      <w:r w:rsidR="00FE25B7" w:rsidRPr="00FE25B7">
        <w:rPr>
          <w:rFonts w:ascii="Times New Roman" w:hAnsi="Times New Roman" w:cs="Times New Roman"/>
          <w:sz w:val="28"/>
          <w:szCs w:val="28"/>
        </w:rPr>
        <w:t>Мостиський</w:t>
      </w:r>
      <w:proofErr w:type="spellEnd"/>
      <w:r w:rsidR="00FE25B7" w:rsidRPr="00FE25B7">
        <w:rPr>
          <w:rFonts w:ascii="Times New Roman" w:hAnsi="Times New Roman" w:cs="Times New Roman"/>
          <w:sz w:val="28"/>
          <w:szCs w:val="28"/>
        </w:rPr>
        <w:t xml:space="preserve">, </w:t>
      </w:r>
      <w:proofErr w:type="spellStart"/>
      <w:r w:rsidR="00FE25B7" w:rsidRPr="00FE25B7">
        <w:rPr>
          <w:rFonts w:ascii="Times New Roman" w:hAnsi="Times New Roman" w:cs="Times New Roman"/>
          <w:sz w:val="28"/>
          <w:szCs w:val="28"/>
        </w:rPr>
        <w:t>Жовківський</w:t>
      </w:r>
      <w:proofErr w:type="spellEnd"/>
      <w:r w:rsidR="00FE25B7" w:rsidRPr="00FE25B7">
        <w:rPr>
          <w:rFonts w:ascii="Times New Roman" w:hAnsi="Times New Roman" w:cs="Times New Roman"/>
          <w:sz w:val="28"/>
          <w:szCs w:val="28"/>
        </w:rPr>
        <w:t xml:space="preserve"> райони); агломераційні території, які знаходяться навколо м. Львова (Городоцький, </w:t>
      </w:r>
      <w:proofErr w:type="spellStart"/>
      <w:r w:rsidR="00FE25B7" w:rsidRPr="00FE25B7">
        <w:rPr>
          <w:rFonts w:ascii="Times New Roman" w:hAnsi="Times New Roman" w:cs="Times New Roman"/>
          <w:sz w:val="28"/>
          <w:szCs w:val="28"/>
        </w:rPr>
        <w:t>Пустомитівський</w:t>
      </w:r>
      <w:proofErr w:type="spellEnd"/>
      <w:r w:rsidR="00FE25B7" w:rsidRPr="00FE25B7">
        <w:rPr>
          <w:rFonts w:ascii="Times New Roman" w:hAnsi="Times New Roman" w:cs="Times New Roman"/>
          <w:sz w:val="28"/>
          <w:szCs w:val="28"/>
        </w:rPr>
        <w:t xml:space="preserve">, Кам’янка-Бузький райони); курортні території (м. Моршин, м. Трускавець, с. </w:t>
      </w:r>
      <w:proofErr w:type="spellStart"/>
      <w:r w:rsidR="00FE25B7" w:rsidRPr="00FE25B7">
        <w:rPr>
          <w:rFonts w:ascii="Times New Roman" w:hAnsi="Times New Roman" w:cs="Times New Roman"/>
          <w:sz w:val="28"/>
          <w:szCs w:val="28"/>
        </w:rPr>
        <w:t>Східниця</w:t>
      </w:r>
      <w:proofErr w:type="spellEnd"/>
      <w:r w:rsidR="00FE25B7" w:rsidRPr="00FE25B7">
        <w:rPr>
          <w:rFonts w:ascii="Times New Roman" w:hAnsi="Times New Roman" w:cs="Times New Roman"/>
          <w:sz w:val="28"/>
          <w:szCs w:val="28"/>
        </w:rPr>
        <w:t xml:space="preserve">); гірські території (Дрогобицький, </w:t>
      </w:r>
      <w:proofErr w:type="spellStart"/>
      <w:r w:rsidR="00FE25B7" w:rsidRPr="00FE25B7">
        <w:rPr>
          <w:rFonts w:ascii="Times New Roman" w:hAnsi="Times New Roman" w:cs="Times New Roman"/>
          <w:sz w:val="28"/>
          <w:szCs w:val="28"/>
        </w:rPr>
        <w:t>Турківський</w:t>
      </w:r>
      <w:proofErr w:type="spellEnd"/>
      <w:r w:rsidR="00FE25B7" w:rsidRPr="00FE25B7">
        <w:rPr>
          <w:rFonts w:ascii="Times New Roman" w:hAnsi="Times New Roman" w:cs="Times New Roman"/>
          <w:sz w:val="28"/>
          <w:szCs w:val="28"/>
        </w:rPr>
        <w:t xml:space="preserve">, </w:t>
      </w:r>
      <w:proofErr w:type="spellStart"/>
      <w:r w:rsidR="00FE25B7" w:rsidRPr="00FE25B7">
        <w:rPr>
          <w:rFonts w:ascii="Times New Roman" w:hAnsi="Times New Roman" w:cs="Times New Roman"/>
          <w:sz w:val="28"/>
          <w:szCs w:val="28"/>
        </w:rPr>
        <w:t>Старосамбірський</w:t>
      </w:r>
      <w:proofErr w:type="spellEnd"/>
      <w:r w:rsidR="00FE25B7" w:rsidRPr="00FE25B7">
        <w:rPr>
          <w:rFonts w:ascii="Times New Roman" w:hAnsi="Times New Roman" w:cs="Times New Roman"/>
          <w:sz w:val="28"/>
          <w:szCs w:val="28"/>
        </w:rPr>
        <w:t xml:space="preserve">, </w:t>
      </w:r>
      <w:proofErr w:type="spellStart"/>
      <w:r w:rsidR="00FE25B7" w:rsidRPr="00FE25B7">
        <w:rPr>
          <w:rFonts w:ascii="Times New Roman" w:hAnsi="Times New Roman" w:cs="Times New Roman"/>
          <w:sz w:val="28"/>
          <w:szCs w:val="28"/>
        </w:rPr>
        <w:t>Сколівський</w:t>
      </w:r>
      <w:proofErr w:type="spellEnd"/>
      <w:r w:rsidR="00FE25B7" w:rsidRPr="00FE25B7">
        <w:rPr>
          <w:rFonts w:ascii="Times New Roman" w:hAnsi="Times New Roman" w:cs="Times New Roman"/>
          <w:sz w:val="28"/>
          <w:szCs w:val="28"/>
        </w:rPr>
        <w:t xml:space="preserve">, а також </w:t>
      </w:r>
      <w:proofErr w:type="spellStart"/>
      <w:r w:rsidR="00FE25B7" w:rsidRPr="00FE25B7">
        <w:rPr>
          <w:rFonts w:ascii="Times New Roman" w:hAnsi="Times New Roman" w:cs="Times New Roman"/>
          <w:sz w:val="28"/>
          <w:szCs w:val="28"/>
        </w:rPr>
        <w:t>Вільшаницька</w:t>
      </w:r>
      <w:proofErr w:type="spellEnd"/>
      <w:r w:rsidR="00FE25B7" w:rsidRPr="00FE25B7">
        <w:rPr>
          <w:rFonts w:ascii="Times New Roman" w:hAnsi="Times New Roman" w:cs="Times New Roman"/>
          <w:sz w:val="28"/>
          <w:szCs w:val="28"/>
        </w:rPr>
        <w:t xml:space="preserve"> та </w:t>
      </w:r>
      <w:proofErr w:type="spellStart"/>
      <w:r w:rsidR="00FE25B7" w:rsidRPr="00FE25B7">
        <w:rPr>
          <w:rFonts w:ascii="Times New Roman" w:hAnsi="Times New Roman" w:cs="Times New Roman"/>
          <w:sz w:val="28"/>
          <w:szCs w:val="28"/>
        </w:rPr>
        <w:t>Чукв’янська</w:t>
      </w:r>
      <w:proofErr w:type="spellEnd"/>
      <w:r w:rsidR="00FE25B7" w:rsidRPr="00FE25B7">
        <w:rPr>
          <w:rFonts w:ascii="Times New Roman" w:hAnsi="Times New Roman" w:cs="Times New Roman"/>
          <w:sz w:val="28"/>
          <w:szCs w:val="28"/>
        </w:rPr>
        <w:t xml:space="preserve"> об’єднана територіальні громади Самбірського району); сільськогосподарські території, як і включають всі інші райони області.</w:t>
      </w:r>
    </w:p>
    <w:p w:rsidR="003E37CC" w:rsidRPr="003E37CC" w:rsidRDefault="003E37CC" w:rsidP="003E37CC">
      <w:pPr>
        <w:pStyle w:val="Default"/>
        <w:jc w:val="both"/>
        <w:rPr>
          <w:rFonts w:ascii="Times New Roman" w:hAnsi="Times New Roman" w:cs="Times New Roman"/>
          <w:sz w:val="28"/>
          <w:szCs w:val="28"/>
        </w:rPr>
      </w:pPr>
      <w:r>
        <w:rPr>
          <w:rFonts w:ascii="Times New Roman" w:hAnsi="Times New Roman" w:cs="Times New Roman"/>
          <w:sz w:val="28"/>
          <w:szCs w:val="28"/>
        </w:rPr>
        <w:tab/>
      </w:r>
      <w:r w:rsidRPr="003E37CC">
        <w:rPr>
          <w:rFonts w:ascii="Times New Roman" w:hAnsi="Times New Roman" w:cs="Times New Roman"/>
          <w:sz w:val="28"/>
          <w:szCs w:val="28"/>
        </w:rPr>
        <w:t xml:space="preserve">Місто Львів відіграє роль драйвера та, водночас, індикатора розвитку не лише на обласному, але і на міжобласному рівні, будучи найбільшим науковим, економічним та культурним центром на Заході України, одним із найвагоміших міст держави. Концентруючи третину населення області, місто поглинає майже дві третіх інвестицій, які надходять для оновлення основного капіталу. Орієнтовно 55% прямих іноземних інвестицій, що надходять в область – м. Львів. 2/3 роздрібного товарообороту також припадає на Львів. Окрім цього, в місті зосереджена левова частка наукового та освітнього потенціалу. </w:t>
      </w:r>
    </w:p>
    <w:p w:rsidR="003E37CC" w:rsidRDefault="003E37CC" w:rsidP="003E37CC">
      <w:pPr>
        <w:pStyle w:val="Default"/>
        <w:jc w:val="both"/>
        <w:rPr>
          <w:rFonts w:ascii="Times New Roman" w:hAnsi="Times New Roman" w:cs="Times New Roman"/>
          <w:sz w:val="28"/>
          <w:szCs w:val="28"/>
        </w:rPr>
      </w:pPr>
      <w:r w:rsidRPr="003E37CC">
        <w:rPr>
          <w:rFonts w:ascii="Times New Roman" w:hAnsi="Times New Roman" w:cs="Times New Roman"/>
          <w:sz w:val="28"/>
          <w:szCs w:val="28"/>
        </w:rPr>
        <w:t>Водночас постійне зростання «відриву» міста за рівнем соціально-економічного розвитку від інших територій вимагає вироблення механізмів стимулювання їх економічної активності та зростання інвестиційної привабливості, розвитку соціальної інфраструктури та підвищення якості публічних послуг. Особливо важливим у досягненні збалансованого просторового розвитку Львівщини є активне нарощення потенціалу дорожньо-транспортної, логістичної, транскордонної та інформаційно-комунікаційної інфраструктури.</w:t>
      </w:r>
    </w:p>
    <w:p w:rsidR="003E37CC" w:rsidRDefault="003E37CC" w:rsidP="003E37CC">
      <w:pPr>
        <w:pStyle w:val="Default"/>
        <w:jc w:val="both"/>
        <w:rPr>
          <w:rFonts w:ascii="Times New Roman" w:hAnsi="Times New Roman" w:cs="Times New Roman"/>
          <w:sz w:val="28"/>
          <w:szCs w:val="28"/>
        </w:rPr>
      </w:pPr>
      <w:r w:rsidRPr="003E37CC">
        <w:rPr>
          <w:rFonts w:ascii="Times New Roman" w:hAnsi="Times New Roman" w:cs="Times New Roman"/>
          <w:sz w:val="28"/>
          <w:szCs w:val="28"/>
        </w:rPr>
        <w:t>Досягнення стратегічної цілі передбачає реалізацію трьох оперативних цілей</w:t>
      </w:r>
      <w:r>
        <w:rPr>
          <w:rFonts w:ascii="Times New Roman" w:hAnsi="Times New Roman" w:cs="Times New Roman"/>
          <w:sz w:val="28"/>
          <w:szCs w:val="28"/>
        </w:rPr>
        <w:t>:</w:t>
      </w:r>
    </w:p>
    <w:p w:rsidR="003E37CC" w:rsidRDefault="003E37CC" w:rsidP="003E37CC">
      <w:pPr>
        <w:pStyle w:val="Default"/>
        <w:jc w:val="both"/>
        <w:rPr>
          <w:rFonts w:ascii="Times New Roman" w:hAnsi="Times New Roman" w:cs="Times New Roman"/>
          <w:bCs/>
          <w:iCs/>
          <w:sz w:val="28"/>
          <w:szCs w:val="28"/>
        </w:rPr>
      </w:pPr>
      <w:r>
        <w:rPr>
          <w:rFonts w:ascii="Times New Roman" w:hAnsi="Times New Roman" w:cs="Times New Roman"/>
          <w:sz w:val="28"/>
          <w:szCs w:val="28"/>
        </w:rPr>
        <w:t xml:space="preserve">- </w:t>
      </w:r>
      <w:r w:rsidR="00A637AC">
        <w:rPr>
          <w:rFonts w:ascii="Times New Roman" w:hAnsi="Times New Roman" w:cs="Times New Roman"/>
          <w:sz w:val="28"/>
          <w:szCs w:val="28"/>
        </w:rPr>
        <w:t>р</w:t>
      </w:r>
      <w:r w:rsidRPr="003E37CC">
        <w:rPr>
          <w:rFonts w:ascii="Times New Roman" w:hAnsi="Times New Roman" w:cs="Times New Roman"/>
          <w:bCs/>
          <w:iCs/>
          <w:sz w:val="28"/>
          <w:szCs w:val="28"/>
        </w:rPr>
        <w:t>озвиток інфраструктури територіальних громад</w:t>
      </w:r>
      <w:r w:rsidR="00A637AC">
        <w:rPr>
          <w:rFonts w:ascii="Times New Roman" w:hAnsi="Times New Roman" w:cs="Times New Roman"/>
          <w:bCs/>
          <w:iCs/>
          <w:sz w:val="28"/>
          <w:szCs w:val="28"/>
        </w:rPr>
        <w:t>;</w:t>
      </w:r>
    </w:p>
    <w:p w:rsidR="00A637AC" w:rsidRDefault="00A637AC" w:rsidP="00A637AC">
      <w:pPr>
        <w:pStyle w:val="Default"/>
        <w:jc w:val="both"/>
        <w:rPr>
          <w:rFonts w:ascii="Times New Roman" w:hAnsi="Times New Roman" w:cs="Times New Roman"/>
          <w:bCs/>
          <w:iCs/>
          <w:sz w:val="28"/>
          <w:szCs w:val="28"/>
        </w:rPr>
      </w:pPr>
      <w:r>
        <w:rPr>
          <w:rFonts w:ascii="Times New Roman" w:hAnsi="Times New Roman" w:cs="Times New Roman"/>
          <w:bCs/>
          <w:iCs/>
          <w:sz w:val="28"/>
          <w:szCs w:val="28"/>
        </w:rPr>
        <w:t>- д</w:t>
      </w:r>
      <w:r w:rsidRPr="00A637AC">
        <w:rPr>
          <w:rFonts w:ascii="Times New Roman" w:hAnsi="Times New Roman" w:cs="Times New Roman"/>
          <w:bCs/>
          <w:iCs/>
          <w:sz w:val="28"/>
          <w:szCs w:val="28"/>
        </w:rPr>
        <w:t>орожньо-транспортна, логістична, транскордонна та інформаційно-комунікаційна інфраструктура</w:t>
      </w:r>
      <w:r>
        <w:rPr>
          <w:rFonts w:ascii="Times New Roman" w:hAnsi="Times New Roman" w:cs="Times New Roman"/>
          <w:bCs/>
          <w:iCs/>
          <w:sz w:val="28"/>
          <w:szCs w:val="28"/>
        </w:rPr>
        <w:t>;</w:t>
      </w:r>
    </w:p>
    <w:p w:rsidR="00A637AC" w:rsidRDefault="00A637AC" w:rsidP="00A637AC">
      <w:pPr>
        <w:pStyle w:val="Default"/>
        <w:jc w:val="both"/>
        <w:rPr>
          <w:rFonts w:ascii="Times New Roman" w:hAnsi="Times New Roman" w:cs="Times New Roman"/>
          <w:bCs/>
          <w:iCs/>
          <w:sz w:val="28"/>
          <w:szCs w:val="28"/>
        </w:rPr>
      </w:pPr>
      <w:r>
        <w:rPr>
          <w:rFonts w:ascii="Times New Roman" w:hAnsi="Times New Roman" w:cs="Times New Roman"/>
          <w:bCs/>
          <w:iCs/>
          <w:sz w:val="28"/>
          <w:szCs w:val="28"/>
        </w:rPr>
        <w:t>- с</w:t>
      </w:r>
      <w:r w:rsidRPr="00A637AC">
        <w:rPr>
          <w:rFonts w:ascii="Times New Roman" w:hAnsi="Times New Roman" w:cs="Times New Roman"/>
          <w:bCs/>
          <w:iCs/>
          <w:sz w:val="28"/>
          <w:szCs w:val="28"/>
        </w:rPr>
        <w:t>тимулювання економічного розвитку сільських та гірських територій</w:t>
      </w:r>
      <w:r>
        <w:rPr>
          <w:rFonts w:ascii="Times New Roman" w:hAnsi="Times New Roman" w:cs="Times New Roman"/>
          <w:bCs/>
          <w:iCs/>
          <w:sz w:val="28"/>
          <w:szCs w:val="28"/>
        </w:rPr>
        <w:t>.</w:t>
      </w:r>
    </w:p>
    <w:p w:rsidR="00A637AC" w:rsidRDefault="00A637AC" w:rsidP="00A637AC">
      <w:pPr>
        <w:pStyle w:val="Default"/>
        <w:jc w:val="both"/>
        <w:rPr>
          <w:rFonts w:ascii="Times New Roman" w:hAnsi="Times New Roman" w:cs="Times New Roman"/>
          <w:b/>
          <w:bCs/>
          <w:iCs/>
          <w:sz w:val="28"/>
          <w:szCs w:val="28"/>
        </w:rPr>
      </w:pPr>
      <w:r w:rsidRPr="00A637AC">
        <w:rPr>
          <w:rFonts w:ascii="Times New Roman" w:hAnsi="Times New Roman" w:cs="Times New Roman"/>
          <w:b/>
          <w:bCs/>
          <w:iCs/>
          <w:sz w:val="28"/>
          <w:szCs w:val="28"/>
        </w:rPr>
        <w:t>4. Чисте довкілля.</w:t>
      </w:r>
    </w:p>
    <w:p w:rsidR="00A637AC" w:rsidRPr="00A637AC" w:rsidRDefault="00A637AC" w:rsidP="00A637AC">
      <w:pPr>
        <w:pStyle w:val="Default"/>
        <w:jc w:val="both"/>
        <w:rPr>
          <w:rFonts w:ascii="Times New Roman" w:hAnsi="Times New Roman" w:cs="Times New Roman"/>
          <w:sz w:val="28"/>
          <w:szCs w:val="28"/>
        </w:rPr>
      </w:pPr>
      <w:r>
        <w:rPr>
          <w:rFonts w:ascii="Times New Roman" w:hAnsi="Times New Roman" w:cs="Times New Roman"/>
          <w:sz w:val="28"/>
          <w:szCs w:val="28"/>
        </w:rPr>
        <w:tab/>
      </w:r>
      <w:r w:rsidRPr="00A637AC">
        <w:rPr>
          <w:rFonts w:ascii="Times New Roman" w:hAnsi="Times New Roman" w:cs="Times New Roman"/>
          <w:sz w:val="28"/>
          <w:szCs w:val="28"/>
        </w:rPr>
        <w:t xml:space="preserve">Збереження та охорона навколишнього природного середовища, раціональне використання природних ресурсів є особливо важливими </w:t>
      </w:r>
      <w:r w:rsidRPr="00A637AC">
        <w:rPr>
          <w:rFonts w:ascii="Times New Roman" w:hAnsi="Times New Roman" w:cs="Times New Roman"/>
          <w:sz w:val="28"/>
          <w:szCs w:val="28"/>
        </w:rPr>
        <w:lastRenderedPageBreak/>
        <w:t xml:space="preserve">питаннями і невід’ємною частиною соціального та економічного розвитку області, забезпечення екологічної безпеки для населення краю. </w:t>
      </w:r>
    </w:p>
    <w:p w:rsidR="00B7047C" w:rsidRDefault="00A637AC" w:rsidP="00A637AC">
      <w:pPr>
        <w:spacing w:after="0"/>
        <w:jc w:val="both"/>
        <w:rPr>
          <w:rFonts w:ascii="Times New Roman" w:hAnsi="Times New Roman" w:cs="Times New Roman"/>
          <w:sz w:val="28"/>
          <w:szCs w:val="28"/>
        </w:rPr>
      </w:pPr>
      <w:r>
        <w:rPr>
          <w:rFonts w:ascii="Times New Roman" w:hAnsi="Times New Roman" w:cs="Times New Roman"/>
          <w:sz w:val="28"/>
          <w:szCs w:val="28"/>
        </w:rPr>
        <w:tab/>
      </w:r>
      <w:r w:rsidRPr="00A637AC">
        <w:rPr>
          <w:rFonts w:ascii="Times New Roman" w:hAnsi="Times New Roman" w:cs="Times New Roman"/>
          <w:sz w:val="28"/>
          <w:szCs w:val="28"/>
        </w:rPr>
        <w:t>Сьогоднішня екологічна ситуація у Львівській області зумовлена як проблемами, які виникли десятки років тому, так і сучасними. Значною мірою стан довкілля Львівської області спричинений методами ведення сільського та лісового господарства, впливом підприємств у таких галузях промисловості, як видобувна, хімічна та машинобудівна, наслідками функціонування об’єктів муніципальної інфраструктури населених пунктів.</w:t>
      </w:r>
    </w:p>
    <w:p w:rsidR="00A637AC" w:rsidRDefault="00A637AC" w:rsidP="00A637AC">
      <w:pPr>
        <w:spacing w:after="0"/>
        <w:jc w:val="both"/>
        <w:rPr>
          <w:rFonts w:ascii="Times New Roman" w:hAnsi="Times New Roman" w:cs="Times New Roman"/>
          <w:sz w:val="28"/>
          <w:szCs w:val="28"/>
        </w:rPr>
      </w:pPr>
      <w:r>
        <w:rPr>
          <w:rFonts w:ascii="Times New Roman" w:hAnsi="Times New Roman" w:cs="Times New Roman"/>
          <w:sz w:val="28"/>
          <w:szCs w:val="28"/>
        </w:rPr>
        <w:tab/>
      </w:r>
      <w:r w:rsidRPr="00A637AC">
        <w:rPr>
          <w:rFonts w:ascii="Times New Roman" w:hAnsi="Times New Roman" w:cs="Times New Roman"/>
          <w:sz w:val="28"/>
          <w:szCs w:val="28"/>
        </w:rPr>
        <w:t xml:space="preserve">Серед екологічних проблем області, які підлягають вирішенню в ході реалізації Стратегії розвитку Львівської області до 2027 року, слід виділити: забруднення поверхневих вод унаслідок скидання неочищених або недостатньо очищених стоків; недостатній рівень екологічної свідомості населення; низькі обсяги утилізації відходів, відсутність обладнаних належним чином полігонів для захоронення відходів і, як наслідок, забруднення території промисловими та побутовими відходами; виснажливе використання біоресурсів та зменшення </w:t>
      </w:r>
      <w:proofErr w:type="spellStart"/>
      <w:r w:rsidRPr="00A637AC">
        <w:rPr>
          <w:rFonts w:ascii="Times New Roman" w:hAnsi="Times New Roman" w:cs="Times New Roman"/>
          <w:sz w:val="28"/>
          <w:szCs w:val="28"/>
        </w:rPr>
        <w:t>біорізноманіття</w:t>
      </w:r>
      <w:proofErr w:type="spellEnd"/>
      <w:r w:rsidRPr="00A637AC">
        <w:rPr>
          <w:rFonts w:ascii="Times New Roman" w:hAnsi="Times New Roman" w:cs="Times New Roman"/>
          <w:sz w:val="28"/>
          <w:szCs w:val="28"/>
        </w:rPr>
        <w:t>.</w:t>
      </w:r>
    </w:p>
    <w:p w:rsidR="00A637AC" w:rsidRPr="00A637AC" w:rsidRDefault="00A637AC" w:rsidP="00A637AC">
      <w:pPr>
        <w:spacing w:after="0"/>
        <w:jc w:val="both"/>
        <w:rPr>
          <w:rFonts w:ascii="Times New Roman" w:hAnsi="Times New Roman" w:cs="Times New Roman"/>
          <w:b/>
          <w:sz w:val="28"/>
          <w:szCs w:val="28"/>
        </w:rPr>
      </w:pPr>
      <w:r w:rsidRPr="00A637AC">
        <w:rPr>
          <w:rFonts w:ascii="Times New Roman" w:hAnsi="Times New Roman" w:cs="Times New Roman"/>
          <w:b/>
          <w:sz w:val="28"/>
          <w:szCs w:val="28"/>
        </w:rPr>
        <w:t>5. Туристична привабливість.</w:t>
      </w:r>
    </w:p>
    <w:p w:rsidR="00A637AC" w:rsidRPr="00A637AC" w:rsidRDefault="00A637AC" w:rsidP="00A637AC">
      <w:pPr>
        <w:pStyle w:val="Default"/>
        <w:jc w:val="both"/>
        <w:rPr>
          <w:rFonts w:ascii="Times New Roman" w:hAnsi="Times New Roman" w:cs="Times New Roman"/>
          <w:sz w:val="28"/>
          <w:szCs w:val="28"/>
        </w:rPr>
      </w:pPr>
      <w:r>
        <w:rPr>
          <w:rFonts w:ascii="Times New Roman" w:hAnsi="Times New Roman" w:cs="Times New Roman"/>
          <w:sz w:val="28"/>
          <w:szCs w:val="28"/>
        </w:rPr>
        <w:tab/>
      </w:r>
      <w:r w:rsidRPr="00A637AC">
        <w:rPr>
          <w:rFonts w:ascii="Times New Roman" w:hAnsi="Times New Roman" w:cs="Times New Roman"/>
          <w:sz w:val="28"/>
          <w:szCs w:val="28"/>
        </w:rPr>
        <w:t xml:space="preserve">Територія Львівської області багата унікальними історико-культурною спадщиною, мистецтвом, лікувально-оздоровчими, водними і ландшафтними ресурсами, самобутніми традиціями та звичаями в поєднанні з вигідним географічним положенням – є чудовою базою для розвитку найрізноманітніших видів і форм туризму та відпочинку. За наявністю природно-рекреаційних ресурсів Львівська область займає одне з провідних місць в державі: їх частка в природно-ресурсному потенціалі України складає близько 5,4%. </w:t>
      </w:r>
    </w:p>
    <w:p w:rsidR="008A089F" w:rsidRDefault="00A637AC" w:rsidP="00A637AC">
      <w:pPr>
        <w:spacing w:after="0"/>
        <w:jc w:val="both"/>
        <w:rPr>
          <w:rFonts w:ascii="Times New Roman" w:hAnsi="Times New Roman" w:cs="Times New Roman"/>
          <w:sz w:val="28"/>
          <w:szCs w:val="28"/>
        </w:rPr>
      </w:pPr>
      <w:r w:rsidRPr="00A637AC">
        <w:rPr>
          <w:rFonts w:ascii="Times New Roman" w:hAnsi="Times New Roman" w:cs="Times New Roman"/>
          <w:sz w:val="28"/>
          <w:szCs w:val="28"/>
        </w:rPr>
        <w:t xml:space="preserve">Львівська область займає одне з визначних місць у державі за наявністю лікувально-оздоровчих ресурсів, які представлені близько 200-ма лікувальними джерелами мінеральних вод 7 типів, лікувальними грязями, найбільшим в Україні родовищем озокериту. На базі цих унікальних ресурсів розвиваються відомі в Україні та за кордоном курорти Трускавець, </w:t>
      </w:r>
      <w:proofErr w:type="spellStart"/>
      <w:r w:rsidRPr="00A637AC">
        <w:rPr>
          <w:rFonts w:ascii="Times New Roman" w:hAnsi="Times New Roman" w:cs="Times New Roman"/>
          <w:sz w:val="28"/>
          <w:szCs w:val="28"/>
        </w:rPr>
        <w:t>Східниця</w:t>
      </w:r>
      <w:proofErr w:type="spellEnd"/>
      <w:r w:rsidRPr="00A637AC">
        <w:rPr>
          <w:rFonts w:ascii="Times New Roman" w:hAnsi="Times New Roman" w:cs="Times New Roman"/>
          <w:sz w:val="28"/>
          <w:szCs w:val="28"/>
        </w:rPr>
        <w:t xml:space="preserve">, Моршин, Немирів, Великий </w:t>
      </w:r>
      <w:proofErr w:type="spellStart"/>
      <w:r w:rsidRPr="00A637AC">
        <w:rPr>
          <w:rFonts w:ascii="Times New Roman" w:hAnsi="Times New Roman" w:cs="Times New Roman"/>
          <w:sz w:val="28"/>
          <w:szCs w:val="28"/>
        </w:rPr>
        <w:t>Любінь</w:t>
      </w:r>
      <w:proofErr w:type="spellEnd"/>
      <w:r w:rsidRPr="00A637AC">
        <w:rPr>
          <w:rFonts w:ascii="Times New Roman" w:hAnsi="Times New Roman" w:cs="Times New Roman"/>
          <w:sz w:val="28"/>
          <w:szCs w:val="28"/>
        </w:rPr>
        <w:t xml:space="preserve">, </w:t>
      </w:r>
      <w:proofErr w:type="spellStart"/>
      <w:r w:rsidRPr="00A637AC">
        <w:rPr>
          <w:rFonts w:ascii="Times New Roman" w:hAnsi="Times New Roman" w:cs="Times New Roman"/>
          <w:sz w:val="28"/>
          <w:szCs w:val="28"/>
        </w:rPr>
        <w:t>Шкло</w:t>
      </w:r>
      <w:proofErr w:type="spellEnd"/>
      <w:r w:rsidRPr="00A637AC">
        <w:rPr>
          <w:rFonts w:ascii="Times New Roman" w:hAnsi="Times New Roman" w:cs="Times New Roman"/>
          <w:sz w:val="28"/>
          <w:szCs w:val="28"/>
        </w:rPr>
        <w:t>, де створені умови для профілактики й лікування органів дихання, шлунково-кишкового тракту, нервової та серцево-судинної систем, опорно-рухового апарату. Санаторно-курортна справа є одним з найдавніших видів рекреації на Львівщині, яка в ринкових умовах сьогодення зазнає</w:t>
      </w:r>
      <w:r>
        <w:rPr>
          <w:sz w:val="23"/>
          <w:szCs w:val="23"/>
        </w:rPr>
        <w:t xml:space="preserve"> </w:t>
      </w:r>
      <w:r w:rsidRPr="00A637AC">
        <w:rPr>
          <w:rFonts w:ascii="Times New Roman" w:hAnsi="Times New Roman" w:cs="Times New Roman"/>
          <w:sz w:val="28"/>
          <w:szCs w:val="28"/>
        </w:rPr>
        <w:t>якісних змін – з'являються оздоровниці та СПА-курорти найвищого європейського рівня.</w:t>
      </w:r>
    </w:p>
    <w:p w:rsidR="00A637AC" w:rsidRDefault="00A637AC" w:rsidP="00A637AC">
      <w:pPr>
        <w:spacing w:after="0"/>
        <w:jc w:val="both"/>
        <w:rPr>
          <w:rFonts w:ascii="Times New Roman" w:hAnsi="Times New Roman" w:cs="Times New Roman"/>
          <w:sz w:val="28"/>
          <w:szCs w:val="28"/>
        </w:rPr>
      </w:pPr>
      <w:r>
        <w:rPr>
          <w:rFonts w:ascii="Times New Roman" w:hAnsi="Times New Roman" w:cs="Times New Roman"/>
          <w:sz w:val="28"/>
          <w:szCs w:val="28"/>
        </w:rPr>
        <w:tab/>
        <w:t>Д</w:t>
      </w:r>
      <w:r w:rsidRPr="00A637AC">
        <w:rPr>
          <w:rFonts w:ascii="Times New Roman" w:hAnsi="Times New Roman" w:cs="Times New Roman"/>
          <w:sz w:val="28"/>
          <w:szCs w:val="28"/>
        </w:rPr>
        <w:t>осягнення стратегічної цілі «Туристична привабливість» передбачається через реалізацію наступних оперативних цілей:</w:t>
      </w:r>
    </w:p>
    <w:p w:rsidR="00A637AC" w:rsidRDefault="00A637AC" w:rsidP="00A637AC">
      <w:pPr>
        <w:spacing w:after="0"/>
        <w:jc w:val="both"/>
        <w:rPr>
          <w:rFonts w:ascii="Times New Roman" w:hAnsi="Times New Roman" w:cs="Times New Roman"/>
          <w:bCs/>
          <w:iCs/>
          <w:sz w:val="28"/>
          <w:szCs w:val="28"/>
        </w:rPr>
      </w:pPr>
      <w:r w:rsidRPr="00A637AC">
        <w:rPr>
          <w:rFonts w:ascii="Times New Roman" w:hAnsi="Times New Roman" w:cs="Times New Roman"/>
          <w:sz w:val="28"/>
          <w:szCs w:val="28"/>
        </w:rPr>
        <w:t xml:space="preserve">- </w:t>
      </w:r>
      <w:r>
        <w:rPr>
          <w:rFonts w:ascii="Times New Roman" w:hAnsi="Times New Roman" w:cs="Times New Roman"/>
          <w:sz w:val="28"/>
          <w:szCs w:val="28"/>
        </w:rPr>
        <w:t>і</w:t>
      </w:r>
      <w:r w:rsidRPr="00A637AC">
        <w:rPr>
          <w:rFonts w:ascii="Times New Roman" w:hAnsi="Times New Roman" w:cs="Times New Roman"/>
          <w:bCs/>
          <w:iCs/>
          <w:sz w:val="28"/>
          <w:szCs w:val="28"/>
        </w:rPr>
        <w:t>нфраструктура туризму, курортів, оздоровлення, спорту та рекреації</w:t>
      </w:r>
      <w:r>
        <w:rPr>
          <w:rFonts w:ascii="Times New Roman" w:hAnsi="Times New Roman" w:cs="Times New Roman"/>
          <w:bCs/>
          <w:iCs/>
          <w:sz w:val="28"/>
          <w:szCs w:val="28"/>
        </w:rPr>
        <w:t>;</w:t>
      </w:r>
    </w:p>
    <w:p w:rsidR="00A637AC" w:rsidRDefault="00A637AC"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 п</w:t>
      </w:r>
      <w:r w:rsidRPr="00A637AC">
        <w:rPr>
          <w:rFonts w:ascii="Times New Roman" w:hAnsi="Times New Roman" w:cs="Times New Roman"/>
          <w:bCs/>
          <w:iCs/>
          <w:sz w:val="28"/>
          <w:szCs w:val="28"/>
        </w:rPr>
        <w:t>ідвищення якості регіонального туристичного продукту та його просування</w:t>
      </w:r>
      <w:r w:rsidR="00B367DC">
        <w:rPr>
          <w:rFonts w:ascii="Times New Roman" w:hAnsi="Times New Roman" w:cs="Times New Roman"/>
          <w:bCs/>
          <w:iCs/>
          <w:sz w:val="28"/>
          <w:szCs w:val="28"/>
        </w:rPr>
        <w:t>.</w:t>
      </w:r>
    </w:p>
    <w:p w:rsidR="00F01BB7" w:rsidRDefault="00F01BB7"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t xml:space="preserve">Членам постійної комісії було роздано представниками департаменту План заходів з реалізації у 2021 – 2023 роках  Стратегії розвитку Львівської області на період до 2027 року.  </w:t>
      </w:r>
    </w:p>
    <w:p w:rsidR="00B367DC" w:rsidRDefault="00B367DC" w:rsidP="00A637AC">
      <w:p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Виступили:   </w:t>
      </w:r>
      <w:r>
        <w:rPr>
          <w:rFonts w:ascii="Times New Roman" w:hAnsi="Times New Roman" w:cs="Times New Roman"/>
          <w:bCs/>
          <w:iCs/>
          <w:sz w:val="28"/>
          <w:szCs w:val="28"/>
        </w:rPr>
        <w:t xml:space="preserve">О. </w:t>
      </w:r>
      <w:proofErr w:type="spellStart"/>
      <w:r>
        <w:rPr>
          <w:rFonts w:ascii="Times New Roman" w:hAnsi="Times New Roman" w:cs="Times New Roman"/>
          <w:bCs/>
          <w:iCs/>
          <w:sz w:val="28"/>
          <w:szCs w:val="28"/>
        </w:rPr>
        <w:t>Домчак</w:t>
      </w:r>
      <w:proofErr w:type="spellEnd"/>
      <w:r>
        <w:rPr>
          <w:rFonts w:ascii="Times New Roman" w:hAnsi="Times New Roman" w:cs="Times New Roman"/>
          <w:bCs/>
          <w:iCs/>
          <w:sz w:val="28"/>
          <w:szCs w:val="28"/>
        </w:rPr>
        <w:t xml:space="preserve">,    В. Шведа,    С. Касян,  М. Лісна,  В. Ременяк,  І. Собко, </w:t>
      </w:r>
    </w:p>
    <w:p w:rsidR="00B367DC" w:rsidRDefault="00B367DC"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З. Шептицький, Я. </w:t>
      </w:r>
      <w:proofErr w:type="spellStart"/>
      <w:r>
        <w:rPr>
          <w:rFonts w:ascii="Times New Roman" w:hAnsi="Times New Roman" w:cs="Times New Roman"/>
          <w:bCs/>
          <w:iCs/>
          <w:sz w:val="28"/>
          <w:szCs w:val="28"/>
        </w:rPr>
        <w:t>Качмарик</w:t>
      </w:r>
      <w:proofErr w:type="spellEnd"/>
      <w:r>
        <w:rPr>
          <w:rFonts w:ascii="Times New Roman" w:hAnsi="Times New Roman" w:cs="Times New Roman"/>
          <w:bCs/>
          <w:iCs/>
          <w:sz w:val="28"/>
          <w:szCs w:val="28"/>
        </w:rPr>
        <w:t xml:space="preserve">. </w:t>
      </w:r>
    </w:p>
    <w:p w:rsidR="00B367DC" w:rsidRDefault="00B367DC"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ab/>
        <w:t xml:space="preserve">Член постійної комісії В. Ременяк запропонував </w:t>
      </w:r>
      <w:r w:rsidR="00A36FB2">
        <w:rPr>
          <w:rFonts w:ascii="Times New Roman" w:hAnsi="Times New Roman" w:cs="Times New Roman"/>
          <w:bCs/>
          <w:iCs/>
          <w:sz w:val="28"/>
          <w:szCs w:val="28"/>
        </w:rPr>
        <w:t>додати до Орієнтовного фінансового плану реалізації технічних завдань Стратегічн</w:t>
      </w:r>
      <w:r w:rsidR="003B6E39">
        <w:rPr>
          <w:rFonts w:ascii="Times New Roman" w:hAnsi="Times New Roman" w:cs="Times New Roman"/>
          <w:bCs/>
          <w:iCs/>
          <w:sz w:val="28"/>
          <w:szCs w:val="28"/>
        </w:rPr>
        <w:t>ої</w:t>
      </w:r>
      <w:r w:rsidR="00A36FB2">
        <w:rPr>
          <w:rFonts w:ascii="Times New Roman" w:hAnsi="Times New Roman" w:cs="Times New Roman"/>
          <w:bCs/>
          <w:iCs/>
          <w:sz w:val="28"/>
          <w:szCs w:val="28"/>
        </w:rPr>
        <w:t xml:space="preserve"> ціл</w:t>
      </w:r>
      <w:r w:rsidR="003B6E39">
        <w:rPr>
          <w:rFonts w:ascii="Times New Roman" w:hAnsi="Times New Roman" w:cs="Times New Roman"/>
          <w:bCs/>
          <w:iCs/>
          <w:sz w:val="28"/>
          <w:szCs w:val="28"/>
        </w:rPr>
        <w:t>і</w:t>
      </w:r>
      <w:r w:rsidR="00A36FB2">
        <w:rPr>
          <w:rFonts w:ascii="Times New Roman" w:hAnsi="Times New Roman" w:cs="Times New Roman"/>
          <w:bCs/>
          <w:iCs/>
          <w:sz w:val="28"/>
          <w:szCs w:val="28"/>
        </w:rPr>
        <w:t xml:space="preserve"> «Конкурентоспроможна економіка на засадах смарт-спеціалізації» пункт: «Розбудова інженерної  інфраструктури індустріального парку «</w:t>
      </w:r>
      <w:proofErr w:type="spellStart"/>
      <w:r w:rsidR="00A36FB2">
        <w:rPr>
          <w:rFonts w:ascii="Times New Roman" w:hAnsi="Times New Roman" w:cs="Times New Roman"/>
          <w:bCs/>
          <w:iCs/>
          <w:sz w:val="28"/>
          <w:szCs w:val="28"/>
        </w:rPr>
        <w:t>Західресурсу</w:t>
      </w:r>
      <w:proofErr w:type="spellEnd"/>
      <w:r w:rsidR="00A36FB2">
        <w:rPr>
          <w:rFonts w:ascii="Times New Roman" w:hAnsi="Times New Roman" w:cs="Times New Roman"/>
          <w:bCs/>
          <w:iCs/>
          <w:sz w:val="28"/>
          <w:szCs w:val="28"/>
        </w:rPr>
        <w:t xml:space="preserve"> м. Городок».</w:t>
      </w:r>
    </w:p>
    <w:p w:rsidR="00266D14" w:rsidRDefault="00266D14"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t xml:space="preserve">Член постійної комісії С. Касян запропонував включити  до Плану реалізації Стратегії  реконструкцію </w:t>
      </w:r>
      <w:proofErr w:type="spellStart"/>
      <w:r>
        <w:rPr>
          <w:rFonts w:ascii="Times New Roman" w:hAnsi="Times New Roman" w:cs="Times New Roman"/>
          <w:bCs/>
          <w:iCs/>
          <w:sz w:val="28"/>
          <w:szCs w:val="28"/>
        </w:rPr>
        <w:t>Тартаківського</w:t>
      </w:r>
      <w:proofErr w:type="spellEnd"/>
      <w:r>
        <w:rPr>
          <w:rFonts w:ascii="Times New Roman" w:hAnsi="Times New Roman" w:cs="Times New Roman"/>
          <w:bCs/>
          <w:iCs/>
          <w:sz w:val="28"/>
          <w:szCs w:val="28"/>
        </w:rPr>
        <w:t xml:space="preserve"> замку</w:t>
      </w:r>
      <w:r w:rsidR="00CA09E6">
        <w:rPr>
          <w:rFonts w:ascii="Times New Roman" w:hAnsi="Times New Roman" w:cs="Times New Roman"/>
          <w:bCs/>
          <w:iCs/>
          <w:sz w:val="28"/>
          <w:szCs w:val="28"/>
        </w:rPr>
        <w:t>; придбання апаратури для Сокальської  ЦРЛ</w:t>
      </w:r>
      <w:r w:rsidR="003B6E39">
        <w:rPr>
          <w:rFonts w:ascii="Times New Roman" w:hAnsi="Times New Roman" w:cs="Times New Roman"/>
          <w:bCs/>
          <w:iCs/>
          <w:sz w:val="28"/>
          <w:szCs w:val="28"/>
        </w:rPr>
        <w:t>.</w:t>
      </w:r>
    </w:p>
    <w:p w:rsidR="00266D14" w:rsidRDefault="00266D14"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t xml:space="preserve">Член постійної комісії М. Лісна запропонувала включити до Плану реалізації   Стратегії: завершення робіт з реконструкції спортивного залу школи  № 2 с. </w:t>
      </w:r>
      <w:proofErr w:type="spellStart"/>
      <w:r>
        <w:rPr>
          <w:rFonts w:ascii="Times New Roman" w:hAnsi="Times New Roman" w:cs="Times New Roman"/>
          <w:bCs/>
          <w:iCs/>
          <w:sz w:val="28"/>
          <w:szCs w:val="28"/>
        </w:rPr>
        <w:t>Солонки</w:t>
      </w:r>
      <w:proofErr w:type="spellEnd"/>
      <w:r>
        <w:rPr>
          <w:rFonts w:ascii="Times New Roman" w:hAnsi="Times New Roman" w:cs="Times New Roman"/>
          <w:bCs/>
          <w:iCs/>
          <w:sz w:val="28"/>
          <w:szCs w:val="28"/>
        </w:rPr>
        <w:t xml:space="preserve">; придбання апаратури для </w:t>
      </w:r>
      <w:proofErr w:type="spellStart"/>
      <w:r>
        <w:rPr>
          <w:rFonts w:ascii="Times New Roman" w:hAnsi="Times New Roman" w:cs="Times New Roman"/>
          <w:bCs/>
          <w:iCs/>
          <w:sz w:val="28"/>
          <w:szCs w:val="28"/>
        </w:rPr>
        <w:t>Пустомитівської</w:t>
      </w:r>
      <w:proofErr w:type="spellEnd"/>
      <w:r>
        <w:rPr>
          <w:rFonts w:ascii="Times New Roman" w:hAnsi="Times New Roman" w:cs="Times New Roman"/>
          <w:bCs/>
          <w:iCs/>
          <w:sz w:val="28"/>
          <w:szCs w:val="28"/>
        </w:rPr>
        <w:t xml:space="preserve"> ЦРЛ; будівництво спортивної школи в с</w:t>
      </w:r>
      <w:r w:rsidR="003B6E39">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Чишки</w:t>
      </w:r>
      <w:proofErr w:type="spellEnd"/>
      <w:r>
        <w:rPr>
          <w:rFonts w:ascii="Times New Roman" w:hAnsi="Times New Roman" w:cs="Times New Roman"/>
          <w:bCs/>
          <w:iCs/>
          <w:sz w:val="28"/>
          <w:szCs w:val="28"/>
        </w:rPr>
        <w:t xml:space="preserve">.  </w:t>
      </w:r>
    </w:p>
    <w:p w:rsidR="00CA09E6" w:rsidRDefault="00CA09E6"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t xml:space="preserve">Окрім того в пункті 21 </w:t>
      </w:r>
      <w:r w:rsidR="003B6E39">
        <w:rPr>
          <w:rFonts w:ascii="Times New Roman" w:hAnsi="Times New Roman" w:cs="Times New Roman"/>
          <w:bCs/>
          <w:iCs/>
          <w:sz w:val="28"/>
          <w:szCs w:val="28"/>
        </w:rPr>
        <w:t>С</w:t>
      </w:r>
      <w:r>
        <w:rPr>
          <w:rFonts w:ascii="Times New Roman" w:hAnsi="Times New Roman" w:cs="Times New Roman"/>
          <w:bCs/>
          <w:iCs/>
          <w:sz w:val="28"/>
          <w:szCs w:val="28"/>
        </w:rPr>
        <w:t>тратегічн</w:t>
      </w:r>
      <w:r w:rsidR="003B6E39">
        <w:rPr>
          <w:rFonts w:ascii="Times New Roman" w:hAnsi="Times New Roman" w:cs="Times New Roman"/>
          <w:bCs/>
          <w:iCs/>
          <w:sz w:val="28"/>
          <w:szCs w:val="28"/>
        </w:rPr>
        <w:t>ої</w:t>
      </w:r>
      <w:r>
        <w:rPr>
          <w:rFonts w:ascii="Times New Roman" w:hAnsi="Times New Roman" w:cs="Times New Roman"/>
          <w:bCs/>
          <w:iCs/>
          <w:sz w:val="28"/>
          <w:szCs w:val="28"/>
        </w:rPr>
        <w:t xml:space="preserve"> ціл</w:t>
      </w:r>
      <w:r w:rsidR="003B6E39">
        <w:rPr>
          <w:rFonts w:ascii="Times New Roman" w:hAnsi="Times New Roman" w:cs="Times New Roman"/>
          <w:bCs/>
          <w:iCs/>
          <w:sz w:val="28"/>
          <w:szCs w:val="28"/>
        </w:rPr>
        <w:t>і</w:t>
      </w:r>
      <w:r>
        <w:rPr>
          <w:rFonts w:ascii="Times New Roman" w:hAnsi="Times New Roman" w:cs="Times New Roman"/>
          <w:bCs/>
          <w:iCs/>
          <w:sz w:val="28"/>
          <w:szCs w:val="28"/>
        </w:rPr>
        <w:t xml:space="preserve"> «Чисте довкілля» </w:t>
      </w:r>
      <w:r w:rsidR="00195246">
        <w:rPr>
          <w:rFonts w:ascii="Times New Roman" w:hAnsi="Times New Roman" w:cs="Times New Roman"/>
          <w:bCs/>
          <w:iCs/>
          <w:sz w:val="28"/>
          <w:szCs w:val="28"/>
        </w:rPr>
        <w:t xml:space="preserve">с. </w:t>
      </w:r>
      <w:proofErr w:type="spellStart"/>
      <w:r w:rsidR="00195246">
        <w:rPr>
          <w:rFonts w:ascii="Times New Roman" w:hAnsi="Times New Roman" w:cs="Times New Roman"/>
          <w:bCs/>
          <w:iCs/>
          <w:sz w:val="28"/>
          <w:szCs w:val="28"/>
        </w:rPr>
        <w:t>Малечковичі</w:t>
      </w:r>
      <w:proofErr w:type="spellEnd"/>
      <w:r w:rsidR="00195246">
        <w:rPr>
          <w:rFonts w:ascii="Times New Roman" w:hAnsi="Times New Roman" w:cs="Times New Roman"/>
          <w:bCs/>
          <w:iCs/>
          <w:sz w:val="28"/>
          <w:szCs w:val="28"/>
        </w:rPr>
        <w:t xml:space="preserve"> </w:t>
      </w:r>
      <w:r w:rsidR="00DB1FBE">
        <w:rPr>
          <w:rFonts w:ascii="Times New Roman" w:hAnsi="Times New Roman" w:cs="Times New Roman"/>
          <w:bCs/>
          <w:iCs/>
          <w:sz w:val="28"/>
          <w:szCs w:val="28"/>
        </w:rPr>
        <w:t xml:space="preserve">змінити на с. </w:t>
      </w:r>
      <w:proofErr w:type="spellStart"/>
      <w:r w:rsidR="00DB1FBE">
        <w:rPr>
          <w:rFonts w:ascii="Times New Roman" w:hAnsi="Times New Roman" w:cs="Times New Roman"/>
          <w:bCs/>
          <w:iCs/>
          <w:sz w:val="28"/>
          <w:szCs w:val="28"/>
        </w:rPr>
        <w:t>Раковець</w:t>
      </w:r>
      <w:proofErr w:type="spellEnd"/>
      <w:r w:rsidR="00DB1FBE">
        <w:rPr>
          <w:rFonts w:ascii="Times New Roman" w:hAnsi="Times New Roman" w:cs="Times New Roman"/>
          <w:bCs/>
          <w:iCs/>
          <w:sz w:val="28"/>
          <w:szCs w:val="28"/>
        </w:rPr>
        <w:t xml:space="preserve"> (оскільки</w:t>
      </w:r>
      <w:r w:rsidR="00CE64FE">
        <w:rPr>
          <w:rFonts w:ascii="Times New Roman" w:hAnsi="Times New Roman" w:cs="Times New Roman"/>
          <w:bCs/>
          <w:iCs/>
          <w:sz w:val="28"/>
          <w:szCs w:val="28"/>
        </w:rPr>
        <w:t xml:space="preserve"> роботи </w:t>
      </w:r>
      <w:r w:rsidR="00DB1FBE">
        <w:rPr>
          <w:rFonts w:ascii="Times New Roman" w:hAnsi="Times New Roman" w:cs="Times New Roman"/>
          <w:bCs/>
          <w:iCs/>
          <w:sz w:val="28"/>
          <w:szCs w:val="28"/>
        </w:rPr>
        <w:t xml:space="preserve"> з розчищення річок в с. </w:t>
      </w:r>
      <w:proofErr w:type="spellStart"/>
      <w:r w:rsidR="00DB1FBE">
        <w:rPr>
          <w:rFonts w:ascii="Times New Roman" w:hAnsi="Times New Roman" w:cs="Times New Roman"/>
          <w:bCs/>
          <w:iCs/>
          <w:sz w:val="28"/>
          <w:szCs w:val="28"/>
        </w:rPr>
        <w:t>Малечковичі</w:t>
      </w:r>
      <w:proofErr w:type="spellEnd"/>
      <w:r w:rsidR="00DB1FBE">
        <w:rPr>
          <w:rFonts w:ascii="Times New Roman" w:hAnsi="Times New Roman" w:cs="Times New Roman"/>
          <w:bCs/>
          <w:iCs/>
          <w:sz w:val="28"/>
          <w:szCs w:val="28"/>
        </w:rPr>
        <w:t xml:space="preserve"> завершено).</w:t>
      </w:r>
    </w:p>
    <w:p w:rsidR="001205AD" w:rsidRDefault="00DB1FBE"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r>
      <w:r w:rsidR="001205AD">
        <w:rPr>
          <w:rFonts w:ascii="Times New Roman" w:hAnsi="Times New Roman" w:cs="Times New Roman"/>
          <w:bCs/>
          <w:iCs/>
          <w:sz w:val="28"/>
          <w:szCs w:val="28"/>
        </w:rPr>
        <w:t xml:space="preserve">Заступник голови постійної комісії І. Собко звернув увагу представників департаменту на необхідність уточнення назв об’єктів задекларованих у Плані реалізації Стратегії (зокрема, будівництво школи в смт </w:t>
      </w:r>
      <w:proofErr w:type="spellStart"/>
      <w:r w:rsidR="001205AD">
        <w:rPr>
          <w:rFonts w:ascii="Times New Roman" w:hAnsi="Times New Roman" w:cs="Times New Roman"/>
          <w:bCs/>
          <w:iCs/>
          <w:sz w:val="28"/>
          <w:szCs w:val="28"/>
        </w:rPr>
        <w:t>Брюховичі</w:t>
      </w:r>
      <w:proofErr w:type="spellEnd"/>
      <w:r w:rsidR="001205AD">
        <w:rPr>
          <w:rFonts w:ascii="Times New Roman" w:hAnsi="Times New Roman" w:cs="Times New Roman"/>
          <w:bCs/>
          <w:iCs/>
          <w:sz w:val="28"/>
          <w:szCs w:val="28"/>
        </w:rPr>
        <w:t>).</w:t>
      </w:r>
    </w:p>
    <w:p w:rsidR="00F66BA9" w:rsidRDefault="00F66BA9"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t xml:space="preserve">Член постійної комісії В. Шведа запропонував включити до Плану реалізації Стратегії реконструкцію </w:t>
      </w:r>
      <w:proofErr w:type="spellStart"/>
      <w:r>
        <w:rPr>
          <w:rFonts w:ascii="Times New Roman" w:hAnsi="Times New Roman" w:cs="Times New Roman"/>
          <w:bCs/>
          <w:iCs/>
          <w:sz w:val="28"/>
          <w:szCs w:val="28"/>
        </w:rPr>
        <w:t>каналізаційно</w:t>
      </w:r>
      <w:proofErr w:type="spellEnd"/>
      <w:r>
        <w:rPr>
          <w:rFonts w:ascii="Times New Roman" w:hAnsi="Times New Roman" w:cs="Times New Roman"/>
          <w:bCs/>
          <w:iCs/>
          <w:sz w:val="28"/>
          <w:szCs w:val="28"/>
        </w:rPr>
        <w:t>-очисних споруд м. Рудки Самбірського району.</w:t>
      </w:r>
    </w:p>
    <w:p w:rsidR="001205AD" w:rsidRDefault="001205AD"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t xml:space="preserve">Депутат обласної ради З. Шептицький запропонував  включити до Плану реалізації Стратегії будівництво дороги до </w:t>
      </w:r>
      <w:proofErr w:type="spellStart"/>
      <w:r>
        <w:rPr>
          <w:rFonts w:ascii="Times New Roman" w:hAnsi="Times New Roman" w:cs="Times New Roman"/>
          <w:bCs/>
          <w:iCs/>
          <w:sz w:val="28"/>
          <w:szCs w:val="28"/>
        </w:rPr>
        <w:t>Поморянського</w:t>
      </w:r>
      <w:proofErr w:type="spellEnd"/>
      <w:r>
        <w:rPr>
          <w:rFonts w:ascii="Times New Roman" w:hAnsi="Times New Roman" w:cs="Times New Roman"/>
          <w:bCs/>
          <w:iCs/>
          <w:sz w:val="28"/>
          <w:szCs w:val="28"/>
        </w:rPr>
        <w:t xml:space="preserve"> замку.</w:t>
      </w:r>
    </w:p>
    <w:p w:rsidR="00DB1FBE" w:rsidRDefault="001205AD" w:rsidP="00A637AC">
      <w:pPr>
        <w:spacing w:after="0"/>
        <w:jc w:val="both"/>
        <w:rPr>
          <w:rFonts w:ascii="Times New Roman" w:hAnsi="Times New Roman" w:cs="Times New Roman"/>
          <w:bCs/>
          <w:iCs/>
          <w:sz w:val="28"/>
          <w:szCs w:val="28"/>
        </w:rPr>
      </w:pPr>
      <w:r>
        <w:rPr>
          <w:rFonts w:ascii="Times New Roman" w:hAnsi="Times New Roman" w:cs="Times New Roman"/>
          <w:bCs/>
          <w:iCs/>
          <w:sz w:val="28"/>
          <w:szCs w:val="28"/>
        </w:rPr>
        <w:tab/>
      </w:r>
      <w:r w:rsidR="00F66BA9">
        <w:rPr>
          <w:rFonts w:ascii="Times New Roman" w:hAnsi="Times New Roman" w:cs="Times New Roman"/>
          <w:bCs/>
          <w:iCs/>
          <w:sz w:val="28"/>
          <w:szCs w:val="28"/>
        </w:rPr>
        <w:t xml:space="preserve">Голова постійної комісії О. </w:t>
      </w:r>
      <w:proofErr w:type="spellStart"/>
      <w:r w:rsidR="00F66BA9">
        <w:rPr>
          <w:rFonts w:ascii="Times New Roman" w:hAnsi="Times New Roman" w:cs="Times New Roman"/>
          <w:bCs/>
          <w:iCs/>
          <w:sz w:val="28"/>
          <w:szCs w:val="28"/>
        </w:rPr>
        <w:t>Домчак</w:t>
      </w:r>
      <w:proofErr w:type="spellEnd"/>
      <w:r w:rsidR="00F66BA9">
        <w:rPr>
          <w:rFonts w:ascii="Times New Roman" w:hAnsi="Times New Roman" w:cs="Times New Roman"/>
          <w:bCs/>
          <w:iCs/>
          <w:sz w:val="28"/>
          <w:szCs w:val="28"/>
        </w:rPr>
        <w:t xml:space="preserve"> звернув увагу представників департаменту на необхідність в першочерговому порядку врахувати до Плану реалізації </w:t>
      </w:r>
      <w:r w:rsidR="003B6E39">
        <w:rPr>
          <w:rFonts w:ascii="Times New Roman" w:hAnsi="Times New Roman" w:cs="Times New Roman"/>
          <w:bCs/>
          <w:iCs/>
          <w:sz w:val="28"/>
          <w:szCs w:val="28"/>
        </w:rPr>
        <w:t>С</w:t>
      </w:r>
      <w:r w:rsidR="00F66BA9">
        <w:rPr>
          <w:rFonts w:ascii="Times New Roman" w:hAnsi="Times New Roman" w:cs="Times New Roman"/>
          <w:bCs/>
          <w:iCs/>
          <w:sz w:val="28"/>
          <w:szCs w:val="28"/>
        </w:rPr>
        <w:t>тратегії об’єкти незавершеного будівництва з високим ступенем готовності,  перехідні об’єкти, які фінансуються за кошти ДФРР</w:t>
      </w:r>
      <w:r w:rsidR="00EB00CA">
        <w:rPr>
          <w:rFonts w:ascii="Times New Roman" w:hAnsi="Times New Roman" w:cs="Times New Roman"/>
          <w:bCs/>
          <w:iCs/>
          <w:sz w:val="28"/>
          <w:szCs w:val="28"/>
        </w:rPr>
        <w:t xml:space="preserve"> та за рахунок  коштів  субвенції </w:t>
      </w:r>
      <w:r w:rsidR="00EB00CA" w:rsidRPr="00EB00CA">
        <w:rPr>
          <w:rFonts w:ascii="Times New Roman" w:hAnsi="Times New Roman" w:cs="Times New Roman"/>
          <w:sz w:val="28"/>
          <w:szCs w:val="28"/>
        </w:rPr>
        <w:t>з державного бюджету місцевим бюджетам на соціально-економічний розвиток окремих територій</w:t>
      </w:r>
      <w:r w:rsidR="00F66BA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EB00CA" w:rsidRDefault="00EB00CA" w:rsidP="00EB00CA">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ab/>
        <w:t xml:space="preserve">Голова постійної комісії О. </w:t>
      </w:r>
      <w:proofErr w:type="spellStart"/>
      <w:r>
        <w:rPr>
          <w:rFonts w:ascii="Times New Roman" w:hAnsi="Times New Roman" w:cs="Times New Roman"/>
          <w:bCs/>
          <w:iCs/>
          <w:sz w:val="28"/>
          <w:szCs w:val="28"/>
        </w:rPr>
        <w:t>Домчак</w:t>
      </w:r>
      <w:proofErr w:type="spellEnd"/>
      <w:r>
        <w:rPr>
          <w:rFonts w:ascii="Times New Roman" w:hAnsi="Times New Roman" w:cs="Times New Roman"/>
          <w:bCs/>
          <w:iCs/>
          <w:sz w:val="28"/>
          <w:szCs w:val="28"/>
        </w:rPr>
        <w:t xml:space="preserve"> запропонував доповнити </w:t>
      </w:r>
      <w:proofErr w:type="spellStart"/>
      <w:r>
        <w:rPr>
          <w:rFonts w:ascii="Times New Roman" w:hAnsi="Times New Roman" w:cs="Times New Roman"/>
          <w:bCs/>
          <w:iCs/>
          <w:sz w:val="28"/>
          <w:szCs w:val="28"/>
        </w:rPr>
        <w:t>проєкт</w:t>
      </w:r>
      <w:proofErr w:type="spellEnd"/>
      <w:r>
        <w:rPr>
          <w:rFonts w:ascii="Times New Roman" w:hAnsi="Times New Roman" w:cs="Times New Roman"/>
          <w:bCs/>
          <w:iCs/>
          <w:sz w:val="28"/>
          <w:szCs w:val="28"/>
        </w:rPr>
        <w:t xml:space="preserve"> рішення «</w:t>
      </w:r>
      <w:r w:rsidRPr="00EB00CA">
        <w:rPr>
          <w:rFonts w:ascii="Times New Roman" w:hAnsi="Times New Roman" w:cs="Times New Roman"/>
          <w:sz w:val="28"/>
          <w:szCs w:val="28"/>
        </w:rPr>
        <w:t>Про затвердження Стратегії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r>
        <w:rPr>
          <w:rFonts w:ascii="Times New Roman" w:hAnsi="Times New Roman" w:cs="Times New Roman"/>
          <w:sz w:val="28"/>
          <w:szCs w:val="28"/>
        </w:rPr>
        <w:t xml:space="preserve"> </w:t>
      </w:r>
      <w:r w:rsidR="003B6E39">
        <w:rPr>
          <w:rFonts w:ascii="Times New Roman" w:hAnsi="Times New Roman" w:cs="Times New Roman"/>
          <w:sz w:val="28"/>
          <w:szCs w:val="28"/>
        </w:rPr>
        <w:t>під</w:t>
      </w:r>
      <w:r>
        <w:rPr>
          <w:rFonts w:ascii="Times New Roman" w:hAnsi="Times New Roman" w:cs="Times New Roman"/>
          <w:sz w:val="28"/>
          <w:szCs w:val="28"/>
        </w:rPr>
        <w:t xml:space="preserve">пунктом 2.3 такого змісту: </w:t>
      </w:r>
    </w:p>
    <w:p w:rsidR="00EB00CA" w:rsidRDefault="00EB00CA" w:rsidP="00EB00CA">
      <w:pPr>
        <w:pStyle w:val="a4"/>
        <w:jc w:val="both"/>
        <w:rPr>
          <w:rFonts w:ascii="Times New Roman" w:hAnsi="Times New Roman" w:cs="Times New Roman"/>
          <w:sz w:val="28"/>
          <w:szCs w:val="28"/>
        </w:rPr>
      </w:pPr>
      <w:r w:rsidRPr="00EB00CA">
        <w:rPr>
          <w:rFonts w:ascii="Times New Roman" w:hAnsi="Times New Roman" w:cs="Times New Roman"/>
          <w:sz w:val="28"/>
          <w:szCs w:val="28"/>
        </w:rPr>
        <w:t>-</w:t>
      </w:r>
      <w:r>
        <w:rPr>
          <w:rFonts w:ascii="Times New Roman" w:hAnsi="Times New Roman" w:cs="Times New Roman"/>
          <w:sz w:val="28"/>
          <w:szCs w:val="28"/>
        </w:rPr>
        <w:t xml:space="preserve"> у</w:t>
      </w:r>
      <w:r w:rsidRPr="00EB00CA">
        <w:rPr>
          <w:rFonts w:ascii="Times New Roman" w:hAnsi="Times New Roman" w:cs="Times New Roman"/>
          <w:sz w:val="28"/>
          <w:szCs w:val="28"/>
        </w:rPr>
        <w:t xml:space="preserve"> разі потреби, забезпечити напрацювання змін до Плану заходів з реалізації  Стратегії у 2021 – 2023 роках з першочерговим урахуванням </w:t>
      </w:r>
      <w:proofErr w:type="spellStart"/>
      <w:r w:rsidRPr="00EB00CA">
        <w:rPr>
          <w:rFonts w:ascii="Times New Roman" w:hAnsi="Times New Roman" w:cs="Times New Roman"/>
          <w:sz w:val="28"/>
          <w:szCs w:val="28"/>
        </w:rPr>
        <w:t>проєктів</w:t>
      </w:r>
      <w:proofErr w:type="spellEnd"/>
      <w:r w:rsidRPr="00EB00CA">
        <w:rPr>
          <w:rFonts w:ascii="Times New Roman" w:hAnsi="Times New Roman" w:cs="Times New Roman"/>
          <w:sz w:val="28"/>
          <w:szCs w:val="28"/>
        </w:rPr>
        <w:t xml:space="preserve">, які розпочато в минулі періоди за рахунок коштів державного фонду регіонального розвитку, субвенції з державного бюджету місцевим бюджетам на соціально-економічний розвиток окремих територій, інших </w:t>
      </w:r>
      <w:proofErr w:type="spellStart"/>
      <w:r w:rsidRPr="00EB00CA">
        <w:rPr>
          <w:rFonts w:ascii="Times New Roman" w:hAnsi="Times New Roman" w:cs="Times New Roman"/>
          <w:sz w:val="28"/>
          <w:szCs w:val="28"/>
        </w:rPr>
        <w:t>проєктів</w:t>
      </w:r>
      <w:proofErr w:type="spellEnd"/>
      <w:r w:rsidRPr="00EB00CA">
        <w:rPr>
          <w:rFonts w:ascii="Times New Roman" w:hAnsi="Times New Roman" w:cs="Times New Roman"/>
          <w:sz w:val="28"/>
          <w:szCs w:val="28"/>
        </w:rPr>
        <w:t xml:space="preserve"> регіонального розвитку,  з подальшим їх розглядом і затвердженням сесією обласної ради.  </w:t>
      </w:r>
    </w:p>
    <w:p w:rsidR="00EB00CA" w:rsidRDefault="00EB00CA" w:rsidP="00EB00CA">
      <w:pPr>
        <w:pStyle w:val="a4"/>
        <w:jc w:val="both"/>
        <w:rPr>
          <w:rFonts w:ascii="Times New Roman" w:hAnsi="Times New Roman" w:cs="Times New Roman"/>
          <w:sz w:val="28"/>
          <w:szCs w:val="28"/>
        </w:rPr>
      </w:pPr>
      <w:r>
        <w:rPr>
          <w:rFonts w:ascii="Times New Roman" w:hAnsi="Times New Roman" w:cs="Times New Roman"/>
          <w:sz w:val="28"/>
          <w:szCs w:val="28"/>
        </w:rPr>
        <w:tab/>
        <w:t>Члени постійної комісії обговорили  та підтримали запропоновані  вище пропозиції.</w:t>
      </w:r>
    </w:p>
    <w:p w:rsidR="007607C7" w:rsidRDefault="00EB00CA" w:rsidP="00EB00CA">
      <w:pPr>
        <w:pStyle w:val="a4"/>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EB00CA">
        <w:rPr>
          <w:rFonts w:ascii="Times New Roman" w:hAnsi="Times New Roman" w:cs="Times New Roman"/>
          <w:sz w:val="28"/>
          <w:szCs w:val="28"/>
        </w:rPr>
        <w:t>погоди</w:t>
      </w:r>
      <w:r w:rsidR="007607C7">
        <w:rPr>
          <w:rFonts w:ascii="Times New Roman" w:hAnsi="Times New Roman" w:cs="Times New Roman"/>
          <w:sz w:val="28"/>
          <w:szCs w:val="28"/>
        </w:rPr>
        <w:t>ти</w:t>
      </w:r>
      <w:r w:rsidRPr="00EB00CA">
        <w:rPr>
          <w:rFonts w:ascii="Times New Roman" w:hAnsi="Times New Roman" w:cs="Times New Roman"/>
          <w:sz w:val="28"/>
          <w:szCs w:val="28"/>
        </w:rPr>
        <w:t xml:space="preserve"> з наступним</w:t>
      </w:r>
      <w:r w:rsidR="007607C7">
        <w:rPr>
          <w:rFonts w:ascii="Times New Roman" w:hAnsi="Times New Roman" w:cs="Times New Roman"/>
          <w:sz w:val="28"/>
          <w:szCs w:val="28"/>
        </w:rPr>
        <w:t xml:space="preserve"> винесенням на розгляд сесії обласної ради  </w:t>
      </w:r>
      <w:r w:rsidR="007607C7" w:rsidRPr="00EB00CA">
        <w:rPr>
          <w:rFonts w:ascii="Times New Roman" w:hAnsi="Times New Roman" w:cs="Times New Roman"/>
          <w:sz w:val="28"/>
          <w:szCs w:val="28"/>
        </w:rPr>
        <w:t>Стратегі</w:t>
      </w:r>
      <w:r w:rsidR="007607C7">
        <w:rPr>
          <w:rFonts w:ascii="Times New Roman" w:hAnsi="Times New Roman" w:cs="Times New Roman"/>
          <w:sz w:val="28"/>
          <w:szCs w:val="28"/>
        </w:rPr>
        <w:t>ю</w:t>
      </w:r>
      <w:r w:rsidR="007607C7" w:rsidRPr="00EB00CA">
        <w:rPr>
          <w:rFonts w:ascii="Times New Roman" w:hAnsi="Times New Roman" w:cs="Times New Roman"/>
          <w:sz w:val="28"/>
          <w:szCs w:val="28"/>
        </w:rPr>
        <w:t xml:space="preserve"> розвитку Львівської області на період до 2027 року та Плану заходів з </w:t>
      </w:r>
      <w:r w:rsidR="007607C7" w:rsidRPr="00EB00CA">
        <w:rPr>
          <w:rFonts w:ascii="Times New Roman" w:hAnsi="Times New Roman" w:cs="Times New Roman"/>
          <w:sz w:val="28"/>
          <w:szCs w:val="28"/>
        </w:rPr>
        <w:lastRenderedPageBreak/>
        <w:t>реалізації у 2021 – 2023 роках Стратегії розвитку Львівської області на період до 2027 року</w:t>
      </w:r>
      <w:r w:rsidR="007607C7">
        <w:rPr>
          <w:rFonts w:ascii="Times New Roman" w:hAnsi="Times New Roman" w:cs="Times New Roman"/>
          <w:sz w:val="28"/>
          <w:szCs w:val="28"/>
        </w:rPr>
        <w:t>.</w:t>
      </w:r>
    </w:p>
    <w:p w:rsidR="00EB00CA" w:rsidRDefault="007607C7" w:rsidP="00EB00CA">
      <w:pPr>
        <w:pStyle w:val="a4"/>
        <w:jc w:val="both"/>
        <w:rPr>
          <w:rFonts w:ascii="Times New Roman" w:hAnsi="Times New Roman" w:cs="Times New Roman"/>
          <w:sz w:val="28"/>
          <w:szCs w:val="28"/>
        </w:rPr>
      </w:pPr>
      <w:r>
        <w:rPr>
          <w:rFonts w:ascii="Times New Roman" w:hAnsi="Times New Roman" w:cs="Times New Roman"/>
          <w:sz w:val="28"/>
          <w:szCs w:val="28"/>
        </w:rPr>
        <w:tab/>
        <w:t>Департаменту економічної політики доопрацювати</w:t>
      </w:r>
      <w:r w:rsidR="004917E0" w:rsidRPr="004917E0">
        <w:rPr>
          <w:rFonts w:ascii="Times New Roman" w:hAnsi="Times New Roman" w:cs="Times New Roman"/>
          <w:sz w:val="28"/>
          <w:szCs w:val="28"/>
        </w:rPr>
        <w:t xml:space="preserve"> </w:t>
      </w:r>
      <w:r w:rsidR="004917E0" w:rsidRPr="00EB00CA">
        <w:rPr>
          <w:rFonts w:ascii="Times New Roman" w:hAnsi="Times New Roman" w:cs="Times New Roman"/>
          <w:sz w:val="28"/>
          <w:szCs w:val="28"/>
        </w:rPr>
        <w:t>Стратегі</w:t>
      </w:r>
      <w:r w:rsidR="004917E0">
        <w:rPr>
          <w:rFonts w:ascii="Times New Roman" w:hAnsi="Times New Roman" w:cs="Times New Roman"/>
          <w:sz w:val="28"/>
          <w:szCs w:val="28"/>
        </w:rPr>
        <w:t>ю</w:t>
      </w:r>
      <w:r w:rsidR="004917E0" w:rsidRPr="00EB00CA">
        <w:rPr>
          <w:rFonts w:ascii="Times New Roman" w:hAnsi="Times New Roman" w:cs="Times New Roman"/>
          <w:sz w:val="28"/>
          <w:szCs w:val="28"/>
        </w:rPr>
        <w:t xml:space="preserve">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r>
        <w:rPr>
          <w:rFonts w:ascii="Times New Roman" w:hAnsi="Times New Roman" w:cs="Times New Roman"/>
          <w:sz w:val="28"/>
          <w:szCs w:val="28"/>
        </w:rPr>
        <w:t xml:space="preserve"> в частині врахування </w:t>
      </w:r>
      <w:proofErr w:type="spellStart"/>
      <w:r>
        <w:rPr>
          <w:rFonts w:ascii="Times New Roman" w:hAnsi="Times New Roman" w:cs="Times New Roman"/>
          <w:sz w:val="28"/>
          <w:szCs w:val="28"/>
        </w:rPr>
        <w:t>вищеозвучених</w:t>
      </w:r>
      <w:proofErr w:type="spellEnd"/>
      <w:r>
        <w:rPr>
          <w:rFonts w:ascii="Times New Roman" w:hAnsi="Times New Roman" w:cs="Times New Roman"/>
          <w:sz w:val="28"/>
          <w:szCs w:val="28"/>
        </w:rPr>
        <w:t xml:space="preserve"> пропозицій  членів комісії.</w:t>
      </w:r>
    </w:p>
    <w:p w:rsidR="007607C7" w:rsidRDefault="007607C7" w:rsidP="00760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Відділу з питань бюджету та обласних програм доповнити  та подати на розгляд сесії  обласної ради  </w:t>
      </w:r>
      <w:proofErr w:type="spellStart"/>
      <w:r>
        <w:rPr>
          <w:rFonts w:ascii="Times New Roman" w:hAnsi="Times New Roman" w:cs="Times New Roman"/>
          <w:bCs/>
          <w:iCs/>
          <w:sz w:val="28"/>
          <w:szCs w:val="28"/>
        </w:rPr>
        <w:t>проєкт</w:t>
      </w:r>
      <w:proofErr w:type="spellEnd"/>
      <w:r>
        <w:rPr>
          <w:rFonts w:ascii="Times New Roman" w:hAnsi="Times New Roman" w:cs="Times New Roman"/>
          <w:bCs/>
          <w:iCs/>
          <w:sz w:val="28"/>
          <w:szCs w:val="28"/>
        </w:rPr>
        <w:t xml:space="preserve"> рішення «</w:t>
      </w:r>
      <w:r w:rsidRPr="00EB00CA">
        <w:rPr>
          <w:rFonts w:ascii="Times New Roman" w:hAnsi="Times New Roman" w:cs="Times New Roman"/>
          <w:sz w:val="28"/>
          <w:szCs w:val="28"/>
        </w:rPr>
        <w:t>Про затвердження Стратегії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r>
        <w:rPr>
          <w:rFonts w:ascii="Times New Roman" w:hAnsi="Times New Roman" w:cs="Times New Roman"/>
          <w:sz w:val="28"/>
          <w:szCs w:val="28"/>
        </w:rPr>
        <w:t xml:space="preserve"> </w:t>
      </w:r>
      <w:r w:rsidR="003B6E39">
        <w:rPr>
          <w:rFonts w:ascii="Times New Roman" w:hAnsi="Times New Roman" w:cs="Times New Roman"/>
          <w:sz w:val="28"/>
          <w:szCs w:val="28"/>
        </w:rPr>
        <w:t>під</w:t>
      </w:r>
      <w:bookmarkStart w:id="0" w:name="_GoBack"/>
      <w:bookmarkEnd w:id="0"/>
      <w:r>
        <w:rPr>
          <w:rFonts w:ascii="Times New Roman" w:hAnsi="Times New Roman" w:cs="Times New Roman"/>
          <w:sz w:val="28"/>
          <w:szCs w:val="28"/>
        </w:rPr>
        <w:t xml:space="preserve">пунктом 2.3 такого змісту: </w:t>
      </w:r>
    </w:p>
    <w:p w:rsidR="007607C7" w:rsidRDefault="007607C7" w:rsidP="007607C7">
      <w:pPr>
        <w:pStyle w:val="a4"/>
        <w:jc w:val="both"/>
        <w:rPr>
          <w:rFonts w:ascii="Times New Roman" w:hAnsi="Times New Roman" w:cs="Times New Roman"/>
          <w:sz w:val="28"/>
          <w:szCs w:val="28"/>
        </w:rPr>
      </w:pPr>
      <w:r w:rsidRPr="00EB00CA">
        <w:rPr>
          <w:rFonts w:ascii="Times New Roman" w:hAnsi="Times New Roman" w:cs="Times New Roman"/>
          <w:sz w:val="28"/>
          <w:szCs w:val="28"/>
        </w:rPr>
        <w:t>-</w:t>
      </w:r>
      <w:r>
        <w:rPr>
          <w:rFonts w:ascii="Times New Roman" w:hAnsi="Times New Roman" w:cs="Times New Roman"/>
          <w:sz w:val="28"/>
          <w:szCs w:val="28"/>
        </w:rPr>
        <w:t xml:space="preserve"> у</w:t>
      </w:r>
      <w:r w:rsidRPr="00EB00CA">
        <w:rPr>
          <w:rFonts w:ascii="Times New Roman" w:hAnsi="Times New Roman" w:cs="Times New Roman"/>
          <w:sz w:val="28"/>
          <w:szCs w:val="28"/>
        </w:rPr>
        <w:t xml:space="preserve"> разі потреби, забезпечити напрацювання змін до Плану заходів з реалізації  Стратегії у 2021 – 2023 роках з першочерговим урахуванням </w:t>
      </w:r>
      <w:proofErr w:type="spellStart"/>
      <w:r w:rsidRPr="00EB00CA">
        <w:rPr>
          <w:rFonts w:ascii="Times New Roman" w:hAnsi="Times New Roman" w:cs="Times New Roman"/>
          <w:sz w:val="28"/>
          <w:szCs w:val="28"/>
        </w:rPr>
        <w:t>проєктів</w:t>
      </w:r>
      <w:proofErr w:type="spellEnd"/>
      <w:r w:rsidRPr="00EB00CA">
        <w:rPr>
          <w:rFonts w:ascii="Times New Roman" w:hAnsi="Times New Roman" w:cs="Times New Roman"/>
          <w:sz w:val="28"/>
          <w:szCs w:val="28"/>
        </w:rPr>
        <w:t xml:space="preserve">, які розпочато в минулі періоди за рахунок коштів державного фонду регіонального розвитку, субвенції з державного бюджету місцевим бюджетам на соціально-економічний розвиток окремих територій, інших </w:t>
      </w:r>
      <w:proofErr w:type="spellStart"/>
      <w:r w:rsidRPr="00EB00CA">
        <w:rPr>
          <w:rFonts w:ascii="Times New Roman" w:hAnsi="Times New Roman" w:cs="Times New Roman"/>
          <w:sz w:val="28"/>
          <w:szCs w:val="28"/>
        </w:rPr>
        <w:t>проєктів</w:t>
      </w:r>
      <w:proofErr w:type="spellEnd"/>
      <w:r w:rsidRPr="00EB00CA">
        <w:rPr>
          <w:rFonts w:ascii="Times New Roman" w:hAnsi="Times New Roman" w:cs="Times New Roman"/>
          <w:sz w:val="28"/>
          <w:szCs w:val="28"/>
        </w:rPr>
        <w:t xml:space="preserve"> регіонального розвитку,  з подальшим їх розглядом і затвердженням сесією обласної ради.  </w:t>
      </w:r>
    </w:p>
    <w:p w:rsidR="007607C7" w:rsidRDefault="007607C7" w:rsidP="007607C7">
      <w:pPr>
        <w:pStyle w:val="a4"/>
        <w:jc w:val="both"/>
        <w:rPr>
          <w:rFonts w:ascii="Times New Roman" w:hAnsi="Times New Roman" w:cs="Times New Roman"/>
          <w:b/>
          <w:sz w:val="28"/>
          <w:szCs w:val="28"/>
        </w:rPr>
      </w:pPr>
      <w:r>
        <w:rPr>
          <w:rFonts w:ascii="Times New Roman" w:hAnsi="Times New Roman" w:cs="Times New Roman"/>
          <w:b/>
          <w:sz w:val="28"/>
          <w:szCs w:val="28"/>
        </w:rPr>
        <w:t>Голосували: За – 6, Проти – 1, Не голосував – 0, Утрималось – 0.</w:t>
      </w:r>
    </w:p>
    <w:p w:rsidR="007607C7" w:rsidRDefault="007607C7" w:rsidP="007607C7">
      <w:pPr>
        <w:pStyle w:val="a4"/>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7607C7" w:rsidRDefault="007607C7" w:rsidP="007607C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Pr="007607C7">
        <w:rPr>
          <w:rFonts w:ascii="Times New Roman" w:hAnsi="Times New Roman" w:cs="Times New Roman"/>
          <w:b/>
          <w:sz w:val="28"/>
          <w:szCs w:val="28"/>
        </w:rPr>
        <w:t xml:space="preserve">Лист першого заступника голови облдержадміністрації від 14.11.2019 № 02-5346 щодо розгляду та  погодження </w:t>
      </w:r>
      <w:proofErr w:type="spellStart"/>
      <w:r w:rsidRPr="007607C7">
        <w:rPr>
          <w:rFonts w:ascii="Times New Roman" w:hAnsi="Times New Roman" w:cs="Times New Roman"/>
          <w:b/>
          <w:sz w:val="28"/>
          <w:szCs w:val="28"/>
        </w:rPr>
        <w:t>проєкту</w:t>
      </w:r>
      <w:proofErr w:type="spellEnd"/>
      <w:r w:rsidRPr="007607C7">
        <w:rPr>
          <w:rFonts w:ascii="Times New Roman" w:hAnsi="Times New Roman" w:cs="Times New Roman"/>
          <w:b/>
          <w:sz w:val="28"/>
          <w:szCs w:val="28"/>
        </w:rPr>
        <w:t xml:space="preserve"> рішення «Про Програму соціально-економічного та культурного розвитку Львівської області на 2020 рік</w:t>
      </w:r>
      <w:r>
        <w:rPr>
          <w:rFonts w:ascii="Times New Roman" w:hAnsi="Times New Roman" w:cs="Times New Roman"/>
          <w:b/>
          <w:sz w:val="28"/>
          <w:szCs w:val="28"/>
        </w:rPr>
        <w:t>».</w:t>
      </w:r>
    </w:p>
    <w:p w:rsidR="007607C7" w:rsidRDefault="007607C7" w:rsidP="007607C7">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Табакера</w:t>
      </w:r>
      <w:proofErr w:type="spellEnd"/>
      <w:r>
        <w:rPr>
          <w:rFonts w:ascii="Times New Roman" w:hAnsi="Times New Roman" w:cs="Times New Roman"/>
          <w:sz w:val="28"/>
          <w:szCs w:val="28"/>
        </w:rPr>
        <w:t xml:space="preserve"> – начальник відділу департаменту економічної політики</w:t>
      </w:r>
      <w:r w:rsidR="006C3628">
        <w:rPr>
          <w:rFonts w:ascii="Times New Roman" w:hAnsi="Times New Roman" w:cs="Times New Roman"/>
          <w:sz w:val="28"/>
          <w:szCs w:val="28"/>
        </w:rPr>
        <w:t>.</w:t>
      </w:r>
      <w:r>
        <w:rPr>
          <w:rFonts w:ascii="Times New Roman" w:hAnsi="Times New Roman" w:cs="Times New Roman"/>
          <w:sz w:val="28"/>
          <w:szCs w:val="28"/>
        </w:rPr>
        <w:t xml:space="preserve"> </w:t>
      </w:r>
    </w:p>
    <w:p w:rsidR="004917E0" w:rsidRDefault="004917E0" w:rsidP="004917E0">
      <w:pPr>
        <w:spacing w:after="0"/>
        <w:jc w:val="both"/>
        <w:rPr>
          <w:rFonts w:ascii="Times New Roman" w:hAnsi="Times New Roman" w:cs="Times New Roman"/>
          <w:sz w:val="28"/>
          <w:szCs w:val="28"/>
        </w:rPr>
      </w:pPr>
      <w:r>
        <w:rPr>
          <w:rFonts w:ascii="Times New Roman" w:hAnsi="Times New Roman" w:cs="Times New Roman"/>
          <w:sz w:val="28"/>
          <w:szCs w:val="28"/>
        </w:rPr>
        <w:tab/>
      </w:r>
      <w:r w:rsidRPr="004917E0">
        <w:rPr>
          <w:rFonts w:ascii="Times New Roman" w:hAnsi="Times New Roman" w:cs="Times New Roman"/>
          <w:sz w:val="28"/>
          <w:szCs w:val="28"/>
        </w:rPr>
        <w:t>Програм</w:t>
      </w:r>
      <w:r w:rsidR="008370D5">
        <w:rPr>
          <w:rFonts w:ascii="Times New Roman" w:hAnsi="Times New Roman" w:cs="Times New Roman"/>
          <w:sz w:val="28"/>
          <w:szCs w:val="28"/>
        </w:rPr>
        <w:t>у</w:t>
      </w:r>
      <w:r w:rsidRPr="004917E0">
        <w:rPr>
          <w:rFonts w:ascii="Times New Roman" w:hAnsi="Times New Roman" w:cs="Times New Roman"/>
          <w:sz w:val="28"/>
          <w:szCs w:val="28"/>
        </w:rPr>
        <w:t xml:space="preserve"> соціально-економічного та культурного розвитку Львівської області на 2020 рік</w:t>
      </w:r>
      <w:r w:rsidR="008370D5">
        <w:rPr>
          <w:rFonts w:ascii="Times New Roman" w:hAnsi="Times New Roman" w:cs="Times New Roman"/>
          <w:sz w:val="28"/>
          <w:szCs w:val="28"/>
        </w:rPr>
        <w:t xml:space="preserve"> розроблено із врахуванням завдань і положень: </w:t>
      </w:r>
    </w:p>
    <w:p w:rsidR="008370D5" w:rsidRDefault="008370D5" w:rsidP="008370D5">
      <w:pPr>
        <w:spacing w:after="0"/>
        <w:jc w:val="both"/>
        <w:rPr>
          <w:rFonts w:ascii="Times New Roman" w:hAnsi="Times New Roman" w:cs="Times New Roman"/>
          <w:sz w:val="28"/>
          <w:szCs w:val="28"/>
        </w:rPr>
      </w:pPr>
      <w:r w:rsidRPr="008370D5">
        <w:rPr>
          <w:rFonts w:ascii="Times New Roman" w:hAnsi="Times New Roman" w:cs="Times New Roman"/>
          <w:sz w:val="28"/>
          <w:szCs w:val="28"/>
        </w:rPr>
        <w:t>-</w:t>
      </w:r>
      <w:r>
        <w:rPr>
          <w:rFonts w:ascii="Times New Roman" w:hAnsi="Times New Roman" w:cs="Times New Roman"/>
          <w:sz w:val="28"/>
          <w:szCs w:val="28"/>
        </w:rPr>
        <w:t xml:space="preserve"> Державної стратегії регіонального розвитку на період до 2020 року;</w:t>
      </w:r>
    </w:p>
    <w:p w:rsidR="008370D5" w:rsidRDefault="008370D5" w:rsidP="008370D5">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Стратегії розвитку </w:t>
      </w:r>
      <w:r w:rsidR="009F2ACD">
        <w:rPr>
          <w:rFonts w:ascii="Times New Roman" w:hAnsi="Times New Roman" w:cs="Times New Roman"/>
          <w:sz w:val="28"/>
          <w:szCs w:val="28"/>
        </w:rPr>
        <w:t>Л</w:t>
      </w:r>
      <w:r>
        <w:rPr>
          <w:rFonts w:ascii="Times New Roman" w:hAnsi="Times New Roman" w:cs="Times New Roman"/>
          <w:sz w:val="28"/>
          <w:szCs w:val="28"/>
        </w:rPr>
        <w:t>ьвівської області на період  до 2020 року.</w:t>
      </w:r>
    </w:p>
    <w:p w:rsidR="008370D5" w:rsidRDefault="008370D5" w:rsidP="008370D5">
      <w:pPr>
        <w:spacing w:after="0"/>
        <w:jc w:val="both"/>
        <w:rPr>
          <w:rFonts w:ascii="Times New Roman" w:hAnsi="Times New Roman" w:cs="Times New Roman"/>
          <w:sz w:val="28"/>
          <w:szCs w:val="28"/>
        </w:rPr>
      </w:pPr>
      <w:r>
        <w:rPr>
          <w:rFonts w:ascii="Times New Roman" w:hAnsi="Times New Roman" w:cs="Times New Roman"/>
          <w:sz w:val="28"/>
          <w:szCs w:val="28"/>
        </w:rPr>
        <w:tab/>
        <w:t>Ця Програма визначає цілі та пріоритети соціально-економічного розвитку Львівської області на 2020 рік, заходи та завдання для розвитку галузі, які відповідають основним стратегічним напрямам розвитку і заходам обласних цільових програм.</w:t>
      </w:r>
    </w:p>
    <w:p w:rsidR="008370D5" w:rsidRDefault="008370D5" w:rsidP="008370D5">
      <w:pPr>
        <w:spacing w:after="0"/>
        <w:jc w:val="both"/>
        <w:rPr>
          <w:rFonts w:ascii="Times New Roman" w:hAnsi="Times New Roman" w:cs="Times New Roman"/>
          <w:sz w:val="28"/>
          <w:szCs w:val="28"/>
        </w:rPr>
      </w:pPr>
      <w:r>
        <w:rPr>
          <w:rFonts w:ascii="Times New Roman" w:hAnsi="Times New Roman" w:cs="Times New Roman"/>
          <w:sz w:val="28"/>
          <w:szCs w:val="28"/>
        </w:rPr>
        <w:tab/>
        <w:t>Фінансування заходів Програми у 2020 році здійснюватиметься за рахунок різних джерел: бюджетні кошти, кредитні ресурси, власні кошти господарюючих суб’єктів, грантів, міжнародної технічної допомоги та інших джерел, не заборонених чинним законодавством.</w:t>
      </w:r>
    </w:p>
    <w:p w:rsidR="008370D5" w:rsidRDefault="008370D5" w:rsidP="008370D5">
      <w:pPr>
        <w:spacing w:after="0"/>
        <w:jc w:val="both"/>
        <w:rPr>
          <w:rFonts w:ascii="Times New Roman" w:hAnsi="Times New Roman" w:cs="Times New Roman"/>
          <w:sz w:val="28"/>
          <w:szCs w:val="28"/>
        </w:rPr>
      </w:pPr>
      <w:r>
        <w:rPr>
          <w:rFonts w:ascii="Times New Roman" w:hAnsi="Times New Roman" w:cs="Times New Roman"/>
          <w:sz w:val="28"/>
          <w:szCs w:val="28"/>
        </w:rPr>
        <w:tab/>
        <w:t>В сучасних умовах першочергового завдання набуває необхідність забезпечення соціальних стандартів, реалізація заходів з енергозбереження та пошук позабюджетних джерел економічного зростання регіону</w:t>
      </w:r>
      <w:r w:rsidR="00655D9C">
        <w:rPr>
          <w:rFonts w:ascii="Times New Roman" w:hAnsi="Times New Roman" w:cs="Times New Roman"/>
          <w:sz w:val="28"/>
          <w:szCs w:val="28"/>
        </w:rPr>
        <w:t xml:space="preserve">. Виконання Програми соціально-економічного та культурного розвитку Львівської області на 2020 рік повинно забезпечити активізацію економічної діяльності, сприяти підвищенню рівня життя населення завдяки розв’язанню існуючих проблем, використання внутрішніх та зовнішніх можливостей області та її території.    </w:t>
      </w:r>
      <w:r>
        <w:rPr>
          <w:rFonts w:ascii="Times New Roman" w:hAnsi="Times New Roman" w:cs="Times New Roman"/>
          <w:sz w:val="28"/>
          <w:szCs w:val="28"/>
        </w:rPr>
        <w:t xml:space="preserve">   </w:t>
      </w:r>
    </w:p>
    <w:p w:rsidR="00CE64FE" w:rsidRDefault="00655D9C" w:rsidP="00470A2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В. Лозинський, І. Собко.</w:t>
      </w:r>
    </w:p>
    <w:p w:rsidR="00470A28" w:rsidRDefault="00655D9C" w:rsidP="00470A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70A28">
        <w:rPr>
          <w:rFonts w:ascii="Times New Roman" w:hAnsi="Times New Roman" w:cs="Times New Roman"/>
          <w:sz w:val="28"/>
          <w:szCs w:val="28"/>
        </w:rPr>
        <w:t xml:space="preserve">Голова постійної комісії О. </w:t>
      </w:r>
      <w:proofErr w:type="spellStart"/>
      <w:r w:rsidR="00470A28">
        <w:rPr>
          <w:rFonts w:ascii="Times New Roman" w:hAnsi="Times New Roman" w:cs="Times New Roman"/>
          <w:sz w:val="28"/>
          <w:szCs w:val="28"/>
        </w:rPr>
        <w:t>Домчак</w:t>
      </w:r>
      <w:proofErr w:type="spellEnd"/>
      <w:r w:rsidR="00470A28">
        <w:rPr>
          <w:rFonts w:ascii="Times New Roman" w:hAnsi="Times New Roman" w:cs="Times New Roman"/>
          <w:sz w:val="28"/>
          <w:szCs w:val="28"/>
        </w:rPr>
        <w:t xml:space="preserve"> наголосив членам комісії про те, що цей </w:t>
      </w:r>
      <w:proofErr w:type="spellStart"/>
      <w:r w:rsidR="00470A28">
        <w:rPr>
          <w:rFonts w:ascii="Times New Roman" w:hAnsi="Times New Roman" w:cs="Times New Roman"/>
          <w:sz w:val="28"/>
          <w:szCs w:val="28"/>
        </w:rPr>
        <w:t>проєкт</w:t>
      </w:r>
      <w:proofErr w:type="spellEnd"/>
      <w:r w:rsidR="00470A28">
        <w:rPr>
          <w:rFonts w:ascii="Times New Roman" w:hAnsi="Times New Roman" w:cs="Times New Roman"/>
          <w:sz w:val="28"/>
          <w:szCs w:val="28"/>
        </w:rPr>
        <w:t xml:space="preserve"> рішення передбачає затвердження </w:t>
      </w:r>
      <w:r w:rsidR="00470A28" w:rsidRPr="004917E0">
        <w:rPr>
          <w:rFonts w:ascii="Times New Roman" w:hAnsi="Times New Roman" w:cs="Times New Roman"/>
          <w:sz w:val="28"/>
          <w:szCs w:val="28"/>
        </w:rPr>
        <w:t>Програм</w:t>
      </w:r>
      <w:r w:rsidR="00470A28">
        <w:rPr>
          <w:rFonts w:ascii="Times New Roman" w:hAnsi="Times New Roman" w:cs="Times New Roman"/>
          <w:sz w:val="28"/>
          <w:szCs w:val="28"/>
        </w:rPr>
        <w:t>и</w:t>
      </w:r>
      <w:r w:rsidR="00470A28" w:rsidRPr="004917E0">
        <w:rPr>
          <w:rFonts w:ascii="Times New Roman" w:hAnsi="Times New Roman" w:cs="Times New Roman"/>
          <w:sz w:val="28"/>
          <w:szCs w:val="28"/>
        </w:rPr>
        <w:t xml:space="preserve"> соціально-економічного та культурного розвитку Львівської області на 2020 рік</w:t>
      </w:r>
      <w:r w:rsidR="00470A28">
        <w:rPr>
          <w:rFonts w:ascii="Times New Roman" w:hAnsi="Times New Roman" w:cs="Times New Roman"/>
          <w:sz w:val="28"/>
          <w:szCs w:val="28"/>
        </w:rPr>
        <w:t xml:space="preserve"> без додатка 3 Програми  капітального будівництва об’єктів соціально-культурного та житлово-комунального призначення за рахунок бюджету розвитку обласного бюджету та запропонував до</w:t>
      </w:r>
      <w:r w:rsidR="000368C1">
        <w:rPr>
          <w:rFonts w:ascii="Times New Roman" w:hAnsi="Times New Roman" w:cs="Times New Roman"/>
          <w:sz w:val="28"/>
          <w:szCs w:val="28"/>
        </w:rPr>
        <w:t>учити обласній державній адміністрації н</w:t>
      </w:r>
      <w:r w:rsidR="00470A28">
        <w:rPr>
          <w:rFonts w:ascii="Times New Roman" w:hAnsi="Times New Roman" w:cs="Times New Roman"/>
          <w:sz w:val="28"/>
          <w:szCs w:val="28"/>
        </w:rPr>
        <w:t>апрацювати пропозиції до додатка 3 Програми «Програма  капітального будівництва об’єктів соціально-культурного та житлово-комунального призначення за рахунок бюджету розвитку обласного бюджету на 2020 рік» та подати їх на розгляд обласної ради до 30 січня 2020 року.</w:t>
      </w:r>
    </w:p>
    <w:p w:rsidR="000368C1" w:rsidRDefault="000368C1" w:rsidP="000368C1">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w:t>
      </w:r>
      <w:proofErr w:type="spellStart"/>
      <w:r w:rsidRPr="000368C1">
        <w:rPr>
          <w:rFonts w:ascii="Times New Roman" w:hAnsi="Times New Roman" w:cs="Times New Roman"/>
          <w:sz w:val="28"/>
          <w:szCs w:val="28"/>
        </w:rPr>
        <w:t>проєкт</w:t>
      </w:r>
      <w:proofErr w:type="spellEnd"/>
      <w:r w:rsidRPr="000368C1">
        <w:rPr>
          <w:rFonts w:ascii="Times New Roman" w:hAnsi="Times New Roman" w:cs="Times New Roman"/>
          <w:sz w:val="28"/>
          <w:szCs w:val="28"/>
        </w:rPr>
        <w:t xml:space="preserve"> рішення «Про Програму соціально-економічного та культурного розвитку Львівської області на 2020 рік».</w:t>
      </w:r>
    </w:p>
    <w:p w:rsidR="000368C1" w:rsidRDefault="000368C1" w:rsidP="000368C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Відділу з питань бюджету та обласних програм доопрацювати </w:t>
      </w:r>
      <w:r w:rsidR="00640673">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w:t>
      </w:r>
      <w:r w:rsidRPr="000368C1">
        <w:rPr>
          <w:rFonts w:ascii="Times New Roman" w:hAnsi="Times New Roman" w:cs="Times New Roman"/>
          <w:sz w:val="28"/>
          <w:szCs w:val="28"/>
        </w:rPr>
        <w:t>Про Програму соціально-економічного та культурного розвитку Львівської області на 2020 рік»</w:t>
      </w:r>
      <w:r>
        <w:rPr>
          <w:rFonts w:ascii="Times New Roman" w:hAnsi="Times New Roman" w:cs="Times New Roman"/>
          <w:sz w:val="28"/>
          <w:szCs w:val="28"/>
        </w:rPr>
        <w:t xml:space="preserve"> в частині доповнення його підпунктом 2.2 такого змісту:</w:t>
      </w:r>
    </w:p>
    <w:p w:rsidR="000368C1" w:rsidRDefault="000368C1" w:rsidP="000368C1">
      <w:pPr>
        <w:spacing w:after="0"/>
        <w:jc w:val="both"/>
        <w:rPr>
          <w:rFonts w:ascii="Times New Roman" w:hAnsi="Times New Roman" w:cs="Times New Roman"/>
          <w:sz w:val="28"/>
          <w:szCs w:val="28"/>
        </w:rPr>
      </w:pPr>
      <w:r w:rsidRPr="000368C1">
        <w:rPr>
          <w:rFonts w:ascii="Times New Roman" w:hAnsi="Times New Roman" w:cs="Times New Roman"/>
          <w:sz w:val="28"/>
          <w:szCs w:val="28"/>
        </w:rPr>
        <w:t>-</w:t>
      </w:r>
      <w:r>
        <w:rPr>
          <w:rFonts w:ascii="Times New Roman" w:hAnsi="Times New Roman" w:cs="Times New Roman"/>
          <w:sz w:val="28"/>
          <w:szCs w:val="28"/>
        </w:rPr>
        <w:t xml:space="preserve"> </w:t>
      </w:r>
      <w:r w:rsidRPr="000368C1">
        <w:rPr>
          <w:rFonts w:ascii="Times New Roman" w:hAnsi="Times New Roman" w:cs="Times New Roman"/>
          <w:sz w:val="28"/>
          <w:szCs w:val="28"/>
        </w:rPr>
        <w:t>напрацювати пропозиції до додатка 3 Програми «Програма  капітального будівництва об’єктів соціально-культурного та житлово-комунального призначення за рахунок бюджету розвитку обласного бюджету на 2020 рік» та подати їх на розгляд обласної ради до 30 січня 2020 року.</w:t>
      </w:r>
    </w:p>
    <w:p w:rsidR="000368C1" w:rsidRDefault="000368C1" w:rsidP="000368C1">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0368C1" w:rsidRDefault="000368C1" w:rsidP="000368C1">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0368C1" w:rsidRDefault="000368C1" w:rsidP="000368C1">
      <w:pPr>
        <w:spacing w:after="0"/>
        <w:jc w:val="both"/>
        <w:rPr>
          <w:rFonts w:ascii="Times New Roman" w:hAnsi="Times New Roman" w:cs="Times New Roman"/>
          <w:b/>
          <w:sz w:val="28"/>
          <w:szCs w:val="28"/>
        </w:rPr>
      </w:pPr>
      <w:r>
        <w:rPr>
          <w:rFonts w:ascii="Times New Roman" w:hAnsi="Times New Roman" w:cs="Times New Roman"/>
          <w:b/>
          <w:sz w:val="28"/>
          <w:szCs w:val="28"/>
        </w:rPr>
        <w:t>3</w:t>
      </w:r>
      <w:r w:rsidRPr="000368C1">
        <w:rPr>
          <w:rFonts w:ascii="Times New Roman" w:hAnsi="Times New Roman" w:cs="Times New Roman"/>
          <w:b/>
          <w:sz w:val="28"/>
          <w:szCs w:val="28"/>
        </w:rPr>
        <w:t xml:space="preserve">. </w:t>
      </w:r>
      <w:r>
        <w:rPr>
          <w:rFonts w:ascii="Times New Roman" w:hAnsi="Times New Roman" w:cs="Times New Roman"/>
          <w:b/>
          <w:sz w:val="28"/>
          <w:szCs w:val="28"/>
        </w:rPr>
        <w:t>Л</w:t>
      </w:r>
      <w:r w:rsidRPr="000368C1">
        <w:rPr>
          <w:rFonts w:ascii="Times New Roman" w:hAnsi="Times New Roman" w:cs="Times New Roman"/>
          <w:b/>
          <w:sz w:val="28"/>
          <w:szCs w:val="28"/>
        </w:rPr>
        <w:t xml:space="preserve">ист першого заступника голови облдержадміністрації від 13.12.2019 № 02-6086 щодо розгляду та погодження додатку 2 до </w:t>
      </w:r>
      <w:proofErr w:type="spellStart"/>
      <w:r w:rsidRPr="000368C1">
        <w:rPr>
          <w:rFonts w:ascii="Times New Roman" w:hAnsi="Times New Roman" w:cs="Times New Roman"/>
          <w:b/>
          <w:sz w:val="28"/>
          <w:szCs w:val="28"/>
        </w:rPr>
        <w:t>проєкту</w:t>
      </w:r>
      <w:proofErr w:type="spellEnd"/>
      <w:r w:rsidRPr="000368C1">
        <w:rPr>
          <w:rFonts w:ascii="Times New Roman" w:hAnsi="Times New Roman" w:cs="Times New Roman"/>
          <w:b/>
          <w:sz w:val="28"/>
          <w:szCs w:val="28"/>
        </w:rPr>
        <w:t xml:space="preserve"> Програми соціально-економічного та культурного розвитку Львівської області на 2020 рік.  </w:t>
      </w:r>
    </w:p>
    <w:p w:rsidR="00902A7F" w:rsidRDefault="00902A7F" w:rsidP="000368C1">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цей додаток місти</w:t>
      </w:r>
      <w:r w:rsidR="009F2ACD">
        <w:rPr>
          <w:rFonts w:ascii="Times New Roman" w:hAnsi="Times New Roman" w:cs="Times New Roman"/>
          <w:sz w:val="28"/>
          <w:szCs w:val="28"/>
        </w:rPr>
        <w:t>т</w:t>
      </w:r>
      <w:r>
        <w:rPr>
          <w:rFonts w:ascii="Times New Roman" w:hAnsi="Times New Roman" w:cs="Times New Roman"/>
          <w:sz w:val="28"/>
          <w:szCs w:val="28"/>
        </w:rPr>
        <w:t>ь перелік обласних  цільових програм, які будуть реалі</w:t>
      </w:r>
      <w:r w:rsidR="006C7F60">
        <w:rPr>
          <w:rFonts w:ascii="Times New Roman" w:hAnsi="Times New Roman" w:cs="Times New Roman"/>
          <w:sz w:val="28"/>
          <w:szCs w:val="28"/>
        </w:rPr>
        <w:t>зовуватись у 2020 році.</w:t>
      </w:r>
    </w:p>
    <w:p w:rsidR="006C7F60" w:rsidRPr="006C7F60" w:rsidRDefault="006C7F60" w:rsidP="006C7F60">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w:t>
      </w:r>
      <w:r w:rsidRPr="006C7F60">
        <w:rPr>
          <w:rFonts w:ascii="Times New Roman" w:hAnsi="Times New Roman" w:cs="Times New Roman"/>
          <w:sz w:val="28"/>
          <w:szCs w:val="28"/>
        </w:rPr>
        <w:t>додат</w:t>
      </w:r>
      <w:r>
        <w:rPr>
          <w:rFonts w:ascii="Times New Roman" w:hAnsi="Times New Roman" w:cs="Times New Roman"/>
          <w:sz w:val="28"/>
          <w:szCs w:val="28"/>
        </w:rPr>
        <w:t xml:space="preserve">ок </w:t>
      </w:r>
      <w:r w:rsidRPr="006C7F60">
        <w:rPr>
          <w:rFonts w:ascii="Times New Roman" w:hAnsi="Times New Roman" w:cs="Times New Roman"/>
          <w:sz w:val="28"/>
          <w:szCs w:val="28"/>
        </w:rPr>
        <w:t xml:space="preserve">2 до </w:t>
      </w:r>
      <w:proofErr w:type="spellStart"/>
      <w:r w:rsidRPr="006C7F60">
        <w:rPr>
          <w:rFonts w:ascii="Times New Roman" w:hAnsi="Times New Roman" w:cs="Times New Roman"/>
          <w:sz w:val="28"/>
          <w:szCs w:val="28"/>
        </w:rPr>
        <w:t>проєкту</w:t>
      </w:r>
      <w:proofErr w:type="spellEnd"/>
      <w:r w:rsidRPr="006C7F60">
        <w:rPr>
          <w:rFonts w:ascii="Times New Roman" w:hAnsi="Times New Roman" w:cs="Times New Roman"/>
          <w:sz w:val="28"/>
          <w:szCs w:val="28"/>
        </w:rPr>
        <w:t xml:space="preserve"> Програми соціально-економічного та культурного розвитку Львівської області на 2020 рік.  </w:t>
      </w:r>
    </w:p>
    <w:p w:rsidR="006C7F60" w:rsidRDefault="006C7F60" w:rsidP="006C7F60">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одноголосно.</w:t>
      </w:r>
    </w:p>
    <w:p w:rsidR="006C7F60" w:rsidRDefault="006C7F60" w:rsidP="006C7F60">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6C7F60" w:rsidRDefault="006C7F60" w:rsidP="000368C1">
      <w:pPr>
        <w:spacing w:after="0"/>
        <w:jc w:val="both"/>
        <w:rPr>
          <w:rFonts w:ascii="Times New Roman" w:hAnsi="Times New Roman" w:cs="Times New Roman"/>
          <w:sz w:val="28"/>
          <w:szCs w:val="28"/>
        </w:rPr>
      </w:pPr>
    </w:p>
    <w:p w:rsidR="006C7F60" w:rsidRDefault="006C7F60" w:rsidP="000368C1">
      <w:pPr>
        <w:spacing w:after="0"/>
        <w:jc w:val="both"/>
        <w:rPr>
          <w:rFonts w:ascii="Times New Roman" w:hAnsi="Times New Roman" w:cs="Times New Roman"/>
          <w:b/>
          <w:sz w:val="28"/>
          <w:szCs w:val="28"/>
        </w:rPr>
      </w:pPr>
      <w:r>
        <w:rPr>
          <w:rFonts w:ascii="Times New Roman" w:hAnsi="Times New Roman" w:cs="Times New Roman"/>
          <w:b/>
          <w:sz w:val="28"/>
          <w:szCs w:val="28"/>
        </w:rPr>
        <w:t>Голова</w:t>
      </w:r>
    </w:p>
    <w:p w:rsidR="006C7F60" w:rsidRDefault="006C7F60" w:rsidP="000368C1">
      <w:pPr>
        <w:spacing w:after="0"/>
        <w:jc w:val="both"/>
        <w:rPr>
          <w:rFonts w:ascii="Times New Roman" w:hAnsi="Times New Roman" w:cs="Times New Roman"/>
          <w:b/>
          <w:sz w:val="28"/>
          <w:szCs w:val="28"/>
        </w:rPr>
      </w:pPr>
      <w:r>
        <w:rPr>
          <w:rFonts w:ascii="Times New Roman" w:hAnsi="Times New Roman" w:cs="Times New Roman"/>
          <w:b/>
          <w:sz w:val="28"/>
          <w:szCs w:val="28"/>
        </w:rPr>
        <w:t>постійної комісії                                                                                 Олег ДОМЧАК</w:t>
      </w:r>
    </w:p>
    <w:p w:rsidR="006C7F60" w:rsidRDefault="006C7F60" w:rsidP="000368C1">
      <w:pPr>
        <w:spacing w:after="0"/>
        <w:jc w:val="both"/>
        <w:rPr>
          <w:rFonts w:ascii="Times New Roman" w:hAnsi="Times New Roman" w:cs="Times New Roman"/>
          <w:b/>
          <w:sz w:val="28"/>
          <w:szCs w:val="28"/>
        </w:rPr>
      </w:pPr>
    </w:p>
    <w:p w:rsidR="006C7F60" w:rsidRDefault="006C7F60" w:rsidP="000368C1">
      <w:pPr>
        <w:spacing w:after="0"/>
        <w:jc w:val="both"/>
        <w:rPr>
          <w:rFonts w:ascii="Times New Roman" w:hAnsi="Times New Roman" w:cs="Times New Roman"/>
          <w:b/>
          <w:sz w:val="28"/>
          <w:szCs w:val="28"/>
        </w:rPr>
      </w:pPr>
      <w:r>
        <w:rPr>
          <w:rFonts w:ascii="Times New Roman" w:hAnsi="Times New Roman" w:cs="Times New Roman"/>
          <w:b/>
          <w:sz w:val="28"/>
          <w:szCs w:val="28"/>
        </w:rPr>
        <w:t>Заступник</w:t>
      </w:r>
    </w:p>
    <w:p w:rsidR="006C7F60" w:rsidRPr="006C7F60" w:rsidRDefault="006C7F60" w:rsidP="000368C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голови  постійної комісії                                                                 Іван СОБКО   </w:t>
      </w:r>
    </w:p>
    <w:p w:rsidR="000368C1" w:rsidRPr="006C7F60" w:rsidRDefault="000368C1" w:rsidP="000368C1">
      <w:pPr>
        <w:spacing w:after="0"/>
        <w:jc w:val="both"/>
        <w:rPr>
          <w:rFonts w:ascii="Times New Roman" w:hAnsi="Times New Roman" w:cs="Times New Roman"/>
          <w:sz w:val="28"/>
          <w:szCs w:val="28"/>
        </w:rPr>
      </w:pPr>
    </w:p>
    <w:p w:rsidR="000368C1" w:rsidRPr="006C7F60" w:rsidRDefault="000368C1" w:rsidP="000368C1">
      <w:pPr>
        <w:spacing w:after="0"/>
        <w:jc w:val="both"/>
        <w:rPr>
          <w:rFonts w:ascii="Times New Roman" w:hAnsi="Times New Roman" w:cs="Times New Roman"/>
          <w:sz w:val="28"/>
          <w:szCs w:val="28"/>
        </w:rPr>
      </w:pPr>
    </w:p>
    <w:p w:rsidR="000368C1" w:rsidRPr="000368C1" w:rsidRDefault="000368C1" w:rsidP="00470A28">
      <w:pPr>
        <w:spacing w:after="0"/>
        <w:jc w:val="both"/>
        <w:rPr>
          <w:rFonts w:ascii="Times New Roman" w:hAnsi="Times New Roman" w:cs="Times New Roman"/>
          <w:sz w:val="28"/>
          <w:szCs w:val="28"/>
        </w:rPr>
      </w:pPr>
      <w:r w:rsidRPr="000368C1">
        <w:rPr>
          <w:rFonts w:ascii="Times New Roman" w:hAnsi="Times New Roman" w:cs="Times New Roman"/>
          <w:sz w:val="28"/>
          <w:szCs w:val="28"/>
        </w:rPr>
        <w:t xml:space="preserve"> </w:t>
      </w:r>
    </w:p>
    <w:p w:rsidR="00655D9C" w:rsidRPr="000368C1" w:rsidRDefault="00470A28" w:rsidP="00470A28">
      <w:pPr>
        <w:spacing w:after="0"/>
        <w:jc w:val="both"/>
        <w:rPr>
          <w:rFonts w:ascii="Times New Roman" w:hAnsi="Times New Roman" w:cs="Times New Roman"/>
          <w:sz w:val="28"/>
          <w:szCs w:val="28"/>
        </w:rPr>
      </w:pPr>
      <w:r w:rsidRPr="000368C1">
        <w:rPr>
          <w:rFonts w:ascii="Times New Roman" w:hAnsi="Times New Roman" w:cs="Times New Roman"/>
          <w:sz w:val="28"/>
          <w:szCs w:val="28"/>
        </w:rPr>
        <w:lastRenderedPageBreak/>
        <w:t xml:space="preserve"> </w:t>
      </w:r>
    </w:p>
    <w:p w:rsidR="004917E0" w:rsidRPr="000368C1" w:rsidRDefault="004917E0" w:rsidP="007607C7">
      <w:pPr>
        <w:spacing w:after="0"/>
        <w:jc w:val="both"/>
        <w:rPr>
          <w:rFonts w:ascii="Times New Roman" w:hAnsi="Times New Roman" w:cs="Times New Roman"/>
          <w:sz w:val="28"/>
          <w:szCs w:val="28"/>
          <w:lang w:val="en-US"/>
        </w:rPr>
      </w:pPr>
    </w:p>
    <w:p w:rsidR="004917E0" w:rsidRDefault="004917E0" w:rsidP="007607C7">
      <w:pPr>
        <w:spacing w:after="0"/>
        <w:jc w:val="both"/>
        <w:rPr>
          <w:rFonts w:ascii="Times New Roman" w:hAnsi="Times New Roman" w:cs="Times New Roman"/>
          <w:sz w:val="28"/>
          <w:szCs w:val="28"/>
        </w:rPr>
      </w:pPr>
    </w:p>
    <w:p w:rsidR="007607C7" w:rsidRPr="007607C7" w:rsidRDefault="007607C7" w:rsidP="007607C7">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7607C7">
        <w:rPr>
          <w:rFonts w:ascii="Times New Roman" w:hAnsi="Times New Roman" w:cs="Times New Roman"/>
          <w:b/>
          <w:sz w:val="28"/>
          <w:szCs w:val="28"/>
        </w:rPr>
        <w:t xml:space="preserve">  </w:t>
      </w:r>
    </w:p>
    <w:p w:rsidR="007607C7" w:rsidRPr="007607C7" w:rsidRDefault="007607C7" w:rsidP="007607C7">
      <w:pPr>
        <w:pStyle w:val="a4"/>
        <w:jc w:val="both"/>
        <w:rPr>
          <w:rFonts w:ascii="Times New Roman" w:hAnsi="Times New Roman" w:cs="Times New Roman"/>
          <w:b/>
          <w:sz w:val="28"/>
          <w:szCs w:val="28"/>
        </w:rPr>
      </w:pPr>
      <w:r w:rsidRPr="007607C7">
        <w:rPr>
          <w:rFonts w:ascii="Times New Roman" w:hAnsi="Times New Roman" w:cs="Times New Roman"/>
          <w:b/>
          <w:sz w:val="28"/>
          <w:szCs w:val="28"/>
        </w:rPr>
        <w:t xml:space="preserve">  </w:t>
      </w:r>
    </w:p>
    <w:p w:rsidR="007607C7" w:rsidRPr="007607C7" w:rsidRDefault="007607C7" w:rsidP="00EB00CA">
      <w:pPr>
        <w:pStyle w:val="a4"/>
        <w:jc w:val="both"/>
        <w:rPr>
          <w:rFonts w:ascii="Times New Roman" w:hAnsi="Times New Roman" w:cs="Times New Roman"/>
          <w:b/>
          <w:sz w:val="28"/>
          <w:szCs w:val="28"/>
        </w:rPr>
      </w:pPr>
    </w:p>
    <w:p w:rsidR="00EB00CA" w:rsidRPr="007607C7" w:rsidRDefault="00EB00CA" w:rsidP="00EB00CA">
      <w:pPr>
        <w:pStyle w:val="a4"/>
        <w:jc w:val="both"/>
        <w:rPr>
          <w:rFonts w:ascii="Times New Roman" w:hAnsi="Times New Roman" w:cs="Times New Roman"/>
          <w:b/>
          <w:sz w:val="28"/>
          <w:szCs w:val="28"/>
        </w:rPr>
      </w:pPr>
      <w:r w:rsidRPr="007607C7">
        <w:rPr>
          <w:rFonts w:ascii="Times New Roman" w:hAnsi="Times New Roman" w:cs="Times New Roman"/>
          <w:b/>
          <w:sz w:val="28"/>
          <w:szCs w:val="28"/>
        </w:rPr>
        <w:t xml:space="preserve"> </w:t>
      </w:r>
    </w:p>
    <w:p w:rsidR="00F66BA9" w:rsidRPr="00EB00CA" w:rsidRDefault="00F66BA9" w:rsidP="00EB00CA">
      <w:pPr>
        <w:pStyle w:val="a4"/>
        <w:jc w:val="both"/>
        <w:rPr>
          <w:rFonts w:ascii="Times New Roman" w:hAnsi="Times New Roman" w:cs="Times New Roman"/>
          <w:bCs/>
          <w:iCs/>
          <w:sz w:val="28"/>
          <w:szCs w:val="28"/>
        </w:rPr>
      </w:pPr>
    </w:p>
    <w:p w:rsidR="00CA09E6" w:rsidRPr="00EB00CA" w:rsidRDefault="00CA09E6" w:rsidP="00A637AC">
      <w:pPr>
        <w:spacing w:after="0"/>
        <w:jc w:val="both"/>
        <w:rPr>
          <w:rFonts w:ascii="Times New Roman" w:hAnsi="Times New Roman" w:cs="Times New Roman"/>
          <w:bCs/>
          <w:iCs/>
          <w:sz w:val="28"/>
          <w:szCs w:val="28"/>
          <w:lang w:val="en-US"/>
        </w:rPr>
      </w:pPr>
      <w:r w:rsidRPr="00EB00CA">
        <w:rPr>
          <w:rFonts w:ascii="Times New Roman" w:hAnsi="Times New Roman" w:cs="Times New Roman"/>
          <w:bCs/>
          <w:iCs/>
          <w:sz w:val="28"/>
          <w:szCs w:val="28"/>
        </w:rPr>
        <w:tab/>
      </w:r>
    </w:p>
    <w:p w:rsidR="00AA14C4" w:rsidRPr="00A637AC" w:rsidRDefault="00AA14C4" w:rsidP="008A089F">
      <w:pPr>
        <w:spacing w:after="0"/>
        <w:jc w:val="both"/>
        <w:rPr>
          <w:rFonts w:ascii="Times New Roman" w:hAnsi="Times New Roman" w:cs="Times New Roman"/>
          <w:sz w:val="28"/>
          <w:szCs w:val="28"/>
        </w:rPr>
      </w:pPr>
    </w:p>
    <w:p w:rsidR="00AA14C4" w:rsidRPr="00A637AC" w:rsidRDefault="00AA14C4">
      <w:pPr>
        <w:spacing w:after="0"/>
        <w:rPr>
          <w:rFonts w:ascii="Times New Roman" w:hAnsi="Times New Roman" w:cs="Times New Roman"/>
          <w:sz w:val="28"/>
          <w:szCs w:val="28"/>
        </w:rPr>
      </w:pPr>
    </w:p>
    <w:sectPr w:rsidR="00AA14C4" w:rsidRPr="00A637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F6D"/>
    <w:multiLevelType w:val="hybridMultilevel"/>
    <w:tmpl w:val="60180B78"/>
    <w:lvl w:ilvl="0" w:tplc="6BCA816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CF6101"/>
    <w:multiLevelType w:val="hybridMultilevel"/>
    <w:tmpl w:val="FC029A4A"/>
    <w:lvl w:ilvl="0" w:tplc="FDFC429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B043A26"/>
    <w:multiLevelType w:val="hybridMultilevel"/>
    <w:tmpl w:val="C4C2ED46"/>
    <w:lvl w:ilvl="0" w:tplc="B13A8FA8">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12476B"/>
    <w:multiLevelType w:val="hybridMultilevel"/>
    <w:tmpl w:val="832807A6"/>
    <w:lvl w:ilvl="0" w:tplc="49849CB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BE36E87"/>
    <w:multiLevelType w:val="hybridMultilevel"/>
    <w:tmpl w:val="AEFEC5C4"/>
    <w:lvl w:ilvl="0" w:tplc="6F36E71C">
      <w:start w:val="5"/>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891A2A"/>
    <w:multiLevelType w:val="hybridMultilevel"/>
    <w:tmpl w:val="C958B208"/>
    <w:lvl w:ilvl="0" w:tplc="0804E12A">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5203CBF"/>
    <w:multiLevelType w:val="hybridMultilevel"/>
    <w:tmpl w:val="201C5662"/>
    <w:lvl w:ilvl="0" w:tplc="3E8A851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2520D79"/>
    <w:multiLevelType w:val="hybridMultilevel"/>
    <w:tmpl w:val="0DEC7B88"/>
    <w:lvl w:ilvl="0" w:tplc="03AC345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3B"/>
    <w:rsid w:val="000368C1"/>
    <w:rsid w:val="001205AD"/>
    <w:rsid w:val="00195246"/>
    <w:rsid w:val="002415B9"/>
    <w:rsid w:val="00266D14"/>
    <w:rsid w:val="003B6E39"/>
    <w:rsid w:val="003E37CC"/>
    <w:rsid w:val="00470A28"/>
    <w:rsid w:val="004917E0"/>
    <w:rsid w:val="00640673"/>
    <w:rsid w:val="00655D9C"/>
    <w:rsid w:val="006A6B91"/>
    <w:rsid w:val="006C3628"/>
    <w:rsid w:val="006C7F60"/>
    <w:rsid w:val="007607C7"/>
    <w:rsid w:val="008370D5"/>
    <w:rsid w:val="008A089F"/>
    <w:rsid w:val="008B0503"/>
    <w:rsid w:val="00902A7F"/>
    <w:rsid w:val="009F2ACD"/>
    <w:rsid w:val="00A33CB6"/>
    <w:rsid w:val="00A36FB2"/>
    <w:rsid w:val="00A5023B"/>
    <w:rsid w:val="00A637AC"/>
    <w:rsid w:val="00AA14C4"/>
    <w:rsid w:val="00B367DC"/>
    <w:rsid w:val="00B7047C"/>
    <w:rsid w:val="00CA09E6"/>
    <w:rsid w:val="00CB133C"/>
    <w:rsid w:val="00CE64FE"/>
    <w:rsid w:val="00DB1FBE"/>
    <w:rsid w:val="00EB00CA"/>
    <w:rsid w:val="00F01BB7"/>
    <w:rsid w:val="00F66BA9"/>
    <w:rsid w:val="00FC0D8C"/>
    <w:rsid w:val="00FE2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7F54"/>
  <w15:chartTrackingRefBased/>
  <w15:docId w15:val="{80F7CFA6-BBD3-4318-8D39-643CA1D8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9F"/>
    <w:pPr>
      <w:ind w:left="720"/>
      <w:contextualSpacing/>
    </w:pPr>
  </w:style>
  <w:style w:type="paragraph" w:customStyle="1" w:styleId="Default">
    <w:name w:val="Default"/>
    <w:rsid w:val="00B7047C"/>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B7047C"/>
    <w:pPr>
      <w:spacing w:after="0" w:line="240" w:lineRule="auto"/>
    </w:pPr>
  </w:style>
  <w:style w:type="character" w:customStyle="1" w:styleId="10">
    <w:name w:val="Заголовок 1 Знак"/>
    <w:basedOn w:val="a0"/>
    <w:link w:val="1"/>
    <w:uiPriority w:val="9"/>
    <w:rsid w:val="00B7047C"/>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9F2AC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F2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33F0-C277-48D4-832F-7C5358FF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13739</Words>
  <Characters>7832</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rada23</cp:lastModifiedBy>
  <cp:revision>19</cp:revision>
  <cp:lastPrinted>2019-12-27T09:36:00Z</cp:lastPrinted>
  <dcterms:created xsi:type="dcterms:W3CDTF">2019-12-23T15:40:00Z</dcterms:created>
  <dcterms:modified xsi:type="dcterms:W3CDTF">2019-12-27T15:04:00Z</dcterms:modified>
</cp:coreProperties>
</file>