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AC" w:rsidRPr="00567BF0" w:rsidRDefault="00567BF0" w:rsidP="00567BF0">
      <w:pPr>
        <w:jc w:val="center"/>
        <w:rPr>
          <w:b/>
        </w:rPr>
      </w:pPr>
      <w:r w:rsidRPr="00567BF0">
        <w:rPr>
          <w:b/>
        </w:rPr>
        <w:t>Протокол № 76</w:t>
      </w:r>
    </w:p>
    <w:p w:rsidR="00567BF0" w:rsidRPr="00567BF0" w:rsidRDefault="00567BF0" w:rsidP="00567BF0">
      <w:pPr>
        <w:jc w:val="center"/>
        <w:rPr>
          <w:b/>
        </w:rPr>
      </w:pPr>
      <w:r w:rsidRPr="00567BF0">
        <w:rPr>
          <w:b/>
        </w:rPr>
        <w:t>засідання постійної комісії з питань бюджету,</w:t>
      </w:r>
    </w:p>
    <w:p w:rsidR="00567BF0" w:rsidRDefault="00567BF0" w:rsidP="00567BF0">
      <w:pPr>
        <w:jc w:val="center"/>
        <w:rPr>
          <w:b/>
        </w:rPr>
      </w:pPr>
      <w:r w:rsidRPr="00567BF0">
        <w:rPr>
          <w:b/>
        </w:rPr>
        <w:t>соціально-економічного розвитку</w:t>
      </w:r>
    </w:p>
    <w:p w:rsidR="00567BF0" w:rsidRDefault="00567BF0" w:rsidP="00567BF0">
      <w:pPr>
        <w:rPr>
          <w:b/>
        </w:rPr>
      </w:pPr>
      <w:r>
        <w:rPr>
          <w:b/>
        </w:rPr>
        <w:t xml:space="preserve">18.06.2020 09:00                                                              м. Львів </w:t>
      </w:r>
      <w:proofErr w:type="spellStart"/>
      <w:r>
        <w:rPr>
          <w:b/>
        </w:rPr>
        <w:t>каб</w:t>
      </w:r>
      <w:proofErr w:type="spellEnd"/>
      <w:r>
        <w:rPr>
          <w:b/>
        </w:rPr>
        <w:t>. 314</w:t>
      </w:r>
    </w:p>
    <w:p w:rsidR="004D5604" w:rsidRDefault="00567BF0" w:rsidP="002B0FFD">
      <w:pPr>
        <w:jc w:val="both"/>
        <w:rPr>
          <w:b/>
        </w:rPr>
      </w:pPr>
      <w:r>
        <w:rPr>
          <w:b/>
        </w:rPr>
        <w:t>Присутні</w:t>
      </w:r>
      <w:r w:rsidR="004D5604">
        <w:rPr>
          <w:b/>
        </w:rPr>
        <w:t xml:space="preserve"> члени комісії:</w:t>
      </w:r>
    </w:p>
    <w:p w:rsidR="002B0FFD" w:rsidRDefault="002B0FFD" w:rsidP="002B0FFD">
      <w:pPr>
        <w:jc w:val="both"/>
      </w:pPr>
      <w:r>
        <w:t xml:space="preserve">О. </w:t>
      </w:r>
      <w:proofErr w:type="spellStart"/>
      <w:r>
        <w:t>Домчак</w:t>
      </w:r>
      <w:proofErr w:type="spellEnd"/>
      <w:r>
        <w:t xml:space="preserve">, М. Лісна, В. Ременяк, О. </w:t>
      </w:r>
      <w:proofErr w:type="spellStart"/>
      <w:r>
        <w:t>Чебаненко</w:t>
      </w:r>
      <w:proofErr w:type="spellEnd"/>
      <w:r>
        <w:t xml:space="preserve">, В. Шведа, О. </w:t>
      </w:r>
      <w:proofErr w:type="spellStart"/>
      <w:r>
        <w:t>Андрусишин</w:t>
      </w:r>
      <w:proofErr w:type="spellEnd"/>
      <w:r>
        <w:t>.</w:t>
      </w:r>
    </w:p>
    <w:p w:rsidR="002B0FFD" w:rsidRDefault="002B0FFD" w:rsidP="002B0FFD">
      <w:pPr>
        <w:jc w:val="both"/>
      </w:pPr>
      <w:r w:rsidRPr="002B0FFD">
        <w:rPr>
          <w:b/>
        </w:rPr>
        <w:t>Відсутні члени комісії:</w:t>
      </w:r>
      <w:r w:rsidR="00567BF0" w:rsidRPr="002B0FFD">
        <w:rPr>
          <w:b/>
        </w:rPr>
        <w:t xml:space="preserve">       </w:t>
      </w:r>
    </w:p>
    <w:p w:rsidR="002B0FFD" w:rsidRDefault="002B0FFD" w:rsidP="002B0FFD">
      <w:pPr>
        <w:jc w:val="both"/>
      </w:pPr>
      <w:r>
        <w:t xml:space="preserve">І. Собко, С. Касян, Г. Сич, О. </w:t>
      </w:r>
      <w:proofErr w:type="spellStart"/>
      <w:r>
        <w:t>Шайдулліна</w:t>
      </w:r>
      <w:proofErr w:type="spellEnd"/>
      <w:r>
        <w:t>, В. Масний.</w:t>
      </w:r>
    </w:p>
    <w:p w:rsidR="002B0FFD" w:rsidRDefault="002B0FFD" w:rsidP="002B0FFD">
      <w:pPr>
        <w:jc w:val="both"/>
        <w:rPr>
          <w:b/>
        </w:rPr>
      </w:pPr>
      <w:r>
        <w:rPr>
          <w:b/>
        </w:rPr>
        <w:t>Від обласної ради:</w:t>
      </w:r>
    </w:p>
    <w:p w:rsidR="002B0FFD" w:rsidRDefault="002B0FFD" w:rsidP="002B0FFD">
      <w:pPr>
        <w:jc w:val="both"/>
      </w:pPr>
      <w:r>
        <w:t xml:space="preserve">Т. </w:t>
      </w:r>
      <w:proofErr w:type="spellStart"/>
      <w:r>
        <w:t>Скрипець</w:t>
      </w:r>
      <w:proofErr w:type="spellEnd"/>
      <w:r>
        <w:t xml:space="preserve"> – начальник відділу з питань бюджету та обласних програм.</w:t>
      </w:r>
    </w:p>
    <w:p w:rsidR="002B0FFD" w:rsidRDefault="002B0FFD" w:rsidP="002B0FFD">
      <w:pPr>
        <w:jc w:val="both"/>
      </w:pPr>
      <w:r>
        <w:t xml:space="preserve">І. </w:t>
      </w:r>
      <w:proofErr w:type="spellStart"/>
      <w:r>
        <w:t>Підгородецька</w:t>
      </w:r>
      <w:proofErr w:type="spellEnd"/>
      <w:r>
        <w:t xml:space="preserve"> – радник відділу з питань бюджету та обласних програм.</w:t>
      </w:r>
    </w:p>
    <w:p w:rsidR="002B0FFD" w:rsidRDefault="002B0FFD" w:rsidP="002B0FFD">
      <w:pPr>
        <w:jc w:val="both"/>
      </w:pPr>
      <w:r>
        <w:tab/>
        <w:t xml:space="preserve">Голова постійної комісії О. </w:t>
      </w:r>
      <w:proofErr w:type="spellStart"/>
      <w:r>
        <w:t>Домчак</w:t>
      </w:r>
      <w:proofErr w:type="spellEnd"/>
      <w:r>
        <w:t xml:space="preserve"> запропонував включи до порядку денного засідання комісії </w:t>
      </w:r>
      <w:proofErr w:type="spellStart"/>
      <w:r>
        <w:t>про</w:t>
      </w:r>
      <w:r w:rsidR="00003720">
        <w:t>є</w:t>
      </w:r>
      <w:r>
        <w:t>кт</w:t>
      </w:r>
      <w:proofErr w:type="spellEnd"/>
      <w:r>
        <w:t xml:space="preserve"> рішення від 17.06.2020 № 1747-ПР «Про внесення змін до обласної комплексної програми «Безпечна Львівщина».</w:t>
      </w:r>
    </w:p>
    <w:p w:rsidR="002B0FFD" w:rsidRDefault="002B0FFD" w:rsidP="002B0FFD">
      <w:pPr>
        <w:jc w:val="both"/>
        <w:rPr>
          <w:b/>
        </w:rPr>
      </w:pPr>
      <w:r>
        <w:rPr>
          <w:b/>
        </w:rPr>
        <w:t xml:space="preserve">Голосували: </w:t>
      </w:r>
      <w:r w:rsidR="003C56E1">
        <w:rPr>
          <w:b/>
        </w:rPr>
        <w:t xml:space="preserve"> За – </w:t>
      </w:r>
      <w:r>
        <w:rPr>
          <w:b/>
        </w:rPr>
        <w:t>одноголосно.</w:t>
      </w:r>
    </w:p>
    <w:p w:rsidR="00567BF0" w:rsidRDefault="002B0FFD" w:rsidP="00567BF0">
      <w:r>
        <w:rPr>
          <w:b/>
        </w:rPr>
        <w:t>Рішення прийнято.</w:t>
      </w:r>
      <w:r w:rsidR="00567BF0" w:rsidRPr="002B0FFD">
        <w:t xml:space="preserve">    </w:t>
      </w:r>
    </w:p>
    <w:p w:rsidR="002B0FFD" w:rsidRDefault="002B0FFD" w:rsidP="002B0FFD">
      <w:pPr>
        <w:jc w:val="center"/>
        <w:rPr>
          <w:b/>
        </w:rPr>
      </w:pPr>
      <w:r w:rsidRPr="002B0FFD">
        <w:rPr>
          <w:b/>
        </w:rPr>
        <w:t>Розгляд питань.</w:t>
      </w:r>
    </w:p>
    <w:p w:rsidR="002B0FFD" w:rsidRDefault="002B0FFD" w:rsidP="002B0FFD">
      <w:pPr>
        <w:jc w:val="both"/>
        <w:rPr>
          <w:b/>
        </w:rPr>
      </w:pPr>
      <w:r w:rsidRPr="002B0FFD">
        <w:rPr>
          <w:b/>
        </w:rPr>
        <w:t>1.</w:t>
      </w:r>
      <w:r>
        <w:rPr>
          <w:b/>
        </w:rPr>
        <w:t xml:space="preserve"> </w:t>
      </w:r>
      <w:proofErr w:type="spellStart"/>
      <w:r w:rsidRPr="002B0FFD">
        <w:rPr>
          <w:b/>
        </w:rPr>
        <w:t>Про</w:t>
      </w:r>
      <w:r>
        <w:rPr>
          <w:b/>
        </w:rPr>
        <w:t>є</w:t>
      </w:r>
      <w:r w:rsidRPr="002B0FFD">
        <w:rPr>
          <w:b/>
        </w:rPr>
        <w:t>кт</w:t>
      </w:r>
      <w:proofErr w:type="spellEnd"/>
      <w:r w:rsidRPr="002B0FFD">
        <w:rPr>
          <w:b/>
        </w:rPr>
        <w:t xml:space="preserve"> рішення від 17.06.2020 № 1747-ПР «Про внесення змін до обласної комплексної програми «Безпечна Львівщина».</w:t>
      </w:r>
    </w:p>
    <w:p w:rsidR="002B0FFD" w:rsidRDefault="002B0FFD" w:rsidP="002B0FFD">
      <w:pPr>
        <w:jc w:val="both"/>
      </w:pPr>
      <w:r>
        <w:rPr>
          <w:b/>
        </w:rPr>
        <w:tab/>
      </w:r>
      <w:r>
        <w:t xml:space="preserve">Голова постійної комісії О. </w:t>
      </w:r>
      <w:proofErr w:type="spellStart"/>
      <w:r>
        <w:t>Домчак</w:t>
      </w:r>
      <w:proofErr w:type="spellEnd"/>
      <w:r>
        <w:t xml:space="preserve"> проінформував членів комісії про те, що цей </w:t>
      </w:r>
      <w:proofErr w:type="spellStart"/>
      <w:r>
        <w:t>про</w:t>
      </w:r>
      <w:r w:rsidR="00E82A78">
        <w:t>є</w:t>
      </w:r>
      <w:r>
        <w:t>кт</w:t>
      </w:r>
      <w:proofErr w:type="spellEnd"/>
      <w:r>
        <w:t xml:space="preserve"> рішення напрацьований постійною комісією з питань законності, депутатської діяльності, регламенту, правоохоронної діяльності та антикорупційної діяльності, дотримання прав людини та військових проблем</w:t>
      </w:r>
      <w:r w:rsidR="00E82A78">
        <w:t>.</w:t>
      </w:r>
    </w:p>
    <w:p w:rsidR="00A777C6" w:rsidRDefault="00A777C6" w:rsidP="002B0FFD">
      <w:pPr>
        <w:jc w:val="both"/>
      </w:pPr>
      <w:r>
        <w:tab/>
        <w:t>Зміни до програми «</w:t>
      </w:r>
      <w:r w:rsidR="00003720">
        <w:t>Б</w:t>
      </w:r>
      <w:r>
        <w:t>езпечна Львівщина» передбачають:</w:t>
      </w:r>
    </w:p>
    <w:p w:rsidR="00A777C6" w:rsidRDefault="00A777C6" w:rsidP="00A777C6">
      <w:pPr>
        <w:jc w:val="both"/>
      </w:pPr>
      <w:r>
        <w:t>- викладення розділу 1 «Паспорт Програми» у новій редакції (додається новий учасник Програми – Територіальне управління Служби судової охорони у Львівській області);</w:t>
      </w:r>
    </w:p>
    <w:p w:rsidR="003C56E1" w:rsidRDefault="00A777C6" w:rsidP="00A777C6">
      <w:pPr>
        <w:jc w:val="both"/>
      </w:pPr>
      <w:r>
        <w:t>- внесення змін до пункту 8 «Фінансова підтримка комунального підприємства Львівської обласної ради «Охорона та захист Львівщини» розділу 6 «Перелік завдань і заходів Програми, напрямів використання бюджетних коштів та результативних показників»</w:t>
      </w:r>
      <w:r w:rsidR="00003720">
        <w:t xml:space="preserve"> (уточнення назви завдання та заходів)</w:t>
      </w:r>
      <w:r w:rsidR="003C56E1">
        <w:t>.</w:t>
      </w:r>
    </w:p>
    <w:p w:rsidR="003C56E1" w:rsidRDefault="003C56E1" w:rsidP="00A777C6">
      <w:pPr>
        <w:jc w:val="both"/>
      </w:pPr>
      <w:r>
        <w:rPr>
          <w:b/>
        </w:rPr>
        <w:tab/>
      </w:r>
      <w:r>
        <w:t xml:space="preserve">Голова постійної комісії О. </w:t>
      </w:r>
      <w:proofErr w:type="spellStart"/>
      <w:r>
        <w:t>Домчак</w:t>
      </w:r>
      <w:proofErr w:type="spellEnd"/>
      <w:r>
        <w:t xml:space="preserve"> запропонував взяти </w:t>
      </w:r>
      <w:proofErr w:type="spellStart"/>
      <w:r>
        <w:t>про</w:t>
      </w:r>
      <w:r w:rsidR="00003720">
        <w:t>є</w:t>
      </w:r>
      <w:r>
        <w:t>кт</w:t>
      </w:r>
      <w:proofErr w:type="spellEnd"/>
      <w:r>
        <w:t xml:space="preserve"> рішення від 17.06.2020 № 1747-ПР «Про внесення змін до обласної комплексної програми «Безпечна Львівщина» за основу.</w:t>
      </w:r>
    </w:p>
    <w:p w:rsidR="003C56E1" w:rsidRDefault="003C56E1" w:rsidP="00A777C6">
      <w:pPr>
        <w:jc w:val="both"/>
        <w:rPr>
          <w:b/>
        </w:rPr>
      </w:pPr>
      <w:r>
        <w:rPr>
          <w:b/>
        </w:rPr>
        <w:t>Голосували: За – одноголосно.</w:t>
      </w:r>
    </w:p>
    <w:p w:rsidR="00A777C6" w:rsidRDefault="003C56E1" w:rsidP="00A777C6">
      <w:pPr>
        <w:jc w:val="both"/>
      </w:pPr>
      <w:r>
        <w:rPr>
          <w:b/>
        </w:rPr>
        <w:t>Рішення прийнято.</w:t>
      </w:r>
      <w:r>
        <w:rPr>
          <w:lang w:val="en-US"/>
        </w:rPr>
        <w:t xml:space="preserve"> </w:t>
      </w:r>
    </w:p>
    <w:p w:rsidR="003C56E1" w:rsidRPr="003C56E1" w:rsidRDefault="003C56E1" w:rsidP="00A777C6">
      <w:pPr>
        <w:jc w:val="both"/>
      </w:pPr>
      <w:r>
        <w:lastRenderedPageBreak/>
        <w:tab/>
        <w:t xml:space="preserve">Голова постійної  комісії О. </w:t>
      </w:r>
      <w:proofErr w:type="spellStart"/>
      <w:r>
        <w:t>Домчак</w:t>
      </w:r>
      <w:proofErr w:type="spellEnd"/>
      <w:r>
        <w:t xml:space="preserve"> запропонував викласти назву </w:t>
      </w:r>
      <w:proofErr w:type="spellStart"/>
      <w:r>
        <w:t>проєкту</w:t>
      </w:r>
      <w:proofErr w:type="spellEnd"/>
      <w:r>
        <w:t xml:space="preserve"> рішення  в такій редакції «Про внесення змін до обласних програм та показників обласного бюджету на 2020 рік».</w:t>
      </w:r>
    </w:p>
    <w:p w:rsidR="003C56E1" w:rsidRDefault="003C56E1" w:rsidP="003C56E1">
      <w:pPr>
        <w:jc w:val="both"/>
        <w:rPr>
          <w:b/>
        </w:rPr>
      </w:pPr>
      <w:r>
        <w:rPr>
          <w:b/>
        </w:rPr>
        <w:t>Голосували: За – одноголосно.</w:t>
      </w:r>
    </w:p>
    <w:p w:rsidR="003C56E1" w:rsidRDefault="003C56E1" w:rsidP="003C56E1">
      <w:pPr>
        <w:jc w:val="both"/>
      </w:pPr>
      <w:r>
        <w:rPr>
          <w:b/>
        </w:rPr>
        <w:t>Рішення прийнято.</w:t>
      </w:r>
      <w:r>
        <w:rPr>
          <w:lang w:val="en-US"/>
        </w:rPr>
        <w:t xml:space="preserve"> </w:t>
      </w:r>
    </w:p>
    <w:p w:rsidR="003C56E1" w:rsidRPr="003C56E1" w:rsidRDefault="003C56E1" w:rsidP="003C56E1">
      <w:pPr>
        <w:jc w:val="both"/>
      </w:pPr>
      <w:r>
        <w:rPr>
          <w:b/>
        </w:rPr>
        <w:tab/>
      </w:r>
      <w:r>
        <w:t xml:space="preserve">Голова постійної комісії О. </w:t>
      </w:r>
      <w:proofErr w:type="spellStart"/>
      <w:r>
        <w:t>Домчак</w:t>
      </w:r>
      <w:proofErr w:type="spellEnd"/>
      <w:r>
        <w:t xml:space="preserve"> запропонував проголосувати з наступним винесенням на розгляд сесії обласної ради   </w:t>
      </w:r>
      <w:proofErr w:type="spellStart"/>
      <w:r>
        <w:t>проєкт</w:t>
      </w:r>
      <w:r w:rsidR="008416D7">
        <w:t>у</w:t>
      </w:r>
      <w:bookmarkStart w:id="0" w:name="_GoBack"/>
      <w:bookmarkEnd w:id="0"/>
      <w:proofErr w:type="spellEnd"/>
      <w:r>
        <w:t xml:space="preserve"> рішення «</w:t>
      </w:r>
      <w:r>
        <w:t>Про внесення змін до обласних програм та показників обласного бюджету на 2020 рік».</w:t>
      </w:r>
    </w:p>
    <w:p w:rsidR="003C56E1" w:rsidRDefault="003C56E1" w:rsidP="003C56E1">
      <w:pPr>
        <w:jc w:val="both"/>
        <w:rPr>
          <w:b/>
        </w:rPr>
      </w:pPr>
      <w:r>
        <w:rPr>
          <w:b/>
        </w:rPr>
        <w:t>Голосували: За – одноголосно.</w:t>
      </w:r>
    </w:p>
    <w:p w:rsidR="003C56E1" w:rsidRDefault="003C56E1" w:rsidP="003C56E1">
      <w:pPr>
        <w:jc w:val="both"/>
      </w:pPr>
      <w:r>
        <w:rPr>
          <w:b/>
        </w:rPr>
        <w:t>Рішення прийнято.</w:t>
      </w:r>
      <w:r>
        <w:rPr>
          <w:lang w:val="en-US"/>
        </w:rPr>
        <w:t xml:space="preserve"> </w:t>
      </w:r>
    </w:p>
    <w:p w:rsidR="002B0FFD" w:rsidRDefault="002B0FFD" w:rsidP="002B0FFD"/>
    <w:p w:rsidR="003C56E1" w:rsidRDefault="003C56E1" w:rsidP="002B0FFD"/>
    <w:p w:rsidR="003C56E1" w:rsidRDefault="003C56E1" w:rsidP="002B0FFD"/>
    <w:p w:rsidR="003C56E1" w:rsidRDefault="003C56E1" w:rsidP="002B0FFD"/>
    <w:p w:rsidR="003C56E1" w:rsidRDefault="003C56E1" w:rsidP="002B0FFD">
      <w:pPr>
        <w:rPr>
          <w:b/>
        </w:rPr>
      </w:pPr>
      <w:r>
        <w:rPr>
          <w:b/>
        </w:rPr>
        <w:t>Голова</w:t>
      </w:r>
    </w:p>
    <w:p w:rsidR="003C56E1" w:rsidRDefault="003C56E1" w:rsidP="002B0FFD">
      <w:pPr>
        <w:rPr>
          <w:b/>
        </w:rPr>
      </w:pPr>
      <w:r>
        <w:rPr>
          <w:b/>
        </w:rPr>
        <w:t>постійної  комісії                                                                        Олег ДОМЧАК</w:t>
      </w:r>
    </w:p>
    <w:p w:rsidR="003C56E1" w:rsidRDefault="003C56E1" w:rsidP="002B0FFD">
      <w:pPr>
        <w:rPr>
          <w:b/>
        </w:rPr>
      </w:pPr>
    </w:p>
    <w:p w:rsidR="003C56E1" w:rsidRDefault="003C56E1" w:rsidP="002B0FFD">
      <w:pPr>
        <w:rPr>
          <w:b/>
        </w:rPr>
      </w:pPr>
      <w:r>
        <w:rPr>
          <w:b/>
        </w:rPr>
        <w:t>Секретар</w:t>
      </w:r>
    </w:p>
    <w:p w:rsidR="003C56E1" w:rsidRPr="003C56E1" w:rsidRDefault="003C56E1" w:rsidP="002B0FFD">
      <w:pPr>
        <w:rPr>
          <w:b/>
        </w:rPr>
      </w:pPr>
      <w:r>
        <w:rPr>
          <w:b/>
        </w:rPr>
        <w:t>постійної комісії                                                                Олег АНДРУСИШИН</w:t>
      </w:r>
    </w:p>
    <w:sectPr w:rsidR="003C56E1" w:rsidRPr="003C56E1" w:rsidSect="004F67A5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7FD"/>
    <w:multiLevelType w:val="hybridMultilevel"/>
    <w:tmpl w:val="F7669A34"/>
    <w:lvl w:ilvl="0" w:tplc="5F023A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31AE6"/>
    <w:multiLevelType w:val="hybridMultilevel"/>
    <w:tmpl w:val="22CEBA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46"/>
    <w:rsid w:val="00003720"/>
    <w:rsid w:val="000D03AC"/>
    <w:rsid w:val="002B0FFD"/>
    <w:rsid w:val="003C56E1"/>
    <w:rsid w:val="004D5604"/>
    <w:rsid w:val="004F67A5"/>
    <w:rsid w:val="00567BF0"/>
    <w:rsid w:val="008416D7"/>
    <w:rsid w:val="00A777C6"/>
    <w:rsid w:val="00B02546"/>
    <w:rsid w:val="00E8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rada20</dc:creator>
  <cp:keywords/>
  <dc:description/>
  <cp:lastModifiedBy>rada20</cp:lastModifiedBy>
  <cp:revision>6</cp:revision>
  <cp:lastPrinted>2020-06-23T11:29:00Z</cp:lastPrinted>
  <dcterms:created xsi:type="dcterms:W3CDTF">2020-06-19T08:34:00Z</dcterms:created>
  <dcterms:modified xsi:type="dcterms:W3CDTF">2020-06-23T12:21:00Z</dcterms:modified>
</cp:coreProperties>
</file>