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B1" w:rsidRDefault="00390EB1" w:rsidP="004142AA">
      <w:pPr>
        <w:spacing w:line="240" w:lineRule="auto"/>
        <w:ind w:firstLine="284"/>
        <w:jc w:val="center"/>
        <w:rPr>
          <w:b/>
        </w:rPr>
      </w:pPr>
      <w:bookmarkStart w:id="0" w:name="_GoBack"/>
      <w:bookmarkEnd w:id="0"/>
    </w:p>
    <w:p w:rsidR="00D9657E" w:rsidRPr="00DA781A" w:rsidRDefault="006903C8" w:rsidP="004142AA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ПРОТОКОЛ </w:t>
      </w:r>
      <w:r w:rsidR="00D9657E" w:rsidRPr="00DA781A">
        <w:rPr>
          <w:b/>
        </w:rPr>
        <w:t xml:space="preserve">  № 7</w:t>
      </w:r>
      <w:r w:rsidR="00390EB1">
        <w:rPr>
          <w:b/>
        </w:rPr>
        <w:t>9</w:t>
      </w:r>
    </w:p>
    <w:p w:rsidR="00D9657E" w:rsidRPr="00DA781A" w:rsidRDefault="00D9657E" w:rsidP="004142AA">
      <w:pPr>
        <w:spacing w:line="240" w:lineRule="auto"/>
        <w:ind w:firstLine="284"/>
        <w:jc w:val="center"/>
        <w:rPr>
          <w:b/>
        </w:rPr>
      </w:pPr>
      <w:r w:rsidRPr="00DA781A">
        <w:rPr>
          <w:b/>
        </w:rPr>
        <w:t>засідання постійної</w:t>
      </w:r>
      <w:r w:rsidRPr="00DA781A">
        <w:t xml:space="preserve"> </w:t>
      </w:r>
      <w:r w:rsidRPr="00DA781A">
        <w:rPr>
          <w:b/>
        </w:rPr>
        <w:t xml:space="preserve">комісії з питань культури, </w:t>
      </w:r>
    </w:p>
    <w:p w:rsidR="00D9657E" w:rsidRPr="00DA781A" w:rsidRDefault="00D9657E" w:rsidP="004142AA">
      <w:pPr>
        <w:spacing w:line="240" w:lineRule="auto"/>
        <w:ind w:firstLine="284"/>
        <w:jc w:val="center"/>
        <w:rPr>
          <w:b/>
        </w:rPr>
      </w:pPr>
      <w:r w:rsidRPr="00DA781A">
        <w:rPr>
          <w:b/>
        </w:rPr>
        <w:t xml:space="preserve">історико-культурної спадщини, туризму, духовного відродження </w:t>
      </w:r>
    </w:p>
    <w:p w:rsidR="00D9657E" w:rsidRPr="00DA781A" w:rsidRDefault="00D9657E" w:rsidP="004142AA">
      <w:pPr>
        <w:spacing w:line="240" w:lineRule="auto"/>
        <w:ind w:firstLine="284"/>
        <w:jc w:val="center"/>
        <w:rPr>
          <w:b/>
        </w:rPr>
      </w:pPr>
      <w:r w:rsidRPr="00DA781A">
        <w:rPr>
          <w:b/>
        </w:rPr>
        <w:t>та засобів масової інформації</w:t>
      </w:r>
    </w:p>
    <w:p w:rsidR="00D9657E" w:rsidRPr="00DA781A" w:rsidRDefault="00D9657E" w:rsidP="004142AA">
      <w:pPr>
        <w:spacing w:line="240" w:lineRule="auto"/>
        <w:ind w:firstLine="284"/>
        <w:jc w:val="center"/>
        <w:rPr>
          <w:b/>
          <w:szCs w:val="28"/>
        </w:rPr>
      </w:pPr>
    </w:p>
    <w:p w:rsidR="00D9657E" w:rsidRPr="00DA781A" w:rsidRDefault="00D9657E" w:rsidP="004142AA">
      <w:pPr>
        <w:spacing w:line="240" w:lineRule="auto"/>
        <w:ind w:firstLine="360"/>
        <w:jc w:val="both"/>
        <w:rPr>
          <w:b/>
          <w:szCs w:val="28"/>
        </w:rPr>
      </w:pPr>
      <w:r w:rsidRPr="00DA781A">
        <w:rPr>
          <w:b/>
          <w:szCs w:val="28"/>
        </w:rPr>
        <w:t>3</w:t>
      </w:r>
      <w:r w:rsidR="00CB6EC6">
        <w:rPr>
          <w:b/>
          <w:szCs w:val="28"/>
        </w:rPr>
        <w:t>07</w:t>
      </w:r>
      <w:r w:rsidRPr="00DA781A">
        <w:rPr>
          <w:b/>
          <w:szCs w:val="28"/>
        </w:rPr>
        <w:t xml:space="preserve"> каб.        </w:t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Pr="00DA781A">
        <w:rPr>
          <w:b/>
          <w:szCs w:val="28"/>
        </w:rPr>
        <w:tab/>
      </w:r>
      <w:r w:rsidR="007B0441">
        <w:rPr>
          <w:b/>
          <w:szCs w:val="28"/>
        </w:rPr>
        <w:t xml:space="preserve">             </w:t>
      </w:r>
      <w:r w:rsidR="00390EB1">
        <w:rPr>
          <w:b/>
          <w:szCs w:val="28"/>
        </w:rPr>
        <w:t>10</w:t>
      </w:r>
      <w:r w:rsidRPr="00DA781A">
        <w:rPr>
          <w:b/>
          <w:szCs w:val="28"/>
        </w:rPr>
        <w:t>.0</w:t>
      </w:r>
      <w:r w:rsidR="007B0441">
        <w:rPr>
          <w:b/>
          <w:szCs w:val="28"/>
        </w:rPr>
        <w:t>6</w:t>
      </w:r>
      <w:r w:rsidRPr="00DA781A">
        <w:rPr>
          <w:b/>
          <w:szCs w:val="28"/>
        </w:rPr>
        <w:t>.2020</w:t>
      </w:r>
    </w:p>
    <w:p w:rsidR="00D9657E" w:rsidRPr="00DA781A" w:rsidRDefault="00D9657E" w:rsidP="004142AA">
      <w:pPr>
        <w:spacing w:line="240" w:lineRule="auto"/>
        <w:ind w:firstLine="360"/>
        <w:jc w:val="both"/>
        <w:rPr>
          <w:b/>
          <w:szCs w:val="28"/>
        </w:rPr>
      </w:pPr>
      <w:r w:rsidRPr="00DA781A">
        <w:rPr>
          <w:b/>
          <w:szCs w:val="28"/>
        </w:rPr>
        <w:t>1</w:t>
      </w:r>
      <w:r w:rsidR="00FB1979">
        <w:rPr>
          <w:b/>
          <w:szCs w:val="28"/>
        </w:rPr>
        <w:t>1</w:t>
      </w:r>
      <w:r w:rsidRPr="00DA781A">
        <w:rPr>
          <w:b/>
          <w:szCs w:val="28"/>
        </w:rPr>
        <w:t>.00 год.</w:t>
      </w:r>
      <w:r w:rsidRPr="00DA781A">
        <w:rPr>
          <w:b/>
          <w:szCs w:val="28"/>
        </w:rPr>
        <w:tab/>
        <w:t xml:space="preserve">                                                                      </w:t>
      </w:r>
      <w:r w:rsidR="00A23377" w:rsidRPr="00DA781A">
        <w:rPr>
          <w:b/>
          <w:szCs w:val="28"/>
        </w:rPr>
        <w:t xml:space="preserve">     </w:t>
      </w:r>
      <w:r w:rsidR="00390EB1">
        <w:rPr>
          <w:b/>
          <w:szCs w:val="28"/>
        </w:rPr>
        <w:t xml:space="preserve">    </w:t>
      </w:r>
      <w:r w:rsidR="006903C8">
        <w:rPr>
          <w:b/>
          <w:szCs w:val="28"/>
        </w:rPr>
        <w:t xml:space="preserve">      </w:t>
      </w:r>
      <w:r w:rsidRPr="00DA781A">
        <w:rPr>
          <w:b/>
          <w:szCs w:val="28"/>
        </w:rPr>
        <w:t>м. Львів</w:t>
      </w:r>
    </w:p>
    <w:p w:rsidR="00D9657E" w:rsidRPr="00DA781A" w:rsidRDefault="00D9657E" w:rsidP="004142AA">
      <w:pPr>
        <w:spacing w:line="240" w:lineRule="auto"/>
        <w:ind w:firstLine="360"/>
        <w:jc w:val="both"/>
        <w:rPr>
          <w:b/>
          <w:szCs w:val="28"/>
        </w:rPr>
      </w:pPr>
    </w:p>
    <w:p w:rsidR="00EE67F2" w:rsidRDefault="00EE67F2" w:rsidP="00EE67F2">
      <w:pPr>
        <w:spacing w:line="240" w:lineRule="auto"/>
        <w:ind w:firstLine="426"/>
        <w:jc w:val="both"/>
        <w:rPr>
          <w:b/>
          <w:i/>
          <w:szCs w:val="28"/>
          <w:lang w:val="en-US"/>
        </w:rPr>
      </w:pPr>
      <w:r w:rsidRPr="00DA781A">
        <w:rPr>
          <w:b/>
          <w:i/>
          <w:szCs w:val="28"/>
        </w:rPr>
        <w:t>Присутні:</w:t>
      </w:r>
    </w:p>
    <w:p w:rsidR="00EE67F2" w:rsidRPr="001F2194" w:rsidRDefault="00EE67F2" w:rsidP="00EE67F2">
      <w:pPr>
        <w:ind w:firstLine="426"/>
        <w:jc w:val="both"/>
        <w:rPr>
          <w:i/>
          <w:szCs w:val="28"/>
        </w:rPr>
      </w:pPr>
      <w:r w:rsidRPr="001F2194">
        <w:rPr>
          <w:i/>
          <w:szCs w:val="28"/>
        </w:rPr>
        <w:t>Ю.Гудима – заступник голови обласної ради;</w:t>
      </w:r>
    </w:p>
    <w:p w:rsidR="00EE67F2" w:rsidRPr="00DA781A" w:rsidRDefault="00EE67F2" w:rsidP="00EE67F2">
      <w:pPr>
        <w:spacing w:line="240" w:lineRule="auto"/>
        <w:jc w:val="both"/>
        <w:rPr>
          <w:i/>
          <w:szCs w:val="28"/>
        </w:rPr>
      </w:pPr>
      <w:r>
        <w:rPr>
          <w:i/>
          <w:szCs w:val="28"/>
          <w:lang w:val="en-US"/>
        </w:rPr>
        <w:t xml:space="preserve">     </w:t>
      </w:r>
      <w:r>
        <w:rPr>
          <w:i/>
          <w:szCs w:val="28"/>
        </w:rPr>
        <w:t xml:space="preserve"> </w:t>
      </w:r>
      <w:r w:rsidRPr="00DA781A">
        <w:rPr>
          <w:i/>
          <w:szCs w:val="28"/>
        </w:rPr>
        <w:t>Бей Тетяна Богданівна – голова постійної комісії;</w:t>
      </w:r>
    </w:p>
    <w:p w:rsidR="00EE67F2" w:rsidRPr="00DA781A" w:rsidRDefault="00EE67F2" w:rsidP="00EE67F2">
      <w:pPr>
        <w:spacing w:line="240" w:lineRule="auto"/>
        <w:ind w:firstLine="426"/>
        <w:jc w:val="both"/>
        <w:rPr>
          <w:i/>
          <w:szCs w:val="28"/>
        </w:rPr>
      </w:pPr>
      <w:r w:rsidRPr="00DA781A">
        <w:rPr>
          <w:i/>
          <w:szCs w:val="28"/>
        </w:rPr>
        <w:t xml:space="preserve">Сидорович Юрій Ярославович – заступник голови постійної комісії;        </w:t>
      </w:r>
    </w:p>
    <w:p w:rsidR="00EE67F2" w:rsidRDefault="00EE67F2" w:rsidP="00EE67F2">
      <w:pPr>
        <w:spacing w:line="240" w:lineRule="auto"/>
        <w:ind w:firstLine="426"/>
        <w:jc w:val="both"/>
        <w:rPr>
          <w:szCs w:val="28"/>
        </w:rPr>
      </w:pPr>
      <w:r w:rsidRPr="00DA781A">
        <w:rPr>
          <w:i/>
          <w:szCs w:val="28"/>
        </w:rPr>
        <w:t>Сафінська  Оксана Олександрівна</w:t>
      </w:r>
      <w:r>
        <w:rPr>
          <w:i/>
          <w:szCs w:val="28"/>
        </w:rPr>
        <w:t xml:space="preserve"> – секретар постійної комісії.</w:t>
      </w:r>
      <w:r w:rsidRPr="00DA781A">
        <w:rPr>
          <w:szCs w:val="28"/>
        </w:rPr>
        <w:t xml:space="preserve"> </w:t>
      </w:r>
    </w:p>
    <w:p w:rsidR="00EE67F2" w:rsidRPr="00DA781A" w:rsidRDefault="00EE67F2" w:rsidP="00EE67F2">
      <w:pPr>
        <w:spacing w:line="240" w:lineRule="auto"/>
        <w:ind w:firstLine="426"/>
        <w:jc w:val="both"/>
        <w:rPr>
          <w:szCs w:val="28"/>
        </w:rPr>
      </w:pPr>
      <w:r w:rsidRPr="00DA781A">
        <w:rPr>
          <w:szCs w:val="28"/>
        </w:rPr>
        <w:t>Члени постійної комісії:</w:t>
      </w:r>
    </w:p>
    <w:p w:rsidR="00EE67F2" w:rsidRPr="00DA781A" w:rsidRDefault="00EE67F2" w:rsidP="00EE67F2">
      <w:pPr>
        <w:spacing w:line="240" w:lineRule="auto"/>
        <w:ind w:firstLine="426"/>
        <w:jc w:val="both"/>
        <w:rPr>
          <w:i/>
          <w:szCs w:val="28"/>
        </w:rPr>
      </w:pPr>
      <w:r w:rsidRPr="00DA781A">
        <w:rPr>
          <w:i/>
          <w:szCs w:val="28"/>
        </w:rPr>
        <w:t>Візняк Юрій Ярославович;</w:t>
      </w:r>
    </w:p>
    <w:p w:rsidR="00EE67F2" w:rsidRPr="00DA781A" w:rsidRDefault="00EE67F2" w:rsidP="00EE67F2">
      <w:pPr>
        <w:spacing w:line="240" w:lineRule="auto"/>
        <w:ind w:firstLine="426"/>
        <w:jc w:val="both"/>
        <w:rPr>
          <w:i/>
          <w:szCs w:val="28"/>
        </w:rPr>
      </w:pPr>
      <w:r w:rsidRPr="00DA781A">
        <w:rPr>
          <w:i/>
          <w:szCs w:val="28"/>
        </w:rPr>
        <w:t>Бабінська Мирослава Романівна;</w:t>
      </w:r>
    </w:p>
    <w:p w:rsidR="00EE67F2" w:rsidRPr="00DA781A" w:rsidRDefault="00EE67F2" w:rsidP="00EE67F2">
      <w:pPr>
        <w:spacing w:line="240" w:lineRule="auto"/>
        <w:ind w:firstLine="426"/>
        <w:jc w:val="both"/>
        <w:rPr>
          <w:i/>
        </w:rPr>
      </w:pPr>
      <w:r w:rsidRPr="00DA781A">
        <w:rPr>
          <w:i/>
        </w:rPr>
        <w:t>Нискогуз Михайло Юрійович.</w:t>
      </w:r>
    </w:p>
    <w:p w:rsidR="00EE67F2" w:rsidRPr="00DA781A" w:rsidRDefault="00EE67F2" w:rsidP="00EE67F2">
      <w:pPr>
        <w:spacing w:line="240" w:lineRule="auto"/>
        <w:ind w:firstLine="567"/>
        <w:jc w:val="both"/>
        <w:rPr>
          <w:i/>
          <w:szCs w:val="28"/>
        </w:rPr>
      </w:pPr>
    </w:p>
    <w:p w:rsidR="00EE67F2" w:rsidRDefault="00EE67F2" w:rsidP="00EE67F2">
      <w:pPr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Запрошені:</w:t>
      </w:r>
    </w:p>
    <w:p w:rsidR="00EE67F2" w:rsidRDefault="00EE67F2" w:rsidP="00EE67F2">
      <w:pPr>
        <w:ind w:firstLine="426"/>
        <w:jc w:val="both"/>
        <w:rPr>
          <w:i/>
          <w:szCs w:val="28"/>
        </w:rPr>
      </w:pPr>
      <w:r>
        <w:rPr>
          <w:i/>
          <w:szCs w:val="28"/>
        </w:rPr>
        <w:t>А. Ковальський – директор департаменту внутрішньої та інформаційної політики облдержадміністрації;</w:t>
      </w:r>
    </w:p>
    <w:p w:rsidR="00EE67F2" w:rsidRDefault="00EE67F2" w:rsidP="00EE67F2">
      <w:pPr>
        <w:ind w:firstLine="426"/>
        <w:jc w:val="both"/>
        <w:rPr>
          <w:i/>
          <w:szCs w:val="28"/>
        </w:rPr>
      </w:pPr>
      <w:r>
        <w:rPr>
          <w:i/>
          <w:szCs w:val="28"/>
        </w:rPr>
        <w:t>О. Василько – директор департаменту архітектури та розвитку містобудування облдержадміністрації;</w:t>
      </w:r>
    </w:p>
    <w:p w:rsidR="00EE67F2" w:rsidRDefault="00EE67F2" w:rsidP="00EE67F2">
      <w:pPr>
        <w:ind w:firstLine="426"/>
        <w:jc w:val="both"/>
        <w:rPr>
          <w:i/>
          <w:szCs w:val="28"/>
        </w:rPr>
      </w:pPr>
      <w:r>
        <w:rPr>
          <w:i/>
          <w:szCs w:val="28"/>
        </w:rPr>
        <w:t>А. Харун – начальник відділу охорони історичних пам’яток департаменту архітектури та розвитку містобудування облдержадміністрації;</w:t>
      </w:r>
    </w:p>
    <w:p w:rsidR="00EE67F2" w:rsidRDefault="00EE67F2" w:rsidP="00EE67F2">
      <w:pPr>
        <w:jc w:val="both"/>
        <w:rPr>
          <w:i/>
          <w:szCs w:val="28"/>
        </w:rPr>
      </w:pPr>
      <w:r>
        <w:rPr>
          <w:i/>
          <w:szCs w:val="28"/>
        </w:rPr>
        <w:t xml:space="preserve">     М. Христинич – голова комісії з питань культури Громадської ради при ЛОДА.</w:t>
      </w:r>
    </w:p>
    <w:p w:rsidR="00EE67F2" w:rsidRDefault="00EE67F2" w:rsidP="00EE67F2">
      <w:pPr>
        <w:jc w:val="both"/>
        <w:rPr>
          <w:i/>
          <w:szCs w:val="28"/>
        </w:rPr>
      </w:pPr>
      <w:r w:rsidRPr="00F65199">
        <w:rPr>
          <w:i/>
          <w:szCs w:val="28"/>
        </w:rPr>
        <w:t xml:space="preserve">    Л. Горбач - голова Громадської організації Товариства пошуку жертв війни «Пам’ять»</w:t>
      </w:r>
      <w:r>
        <w:rPr>
          <w:i/>
          <w:szCs w:val="28"/>
        </w:rPr>
        <w:t>;</w:t>
      </w:r>
    </w:p>
    <w:p w:rsidR="00EE67F2" w:rsidRDefault="00EE67F2" w:rsidP="00EE67F2">
      <w:pPr>
        <w:jc w:val="both"/>
        <w:rPr>
          <w:i/>
          <w:color w:val="000000"/>
          <w:szCs w:val="28"/>
        </w:rPr>
      </w:pPr>
      <w:r>
        <w:rPr>
          <w:i/>
          <w:szCs w:val="28"/>
        </w:rPr>
        <w:t xml:space="preserve">  О.Корчинський – в.о. директора</w:t>
      </w:r>
      <w:r w:rsidRPr="008377B1">
        <w:rPr>
          <w:color w:val="000000"/>
          <w:szCs w:val="28"/>
        </w:rPr>
        <w:t xml:space="preserve"> </w:t>
      </w:r>
      <w:r w:rsidRPr="008377B1">
        <w:rPr>
          <w:i/>
          <w:color w:val="000000"/>
          <w:szCs w:val="28"/>
        </w:rPr>
        <w:t>КЗ ЛОР «Адміністрація історико-культурного заповідника «Стільське городище»</w:t>
      </w:r>
      <w:r>
        <w:rPr>
          <w:i/>
          <w:color w:val="000000"/>
          <w:szCs w:val="28"/>
        </w:rPr>
        <w:t>;</w:t>
      </w:r>
    </w:p>
    <w:p w:rsidR="00EE67F2" w:rsidRDefault="00EE67F2" w:rsidP="00EE67F2">
      <w:pPr>
        <w:spacing w:line="360" w:lineRule="atLeast"/>
        <w:jc w:val="both"/>
        <w:rPr>
          <w:rFonts w:eastAsia="Times New Roman" w:cs="Times New Roman"/>
          <w:i/>
          <w:szCs w:val="28"/>
          <w:lang w:eastAsia="uk-UA"/>
        </w:rPr>
      </w:pPr>
      <w:r w:rsidRPr="008377B1">
        <w:rPr>
          <w:rFonts w:cs="Times New Roman"/>
          <w:i/>
          <w:szCs w:val="28"/>
        </w:rPr>
        <w:t xml:space="preserve">   Н. </w:t>
      </w:r>
      <w:r w:rsidRPr="008377B1">
        <w:rPr>
          <w:rFonts w:eastAsia="Times New Roman" w:cs="Times New Roman"/>
          <w:bCs/>
          <w:i/>
          <w:szCs w:val="28"/>
          <w:lang w:eastAsia="uk-UA"/>
        </w:rPr>
        <w:t xml:space="preserve">Войцещук - </w:t>
      </w:r>
      <w:r w:rsidRPr="008377B1">
        <w:rPr>
          <w:rFonts w:eastAsia="Times New Roman" w:cs="Times New Roman"/>
          <w:i/>
          <w:szCs w:val="28"/>
          <w:lang w:eastAsia="uk-UA"/>
        </w:rPr>
        <w:t>координаторка проекту створення Парку «Древній Звенигород» та керівниця проекту «Древній Звенигород: брендинг і промоція княжої столиці»</w:t>
      </w:r>
      <w:r>
        <w:rPr>
          <w:rFonts w:eastAsia="Times New Roman" w:cs="Times New Roman"/>
          <w:i/>
          <w:szCs w:val="28"/>
          <w:lang w:eastAsia="uk-UA"/>
        </w:rPr>
        <w:t xml:space="preserve">; </w:t>
      </w:r>
    </w:p>
    <w:p w:rsidR="00EE67F2" w:rsidRPr="008377B1" w:rsidRDefault="00EE67F2" w:rsidP="00EE67F2">
      <w:pPr>
        <w:spacing w:line="360" w:lineRule="atLeast"/>
        <w:jc w:val="both"/>
        <w:rPr>
          <w:rFonts w:eastAsia="Times New Roman" w:cs="Times New Roman"/>
          <w:i/>
          <w:szCs w:val="28"/>
          <w:lang w:eastAsia="uk-UA"/>
        </w:rPr>
      </w:pPr>
      <w:r>
        <w:rPr>
          <w:rFonts w:eastAsia="Times New Roman" w:cs="Times New Roman"/>
          <w:i/>
          <w:szCs w:val="28"/>
          <w:lang w:eastAsia="uk-UA"/>
        </w:rPr>
        <w:t xml:space="preserve">    В.Кусий – начальник управління майном Львівської обласної ради.</w:t>
      </w:r>
    </w:p>
    <w:p w:rsidR="00EE67F2" w:rsidRPr="008377B1" w:rsidRDefault="00EE67F2" w:rsidP="00EE67F2">
      <w:pPr>
        <w:jc w:val="both"/>
        <w:rPr>
          <w:b/>
          <w:i/>
          <w:szCs w:val="28"/>
        </w:rPr>
      </w:pPr>
      <w:r w:rsidRPr="008377B1">
        <w:rPr>
          <w:b/>
          <w:i/>
          <w:szCs w:val="28"/>
        </w:rPr>
        <w:t xml:space="preserve">  </w:t>
      </w:r>
    </w:p>
    <w:p w:rsidR="00EE67F2" w:rsidRDefault="00EE67F2" w:rsidP="00EE67F2">
      <w:pPr>
        <w:spacing w:line="240" w:lineRule="auto"/>
        <w:jc w:val="center"/>
        <w:rPr>
          <w:b/>
          <w:szCs w:val="28"/>
        </w:rPr>
      </w:pPr>
    </w:p>
    <w:p w:rsidR="001D3617" w:rsidRDefault="001D3617" w:rsidP="004142AA">
      <w:pPr>
        <w:spacing w:line="240" w:lineRule="auto"/>
        <w:jc w:val="center"/>
        <w:rPr>
          <w:b/>
          <w:szCs w:val="28"/>
        </w:rPr>
      </w:pPr>
    </w:p>
    <w:p w:rsidR="00390EB1" w:rsidRDefault="00390EB1" w:rsidP="004142AA">
      <w:pPr>
        <w:spacing w:line="240" w:lineRule="auto"/>
        <w:jc w:val="center"/>
        <w:rPr>
          <w:b/>
          <w:szCs w:val="28"/>
        </w:rPr>
      </w:pPr>
    </w:p>
    <w:p w:rsidR="00EE67F2" w:rsidRDefault="00EE67F2" w:rsidP="004142AA">
      <w:pPr>
        <w:spacing w:line="240" w:lineRule="auto"/>
        <w:jc w:val="center"/>
        <w:rPr>
          <w:b/>
          <w:szCs w:val="28"/>
        </w:rPr>
      </w:pPr>
    </w:p>
    <w:p w:rsidR="00DB5809" w:rsidRPr="00DA781A" w:rsidRDefault="003363A0" w:rsidP="004142AA">
      <w:pPr>
        <w:spacing w:line="240" w:lineRule="auto"/>
        <w:jc w:val="center"/>
        <w:rPr>
          <w:b/>
          <w:szCs w:val="28"/>
        </w:rPr>
      </w:pPr>
      <w:r w:rsidRPr="00DA781A">
        <w:rPr>
          <w:b/>
          <w:szCs w:val="28"/>
        </w:rPr>
        <w:lastRenderedPageBreak/>
        <w:t>ПОРЯДОК ДЕННИЙ :</w:t>
      </w:r>
    </w:p>
    <w:p w:rsidR="00D9657E" w:rsidRDefault="00D9657E" w:rsidP="004142AA">
      <w:pPr>
        <w:spacing w:line="240" w:lineRule="auto"/>
        <w:rPr>
          <w:szCs w:val="28"/>
        </w:rPr>
      </w:pPr>
    </w:p>
    <w:p w:rsidR="00390EB1" w:rsidRPr="00DA781A" w:rsidRDefault="00390EB1" w:rsidP="004142AA">
      <w:pPr>
        <w:spacing w:line="240" w:lineRule="auto"/>
        <w:rPr>
          <w:szCs w:val="28"/>
        </w:rPr>
      </w:pPr>
    </w:p>
    <w:p w:rsidR="00DB5809" w:rsidRPr="00DA781A" w:rsidRDefault="00DB5809" w:rsidP="00B47E37">
      <w:pPr>
        <w:pStyle w:val="a5"/>
        <w:numPr>
          <w:ilvl w:val="0"/>
          <w:numId w:val="1"/>
        </w:numPr>
        <w:spacing w:line="240" w:lineRule="auto"/>
        <w:ind w:left="0" w:firstLine="426"/>
        <w:rPr>
          <w:szCs w:val="28"/>
        </w:rPr>
      </w:pPr>
      <w:r w:rsidRPr="00DA781A">
        <w:rPr>
          <w:szCs w:val="28"/>
        </w:rPr>
        <w:t xml:space="preserve">Про порядок денний засідання </w:t>
      </w:r>
      <w:r w:rsidR="00B47E37">
        <w:rPr>
          <w:szCs w:val="28"/>
        </w:rPr>
        <w:t xml:space="preserve">постійної </w:t>
      </w:r>
      <w:r w:rsidRPr="00DA781A">
        <w:rPr>
          <w:szCs w:val="28"/>
        </w:rPr>
        <w:t>комісії.</w:t>
      </w:r>
    </w:p>
    <w:p w:rsidR="00B92DDD" w:rsidRDefault="003B724E" w:rsidP="0041496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 звернення Пустомитівської районної ради </w:t>
      </w:r>
      <w:r w:rsidR="000162B7">
        <w:rPr>
          <w:color w:val="000000"/>
          <w:szCs w:val="28"/>
        </w:rPr>
        <w:t xml:space="preserve">Львівської області </w:t>
      </w:r>
      <w:r>
        <w:rPr>
          <w:color w:val="000000"/>
          <w:szCs w:val="28"/>
        </w:rPr>
        <w:t>від 0</w:t>
      </w:r>
      <w:r w:rsidR="000162B7">
        <w:rPr>
          <w:color w:val="000000"/>
          <w:szCs w:val="28"/>
        </w:rPr>
        <w:t>5</w:t>
      </w:r>
      <w:r>
        <w:rPr>
          <w:color w:val="000000"/>
          <w:szCs w:val="28"/>
        </w:rPr>
        <w:t>.0</w:t>
      </w:r>
      <w:r w:rsidR="000162B7">
        <w:rPr>
          <w:color w:val="000000"/>
          <w:szCs w:val="28"/>
        </w:rPr>
        <w:t>6</w:t>
      </w:r>
      <w:r>
        <w:rPr>
          <w:color w:val="000000"/>
          <w:szCs w:val="28"/>
        </w:rPr>
        <w:t>.2020 вх №02-</w:t>
      </w:r>
      <w:r w:rsidR="000162B7">
        <w:rPr>
          <w:color w:val="000000"/>
          <w:szCs w:val="28"/>
        </w:rPr>
        <w:t>2594</w:t>
      </w:r>
      <w:r>
        <w:rPr>
          <w:color w:val="000000"/>
          <w:szCs w:val="28"/>
        </w:rPr>
        <w:t>, ГО «Центр дослідження та збереження культурної спадщини» вх № 02-</w:t>
      </w:r>
      <w:r w:rsidR="000162B7">
        <w:rPr>
          <w:color w:val="000000"/>
          <w:szCs w:val="28"/>
        </w:rPr>
        <w:t>2595</w:t>
      </w:r>
      <w:r>
        <w:rPr>
          <w:color w:val="000000"/>
          <w:szCs w:val="28"/>
        </w:rPr>
        <w:t xml:space="preserve">, Звенигородської сільської ради вх. </w:t>
      </w:r>
      <w:r w:rsidR="000162B7">
        <w:rPr>
          <w:color w:val="000000"/>
          <w:szCs w:val="28"/>
        </w:rPr>
        <w:t>№</w:t>
      </w:r>
      <w:r>
        <w:rPr>
          <w:color w:val="000000"/>
          <w:szCs w:val="28"/>
        </w:rPr>
        <w:t>№</w:t>
      </w:r>
      <w:r w:rsidR="000162B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02-</w:t>
      </w:r>
      <w:r w:rsidR="000162B7">
        <w:rPr>
          <w:color w:val="000000"/>
          <w:szCs w:val="28"/>
        </w:rPr>
        <w:t>2592</w:t>
      </w:r>
      <w:r>
        <w:rPr>
          <w:color w:val="000000"/>
          <w:szCs w:val="28"/>
        </w:rPr>
        <w:t>,</w:t>
      </w:r>
      <w:r w:rsidR="000162B7">
        <w:rPr>
          <w:color w:val="000000"/>
          <w:szCs w:val="28"/>
        </w:rPr>
        <w:t xml:space="preserve"> </w:t>
      </w:r>
      <w:r w:rsidR="00390EB1">
        <w:rPr>
          <w:color w:val="000000"/>
          <w:szCs w:val="28"/>
        </w:rPr>
        <w:t xml:space="preserve">             </w:t>
      </w:r>
      <w:r w:rsidR="000162B7">
        <w:rPr>
          <w:color w:val="000000"/>
          <w:szCs w:val="28"/>
        </w:rPr>
        <w:t>02-2593</w:t>
      </w:r>
      <w:r>
        <w:rPr>
          <w:color w:val="000000"/>
          <w:szCs w:val="28"/>
        </w:rPr>
        <w:t xml:space="preserve"> щодо </w:t>
      </w:r>
      <w:r w:rsidR="001F68BC">
        <w:rPr>
          <w:color w:val="000000"/>
          <w:szCs w:val="28"/>
        </w:rPr>
        <w:t>створення Державного історико-культурного заповідника «Древній Звенигород» у селі Звенигород Пустомитівського району.</w:t>
      </w:r>
    </w:p>
    <w:p w:rsidR="00C3597E" w:rsidRPr="00C3597E" w:rsidRDefault="00C3597E" w:rsidP="00315442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 лист </w:t>
      </w:r>
      <w:r w:rsidR="000D781B">
        <w:rPr>
          <w:color w:val="000000"/>
          <w:szCs w:val="28"/>
        </w:rPr>
        <w:t xml:space="preserve">генерального директора </w:t>
      </w:r>
      <w:r w:rsidR="000D781B" w:rsidRPr="001645E6">
        <w:rPr>
          <w:szCs w:val="28"/>
        </w:rPr>
        <w:t>КЗК ЛОР «Культурно–мистецьк</w:t>
      </w:r>
      <w:r w:rsidR="000D781B">
        <w:rPr>
          <w:szCs w:val="28"/>
        </w:rPr>
        <w:t>ий</w:t>
      </w:r>
      <w:r w:rsidR="000D781B" w:rsidRPr="001645E6">
        <w:rPr>
          <w:szCs w:val="28"/>
        </w:rPr>
        <w:t xml:space="preserve"> центр «Львівський палац мистецтв» Ю. Візняка від</w:t>
      </w:r>
      <w:r w:rsidR="000D781B">
        <w:rPr>
          <w:szCs w:val="28"/>
        </w:rPr>
        <w:t xml:space="preserve"> </w:t>
      </w:r>
      <w:r w:rsidR="003B2B0D">
        <w:rPr>
          <w:szCs w:val="28"/>
          <w:lang w:val="en-US"/>
        </w:rPr>
        <w:t>03</w:t>
      </w:r>
      <w:r w:rsidR="000D781B">
        <w:rPr>
          <w:szCs w:val="28"/>
        </w:rPr>
        <w:t>.0</w:t>
      </w:r>
      <w:r w:rsidR="003B2B0D">
        <w:rPr>
          <w:szCs w:val="28"/>
          <w:lang w:val="en-US"/>
        </w:rPr>
        <w:t>6</w:t>
      </w:r>
      <w:r w:rsidR="000D781B">
        <w:rPr>
          <w:szCs w:val="28"/>
        </w:rPr>
        <w:t>.2020 вх №02-</w:t>
      </w:r>
      <w:r w:rsidR="003B2B0D">
        <w:rPr>
          <w:szCs w:val="28"/>
          <w:lang w:val="en-US"/>
        </w:rPr>
        <w:t>2556</w:t>
      </w:r>
      <w:r w:rsidR="000D781B">
        <w:rPr>
          <w:szCs w:val="28"/>
        </w:rPr>
        <w:t xml:space="preserve"> щодо </w:t>
      </w:r>
      <w:r w:rsidR="003B2B0D">
        <w:rPr>
          <w:szCs w:val="28"/>
        </w:rPr>
        <w:t>надання дозволу на використання фільмофондів, які передані</w:t>
      </w:r>
      <w:r w:rsidR="000D781B">
        <w:rPr>
          <w:szCs w:val="28"/>
        </w:rPr>
        <w:t xml:space="preserve"> КЗК ЛОР КМЦ Львівський палац мистецтв</w:t>
      </w:r>
      <w:r w:rsidR="003B2B0D">
        <w:rPr>
          <w:szCs w:val="28"/>
        </w:rPr>
        <w:t>, в різних кіно мистецьких заходах, виставках, тощо</w:t>
      </w:r>
      <w:r w:rsidR="000D781B">
        <w:rPr>
          <w:szCs w:val="28"/>
        </w:rPr>
        <w:t xml:space="preserve">. </w:t>
      </w:r>
    </w:p>
    <w:p w:rsidR="00B93746" w:rsidRPr="00E56F40" w:rsidRDefault="00B93746" w:rsidP="00B93746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b/>
          <w:color w:val="000000"/>
          <w:szCs w:val="28"/>
        </w:rPr>
      </w:pPr>
      <w:r w:rsidRPr="00896847">
        <w:rPr>
          <w:szCs w:val="28"/>
        </w:rPr>
        <w:t xml:space="preserve">Про звернення </w:t>
      </w:r>
      <w:r w:rsidRPr="00896847">
        <w:rPr>
          <w:bCs/>
          <w:color w:val="000000"/>
          <w:szCs w:val="28"/>
          <w:lang w:eastAsia="uk-UA"/>
        </w:rPr>
        <w:t xml:space="preserve">голови Громадської ради при Львівській облдержадміністрації А.Болюбаша від 28.04.2020 вх №02-2112 щодо </w:t>
      </w:r>
      <w:r>
        <w:rPr>
          <w:bCs/>
          <w:color w:val="000000"/>
          <w:szCs w:val="28"/>
          <w:lang w:eastAsia="uk-UA"/>
        </w:rPr>
        <w:t>звернення</w:t>
      </w:r>
      <w:r w:rsidRPr="00884C48">
        <w:rPr>
          <w:szCs w:val="28"/>
        </w:rPr>
        <w:t xml:space="preserve"> </w:t>
      </w:r>
      <w:r w:rsidRPr="00CF0B9F">
        <w:rPr>
          <w:szCs w:val="28"/>
        </w:rPr>
        <w:t xml:space="preserve">голови Громадської організації Товариства пошуку жертв війни «Пам’ять» </w:t>
      </w:r>
      <w:r>
        <w:rPr>
          <w:szCs w:val="28"/>
        </w:rPr>
        <w:t xml:space="preserve">           </w:t>
      </w:r>
      <w:r w:rsidRPr="00CF0B9F">
        <w:rPr>
          <w:szCs w:val="28"/>
        </w:rPr>
        <w:t>Л. Горбача</w:t>
      </w:r>
      <w:r>
        <w:rPr>
          <w:szCs w:val="28"/>
        </w:rPr>
        <w:t xml:space="preserve"> про виділення коштів.</w:t>
      </w:r>
      <w:r>
        <w:rPr>
          <w:bCs/>
          <w:color w:val="000000"/>
          <w:szCs w:val="28"/>
          <w:lang w:eastAsia="uk-UA"/>
        </w:rPr>
        <w:t xml:space="preserve"> </w:t>
      </w:r>
    </w:p>
    <w:p w:rsidR="00B93746" w:rsidRPr="00AE5791" w:rsidRDefault="00B93746" w:rsidP="00B93746">
      <w:pPr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b/>
          <w:i/>
          <w:szCs w:val="28"/>
        </w:rPr>
      </w:pPr>
      <w:r w:rsidRPr="00CF0B9F">
        <w:rPr>
          <w:szCs w:val="28"/>
        </w:rPr>
        <w:t xml:space="preserve">Про звернення голови Громадської організації Товариства пошуку жертв війни «Пам’ять» Л. Горбача від </w:t>
      </w:r>
      <w:r>
        <w:rPr>
          <w:szCs w:val="28"/>
        </w:rPr>
        <w:t>05</w:t>
      </w:r>
      <w:r w:rsidRPr="00CF0B9F">
        <w:rPr>
          <w:szCs w:val="28"/>
        </w:rPr>
        <w:t>.</w:t>
      </w:r>
      <w:r>
        <w:rPr>
          <w:szCs w:val="28"/>
        </w:rPr>
        <w:t>06</w:t>
      </w:r>
      <w:r w:rsidRPr="00CF0B9F">
        <w:rPr>
          <w:szCs w:val="28"/>
        </w:rPr>
        <w:t>.20</w:t>
      </w:r>
      <w:r>
        <w:rPr>
          <w:szCs w:val="28"/>
        </w:rPr>
        <w:t>20</w:t>
      </w:r>
      <w:r w:rsidRPr="00CF0B9F">
        <w:rPr>
          <w:szCs w:val="28"/>
        </w:rPr>
        <w:t xml:space="preserve"> вх № </w:t>
      </w:r>
      <w:r>
        <w:rPr>
          <w:szCs w:val="28"/>
        </w:rPr>
        <w:t xml:space="preserve">02-2590 та від 27.05.2020 вх №02-2447 </w:t>
      </w:r>
      <w:r w:rsidRPr="00CF0B9F">
        <w:rPr>
          <w:szCs w:val="28"/>
        </w:rPr>
        <w:t xml:space="preserve">щодо </w:t>
      </w:r>
      <w:r>
        <w:rPr>
          <w:szCs w:val="28"/>
        </w:rPr>
        <w:t xml:space="preserve">фінансування </w:t>
      </w:r>
      <w:r w:rsidRPr="00CF0B9F">
        <w:rPr>
          <w:szCs w:val="28"/>
        </w:rPr>
        <w:t>перепохован</w:t>
      </w:r>
      <w:r>
        <w:rPr>
          <w:szCs w:val="28"/>
        </w:rPr>
        <w:t>ь віднайдених останків воїнів, які загинули у Другій Світовій війні.</w:t>
      </w:r>
      <w:r w:rsidRPr="00CF0B9F">
        <w:rPr>
          <w:szCs w:val="28"/>
        </w:rPr>
        <w:t xml:space="preserve"> </w:t>
      </w:r>
    </w:p>
    <w:p w:rsidR="00B93746" w:rsidRPr="00AE5791" w:rsidRDefault="00B93746" w:rsidP="00B93746">
      <w:pPr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b/>
          <w:i/>
          <w:szCs w:val="28"/>
        </w:rPr>
      </w:pPr>
      <w:r w:rsidRPr="00CF0B9F">
        <w:rPr>
          <w:szCs w:val="28"/>
        </w:rPr>
        <w:t xml:space="preserve">Про звернення голови Громадської організації Товариства пошуку жертв війни «Пам’ять» Л. Горбача від </w:t>
      </w:r>
      <w:r w:rsidRPr="001238CC">
        <w:rPr>
          <w:szCs w:val="28"/>
        </w:rPr>
        <w:t>2</w:t>
      </w:r>
      <w:r>
        <w:rPr>
          <w:szCs w:val="28"/>
        </w:rPr>
        <w:t>7</w:t>
      </w:r>
      <w:r w:rsidRPr="001238CC">
        <w:rPr>
          <w:szCs w:val="28"/>
        </w:rPr>
        <w:t>.0</w:t>
      </w:r>
      <w:r>
        <w:rPr>
          <w:szCs w:val="28"/>
        </w:rPr>
        <w:t>5</w:t>
      </w:r>
      <w:r w:rsidRPr="001238CC">
        <w:rPr>
          <w:szCs w:val="28"/>
        </w:rPr>
        <w:t>.2020 вх № 02-</w:t>
      </w:r>
      <w:r>
        <w:rPr>
          <w:szCs w:val="28"/>
        </w:rPr>
        <w:t>2446</w:t>
      </w:r>
      <w:r w:rsidRPr="001238CC">
        <w:rPr>
          <w:szCs w:val="28"/>
        </w:rPr>
        <w:t xml:space="preserve"> </w:t>
      </w:r>
      <w:r w:rsidRPr="00CF0B9F">
        <w:rPr>
          <w:szCs w:val="28"/>
        </w:rPr>
        <w:t xml:space="preserve">щодо </w:t>
      </w:r>
      <w:r>
        <w:rPr>
          <w:szCs w:val="28"/>
        </w:rPr>
        <w:t xml:space="preserve">визначення місця для </w:t>
      </w:r>
      <w:r w:rsidRPr="00CF0B9F">
        <w:rPr>
          <w:szCs w:val="28"/>
        </w:rPr>
        <w:t>будівництв</w:t>
      </w:r>
      <w:r>
        <w:rPr>
          <w:szCs w:val="28"/>
        </w:rPr>
        <w:t>а</w:t>
      </w:r>
      <w:r w:rsidRPr="00CF0B9F">
        <w:rPr>
          <w:szCs w:val="28"/>
        </w:rPr>
        <w:t xml:space="preserve"> військового кладовища для </w:t>
      </w:r>
      <w:r>
        <w:rPr>
          <w:szCs w:val="28"/>
        </w:rPr>
        <w:t xml:space="preserve">здійснення військового збірного цвинтаря, а також щорічним забезпеченням коштів для догляду за військовим цвинтарем, здійсненням перепоховань та виготовленням і встановленням надмогильних хрестів й пам’ятних інформаційних таблиць.  </w:t>
      </w:r>
      <w:r w:rsidRPr="00CF0B9F">
        <w:rPr>
          <w:szCs w:val="28"/>
        </w:rPr>
        <w:t xml:space="preserve"> </w:t>
      </w:r>
    </w:p>
    <w:p w:rsidR="003555CE" w:rsidRDefault="003555CE" w:rsidP="00DD6D66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Про звернення голови комісії з питань культури, національностей та релігі</w:t>
      </w:r>
      <w:r w:rsidR="00B96AE9">
        <w:rPr>
          <w:color w:val="000000"/>
          <w:szCs w:val="28"/>
        </w:rPr>
        <w:t>ї</w:t>
      </w:r>
      <w:r>
        <w:rPr>
          <w:color w:val="000000"/>
          <w:szCs w:val="28"/>
        </w:rPr>
        <w:t xml:space="preserve"> </w:t>
      </w:r>
      <w:r w:rsidR="00B96AE9">
        <w:rPr>
          <w:color w:val="000000"/>
          <w:szCs w:val="28"/>
        </w:rPr>
        <w:t>Г</w:t>
      </w:r>
      <w:r>
        <w:rPr>
          <w:color w:val="000000"/>
          <w:szCs w:val="28"/>
        </w:rPr>
        <w:t xml:space="preserve">ромадської ради при облдержадміністрації М.Христинич від 18.05.2020 вх № 02-2331 щодо </w:t>
      </w:r>
      <w:r w:rsidR="00FB1979">
        <w:rPr>
          <w:color w:val="000000"/>
          <w:szCs w:val="28"/>
        </w:rPr>
        <w:t>ситуації, яка склалась навколо ДІКЗ «Стільське городище»</w:t>
      </w:r>
      <w:r w:rsidR="0008414E">
        <w:rPr>
          <w:i/>
          <w:szCs w:val="28"/>
        </w:rPr>
        <w:t>.</w:t>
      </w:r>
    </w:p>
    <w:p w:rsidR="007A213C" w:rsidRDefault="007A213C" w:rsidP="00BB64B8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 колективне звернення жителів сіл Дуброва Стільсько та Ілів Миколаївського району Львівської області від 15.05.2020 вх № 01-Ко-1064 щодо директора заповідника «Стільське городище» Корчинського Ореста Мирославовича. </w:t>
      </w:r>
    </w:p>
    <w:p w:rsidR="00E56F40" w:rsidRPr="00315442" w:rsidRDefault="006E66A7" w:rsidP="00315442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b/>
          <w:color w:val="000000"/>
          <w:szCs w:val="28"/>
        </w:rPr>
      </w:pPr>
      <w:r w:rsidRPr="00315442">
        <w:rPr>
          <w:color w:val="000000"/>
          <w:szCs w:val="28"/>
        </w:rPr>
        <w:t>Про лист начальника управління майном спільної власності Львівської обласної ради В.Кусого від 02.06.2020 вх № 02-2534 щодо звернення жителів сіл Дуброва Стільсько та Ілів Миколаївського району стосовно функціонування КЗ ЛОР «Адміністрація історико-культурного заповідника «Стільське городище» та лист-відповідь в.о. директора КЗ ЛОР «Адміністрація історико-культурного заповідника «Стільське городище» О.Корчинсього на зазначене звернення</w:t>
      </w:r>
      <w:r w:rsidR="00C424B2">
        <w:rPr>
          <w:color w:val="000000"/>
          <w:szCs w:val="28"/>
        </w:rPr>
        <w:t xml:space="preserve"> (Інформує: О.Корчинський)</w:t>
      </w:r>
      <w:r w:rsidRPr="00315442">
        <w:rPr>
          <w:color w:val="000000"/>
          <w:szCs w:val="28"/>
        </w:rPr>
        <w:t>.</w:t>
      </w:r>
    </w:p>
    <w:p w:rsidR="00D9657E" w:rsidRPr="0023059B" w:rsidRDefault="00D9657E" w:rsidP="000162B7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szCs w:val="28"/>
        </w:rPr>
      </w:pPr>
      <w:r w:rsidRPr="0023059B">
        <w:rPr>
          <w:szCs w:val="28"/>
        </w:rPr>
        <w:t>Р</w:t>
      </w:r>
      <w:r w:rsidR="00EE67F2">
        <w:rPr>
          <w:szCs w:val="28"/>
        </w:rPr>
        <w:t>ізне</w:t>
      </w:r>
      <w:r w:rsidRPr="0023059B">
        <w:rPr>
          <w:szCs w:val="28"/>
        </w:rPr>
        <w:t>.</w:t>
      </w:r>
    </w:p>
    <w:p w:rsidR="0023059B" w:rsidRDefault="0023059B" w:rsidP="0023059B">
      <w:pPr>
        <w:spacing w:line="240" w:lineRule="auto"/>
        <w:ind w:firstLine="426"/>
        <w:rPr>
          <w:szCs w:val="28"/>
        </w:rPr>
      </w:pPr>
      <w:r>
        <w:rPr>
          <w:szCs w:val="28"/>
        </w:rPr>
        <w:tab/>
      </w:r>
    </w:p>
    <w:p w:rsidR="00EE67F2" w:rsidRDefault="00EE67F2" w:rsidP="0023059B">
      <w:pPr>
        <w:spacing w:line="240" w:lineRule="auto"/>
        <w:ind w:firstLine="426"/>
        <w:rPr>
          <w:szCs w:val="28"/>
        </w:rPr>
      </w:pPr>
    </w:p>
    <w:p w:rsidR="0008414E" w:rsidRDefault="0008414E" w:rsidP="0023059B">
      <w:pPr>
        <w:spacing w:line="240" w:lineRule="auto"/>
        <w:ind w:firstLine="426"/>
        <w:rPr>
          <w:szCs w:val="28"/>
        </w:rPr>
      </w:pPr>
    </w:p>
    <w:p w:rsidR="00EE67F2" w:rsidRPr="00901A6F" w:rsidRDefault="00A67B4A" w:rsidP="0023059B">
      <w:pPr>
        <w:spacing w:line="240" w:lineRule="auto"/>
        <w:ind w:firstLine="426"/>
        <w:rPr>
          <w:b/>
          <w:szCs w:val="28"/>
        </w:rPr>
      </w:pPr>
      <w:r w:rsidRPr="00901A6F">
        <w:rPr>
          <w:b/>
          <w:szCs w:val="28"/>
        </w:rPr>
        <w:lastRenderedPageBreak/>
        <w:tab/>
        <w:t>СЛУХАЛИ:</w:t>
      </w:r>
    </w:p>
    <w:p w:rsidR="00A67B4A" w:rsidRDefault="00A67B4A" w:rsidP="00A67B4A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DA781A">
        <w:rPr>
          <w:szCs w:val="28"/>
        </w:rPr>
        <w:t xml:space="preserve">Про порядок денний засідання </w:t>
      </w:r>
      <w:r>
        <w:rPr>
          <w:szCs w:val="28"/>
        </w:rPr>
        <w:t xml:space="preserve">постійної </w:t>
      </w:r>
      <w:r w:rsidRPr="00DA781A">
        <w:rPr>
          <w:szCs w:val="28"/>
        </w:rPr>
        <w:t>комісії.</w:t>
      </w:r>
    </w:p>
    <w:p w:rsidR="00901A6F" w:rsidRDefault="00A67B4A" w:rsidP="00A67B4A">
      <w:pPr>
        <w:pStyle w:val="a5"/>
        <w:spacing w:line="240" w:lineRule="auto"/>
        <w:ind w:left="786"/>
        <w:rPr>
          <w:szCs w:val="28"/>
        </w:rPr>
      </w:pPr>
      <w:r w:rsidRPr="00901A6F">
        <w:rPr>
          <w:b/>
          <w:szCs w:val="28"/>
        </w:rPr>
        <w:t>ВИСТУПИЛИ</w:t>
      </w:r>
      <w:r>
        <w:rPr>
          <w:szCs w:val="28"/>
        </w:rPr>
        <w:t>: Т.</w:t>
      </w:r>
      <w:r w:rsidR="00901A6F">
        <w:rPr>
          <w:szCs w:val="28"/>
        </w:rPr>
        <w:t xml:space="preserve"> </w:t>
      </w:r>
      <w:r>
        <w:rPr>
          <w:szCs w:val="28"/>
        </w:rPr>
        <w:t>Бей запропонувала питання №</w:t>
      </w:r>
      <w:r w:rsidR="00901A6F">
        <w:rPr>
          <w:szCs w:val="28"/>
        </w:rPr>
        <w:t xml:space="preserve"> 7, 8, 9</w:t>
      </w:r>
      <w:r w:rsidR="008C7A18">
        <w:rPr>
          <w:szCs w:val="28"/>
        </w:rPr>
        <w:t xml:space="preserve"> об</w:t>
      </w:r>
      <w:r w:rsidR="008C7A18">
        <w:rPr>
          <w:szCs w:val="28"/>
          <w:lang w:val="en-US"/>
        </w:rPr>
        <w:t>’</w:t>
      </w:r>
      <w:r w:rsidR="008C7A18">
        <w:rPr>
          <w:szCs w:val="28"/>
        </w:rPr>
        <w:t>єднати та заслухати під № 3.</w:t>
      </w:r>
    </w:p>
    <w:p w:rsidR="00901A6F" w:rsidRDefault="00901A6F" w:rsidP="00A67B4A">
      <w:pPr>
        <w:pStyle w:val="a5"/>
        <w:spacing w:line="240" w:lineRule="auto"/>
        <w:ind w:left="786"/>
        <w:rPr>
          <w:szCs w:val="28"/>
        </w:rPr>
      </w:pPr>
      <w:r w:rsidRPr="00901A6F">
        <w:rPr>
          <w:b/>
          <w:szCs w:val="28"/>
        </w:rPr>
        <w:t>ВИРІШИЛИ</w:t>
      </w:r>
      <w:r>
        <w:rPr>
          <w:szCs w:val="28"/>
        </w:rPr>
        <w:t>: погодити пропозицію Т. Бей і затвердити порядок денний в цілому.</w:t>
      </w:r>
    </w:p>
    <w:p w:rsidR="00901A6F" w:rsidRDefault="008C7A18" w:rsidP="00A67B4A">
      <w:pPr>
        <w:pStyle w:val="a5"/>
        <w:spacing w:line="240" w:lineRule="auto"/>
        <w:ind w:left="786"/>
        <w:rPr>
          <w:szCs w:val="28"/>
        </w:rPr>
      </w:pPr>
      <w:r>
        <w:rPr>
          <w:b/>
          <w:szCs w:val="28"/>
        </w:rPr>
        <w:t>ГОЛОСУВАЛИ</w:t>
      </w:r>
      <w:r w:rsidR="00901A6F">
        <w:rPr>
          <w:b/>
          <w:szCs w:val="28"/>
        </w:rPr>
        <w:t xml:space="preserve"> </w:t>
      </w:r>
      <w:r w:rsidR="00901A6F" w:rsidRPr="00901A6F">
        <w:rPr>
          <w:szCs w:val="28"/>
        </w:rPr>
        <w:t>:</w:t>
      </w:r>
      <w:r w:rsidR="00534795" w:rsidRPr="00534795">
        <w:rPr>
          <w:szCs w:val="28"/>
        </w:rPr>
        <w:t xml:space="preserve"> </w:t>
      </w:r>
      <w:r w:rsidR="00534795" w:rsidRPr="00236BC0">
        <w:rPr>
          <w:szCs w:val="28"/>
        </w:rPr>
        <w:t xml:space="preserve">"За" – </w:t>
      </w:r>
      <w:r w:rsidR="00A477F4">
        <w:rPr>
          <w:szCs w:val="28"/>
        </w:rPr>
        <w:t>6</w:t>
      </w:r>
      <w:r w:rsidR="00534795" w:rsidRPr="00236BC0">
        <w:rPr>
          <w:szCs w:val="28"/>
        </w:rPr>
        <w:t xml:space="preserve">, "проти" – </w:t>
      </w:r>
      <w:r w:rsidR="00534795">
        <w:rPr>
          <w:szCs w:val="28"/>
        </w:rPr>
        <w:t>0</w:t>
      </w:r>
      <w:r w:rsidR="00534795" w:rsidRPr="00236BC0">
        <w:rPr>
          <w:szCs w:val="28"/>
        </w:rPr>
        <w:t xml:space="preserve">, "утрималися" – </w:t>
      </w:r>
      <w:r w:rsidR="00534795">
        <w:rPr>
          <w:szCs w:val="28"/>
        </w:rPr>
        <w:t>0</w:t>
      </w:r>
      <w:r w:rsidR="00534795" w:rsidRPr="00236BC0">
        <w:rPr>
          <w:szCs w:val="28"/>
        </w:rPr>
        <w:t>.</w:t>
      </w:r>
    </w:p>
    <w:p w:rsidR="00A477F4" w:rsidRPr="00DB6264" w:rsidRDefault="00A477F4" w:rsidP="00A67B4A">
      <w:pPr>
        <w:pStyle w:val="a5"/>
        <w:spacing w:line="240" w:lineRule="auto"/>
        <w:ind w:left="786"/>
        <w:rPr>
          <w:b/>
          <w:szCs w:val="28"/>
        </w:rPr>
      </w:pPr>
    </w:p>
    <w:p w:rsidR="00A477F4" w:rsidRPr="00DB6264" w:rsidRDefault="00A477F4" w:rsidP="00A67B4A">
      <w:pPr>
        <w:pStyle w:val="a5"/>
        <w:spacing w:line="240" w:lineRule="auto"/>
        <w:ind w:left="786"/>
        <w:rPr>
          <w:b/>
          <w:szCs w:val="28"/>
        </w:rPr>
      </w:pPr>
      <w:r w:rsidRPr="00DB6264">
        <w:rPr>
          <w:b/>
          <w:szCs w:val="28"/>
        </w:rPr>
        <w:t>СЛУХАЛИ:</w:t>
      </w:r>
    </w:p>
    <w:p w:rsidR="00DB6264" w:rsidRDefault="00DB6264" w:rsidP="00DB6264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 звернення Пустомитівської районної ради Львівської області від 05.06.2020 вх №02-2594, ГО «Центр дослідження та збереження культурної спадщини» вх № 02-2595, Звенигородської сільської ради вх. №№ 02-2592,  02-2593 щодо створення Державного історико-культурного заповідника «Древній Звенигород» у селі Звенигород Пустомитівського району.</w:t>
      </w:r>
    </w:p>
    <w:p w:rsidR="00DB6264" w:rsidRDefault="00DB6264" w:rsidP="00DB6264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AF64ED">
        <w:rPr>
          <w:b/>
          <w:color w:val="000000"/>
          <w:szCs w:val="28"/>
        </w:rPr>
        <w:t>ВИСТУПИЛИ</w:t>
      </w:r>
      <w:r>
        <w:rPr>
          <w:color w:val="000000"/>
          <w:szCs w:val="28"/>
        </w:rPr>
        <w:t>: Ю. Гудима, Т. Бей, Н.</w:t>
      </w:r>
      <w:r w:rsidR="00336E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Войцещук, Ю. Сидорович, </w:t>
      </w:r>
    </w:p>
    <w:p w:rsidR="00AF64ED" w:rsidRDefault="00DB6264" w:rsidP="00AF64ED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color w:val="000000"/>
          <w:szCs w:val="28"/>
        </w:rPr>
        <w:t>М. Бабінська, О. Сафінська,  Ю. Візняк, О. Василько, В. К</w:t>
      </w:r>
      <w:r w:rsidR="00AF64ED">
        <w:rPr>
          <w:color w:val="000000"/>
          <w:szCs w:val="28"/>
        </w:rPr>
        <w:t>усий.</w:t>
      </w:r>
    </w:p>
    <w:p w:rsidR="00AF64ED" w:rsidRDefault="00DB6264" w:rsidP="00AF64ED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AF64ED">
        <w:rPr>
          <w:b/>
          <w:color w:val="000000"/>
          <w:szCs w:val="28"/>
        </w:rPr>
        <w:t>ВИРІШИЛИ:</w:t>
      </w:r>
      <w:r w:rsidR="00AF64ED" w:rsidRPr="00AF64ED">
        <w:rPr>
          <w:color w:val="000000"/>
          <w:szCs w:val="28"/>
        </w:rPr>
        <w:t xml:space="preserve"> </w:t>
      </w:r>
      <w:r w:rsidR="00AF64ED">
        <w:rPr>
          <w:color w:val="000000"/>
          <w:szCs w:val="28"/>
        </w:rPr>
        <w:t>погодити створення комунального закладу Львівської обласної ради «Адміністрація історико культурного заповідника «Древній Звенигород» та  скерувати зазначені звернення  в управління майном спільної власності обласної ради для опрацювання та підготовки проекту рішення щодо створення комунального закладу з наступним  винесенням на розгляд сесії обласної ради.</w:t>
      </w:r>
    </w:p>
    <w:p w:rsidR="00AF64ED" w:rsidRDefault="00AF64ED" w:rsidP="00AF64ED">
      <w:pPr>
        <w:pStyle w:val="a5"/>
        <w:spacing w:line="240" w:lineRule="auto"/>
        <w:ind w:left="786"/>
        <w:rPr>
          <w:szCs w:val="28"/>
        </w:rPr>
      </w:pPr>
      <w:r>
        <w:rPr>
          <w:b/>
          <w:szCs w:val="28"/>
        </w:rPr>
        <w:t xml:space="preserve">ГОЛОСУВАЛИ </w:t>
      </w:r>
      <w:r w:rsidRPr="00901A6F">
        <w:rPr>
          <w:szCs w:val="28"/>
        </w:rPr>
        <w:t>:</w:t>
      </w:r>
      <w:r w:rsidRPr="00534795">
        <w:rPr>
          <w:szCs w:val="28"/>
        </w:rPr>
        <w:t xml:space="preserve"> </w:t>
      </w:r>
      <w:r w:rsidRPr="00236BC0">
        <w:rPr>
          <w:szCs w:val="28"/>
        </w:rPr>
        <w:t xml:space="preserve">"За" – </w:t>
      </w:r>
      <w:r>
        <w:rPr>
          <w:szCs w:val="28"/>
        </w:rPr>
        <w:t>6</w:t>
      </w:r>
      <w:r w:rsidRPr="00236BC0">
        <w:rPr>
          <w:szCs w:val="28"/>
        </w:rPr>
        <w:t xml:space="preserve">, "проти" – </w:t>
      </w:r>
      <w:r>
        <w:rPr>
          <w:szCs w:val="28"/>
        </w:rPr>
        <w:t>0</w:t>
      </w:r>
      <w:r w:rsidRPr="00236BC0">
        <w:rPr>
          <w:szCs w:val="28"/>
        </w:rPr>
        <w:t xml:space="preserve">, "утрималися" – </w:t>
      </w:r>
      <w:r>
        <w:rPr>
          <w:szCs w:val="28"/>
        </w:rPr>
        <w:t>0</w:t>
      </w:r>
      <w:r w:rsidRPr="00236BC0">
        <w:rPr>
          <w:szCs w:val="28"/>
        </w:rPr>
        <w:t>.</w:t>
      </w:r>
    </w:p>
    <w:p w:rsidR="00AF64ED" w:rsidRDefault="00AF64ED" w:rsidP="00AF64ED">
      <w:pPr>
        <w:pStyle w:val="a5"/>
        <w:spacing w:line="240" w:lineRule="auto"/>
        <w:ind w:left="786"/>
        <w:rPr>
          <w:szCs w:val="28"/>
        </w:rPr>
      </w:pPr>
    </w:p>
    <w:p w:rsidR="00AF64ED" w:rsidRDefault="00AF64ED" w:rsidP="00AF64ED">
      <w:pPr>
        <w:pStyle w:val="a5"/>
        <w:spacing w:line="240" w:lineRule="auto"/>
        <w:ind w:left="786"/>
        <w:rPr>
          <w:b/>
          <w:szCs w:val="28"/>
        </w:rPr>
      </w:pPr>
      <w:r w:rsidRPr="00AF64ED">
        <w:rPr>
          <w:b/>
          <w:szCs w:val="28"/>
        </w:rPr>
        <w:t>СЛУХАЛИ:</w:t>
      </w:r>
    </w:p>
    <w:p w:rsidR="00336E55" w:rsidRDefault="00336E55" w:rsidP="00336E55">
      <w:pPr>
        <w:pStyle w:val="a5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 звернення голови комісії з питань культури, національностей та релігії Громадської ради при облдержадміністрації М.</w:t>
      </w:r>
      <w:r w:rsidR="0008414E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>Христинич від 18.05.2020 вх № 02-2331 щодо ситуації, яка склалась навколо ДІКЗ «Стільське городище»</w:t>
      </w:r>
      <w:r w:rsidRPr="0013088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Pr="00116DB7">
        <w:rPr>
          <w:i/>
          <w:szCs w:val="28"/>
        </w:rPr>
        <w:t xml:space="preserve">Інформує: </w:t>
      </w:r>
      <w:r w:rsidR="00CD446F">
        <w:rPr>
          <w:i/>
          <w:szCs w:val="28"/>
        </w:rPr>
        <w:t>А. Харун</w:t>
      </w:r>
      <w:r>
        <w:rPr>
          <w:i/>
          <w:szCs w:val="28"/>
        </w:rPr>
        <w:t>)</w:t>
      </w:r>
      <w:r>
        <w:rPr>
          <w:color w:val="000000"/>
          <w:szCs w:val="28"/>
        </w:rPr>
        <w:t>.</w:t>
      </w:r>
    </w:p>
    <w:p w:rsidR="00336E55" w:rsidRDefault="00336E55" w:rsidP="00336E55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  <w:r w:rsidRPr="00336E55">
        <w:rPr>
          <w:color w:val="000000"/>
          <w:szCs w:val="28"/>
        </w:rPr>
        <w:t>Про колективне звернення жителів сіл Дуброва Стільсько та Ілів Миколаївського району Львівської області від 15.05.2020 вх № 01-Ко-1064 щодо директора заповідника «Стільське городище» Корчинського Ореста Мирославовича.</w:t>
      </w:r>
    </w:p>
    <w:p w:rsidR="00336E55" w:rsidRPr="00291B2E" w:rsidRDefault="00336E55" w:rsidP="0008414E">
      <w:pPr>
        <w:pStyle w:val="a5"/>
        <w:tabs>
          <w:tab w:val="left" w:pos="993"/>
        </w:tabs>
        <w:spacing w:line="240" w:lineRule="auto"/>
        <w:ind w:left="786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</w:rPr>
        <w:t>(</w:t>
      </w:r>
      <w:r w:rsidRPr="00336E55">
        <w:rPr>
          <w:i/>
          <w:color w:val="000000"/>
          <w:szCs w:val="28"/>
        </w:rPr>
        <w:t>інформує</w:t>
      </w:r>
      <w:r w:rsidR="0008414E">
        <w:rPr>
          <w:i/>
          <w:color w:val="000000"/>
          <w:szCs w:val="28"/>
          <w:lang w:val="en-US"/>
        </w:rPr>
        <w:t>^</w:t>
      </w:r>
      <w:r w:rsidRPr="00336E55">
        <w:rPr>
          <w:i/>
          <w:color w:val="000000"/>
          <w:szCs w:val="28"/>
        </w:rPr>
        <w:t xml:space="preserve"> В. Кусий</w:t>
      </w:r>
      <w:r w:rsidR="00291B2E">
        <w:rPr>
          <w:i/>
          <w:color w:val="000000"/>
          <w:szCs w:val="28"/>
          <w:lang w:val="en-US"/>
        </w:rPr>
        <w:t>)</w:t>
      </w:r>
    </w:p>
    <w:p w:rsidR="00336E55" w:rsidRPr="00336E55" w:rsidRDefault="00336E55" w:rsidP="00336E55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b/>
          <w:color w:val="000000"/>
          <w:szCs w:val="28"/>
        </w:rPr>
      </w:pPr>
      <w:r w:rsidRPr="00315442">
        <w:rPr>
          <w:color w:val="000000"/>
          <w:szCs w:val="28"/>
        </w:rPr>
        <w:t>Про лист начальника управління майном спільної власності Львівської обласної ради В.Кусого від 02.06.2020 вх № 02-2534 щодо звернення жителів сіл Дуброва Стільсько та Ілів Миколаївського району стосовно функціонування КЗ ЛОР «Адміністрація історико-культурного заповідника «Стільське городище» та лист-відповідь в.о. директора КЗ ЛОР «Адміністрація історико-культурного заповідника «Стільське городище» О.Корчинсього на зазначене звернення</w:t>
      </w:r>
      <w:r>
        <w:rPr>
          <w:color w:val="000000"/>
          <w:szCs w:val="28"/>
        </w:rPr>
        <w:t xml:space="preserve"> </w:t>
      </w:r>
    </w:p>
    <w:p w:rsidR="00336E55" w:rsidRPr="00315442" w:rsidRDefault="00336E55" w:rsidP="00336E55">
      <w:pPr>
        <w:pStyle w:val="a5"/>
        <w:tabs>
          <w:tab w:val="left" w:pos="993"/>
        </w:tabs>
        <w:spacing w:line="240" w:lineRule="auto"/>
        <w:ind w:left="786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(</w:t>
      </w:r>
      <w:r w:rsidRPr="00336E55">
        <w:rPr>
          <w:i/>
          <w:color w:val="000000"/>
          <w:szCs w:val="28"/>
        </w:rPr>
        <w:t>Інформує: О.Корчинський).</w:t>
      </w:r>
    </w:p>
    <w:p w:rsidR="00336E55" w:rsidRPr="00AF64ED" w:rsidRDefault="00336E55" w:rsidP="00336E55">
      <w:pPr>
        <w:pStyle w:val="a5"/>
        <w:spacing w:line="240" w:lineRule="auto"/>
        <w:ind w:left="851"/>
        <w:rPr>
          <w:b/>
          <w:szCs w:val="28"/>
        </w:rPr>
      </w:pPr>
    </w:p>
    <w:p w:rsidR="00AF64ED" w:rsidRDefault="00AF64ED" w:rsidP="00AF64ED">
      <w:pPr>
        <w:pStyle w:val="a5"/>
        <w:spacing w:line="240" w:lineRule="auto"/>
        <w:ind w:left="786"/>
        <w:rPr>
          <w:szCs w:val="28"/>
        </w:rPr>
      </w:pPr>
    </w:p>
    <w:p w:rsidR="00D85E8F" w:rsidRDefault="00336E55" w:rsidP="009D7A53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9D7A53">
        <w:rPr>
          <w:b/>
          <w:szCs w:val="28"/>
        </w:rPr>
        <w:lastRenderedPageBreak/>
        <w:t>ВИСТУПИЛИ</w:t>
      </w:r>
      <w:r>
        <w:rPr>
          <w:szCs w:val="28"/>
        </w:rPr>
        <w:t>:</w:t>
      </w:r>
      <w:r w:rsidR="009D7A53" w:rsidRPr="009D7A53">
        <w:rPr>
          <w:color w:val="000000"/>
          <w:szCs w:val="28"/>
        </w:rPr>
        <w:t xml:space="preserve"> </w:t>
      </w:r>
      <w:r w:rsidR="009D7A53">
        <w:rPr>
          <w:color w:val="000000"/>
          <w:szCs w:val="28"/>
        </w:rPr>
        <w:t xml:space="preserve">Ю. Гудима, Т. Бей, </w:t>
      </w:r>
      <w:r w:rsidR="00D85E8F">
        <w:rPr>
          <w:color w:val="000000"/>
          <w:szCs w:val="28"/>
        </w:rPr>
        <w:t xml:space="preserve"> Ю. Сидорович,</w:t>
      </w:r>
      <w:r w:rsidR="009D7A53">
        <w:rPr>
          <w:color w:val="000000"/>
          <w:szCs w:val="28"/>
        </w:rPr>
        <w:t xml:space="preserve">  М. Бабінська,</w:t>
      </w:r>
    </w:p>
    <w:p w:rsidR="00D85E8F" w:rsidRDefault="009D7A53" w:rsidP="009D7A53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О. Сафінська,  Ю. Візняк, О. Василько, В. Кусий, М. Христинич, </w:t>
      </w:r>
    </w:p>
    <w:p w:rsidR="009D7A53" w:rsidRDefault="009D7A53" w:rsidP="009D7A53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О. Корчинський.</w:t>
      </w:r>
    </w:p>
    <w:p w:rsidR="009D7A53" w:rsidRDefault="008C7A18" w:rsidP="008C7A18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8C7A18">
        <w:rPr>
          <w:b/>
          <w:color w:val="000000"/>
          <w:szCs w:val="28"/>
        </w:rPr>
        <w:t>ВИРІШИЛИ:</w:t>
      </w:r>
      <w:r>
        <w:rPr>
          <w:color w:val="000000"/>
          <w:szCs w:val="28"/>
        </w:rPr>
        <w:t xml:space="preserve"> </w:t>
      </w:r>
      <w:r w:rsidR="0008414E">
        <w:rPr>
          <w:color w:val="000000"/>
          <w:szCs w:val="28"/>
          <w:lang w:val="en-US"/>
        </w:rPr>
        <w:t xml:space="preserve"> </w:t>
      </w:r>
      <w:r w:rsidR="0008414E">
        <w:rPr>
          <w:color w:val="000000"/>
          <w:szCs w:val="28"/>
        </w:rPr>
        <w:t xml:space="preserve">провести 12.06.2020 о 10.00 </w:t>
      </w:r>
      <w:r>
        <w:rPr>
          <w:color w:val="000000"/>
          <w:szCs w:val="28"/>
        </w:rPr>
        <w:t xml:space="preserve"> робочу нараду щодо функціонування </w:t>
      </w:r>
      <w:r w:rsidRPr="00315442">
        <w:rPr>
          <w:color w:val="000000"/>
          <w:szCs w:val="28"/>
        </w:rPr>
        <w:t>КЗ ЛОР «Адміністрація історико-культурного заповідника «Стільське городище»</w:t>
      </w:r>
      <w:r>
        <w:rPr>
          <w:color w:val="000000"/>
          <w:szCs w:val="28"/>
        </w:rPr>
        <w:t xml:space="preserve"> за участю  профільних заступників обласної ради та облдержадміністрації,</w:t>
      </w:r>
      <w:r w:rsidR="00EA08DC">
        <w:rPr>
          <w:color w:val="000000"/>
          <w:szCs w:val="28"/>
        </w:rPr>
        <w:t xml:space="preserve"> керівника</w:t>
      </w:r>
      <w:r>
        <w:rPr>
          <w:color w:val="000000"/>
          <w:szCs w:val="28"/>
        </w:rPr>
        <w:t xml:space="preserve"> департаменту архітектури, начальника управління майном спільної власності обласної ради та   представників територіальних громад місцевості на території яких знаходиться </w:t>
      </w:r>
      <w:r w:rsidR="00291B2E">
        <w:rPr>
          <w:color w:val="000000"/>
          <w:szCs w:val="28"/>
          <w:lang w:val="en-US"/>
        </w:rPr>
        <w:t xml:space="preserve"> </w:t>
      </w:r>
      <w:r w:rsidR="00291B2E">
        <w:rPr>
          <w:color w:val="000000"/>
          <w:szCs w:val="28"/>
        </w:rPr>
        <w:t>КЗ ЛОР А</w:t>
      </w:r>
      <w:r>
        <w:rPr>
          <w:color w:val="000000"/>
          <w:szCs w:val="28"/>
        </w:rPr>
        <w:t>ІКЗ «Стільське городище».</w:t>
      </w:r>
    </w:p>
    <w:p w:rsidR="008C7A18" w:rsidRDefault="008C7A18" w:rsidP="008C7A18">
      <w:pPr>
        <w:pStyle w:val="a5"/>
        <w:spacing w:line="240" w:lineRule="auto"/>
        <w:ind w:left="786"/>
        <w:rPr>
          <w:szCs w:val="28"/>
        </w:rPr>
      </w:pPr>
      <w:r>
        <w:rPr>
          <w:b/>
          <w:szCs w:val="28"/>
        </w:rPr>
        <w:t xml:space="preserve">ГОЛОСУВАЛИ </w:t>
      </w:r>
      <w:r w:rsidRPr="00901A6F">
        <w:rPr>
          <w:szCs w:val="28"/>
        </w:rPr>
        <w:t>:</w:t>
      </w:r>
      <w:r w:rsidRPr="00534795">
        <w:rPr>
          <w:szCs w:val="28"/>
        </w:rPr>
        <w:t xml:space="preserve"> </w:t>
      </w:r>
      <w:r w:rsidRPr="00236BC0">
        <w:rPr>
          <w:szCs w:val="28"/>
        </w:rPr>
        <w:t xml:space="preserve">"За" – </w:t>
      </w:r>
      <w:r>
        <w:rPr>
          <w:szCs w:val="28"/>
        </w:rPr>
        <w:t>6</w:t>
      </w:r>
      <w:r w:rsidRPr="00236BC0">
        <w:rPr>
          <w:szCs w:val="28"/>
        </w:rPr>
        <w:t xml:space="preserve">, "проти" – </w:t>
      </w:r>
      <w:r>
        <w:rPr>
          <w:szCs w:val="28"/>
        </w:rPr>
        <w:t>0</w:t>
      </w:r>
      <w:r w:rsidRPr="00236BC0">
        <w:rPr>
          <w:szCs w:val="28"/>
        </w:rPr>
        <w:t xml:space="preserve">, "утрималися" – </w:t>
      </w:r>
      <w:r>
        <w:rPr>
          <w:szCs w:val="28"/>
        </w:rPr>
        <w:t>0</w:t>
      </w:r>
      <w:r w:rsidRPr="00236BC0">
        <w:rPr>
          <w:szCs w:val="28"/>
        </w:rPr>
        <w:t>.</w:t>
      </w:r>
    </w:p>
    <w:p w:rsidR="00291A3E" w:rsidRDefault="00291A3E" w:rsidP="008C7A18">
      <w:pPr>
        <w:pStyle w:val="a5"/>
        <w:spacing w:line="240" w:lineRule="auto"/>
        <w:ind w:left="786"/>
        <w:rPr>
          <w:szCs w:val="28"/>
        </w:rPr>
      </w:pPr>
    </w:p>
    <w:p w:rsidR="00291A3E" w:rsidRDefault="00291A3E" w:rsidP="00291A3E">
      <w:pPr>
        <w:pStyle w:val="a5"/>
        <w:spacing w:line="240" w:lineRule="auto"/>
        <w:ind w:left="786"/>
        <w:rPr>
          <w:b/>
          <w:szCs w:val="28"/>
        </w:rPr>
      </w:pPr>
      <w:r w:rsidRPr="00291A3E">
        <w:rPr>
          <w:b/>
          <w:szCs w:val="28"/>
        </w:rPr>
        <w:t>СЛУХАЛИ:</w:t>
      </w:r>
    </w:p>
    <w:p w:rsidR="00291A3E" w:rsidRPr="00291A3E" w:rsidRDefault="00291A3E" w:rsidP="00291A3E">
      <w:pPr>
        <w:pStyle w:val="a5"/>
        <w:numPr>
          <w:ilvl w:val="0"/>
          <w:numId w:val="10"/>
        </w:numPr>
        <w:spacing w:line="240" w:lineRule="auto"/>
        <w:rPr>
          <w:b/>
          <w:szCs w:val="28"/>
        </w:rPr>
      </w:pPr>
      <w:r w:rsidRPr="00291A3E">
        <w:rPr>
          <w:color w:val="000000"/>
          <w:szCs w:val="28"/>
        </w:rPr>
        <w:t xml:space="preserve">Про лист генерального директора </w:t>
      </w:r>
      <w:r w:rsidRPr="00291A3E">
        <w:rPr>
          <w:szCs w:val="28"/>
        </w:rPr>
        <w:t xml:space="preserve">КЗК ЛОР «Культурно–мистецький центр «Львівський палац мистецтв» Ю. Візняка від </w:t>
      </w:r>
      <w:r w:rsidRPr="00291A3E">
        <w:rPr>
          <w:szCs w:val="28"/>
          <w:lang w:val="en-US"/>
        </w:rPr>
        <w:t>03</w:t>
      </w:r>
      <w:r w:rsidRPr="00291A3E">
        <w:rPr>
          <w:szCs w:val="28"/>
        </w:rPr>
        <w:t>.0</w:t>
      </w:r>
      <w:r w:rsidRPr="00291A3E">
        <w:rPr>
          <w:szCs w:val="28"/>
          <w:lang w:val="en-US"/>
        </w:rPr>
        <w:t>6</w:t>
      </w:r>
      <w:r w:rsidRPr="00291A3E">
        <w:rPr>
          <w:szCs w:val="28"/>
        </w:rPr>
        <w:t>.2020 вх №02-</w:t>
      </w:r>
      <w:r w:rsidRPr="00291A3E">
        <w:rPr>
          <w:szCs w:val="28"/>
          <w:lang w:val="en-US"/>
        </w:rPr>
        <w:t>2556</w:t>
      </w:r>
      <w:r w:rsidRPr="00291A3E">
        <w:rPr>
          <w:szCs w:val="28"/>
        </w:rPr>
        <w:t xml:space="preserve"> щодо надання дозволу на використання фільмофондів, які передані КЗК ЛОР КМЦ Львівський палац мистецтв, в різних кіно мистецьких заходах, виставках, тощо. </w:t>
      </w:r>
    </w:p>
    <w:p w:rsidR="00291A3E" w:rsidRDefault="00291A3E" w:rsidP="00291A3E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b/>
          <w:szCs w:val="28"/>
        </w:rPr>
        <w:t xml:space="preserve"> </w:t>
      </w:r>
      <w:r w:rsidRPr="009D7A53">
        <w:rPr>
          <w:b/>
          <w:szCs w:val="28"/>
        </w:rPr>
        <w:t>ВИСТУПИЛИ</w:t>
      </w:r>
      <w:r>
        <w:rPr>
          <w:szCs w:val="28"/>
        </w:rPr>
        <w:t>:</w:t>
      </w:r>
      <w:r w:rsidRPr="009D7A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Ю. Гудима, Т. Бе</w:t>
      </w:r>
      <w:r w:rsidR="00CD446F">
        <w:rPr>
          <w:color w:val="000000"/>
          <w:szCs w:val="28"/>
        </w:rPr>
        <w:t>й,  Ю. Сидорович,  М. Бабінська.</w:t>
      </w:r>
    </w:p>
    <w:p w:rsidR="00291A3E" w:rsidRDefault="00291A3E" w:rsidP="00291A3E">
      <w:pPr>
        <w:pStyle w:val="a5"/>
        <w:tabs>
          <w:tab w:val="left" w:pos="709"/>
        </w:tabs>
        <w:spacing w:line="240" w:lineRule="auto"/>
        <w:ind w:left="851"/>
        <w:jc w:val="both"/>
        <w:rPr>
          <w:szCs w:val="28"/>
        </w:rPr>
      </w:pPr>
      <w:r w:rsidRPr="008C7A18">
        <w:rPr>
          <w:b/>
          <w:color w:val="000000"/>
          <w:szCs w:val="28"/>
        </w:rPr>
        <w:t>ВИРІШИЛИ:</w:t>
      </w:r>
      <w:r w:rsidRPr="00291A3E">
        <w:rPr>
          <w:szCs w:val="28"/>
        </w:rPr>
        <w:t xml:space="preserve"> </w:t>
      </w:r>
      <w:r>
        <w:rPr>
          <w:szCs w:val="28"/>
        </w:rPr>
        <w:t xml:space="preserve">надати дозвіл на використання фільмофондів, які передані КЗК ЛОР КМЦ Львівський палац мистецтв, в різних кіно мистецьких заходах, виставках, тощо. </w:t>
      </w:r>
    </w:p>
    <w:p w:rsidR="00291A3E" w:rsidRDefault="00291A3E" w:rsidP="00291A3E">
      <w:pPr>
        <w:pStyle w:val="a5"/>
        <w:spacing w:line="240" w:lineRule="auto"/>
        <w:ind w:left="786"/>
        <w:rPr>
          <w:szCs w:val="28"/>
        </w:rPr>
      </w:pPr>
      <w:r>
        <w:rPr>
          <w:b/>
          <w:szCs w:val="28"/>
        </w:rPr>
        <w:t xml:space="preserve">ГОЛОСУВАЛИ </w:t>
      </w:r>
      <w:r w:rsidRPr="00901A6F">
        <w:rPr>
          <w:szCs w:val="28"/>
        </w:rPr>
        <w:t>:</w:t>
      </w:r>
      <w:r w:rsidRPr="00534795">
        <w:rPr>
          <w:szCs w:val="28"/>
        </w:rPr>
        <w:t xml:space="preserve"> </w:t>
      </w:r>
      <w:r w:rsidRPr="00236BC0">
        <w:rPr>
          <w:szCs w:val="28"/>
        </w:rPr>
        <w:t xml:space="preserve">"За" – </w:t>
      </w:r>
      <w:r w:rsidR="00A75E4B">
        <w:rPr>
          <w:szCs w:val="28"/>
        </w:rPr>
        <w:t>5</w:t>
      </w:r>
      <w:r w:rsidRPr="00236BC0">
        <w:rPr>
          <w:szCs w:val="28"/>
        </w:rPr>
        <w:t xml:space="preserve">, "проти" – </w:t>
      </w:r>
      <w:r>
        <w:rPr>
          <w:szCs w:val="28"/>
        </w:rPr>
        <w:t>0</w:t>
      </w:r>
      <w:r w:rsidR="00A75E4B">
        <w:rPr>
          <w:szCs w:val="28"/>
        </w:rPr>
        <w:t>, " не голосував</w:t>
      </w:r>
      <w:r w:rsidRPr="00236BC0">
        <w:rPr>
          <w:szCs w:val="28"/>
        </w:rPr>
        <w:t xml:space="preserve">" – </w:t>
      </w:r>
      <w:r w:rsidR="00A75E4B">
        <w:rPr>
          <w:szCs w:val="28"/>
        </w:rPr>
        <w:t>1</w:t>
      </w:r>
      <w:r w:rsidRPr="00236BC0">
        <w:rPr>
          <w:szCs w:val="28"/>
        </w:rPr>
        <w:t>.</w:t>
      </w:r>
    </w:p>
    <w:p w:rsidR="00291A3E" w:rsidRPr="00291A3E" w:rsidRDefault="00291A3E" w:rsidP="00291A3E">
      <w:pPr>
        <w:pStyle w:val="a5"/>
        <w:spacing w:line="240" w:lineRule="auto"/>
        <w:ind w:left="786"/>
        <w:rPr>
          <w:b/>
          <w:szCs w:val="28"/>
        </w:rPr>
      </w:pPr>
    </w:p>
    <w:p w:rsidR="00291A3E" w:rsidRPr="00291A3E" w:rsidRDefault="00291A3E" w:rsidP="00291A3E">
      <w:pPr>
        <w:pStyle w:val="a5"/>
        <w:spacing w:line="240" w:lineRule="auto"/>
        <w:ind w:left="786"/>
        <w:rPr>
          <w:b/>
          <w:szCs w:val="28"/>
        </w:rPr>
      </w:pPr>
      <w:r w:rsidRPr="00291A3E">
        <w:rPr>
          <w:b/>
          <w:szCs w:val="28"/>
        </w:rPr>
        <w:t>СЛУХАЛИ:</w:t>
      </w:r>
    </w:p>
    <w:p w:rsidR="00CD446F" w:rsidRDefault="00291A3E" w:rsidP="00291A3E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bCs/>
          <w:color w:val="000000"/>
          <w:szCs w:val="28"/>
          <w:lang w:eastAsia="uk-UA"/>
        </w:rPr>
      </w:pPr>
      <w:r w:rsidRPr="00291A3E">
        <w:rPr>
          <w:szCs w:val="28"/>
        </w:rPr>
        <w:t xml:space="preserve">Про звернення </w:t>
      </w:r>
      <w:r w:rsidRPr="00291A3E">
        <w:rPr>
          <w:bCs/>
          <w:color w:val="000000"/>
          <w:szCs w:val="28"/>
          <w:lang w:eastAsia="uk-UA"/>
        </w:rPr>
        <w:t>голови Громадської ради при Львівській облдержадміністрації А.Болюбаша від 28.04.2020 вх №02-2112 щодо звернення</w:t>
      </w:r>
      <w:r w:rsidRPr="00291A3E">
        <w:rPr>
          <w:szCs w:val="28"/>
        </w:rPr>
        <w:t xml:space="preserve"> голови Громадської організації Товариства пошук</w:t>
      </w:r>
      <w:r w:rsidR="0008414E">
        <w:rPr>
          <w:szCs w:val="28"/>
        </w:rPr>
        <w:t xml:space="preserve">у жертв війни «Пам’ять»   </w:t>
      </w:r>
      <w:r w:rsidRPr="00291A3E">
        <w:rPr>
          <w:szCs w:val="28"/>
        </w:rPr>
        <w:t xml:space="preserve">   Л. Горбача про виділення коштів.</w:t>
      </w:r>
      <w:r w:rsidRPr="00291A3E">
        <w:rPr>
          <w:bCs/>
          <w:color w:val="000000"/>
          <w:szCs w:val="28"/>
          <w:lang w:eastAsia="uk-UA"/>
        </w:rPr>
        <w:t xml:space="preserve"> </w:t>
      </w:r>
    </w:p>
    <w:p w:rsidR="0008414E" w:rsidRDefault="00CD446F" w:rsidP="00CD446F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9D7A53">
        <w:rPr>
          <w:b/>
          <w:szCs w:val="28"/>
        </w:rPr>
        <w:t>ВИСТУПИЛИ</w:t>
      </w:r>
      <w:r>
        <w:rPr>
          <w:szCs w:val="28"/>
        </w:rPr>
        <w:t>:</w:t>
      </w:r>
      <w:r w:rsidRPr="009D7A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Ю. Гудима, Т. Бей,  Ю. Сидорович,  М. Бабінська, </w:t>
      </w:r>
    </w:p>
    <w:p w:rsidR="00CD446F" w:rsidRDefault="00CD446F" w:rsidP="00CD446F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color w:val="000000"/>
          <w:szCs w:val="28"/>
        </w:rPr>
        <w:t>О. Сафінська, М. Христинич, Л. Горбач, А. Ковальський.</w:t>
      </w:r>
    </w:p>
    <w:p w:rsidR="00DB0BBE" w:rsidRDefault="00CD446F" w:rsidP="00DB0BBE">
      <w:pPr>
        <w:tabs>
          <w:tab w:val="left" w:pos="5820"/>
        </w:tabs>
        <w:ind w:left="851"/>
        <w:jc w:val="both"/>
        <w:rPr>
          <w:b/>
          <w:szCs w:val="28"/>
        </w:rPr>
      </w:pPr>
      <w:r w:rsidRPr="008C7A18">
        <w:rPr>
          <w:b/>
          <w:color w:val="000000"/>
          <w:szCs w:val="28"/>
        </w:rPr>
        <w:t>ВИРІШИЛИ</w:t>
      </w:r>
      <w:r>
        <w:rPr>
          <w:b/>
          <w:color w:val="000000"/>
          <w:szCs w:val="28"/>
        </w:rPr>
        <w:t>:</w:t>
      </w:r>
      <w:r w:rsidR="00DB0BBE" w:rsidRPr="00DB0BBE">
        <w:rPr>
          <w:szCs w:val="28"/>
        </w:rPr>
        <w:t xml:space="preserve"> </w:t>
      </w:r>
      <w:r w:rsidR="00DB0BBE">
        <w:rPr>
          <w:szCs w:val="28"/>
        </w:rPr>
        <w:t xml:space="preserve"> скерувати зазначене звернення  </w:t>
      </w:r>
      <w:r w:rsidR="00DB0BBE">
        <w:t xml:space="preserve">в департамент </w:t>
      </w:r>
      <w:r w:rsidR="00DB0BBE">
        <w:rPr>
          <w:bCs/>
          <w:color w:val="000000"/>
          <w:szCs w:val="28"/>
          <w:lang w:eastAsia="uk-UA"/>
        </w:rPr>
        <w:t>архітектури та розвитку містобудування облдержадміністрації для опрацювання та при можливості вишукати кошти</w:t>
      </w:r>
      <w:r w:rsidR="00DB0BBE">
        <w:rPr>
          <w:szCs w:val="28"/>
        </w:rPr>
        <w:t>.</w:t>
      </w:r>
    </w:p>
    <w:p w:rsidR="00CD446F" w:rsidRDefault="00CD446F" w:rsidP="00CD446F">
      <w:pPr>
        <w:pStyle w:val="a5"/>
        <w:tabs>
          <w:tab w:val="left" w:pos="709"/>
        </w:tabs>
        <w:spacing w:line="240" w:lineRule="auto"/>
        <w:ind w:left="786"/>
        <w:jc w:val="both"/>
        <w:rPr>
          <w:szCs w:val="28"/>
        </w:rPr>
      </w:pPr>
      <w:r>
        <w:rPr>
          <w:b/>
          <w:szCs w:val="28"/>
        </w:rPr>
        <w:t xml:space="preserve">ГОЛОСУВАЛИ </w:t>
      </w:r>
      <w:r w:rsidRPr="00901A6F">
        <w:rPr>
          <w:szCs w:val="28"/>
        </w:rPr>
        <w:t>:</w:t>
      </w:r>
      <w:r w:rsidRPr="00534795">
        <w:rPr>
          <w:szCs w:val="28"/>
        </w:rPr>
        <w:t xml:space="preserve"> </w:t>
      </w:r>
      <w:r w:rsidRPr="00236BC0">
        <w:rPr>
          <w:szCs w:val="28"/>
        </w:rPr>
        <w:t xml:space="preserve">"За" – </w:t>
      </w:r>
      <w:r>
        <w:rPr>
          <w:szCs w:val="28"/>
        </w:rPr>
        <w:t>6</w:t>
      </w:r>
      <w:r w:rsidRPr="00236BC0">
        <w:rPr>
          <w:szCs w:val="28"/>
        </w:rPr>
        <w:t xml:space="preserve">, "проти" – </w:t>
      </w:r>
      <w:r>
        <w:rPr>
          <w:szCs w:val="28"/>
        </w:rPr>
        <w:t>0</w:t>
      </w:r>
      <w:r w:rsidRPr="00236BC0">
        <w:rPr>
          <w:szCs w:val="28"/>
        </w:rPr>
        <w:t xml:space="preserve">, "утрималися" – </w:t>
      </w:r>
      <w:r>
        <w:rPr>
          <w:szCs w:val="28"/>
        </w:rPr>
        <w:t>0</w:t>
      </w:r>
      <w:r w:rsidRPr="00236BC0">
        <w:rPr>
          <w:szCs w:val="28"/>
        </w:rPr>
        <w:t>.</w:t>
      </w:r>
    </w:p>
    <w:p w:rsidR="00CD446F" w:rsidRDefault="00CD446F" w:rsidP="00CD446F">
      <w:pPr>
        <w:pStyle w:val="a5"/>
        <w:tabs>
          <w:tab w:val="left" w:pos="709"/>
        </w:tabs>
        <w:spacing w:line="240" w:lineRule="auto"/>
        <w:ind w:left="786"/>
        <w:jc w:val="both"/>
        <w:rPr>
          <w:szCs w:val="28"/>
        </w:rPr>
      </w:pPr>
    </w:p>
    <w:p w:rsidR="00CD446F" w:rsidRDefault="00CD446F" w:rsidP="00CD446F">
      <w:pPr>
        <w:pStyle w:val="a5"/>
        <w:tabs>
          <w:tab w:val="left" w:pos="709"/>
        </w:tabs>
        <w:spacing w:line="240" w:lineRule="auto"/>
        <w:ind w:left="786"/>
        <w:jc w:val="both"/>
        <w:rPr>
          <w:b/>
          <w:szCs w:val="28"/>
        </w:rPr>
      </w:pPr>
      <w:r w:rsidRPr="00CD446F">
        <w:rPr>
          <w:b/>
          <w:szCs w:val="28"/>
        </w:rPr>
        <w:t>СЛУХАЛИ:</w:t>
      </w:r>
    </w:p>
    <w:p w:rsidR="00CD446F" w:rsidRPr="00CD446F" w:rsidRDefault="00CD446F" w:rsidP="00CD446F">
      <w:pPr>
        <w:pStyle w:val="a5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b/>
          <w:i/>
          <w:szCs w:val="28"/>
        </w:rPr>
      </w:pPr>
      <w:r w:rsidRPr="00CD446F">
        <w:rPr>
          <w:szCs w:val="28"/>
        </w:rPr>
        <w:t xml:space="preserve">Про звернення голови Громадської організації Товариства пошуку жертв війни «Пам’ять» Л. Горбача від 05.06.2020 вх № 02-2590 та від 27.05.2020 вх №02-2447 щодо фінансування перепоховань віднайдених останків воїнів, які загинули у Другій Світовій війні. </w:t>
      </w:r>
    </w:p>
    <w:p w:rsidR="0008414E" w:rsidRDefault="00CD446F" w:rsidP="00CD446F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9D7A53">
        <w:rPr>
          <w:b/>
          <w:szCs w:val="28"/>
        </w:rPr>
        <w:t>ВИСТУПИЛИ</w:t>
      </w:r>
      <w:r>
        <w:rPr>
          <w:szCs w:val="28"/>
        </w:rPr>
        <w:t>:</w:t>
      </w:r>
      <w:r w:rsidRPr="009D7A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Ю. Гудима, Т. Бей,  Ю. Сидорович,  М. Бабінська,</w:t>
      </w:r>
    </w:p>
    <w:p w:rsidR="00CD446F" w:rsidRDefault="00CD446F" w:rsidP="00CD446F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О. Сафінська, М. Христинич, Л. Горбач, А. Ковальський.</w:t>
      </w:r>
    </w:p>
    <w:p w:rsidR="00DB0BBE" w:rsidRDefault="00CD446F" w:rsidP="00DB0BBE">
      <w:pPr>
        <w:tabs>
          <w:tab w:val="left" w:pos="5820"/>
        </w:tabs>
        <w:ind w:left="851"/>
        <w:jc w:val="both"/>
        <w:rPr>
          <w:b/>
          <w:szCs w:val="28"/>
        </w:rPr>
      </w:pPr>
      <w:r w:rsidRPr="008C7A18">
        <w:rPr>
          <w:b/>
          <w:color w:val="000000"/>
          <w:szCs w:val="28"/>
        </w:rPr>
        <w:lastRenderedPageBreak/>
        <w:t>ВИРІШИЛИ</w:t>
      </w:r>
      <w:r>
        <w:rPr>
          <w:b/>
          <w:color w:val="000000"/>
          <w:szCs w:val="28"/>
        </w:rPr>
        <w:t>:</w:t>
      </w:r>
      <w:r w:rsidR="00DB0BBE" w:rsidRPr="00DB0BBE">
        <w:rPr>
          <w:szCs w:val="28"/>
        </w:rPr>
        <w:t xml:space="preserve"> </w:t>
      </w:r>
      <w:r w:rsidR="00DB0BBE">
        <w:rPr>
          <w:szCs w:val="28"/>
        </w:rPr>
        <w:t xml:space="preserve">скерувати зазначене звернення  </w:t>
      </w:r>
      <w:r w:rsidR="00DB0BBE">
        <w:t xml:space="preserve">в департамент </w:t>
      </w:r>
      <w:r w:rsidR="00DB0BBE">
        <w:rPr>
          <w:bCs/>
          <w:color w:val="000000"/>
          <w:szCs w:val="28"/>
          <w:lang w:eastAsia="uk-UA"/>
        </w:rPr>
        <w:t>архітектури та розвитку містобудування облдержадміністрації для опрацювання та при можливості вишукати кошти</w:t>
      </w:r>
      <w:r w:rsidR="00DB0BBE">
        <w:rPr>
          <w:szCs w:val="28"/>
        </w:rPr>
        <w:t>.</w:t>
      </w:r>
    </w:p>
    <w:p w:rsidR="00CD446F" w:rsidRDefault="00CD446F" w:rsidP="00CD446F">
      <w:pPr>
        <w:pStyle w:val="a5"/>
        <w:tabs>
          <w:tab w:val="left" w:pos="709"/>
        </w:tabs>
        <w:spacing w:line="240" w:lineRule="auto"/>
        <w:ind w:left="786"/>
        <w:jc w:val="both"/>
        <w:rPr>
          <w:szCs w:val="28"/>
        </w:rPr>
      </w:pPr>
      <w:r>
        <w:rPr>
          <w:b/>
          <w:szCs w:val="28"/>
        </w:rPr>
        <w:t xml:space="preserve">ГОЛОСУВАЛИ </w:t>
      </w:r>
      <w:r w:rsidRPr="00901A6F">
        <w:rPr>
          <w:szCs w:val="28"/>
        </w:rPr>
        <w:t>:</w:t>
      </w:r>
      <w:r w:rsidRPr="00534795">
        <w:rPr>
          <w:szCs w:val="28"/>
        </w:rPr>
        <w:t xml:space="preserve"> </w:t>
      </w:r>
      <w:r w:rsidRPr="00236BC0">
        <w:rPr>
          <w:szCs w:val="28"/>
        </w:rPr>
        <w:t xml:space="preserve">"За" – </w:t>
      </w:r>
      <w:r>
        <w:rPr>
          <w:szCs w:val="28"/>
        </w:rPr>
        <w:t>6</w:t>
      </w:r>
      <w:r w:rsidRPr="00236BC0">
        <w:rPr>
          <w:szCs w:val="28"/>
        </w:rPr>
        <w:t xml:space="preserve">, "проти" – </w:t>
      </w:r>
      <w:r>
        <w:rPr>
          <w:szCs w:val="28"/>
        </w:rPr>
        <w:t>0</w:t>
      </w:r>
      <w:r w:rsidRPr="00236BC0">
        <w:rPr>
          <w:szCs w:val="28"/>
        </w:rPr>
        <w:t xml:space="preserve">, "утрималися" – </w:t>
      </w:r>
      <w:r>
        <w:rPr>
          <w:szCs w:val="28"/>
        </w:rPr>
        <w:t>0</w:t>
      </w:r>
      <w:r w:rsidRPr="00236BC0">
        <w:rPr>
          <w:szCs w:val="28"/>
        </w:rPr>
        <w:t>.</w:t>
      </w:r>
    </w:p>
    <w:p w:rsidR="00CD446F" w:rsidRDefault="00CD446F" w:rsidP="00CD446F">
      <w:pPr>
        <w:pStyle w:val="a5"/>
        <w:tabs>
          <w:tab w:val="left" w:pos="709"/>
        </w:tabs>
        <w:spacing w:line="240" w:lineRule="auto"/>
        <w:ind w:left="786"/>
        <w:jc w:val="both"/>
        <w:rPr>
          <w:szCs w:val="28"/>
        </w:rPr>
      </w:pPr>
    </w:p>
    <w:p w:rsidR="00CD446F" w:rsidRDefault="00CD446F" w:rsidP="00CD446F">
      <w:pPr>
        <w:pStyle w:val="a5"/>
        <w:tabs>
          <w:tab w:val="left" w:pos="709"/>
        </w:tabs>
        <w:spacing w:line="240" w:lineRule="auto"/>
        <w:ind w:left="786"/>
        <w:jc w:val="both"/>
        <w:rPr>
          <w:b/>
          <w:szCs w:val="28"/>
        </w:rPr>
      </w:pPr>
      <w:r w:rsidRPr="00CD446F">
        <w:rPr>
          <w:b/>
          <w:szCs w:val="28"/>
        </w:rPr>
        <w:t>СЛУХАЛИ:</w:t>
      </w:r>
    </w:p>
    <w:p w:rsidR="00CD446F" w:rsidRPr="00291A3E" w:rsidRDefault="00CD446F" w:rsidP="00CD446F">
      <w:pPr>
        <w:pStyle w:val="a5"/>
        <w:numPr>
          <w:ilvl w:val="0"/>
          <w:numId w:val="10"/>
        </w:numPr>
        <w:tabs>
          <w:tab w:val="left" w:pos="709"/>
        </w:tabs>
        <w:spacing w:line="240" w:lineRule="auto"/>
        <w:ind w:left="851"/>
        <w:jc w:val="both"/>
        <w:rPr>
          <w:b/>
          <w:i/>
          <w:szCs w:val="28"/>
        </w:rPr>
      </w:pPr>
      <w:r w:rsidRPr="00291A3E">
        <w:rPr>
          <w:szCs w:val="28"/>
        </w:rPr>
        <w:t xml:space="preserve">Про звернення голови Громадської організації Товариства пошуку жертв війни «Пам’ять» Л. Горбача від 27.05.2020 вх № 02-2446 щодо визначення місця для будівництва військового кладовища для здійснення військового збірного цвинтаря, а також щорічним забезпеченням коштів для догляду за військовим цвинтарем, здійсненням перепоховань та виготовленням і встановленням надмогильних хрестів й пам’ятних інформаційних таблиць.   </w:t>
      </w:r>
    </w:p>
    <w:p w:rsidR="00291A3E" w:rsidRDefault="00291A3E" w:rsidP="00291A3E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 w:rsidRPr="009D7A53">
        <w:rPr>
          <w:b/>
          <w:szCs w:val="28"/>
        </w:rPr>
        <w:t>ВИСТУПИЛИ</w:t>
      </w:r>
      <w:r>
        <w:rPr>
          <w:szCs w:val="28"/>
        </w:rPr>
        <w:t>:</w:t>
      </w:r>
      <w:r w:rsidRPr="009D7A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Ю. Гудима, Т. Бей, Л. Горбач, А. Ковальський, </w:t>
      </w:r>
    </w:p>
    <w:p w:rsidR="00291A3E" w:rsidRDefault="00291A3E" w:rsidP="00291A3E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Ю. Сидорович,  М. Бабінська, О. Сафінська,  Ю. Візняк, М. Христинич.</w:t>
      </w:r>
    </w:p>
    <w:p w:rsidR="00DB0BBE" w:rsidRDefault="00291A3E" w:rsidP="00DB0BBE">
      <w:pPr>
        <w:tabs>
          <w:tab w:val="left" w:pos="5820"/>
        </w:tabs>
        <w:ind w:left="851"/>
        <w:jc w:val="both"/>
        <w:rPr>
          <w:b/>
          <w:szCs w:val="28"/>
        </w:rPr>
      </w:pPr>
      <w:r w:rsidRPr="00291A3E">
        <w:rPr>
          <w:b/>
          <w:color w:val="000000"/>
          <w:szCs w:val="28"/>
        </w:rPr>
        <w:t>ВИРІШИЛИ:</w:t>
      </w:r>
      <w:r w:rsidR="00DB0BBE" w:rsidRPr="00DB0BBE">
        <w:rPr>
          <w:szCs w:val="28"/>
        </w:rPr>
        <w:t xml:space="preserve"> </w:t>
      </w:r>
      <w:r w:rsidR="00DB0BBE">
        <w:rPr>
          <w:szCs w:val="28"/>
        </w:rPr>
        <w:t xml:space="preserve">скерувати зазначене звернення  </w:t>
      </w:r>
      <w:r w:rsidR="00DB0BBE">
        <w:t xml:space="preserve">в департамент </w:t>
      </w:r>
      <w:r w:rsidR="00DB0BBE">
        <w:rPr>
          <w:bCs/>
          <w:color w:val="000000"/>
          <w:szCs w:val="28"/>
          <w:lang w:eastAsia="uk-UA"/>
        </w:rPr>
        <w:t>архітектури та розвитку містобудування облдержадміністрації для опрацювання та при можливості вишукати кошти</w:t>
      </w:r>
      <w:r w:rsidR="00DB0BBE">
        <w:rPr>
          <w:szCs w:val="28"/>
        </w:rPr>
        <w:t>.</w:t>
      </w:r>
    </w:p>
    <w:p w:rsidR="00DB0BBE" w:rsidRDefault="00DB0BBE" w:rsidP="00DB0BBE">
      <w:pPr>
        <w:pStyle w:val="a5"/>
        <w:tabs>
          <w:tab w:val="left" w:pos="709"/>
        </w:tabs>
        <w:spacing w:line="240" w:lineRule="auto"/>
        <w:ind w:left="786"/>
        <w:jc w:val="both"/>
        <w:rPr>
          <w:szCs w:val="28"/>
        </w:rPr>
      </w:pPr>
      <w:r>
        <w:rPr>
          <w:b/>
          <w:szCs w:val="28"/>
        </w:rPr>
        <w:t xml:space="preserve">ГОЛОСУВАЛИ </w:t>
      </w:r>
      <w:r w:rsidRPr="00901A6F">
        <w:rPr>
          <w:szCs w:val="28"/>
        </w:rPr>
        <w:t>:</w:t>
      </w:r>
      <w:r w:rsidRPr="00534795">
        <w:rPr>
          <w:szCs w:val="28"/>
        </w:rPr>
        <w:t xml:space="preserve"> </w:t>
      </w:r>
      <w:r w:rsidRPr="00236BC0">
        <w:rPr>
          <w:szCs w:val="28"/>
        </w:rPr>
        <w:t xml:space="preserve">"За" – </w:t>
      </w:r>
      <w:r>
        <w:rPr>
          <w:szCs w:val="28"/>
        </w:rPr>
        <w:t>6</w:t>
      </w:r>
      <w:r w:rsidRPr="00236BC0">
        <w:rPr>
          <w:szCs w:val="28"/>
        </w:rPr>
        <w:t xml:space="preserve">, "проти" – </w:t>
      </w:r>
      <w:r>
        <w:rPr>
          <w:szCs w:val="28"/>
        </w:rPr>
        <w:t>0</w:t>
      </w:r>
      <w:r w:rsidRPr="00236BC0">
        <w:rPr>
          <w:szCs w:val="28"/>
        </w:rPr>
        <w:t xml:space="preserve">, "утрималися" – </w:t>
      </w:r>
      <w:r>
        <w:rPr>
          <w:szCs w:val="28"/>
        </w:rPr>
        <w:t>0</w:t>
      </w:r>
      <w:r w:rsidRPr="00236BC0">
        <w:rPr>
          <w:szCs w:val="28"/>
        </w:rPr>
        <w:t>.</w:t>
      </w:r>
    </w:p>
    <w:p w:rsidR="00291A3E" w:rsidRPr="00291A3E" w:rsidRDefault="00291A3E" w:rsidP="00291A3E">
      <w:pPr>
        <w:pStyle w:val="a5"/>
        <w:tabs>
          <w:tab w:val="left" w:pos="851"/>
        </w:tabs>
        <w:spacing w:line="240" w:lineRule="auto"/>
        <w:ind w:left="786"/>
        <w:jc w:val="both"/>
        <w:rPr>
          <w:b/>
          <w:color w:val="000000"/>
          <w:szCs w:val="28"/>
        </w:rPr>
      </w:pPr>
    </w:p>
    <w:p w:rsidR="00AF64ED" w:rsidRDefault="00AF64ED" w:rsidP="00AF64ED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</w:p>
    <w:p w:rsidR="00DB6264" w:rsidRDefault="00DB6264" w:rsidP="00DB6264">
      <w:pPr>
        <w:pStyle w:val="a5"/>
        <w:tabs>
          <w:tab w:val="left" w:pos="851"/>
        </w:tabs>
        <w:spacing w:line="240" w:lineRule="auto"/>
        <w:ind w:left="786"/>
        <w:jc w:val="both"/>
        <w:rPr>
          <w:color w:val="000000"/>
          <w:szCs w:val="28"/>
        </w:rPr>
      </w:pPr>
    </w:p>
    <w:p w:rsidR="00DB6264" w:rsidRDefault="00DB6264" w:rsidP="00291A3E">
      <w:pPr>
        <w:pStyle w:val="a5"/>
        <w:spacing w:line="240" w:lineRule="auto"/>
        <w:ind w:left="786"/>
        <w:rPr>
          <w:szCs w:val="28"/>
        </w:rPr>
      </w:pPr>
    </w:p>
    <w:p w:rsidR="00901A6F" w:rsidRPr="00A67B4A" w:rsidRDefault="00901A6F" w:rsidP="00A67B4A">
      <w:pPr>
        <w:pStyle w:val="a5"/>
        <w:spacing w:line="240" w:lineRule="auto"/>
        <w:ind w:left="786"/>
        <w:rPr>
          <w:szCs w:val="28"/>
        </w:rPr>
      </w:pPr>
    </w:p>
    <w:p w:rsidR="00A67B4A" w:rsidRDefault="00A67B4A" w:rsidP="0023059B">
      <w:pPr>
        <w:spacing w:line="240" w:lineRule="auto"/>
        <w:ind w:firstLine="426"/>
        <w:rPr>
          <w:szCs w:val="28"/>
        </w:rPr>
      </w:pPr>
    </w:p>
    <w:p w:rsidR="0023059B" w:rsidRDefault="0073744B" w:rsidP="0023059B">
      <w:pPr>
        <w:spacing w:line="240" w:lineRule="auto"/>
        <w:ind w:firstLine="426"/>
        <w:rPr>
          <w:b/>
          <w:szCs w:val="28"/>
        </w:rPr>
      </w:pPr>
      <w:r>
        <w:rPr>
          <w:b/>
          <w:szCs w:val="28"/>
        </w:rPr>
        <w:t>Г</w:t>
      </w:r>
      <w:r w:rsidR="0023059B">
        <w:rPr>
          <w:b/>
          <w:szCs w:val="28"/>
        </w:rPr>
        <w:t>олов</w:t>
      </w:r>
      <w:r>
        <w:rPr>
          <w:b/>
          <w:szCs w:val="28"/>
        </w:rPr>
        <w:t>а</w:t>
      </w:r>
      <w:r w:rsidR="0023059B">
        <w:rPr>
          <w:b/>
          <w:szCs w:val="28"/>
        </w:rPr>
        <w:t xml:space="preserve"> комісії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3059B">
        <w:rPr>
          <w:b/>
          <w:szCs w:val="28"/>
        </w:rPr>
        <w:t xml:space="preserve">         </w:t>
      </w:r>
      <w:r>
        <w:rPr>
          <w:b/>
          <w:szCs w:val="28"/>
        </w:rPr>
        <w:t>Тетяна БЕЙ</w:t>
      </w:r>
    </w:p>
    <w:p w:rsidR="00C25FA7" w:rsidRDefault="00C25FA7" w:rsidP="0023059B">
      <w:pPr>
        <w:spacing w:line="240" w:lineRule="auto"/>
        <w:ind w:firstLine="426"/>
        <w:rPr>
          <w:b/>
          <w:szCs w:val="28"/>
        </w:rPr>
      </w:pPr>
    </w:p>
    <w:p w:rsidR="00C25FA7" w:rsidRDefault="00C25FA7" w:rsidP="0023059B">
      <w:pPr>
        <w:spacing w:line="240" w:lineRule="auto"/>
        <w:ind w:firstLine="426"/>
        <w:rPr>
          <w:b/>
        </w:rPr>
      </w:pPr>
      <w:r>
        <w:rPr>
          <w:b/>
          <w:szCs w:val="28"/>
        </w:rPr>
        <w:t>Секретар комісії                                                       Оксана САФІНСЬКА</w:t>
      </w:r>
    </w:p>
    <w:p w:rsidR="00D9657E" w:rsidRPr="00DA781A" w:rsidRDefault="00D9657E" w:rsidP="0023059B">
      <w:pPr>
        <w:spacing w:line="240" w:lineRule="auto"/>
        <w:ind w:firstLine="426"/>
        <w:rPr>
          <w:b/>
        </w:rPr>
      </w:pPr>
    </w:p>
    <w:sectPr w:rsidR="00D9657E" w:rsidRPr="00DA781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00" w:rsidRDefault="006C4900" w:rsidP="00601B0A">
      <w:pPr>
        <w:spacing w:line="240" w:lineRule="auto"/>
      </w:pPr>
      <w:r>
        <w:separator/>
      </w:r>
    </w:p>
  </w:endnote>
  <w:endnote w:type="continuationSeparator" w:id="0">
    <w:p w:rsidR="006C4900" w:rsidRDefault="006C4900" w:rsidP="00601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04141"/>
      <w:docPartObj>
        <w:docPartGallery w:val="Page Numbers (Bottom of Page)"/>
        <w:docPartUnique/>
      </w:docPartObj>
    </w:sdtPr>
    <w:sdtEndPr/>
    <w:sdtContent>
      <w:p w:rsidR="005977B2" w:rsidRDefault="005977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B4">
          <w:rPr>
            <w:noProof/>
          </w:rPr>
          <w:t>2</w:t>
        </w:r>
        <w:r>
          <w:fldChar w:fldCharType="end"/>
        </w:r>
      </w:p>
    </w:sdtContent>
  </w:sdt>
  <w:p w:rsidR="005977B2" w:rsidRDefault="005977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00" w:rsidRDefault="006C4900" w:rsidP="00601B0A">
      <w:pPr>
        <w:spacing w:line="240" w:lineRule="auto"/>
      </w:pPr>
      <w:r>
        <w:separator/>
      </w:r>
    </w:p>
  </w:footnote>
  <w:footnote w:type="continuationSeparator" w:id="0">
    <w:p w:rsidR="006C4900" w:rsidRDefault="006C4900" w:rsidP="00601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8B5"/>
    <w:multiLevelType w:val="hybridMultilevel"/>
    <w:tmpl w:val="FE32892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0E3"/>
    <w:multiLevelType w:val="hybridMultilevel"/>
    <w:tmpl w:val="D56AE740"/>
    <w:lvl w:ilvl="0" w:tplc="2604B2DA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90C43"/>
    <w:multiLevelType w:val="hybridMultilevel"/>
    <w:tmpl w:val="D9A8B9B8"/>
    <w:lvl w:ilvl="0" w:tplc="7402068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2FA6"/>
    <w:multiLevelType w:val="hybridMultilevel"/>
    <w:tmpl w:val="B5C618CE"/>
    <w:lvl w:ilvl="0" w:tplc="C9C05BF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953F35"/>
    <w:multiLevelType w:val="hybridMultilevel"/>
    <w:tmpl w:val="D9A8B9B8"/>
    <w:lvl w:ilvl="0" w:tplc="7402068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0933"/>
    <w:multiLevelType w:val="hybridMultilevel"/>
    <w:tmpl w:val="D9A8B9B8"/>
    <w:lvl w:ilvl="0" w:tplc="740206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397E"/>
    <w:multiLevelType w:val="hybridMultilevel"/>
    <w:tmpl w:val="31ECA5EC"/>
    <w:lvl w:ilvl="0" w:tplc="02A82B0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7069"/>
    <w:multiLevelType w:val="hybridMultilevel"/>
    <w:tmpl w:val="D9A8B9B8"/>
    <w:lvl w:ilvl="0" w:tplc="740206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6FCB"/>
    <w:multiLevelType w:val="hybridMultilevel"/>
    <w:tmpl w:val="2E04C2D8"/>
    <w:lvl w:ilvl="0" w:tplc="1F16FB8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CB1AA0"/>
    <w:multiLevelType w:val="hybridMultilevel"/>
    <w:tmpl w:val="3BC445F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09"/>
    <w:rsid w:val="0000019A"/>
    <w:rsid w:val="00001275"/>
    <w:rsid w:val="00005D04"/>
    <w:rsid w:val="00010DA9"/>
    <w:rsid w:val="000118E9"/>
    <w:rsid w:val="000162B7"/>
    <w:rsid w:val="00016794"/>
    <w:rsid w:val="00022272"/>
    <w:rsid w:val="000228C5"/>
    <w:rsid w:val="000306A9"/>
    <w:rsid w:val="00034067"/>
    <w:rsid w:val="00042F3B"/>
    <w:rsid w:val="00046738"/>
    <w:rsid w:val="000506E6"/>
    <w:rsid w:val="000729DD"/>
    <w:rsid w:val="00074390"/>
    <w:rsid w:val="0008414E"/>
    <w:rsid w:val="00092DA1"/>
    <w:rsid w:val="00093684"/>
    <w:rsid w:val="00093E0A"/>
    <w:rsid w:val="00096A94"/>
    <w:rsid w:val="00097D91"/>
    <w:rsid w:val="000A14D2"/>
    <w:rsid w:val="000A4C76"/>
    <w:rsid w:val="000A7B6F"/>
    <w:rsid w:val="000B25D8"/>
    <w:rsid w:val="000B64D9"/>
    <w:rsid w:val="000C03D0"/>
    <w:rsid w:val="000D128F"/>
    <w:rsid w:val="000D5B93"/>
    <w:rsid w:val="000D781B"/>
    <w:rsid w:val="000F7A59"/>
    <w:rsid w:val="00100732"/>
    <w:rsid w:val="00100786"/>
    <w:rsid w:val="00101B55"/>
    <w:rsid w:val="00105B74"/>
    <w:rsid w:val="00106E46"/>
    <w:rsid w:val="00110224"/>
    <w:rsid w:val="001118D4"/>
    <w:rsid w:val="00111A06"/>
    <w:rsid w:val="00112D36"/>
    <w:rsid w:val="00116DB7"/>
    <w:rsid w:val="00124799"/>
    <w:rsid w:val="00126F5B"/>
    <w:rsid w:val="00130886"/>
    <w:rsid w:val="001322D3"/>
    <w:rsid w:val="00164773"/>
    <w:rsid w:val="001710F9"/>
    <w:rsid w:val="001731B0"/>
    <w:rsid w:val="00180417"/>
    <w:rsid w:val="00197C63"/>
    <w:rsid w:val="001A0E71"/>
    <w:rsid w:val="001A6415"/>
    <w:rsid w:val="001B7DFA"/>
    <w:rsid w:val="001C4C16"/>
    <w:rsid w:val="001C7985"/>
    <w:rsid w:val="001C7B54"/>
    <w:rsid w:val="001D3617"/>
    <w:rsid w:val="001E694D"/>
    <w:rsid w:val="001E7ACF"/>
    <w:rsid w:val="001F1175"/>
    <w:rsid w:val="001F2194"/>
    <w:rsid w:val="001F68BC"/>
    <w:rsid w:val="00210F53"/>
    <w:rsid w:val="00214228"/>
    <w:rsid w:val="002242C5"/>
    <w:rsid w:val="0023059B"/>
    <w:rsid w:val="00233661"/>
    <w:rsid w:val="00244977"/>
    <w:rsid w:val="00250B5D"/>
    <w:rsid w:val="002635BF"/>
    <w:rsid w:val="0026741A"/>
    <w:rsid w:val="00272159"/>
    <w:rsid w:val="00283A88"/>
    <w:rsid w:val="002865EC"/>
    <w:rsid w:val="00291A3E"/>
    <w:rsid w:val="00291B2E"/>
    <w:rsid w:val="002926A5"/>
    <w:rsid w:val="00293334"/>
    <w:rsid w:val="0029368B"/>
    <w:rsid w:val="002A332C"/>
    <w:rsid w:val="002B55F1"/>
    <w:rsid w:val="002C15A4"/>
    <w:rsid w:val="002D3C04"/>
    <w:rsid w:val="002D3F7E"/>
    <w:rsid w:val="002E28CF"/>
    <w:rsid w:val="00307953"/>
    <w:rsid w:val="00310DFA"/>
    <w:rsid w:val="00315442"/>
    <w:rsid w:val="00333364"/>
    <w:rsid w:val="00336084"/>
    <w:rsid w:val="003363A0"/>
    <w:rsid w:val="00336E55"/>
    <w:rsid w:val="003405D6"/>
    <w:rsid w:val="00340AF3"/>
    <w:rsid w:val="003424FD"/>
    <w:rsid w:val="00343B3A"/>
    <w:rsid w:val="00354F5A"/>
    <w:rsid w:val="003555CE"/>
    <w:rsid w:val="003676CA"/>
    <w:rsid w:val="00370E5E"/>
    <w:rsid w:val="0038331F"/>
    <w:rsid w:val="00390EB1"/>
    <w:rsid w:val="00392E08"/>
    <w:rsid w:val="00393946"/>
    <w:rsid w:val="003A367C"/>
    <w:rsid w:val="003A5509"/>
    <w:rsid w:val="003A5F6A"/>
    <w:rsid w:val="003B2B0D"/>
    <w:rsid w:val="003B724E"/>
    <w:rsid w:val="003C042B"/>
    <w:rsid w:val="003C3F89"/>
    <w:rsid w:val="003D6D35"/>
    <w:rsid w:val="003E0EE6"/>
    <w:rsid w:val="003F5E70"/>
    <w:rsid w:val="00400FA3"/>
    <w:rsid w:val="00404A3B"/>
    <w:rsid w:val="00412B35"/>
    <w:rsid w:val="004142AA"/>
    <w:rsid w:val="00414961"/>
    <w:rsid w:val="00424A38"/>
    <w:rsid w:val="00441ADF"/>
    <w:rsid w:val="00461007"/>
    <w:rsid w:val="00461679"/>
    <w:rsid w:val="00471650"/>
    <w:rsid w:val="00471CA8"/>
    <w:rsid w:val="0047276B"/>
    <w:rsid w:val="0047441B"/>
    <w:rsid w:val="004824C8"/>
    <w:rsid w:val="004923A1"/>
    <w:rsid w:val="00495453"/>
    <w:rsid w:val="00497C72"/>
    <w:rsid w:val="004C1461"/>
    <w:rsid w:val="004C4167"/>
    <w:rsid w:val="004C43F0"/>
    <w:rsid w:val="004D33B8"/>
    <w:rsid w:val="004D5D37"/>
    <w:rsid w:val="004D6D76"/>
    <w:rsid w:val="004D7F6A"/>
    <w:rsid w:val="004E7BD2"/>
    <w:rsid w:val="004F14B2"/>
    <w:rsid w:val="004F2E84"/>
    <w:rsid w:val="004F3292"/>
    <w:rsid w:val="0050090E"/>
    <w:rsid w:val="00504F43"/>
    <w:rsid w:val="00505C74"/>
    <w:rsid w:val="005144F0"/>
    <w:rsid w:val="005218B6"/>
    <w:rsid w:val="00530794"/>
    <w:rsid w:val="00532515"/>
    <w:rsid w:val="005340C2"/>
    <w:rsid w:val="00534795"/>
    <w:rsid w:val="005427CA"/>
    <w:rsid w:val="00554DEB"/>
    <w:rsid w:val="00555871"/>
    <w:rsid w:val="00560695"/>
    <w:rsid w:val="005655D3"/>
    <w:rsid w:val="00567B2C"/>
    <w:rsid w:val="00576AAC"/>
    <w:rsid w:val="00583C0E"/>
    <w:rsid w:val="005852AA"/>
    <w:rsid w:val="00592E83"/>
    <w:rsid w:val="00593FD2"/>
    <w:rsid w:val="00596E0D"/>
    <w:rsid w:val="005977B2"/>
    <w:rsid w:val="005A3D44"/>
    <w:rsid w:val="005B4174"/>
    <w:rsid w:val="005C2A09"/>
    <w:rsid w:val="005D6E6F"/>
    <w:rsid w:val="005E401F"/>
    <w:rsid w:val="005E5C48"/>
    <w:rsid w:val="005F51BA"/>
    <w:rsid w:val="00601B0A"/>
    <w:rsid w:val="00601D1C"/>
    <w:rsid w:val="0060211E"/>
    <w:rsid w:val="006062FF"/>
    <w:rsid w:val="0061080A"/>
    <w:rsid w:val="006118F0"/>
    <w:rsid w:val="006125FA"/>
    <w:rsid w:val="00624ECD"/>
    <w:rsid w:val="00642837"/>
    <w:rsid w:val="00653CE5"/>
    <w:rsid w:val="00655A81"/>
    <w:rsid w:val="0067599A"/>
    <w:rsid w:val="00677B88"/>
    <w:rsid w:val="00680F98"/>
    <w:rsid w:val="0068318B"/>
    <w:rsid w:val="00684736"/>
    <w:rsid w:val="006903C8"/>
    <w:rsid w:val="00696369"/>
    <w:rsid w:val="006A1650"/>
    <w:rsid w:val="006A615E"/>
    <w:rsid w:val="006B2BE0"/>
    <w:rsid w:val="006B3A06"/>
    <w:rsid w:val="006C4900"/>
    <w:rsid w:val="006E055F"/>
    <w:rsid w:val="006E5AF9"/>
    <w:rsid w:val="006E66A7"/>
    <w:rsid w:val="006E789F"/>
    <w:rsid w:val="006F0421"/>
    <w:rsid w:val="00700B31"/>
    <w:rsid w:val="00700C71"/>
    <w:rsid w:val="007026F1"/>
    <w:rsid w:val="00702CEA"/>
    <w:rsid w:val="007061F4"/>
    <w:rsid w:val="00714520"/>
    <w:rsid w:val="00720D1B"/>
    <w:rsid w:val="0073744B"/>
    <w:rsid w:val="00743361"/>
    <w:rsid w:val="00743783"/>
    <w:rsid w:val="00744798"/>
    <w:rsid w:val="0074641A"/>
    <w:rsid w:val="00747322"/>
    <w:rsid w:val="0076094E"/>
    <w:rsid w:val="00775177"/>
    <w:rsid w:val="00786D0D"/>
    <w:rsid w:val="00787F11"/>
    <w:rsid w:val="00790D59"/>
    <w:rsid w:val="007A0F13"/>
    <w:rsid w:val="007A213C"/>
    <w:rsid w:val="007A3BCA"/>
    <w:rsid w:val="007A3C0E"/>
    <w:rsid w:val="007A7A64"/>
    <w:rsid w:val="007B0441"/>
    <w:rsid w:val="007B20A0"/>
    <w:rsid w:val="007B4E4D"/>
    <w:rsid w:val="007C5EA4"/>
    <w:rsid w:val="007F4334"/>
    <w:rsid w:val="007F7817"/>
    <w:rsid w:val="00800043"/>
    <w:rsid w:val="00804D57"/>
    <w:rsid w:val="00821104"/>
    <w:rsid w:val="008269DC"/>
    <w:rsid w:val="00832C84"/>
    <w:rsid w:val="00833C3F"/>
    <w:rsid w:val="008467A5"/>
    <w:rsid w:val="00847C1F"/>
    <w:rsid w:val="008613F4"/>
    <w:rsid w:val="00866521"/>
    <w:rsid w:val="008724BD"/>
    <w:rsid w:val="00884C48"/>
    <w:rsid w:val="008851D5"/>
    <w:rsid w:val="00895D77"/>
    <w:rsid w:val="00896847"/>
    <w:rsid w:val="008B32B2"/>
    <w:rsid w:val="008B7623"/>
    <w:rsid w:val="008C7A18"/>
    <w:rsid w:val="008E630E"/>
    <w:rsid w:val="00901A6F"/>
    <w:rsid w:val="00904429"/>
    <w:rsid w:val="00905877"/>
    <w:rsid w:val="00912E2A"/>
    <w:rsid w:val="009164CC"/>
    <w:rsid w:val="009200C0"/>
    <w:rsid w:val="00921ABD"/>
    <w:rsid w:val="00930E01"/>
    <w:rsid w:val="00934327"/>
    <w:rsid w:val="0093779A"/>
    <w:rsid w:val="009402AD"/>
    <w:rsid w:val="00946E65"/>
    <w:rsid w:val="00967646"/>
    <w:rsid w:val="00977D1C"/>
    <w:rsid w:val="00980CC3"/>
    <w:rsid w:val="00980D15"/>
    <w:rsid w:val="009851DC"/>
    <w:rsid w:val="009A36AA"/>
    <w:rsid w:val="009B51DA"/>
    <w:rsid w:val="009C4505"/>
    <w:rsid w:val="009D31D0"/>
    <w:rsid w:val="009D7A53"/>
    <w:rsid w:val="009E22DE"/>
    <w:rsid w:val="009E71BC"/>
    <w:rsid w:val="009E75A6"/>
    <w:rsid w:val="009F1D91"/>
    <w:rsid w:val="00A07135"/>
    <w:rsid w:val="00A21141"/>
    <w:rsid w:val="00A23377"/>
    <w:rsid w:val="00A2632F"/>
    <w:rsid w:val="00A341E9"/>
    <w:rsid w:val="00A477F4"/>
    <w:rsid w:val="00A5219C"/>
    <w:rsid w:val="00A642B4"/>
    <w:rsid w:val="00A64615"/>
    <w:rsid w:val="00A67B4A"/>
    <w:rsid w:val="00A713A4"/>
    <w:rsid w:val="00A75E4B"/>
    <w:rsid w:val="00A80794"/>
    <w:rsid w:val="00A869B6"/>
    <w:rsid w:val="00AA004F"/>
    <w:rsid w:val="00AA3A1C"/>
    <w:rsid w:val="00AA52C0"/>
    <w:rsid w:val="00AB74EE"/>
    <w:rsid w:val="00AC0E35"/>
    <w:rsid w:val="00AC27E8"/>
    <w:rsid w:val="00AC4B38"/>
    <w:rsid w:val="00AC58B6"/>
    <w:rsid w:val="00AD5847"/>
    <w:rsid w:val="00AE5D4C"/>
    <w:rsid w:val="00AF64ED"/>
    <w:rsid w:val="00B05CDC"/>
    <w:rsid w:val="00B12072"/>
    <w:rsid w:val="00B1645A"/>
    <w:rsid w:val="00B26F5C"/>
    <w:rsid w:val="00B40DEC"/>
    <w:rsid w:val="00B4107B"/>
    <w:rsid w:val="00B44F9D"/>
    <w:rsid w:val="00B45286"/>
    <w:rsid w:val="00B47E37"/>
    <w:rsid w:val="00B507E9"/>
    <w:rsid w:val="00B54095"/>
    <w:rsid w:val="00B614BB"/>
    <w:rsid w:val="00B624B4"/>
    <w:rsid w:val="00B66734"/>
    <w:rsid w:val="00B7262D"/>
    <w:rsid w:val="00B73F7C"/>
    <w:rsid w:val="00B92DDD"/>
    <w:rsid w:val="00B93746"/>
    <w:rsid w:val="00B96AE9"/>
    <w:rsid w:val="00BA1204"/>
    <w:rsid w:val="00BB64B8"/>
    <w:rsid w:val="00BB68CD"/>
    <w:rsid w:val="00BC2B13"/>
    <w:rsid w:val="00BC508A"/>
    <w:rsid w:val="00BC539F"/>
    <w:rsid w:val="00BC66DD"/>
    <w:rsid w:val="00BD0881"/>
    <w:rsid w:val="00BD0CB8"/>
    <w:rsid w:val="00BD12B4"/>
    <w:rsid w:val="00BD7BCB"/>
    <w:rsid w:val="00BE01D5"/>
    <w:rsid w:val="00BE0FB1"/>
    <w:rsid w:val="00BF53D4"/>
    <w:rsid w:val="00C019E3"/>
    <w:rsid w:val="00C05640"/>
    <w:rsid w:val="00C17C8F"/>
    <w:rsid w:val="00C25FA7"/>
    <w:rsid w:val="00C3583E"/>
    <w:rsid w:val="00C3597E"/>
    <w:rsid w:val="00C424B2"/>
    <w:rsid w:val="00C47137"/>
    <w:rsid w:val="00C5486B"/>
    <w:rsid w:val="00C55A42"/>
    <w:rsid w:val="00C71737"/>
    <w:rsid w:val="00C741BC"/>
    <w:rsid w:val="00C84A06"/>
    <w:rsid w:val="00C96E8B"/>
    <w:rsid w:val="00CA0545"/>
    <w:rsid w:val="00CA1F81"/>
    <w:rsid w:val="00CB0E53"/>
    <w:rsid w:val="00CB29EA"/>
    <w:rsid w:val="00CB6EC6"/>
    <w:rsid w:val="00CC0640"/>
    <w:rsid w:val="00CC268C"/>
    <w:rsid w:val="00CC2BD7"/>
    <w:rsid w:val="00CC60A5"/>
    <w:rsid w:val="00CD1109"/>
    <w:rsid w:val="00CD2E12"/>
    <w:rsid w:val="00CD446F"/>
    <w:rsid w:val="00CE0715"/>
    <w:rsid w:val="00CE417B"/>
    <w:rsid w:val="00CE5CB9"/>
    <w:rsid w:val="00CF427B"/>
    <w:rsid w:val="00CF6257"/>
    <w:rsid w:val="00CF64F6"/>
    <w:rsid w:val="00CF7F27"/>
    <w:rsid w:val="00D11FE8"/>
    <w:rsid w:val="00D21C55"/>
    <w:rsid w:val="00D265E2"/>
    <w:rsid w:val="00D31963"/>
    <w:rsid w:val="00D34503"/>
    <w:rsid w:val="00D3492A"/>
    <w:rsid w:val="00D42E54"/>
    <w:rsid w:val="00D524D3"/>
    <w:rsid w:val="00D57D0F"/>
    <w:rsid w:val="00D73A23"/>
    <w:rsid w:val="00D80171"/>
    <w:rsid w:val="00D85E8F"/>
    <w:rsid w:val="00D860FA"/>
    <w:rsid w:val="00D9657E"/>
    <w:rsid w:val="00D96FBD"/>
    <w:rsid w:val="00DA4269"/>
    <w:rsid w:val="00DA781A"/>
    <w:rsid w:val="00DB0BBE"/>
    <w:rsid w:val="00DB5809"/>
    <w:rsid w:val="00DB6264"/>
    <w:rsid w:val="00DC2F07"/>
    <w:rsid w:val="00DC3723"/>
    <w:rsid w:val="00DD6D66"/>
    <w:rsid w:val="00DF10E9"/>
    <w:rsid w:val="00DF12F3"/>
    <w:rsid w:val="00DF52A9"/>
    <w:rsid w:val="00DF69E2"/>
    <w:rsid w:val="00DF77A8"/>
    <w:rsid w:val="00E041BA"/>
    <w:rsid w:val="00E05059"/>
    <w:rsid w:val="00E15023"/>
    <w:rsid w:val="00E265EC"/>
    <w:rsid w:val="00E321C5"/>
    <w:rsid w:val="00E333DF"/>
    <w:rsid w:val="00E3691B"/>
    <w:rsid w:val="00E4389D"/>
    <w:rsid w:val="00E44281"/>
    <w:rsid w:val="00E45966"/>
    <w:rsid w:val="00E46A2D"/>
    <w:rsid w:val="00E56F40"/>
    <w:rsid w:val="00E61EF0"/>
    <w:rsid w:val="00E7085D"/>
    <w:rsid w:val="00E718E1"/>
    <w:rsid w:val="00E74248"/>
    <w:rsid w:val="00E75A48"/>
    <w:rsid w:val="00E771F6"/>
    <w:rsid w:val="00E77D80"/>
    <w:rsid w:val="00E855D6"/>
    <w:rsid w:val="00E9534F"/>
    <w:rsid w:val="00EA0644"/>
    <w:rsid w:val="00EA08DC"/>
    <w:rsid w:val="00EA395D"/>
    <w:rsid w:val="00EB0D5A"/>
    <w:rsid w:val="00EB2AA8"/>
    <w:rsid w:val="00EB785C"/>
    <w:rsid w:val="00EC2CEA"/>
    <w:rsid w:val="00EC342C"/>
    <w:rsid w:val="00ED2CD6"/>
    <w:rsid w:val="00EE0D8B"/>
    <w:rsid w:val="00EE62AB"/>
    <w:rsid w:val="00EE64BD"/>
    <w:rsid w:val="00EE67F2"/>
    <w:rsid w:val="00F050FF"/>
    <w:rsid w:val="00F05329"/>
    <w:rsid w:val="00F07741"/>
    <w:rsid w:val="00F15057"/>
    <w:rsid w:val="00F26D53"/>
    <w:rsid w:val="00F322DC"/>
    <w:rsid w:val="00F325D7"/>
    <w:rsid w:val="00F37AB0"/>
    <w:rsid w:val="00F40300"/>
    <w:rsid w:val="00F40D24"/>
    <w:rsid w:val="00F476DE"/>
    <w:rsid w:val="00F5213F"/>
    <w:rsid w:val="00F56AC1"/>
    <w:rsid w:val="00F62540"/>
    <w:rsid w:val="00F62E45"/>
    <w:rsid w:val="00F66D20"/>
    <w:rsid w:val="00F732A6"/>
    <w:rsid w:val="00F76028"/>
    <w:rsid w:val="00F94D0E"/>
    <w:rsid w:val="00F96731"/>
    <w:rsid w:val="00FA49E2"/>
    <w:rsid w:val="00FA623A"/>
    <w:rsid w:val="00FA63FA"/>
    <w:rsid w:val="00FB028D"/>
    <w:rsid w:val="00FB1979"/>
    <w:rsid w:val="00FB4544"/>
    <w:rsid w:val="00FC6F8E"/>
    <w:rsid w:val="00FD6A60"/>
    <w:rsid w:val="00FE79C6"/>
    <w:rsid w:val="00FF457C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2DE2-6A1F-4A2B-B0DE-818079C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33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4C1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01B0A"/>
    <w:pPr>
      <w:spacing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601B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1B0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977B2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977B2"/>
  </w:style>
  <w:style w:type="paragraph" w:styleId="ab">
    <w:name w:val="footer"/>
    <w:basedOn w:val="a"/>
    <w:link w:val="ac"/>
    <w:uiPriority w:val="99"/>
    <w:unhideWhenUsed/>
    <w:rsid w:val="005977B2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9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7A73-0CF0-4D53-B75E-FA870DB8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6061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rada50</dc:creator>
  <cp:lastModifiedBy>rada50</cp:lastModifiedBy>
  <cp:revision>2</cp:revision>
  <cp:lastPrinted>2020-06-09T12:15:00Z</cp:lastPrinted>
  <dcterms:created xsi:type="dcterms:W3CDTF">2020-06-23T08:20:00Z</dcterms:created>
  <dcterms:modified xsi:type="dcterms:W3CDTF">2020-06-23T08:20:00Z</dcterms:modified>
</cp:coreProperties>
</file>