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12" w:rsidRPr="00C83C6F" w:rsidRDefault="00067312" w:rsidP="00067312">
      <w:pPr>
        <w:tabs>
          <w:tab w:val="left" w:pos="720"/>
        </w:tabs>
        <w:ind w:left="540"/>
        <w:jc w:val="center"/>
        <w:rPr>
          <w:rFonts w:eastAsia="Times New Roman"/>
          <w:b/>
          <w:color w:val="auto"/>
          <w:lang w:val="uk-UA" w:eastAsia="ru-RU"/>
        </w:rPr>
      </w:pPr>
      <w:r w:rsidRPr="00C83C6F">
        <w:rPr>
          <w:rFonts w:eastAsia="Times New Roman"/>
          <w:b/>
          <w:color w:val="auto"/>
          <w:lang w:val="uk-UA" w:eastAsia="ru-RU"/>
        </w:rPr>
        <w:t xml:space="preserve">ПРОТОКОЛ </w:t>
      </w:r>
      <w:r w:rsidR="006A2A7E" w:rsidRPr="00C83C6F">
        <w:rPr>
          <w:rFonts w:eastAsia="Times New Roman"/>
          <w:b/>
          <w:color w:val="auto"/>
          <w:lang w:val="uk-UA" w:eastAsia="ru-RU"/>
        </w:rPr>
        <w:t xml:space="preserve"> </w:t>
      </w:r>
      <w:r w:rsidRPr="00C83C6F">
        <w:rPr>
          <w:rFonts w:eastAsia="Times New Roman"/>
          <w:b/>
          <w:color w:val="auto"/>
          <w:lang w:val="uk-UA" w:eastAsia="ru-RU"/>
        </w:rPr>
        <w:t xml:space="preserve"> № 52</w:t>
      </w:r>
    </w:p>
    <w:p w:rsidR="00067312" w:rsidRPr="00C83C6F" w:rsidRDefault="00067312" w:rsidP="00067312">
      <w:pPr>
        <w:tabs>
          <w:tab w:val="left" w:pos="720"/>
        </w:tabs>
        <w:ind w:left="540"/>
        <w:jc w:val="center"/>
        <w:rPr>
          <w:rFonts w:eastAsia="Times New Roman"/>
          <w:b/>
          <w:color w:val="auto"/>
          <w:lang w:val="uk-UA" w:eastAsia="ru-RU"/>
        </w:rPr>
      </w:pPr>
    </w:p>
    <w:p w:rsidR="00067312" w:rsidRPr="00C83C6F" w:rsidRDefault="00067312" w:rsidP="00067312">
      <w:pPr>
        <w:tabs>
          <w:tab w:val="left" w:pos="720"/>
        </w:tabs>
        <w:ind w:left="540"/>
        <w:jc w:val="center"/>
        <w:rPr>
          <w:rFonts w:eastAsia="Times New Roman"/>
          <w:b/>
          <w:color w:val="auto"/>
          <w:lang w:val="uk-UA" w:eastAsia="ru-RU"/>
        </w:rPr>
      </w:pPr>
      <w:r w:rsidRPr="00C83C6F">
        <w:rPr>
          <w:rFonts w:eastAsia="Times New Roman"/>
          <w:b/>
          <w:color w:val="auto"/>
          <w:lang w:val="uk-UA" w:eastAsia="ru-RU"/>
        </w:rPr>
        <w:t>засідання постійної комісії</w:t>
      </w:r>
    </w:p>
    <w:p w:rsidR="00067312" w:rsidRPr="00C83C6F" w:rsidRDefault="00067312" w:rsidP="00067312">
      <w:pPr>
        <w:tabs>
          <w:tab w:val="left" w:pos="720"/>
        </w:tabs>
        <w:ind w:left="540"/>
        <w:jc w:val="center"/>
        <w:rPr>
          <w:rFonts w:eastAsia="Times New Roman"/>
          <w:b/>
          <w:color w:val="auto"/>
          <w:lang w:val="uk-UA" w:eastAsia="ru-RU"/>
        </w:rPr>
      </w:pPr>
      <w:r w:rsidRPr="00C83C6F">
        <w:rPr>
          <w:rFonts w:eastAsia="Times New Roman"/>
          <w:b/>
          <w:color w:val="auto"/>
          <w:lang w:val="uk-UA" w:eastAsia="ru-RU"/>
        </w:rPr>
        <w:t>з питань екології, природних ресурсів та рекреації</w:t>
      </w:r>
    </w:p>
    <w:p w:rsidR="00067312" w:rsidRPr="00C83C6F" w:rsidRDefault="00067312" w:rsidP="00067312">
      <w:pPr>
        <w:tabs>
          <w:tab w:val="left" w:pos="720"/>
        </w:tabs>
        <w:ind w:left="540"/>
        <w:jc w:val="center"/>
        <w:rPr>
          <w:rFonts w:eastAsia="Times New Roman"/>
          <w:b/>
          <w:color w:val="auto"/>
          <w:lang w:val="uk-UA" w:eastAsia="ru-RU"/>
        </w:rPr>
      </w:pPr>
    </w:p>
    <w:p w:rsidR="00067312" w:rsidRPr="00C83C6F" w:rsidRDefault="00067312" w:rsidP="00067312">
      <w:pPr>
        <w:tabs>
          <w:tab w:val="left" w:pos="720"/>
        </w:tabs>
        <w:ind w:left="540"/>
        <w:jc w:val="center"/>
        <w:rPr>
          <w:rFonts w:eastAsia="Times New Roman"/>
          <w:b/>
          <w:color w:val="000000" w:themeColor="text1"/>
          <w:lang w:val="uk-UA" w:eastAsia="ru-RU"/>
        </w:rPr>
      </w:pPr>
      <w:r w:rsidRPr="00C83C6F">
        <w:rPr>
          <w:rFonts w:eastAsia="Times New Roman"/>
          <w:b/>
          <w:color w:val="000000" w:themeColor="text1"/>
          <w:lang w:val="uk-UA" w:eastAsia="ru-RU"/>
        </w:rPr>
        <w:t>20.06.2019         поч.    о   13.00     год.   каб.  329      м. Львів</w:t>
      </w:r>
    </w:p>
    <w:p w:rsidR="00067312" w:rsidRPr="00C83C6F" w:rsidRDefault="00067312" w:rsidP="00067312">
      <w:pPr>
        <w:tabs>
          <w:tab w:val="left" w:pos="720"/>
        </w:tabs>
        <w:ind w:left="540"/>
        <w:jc w:val="center"/>
        <w:rPr>
          <w:rFonts w:eastAsia="Times New Roman"/>
          <w:b/>
          <w:color w:val="auto"/>
          <w:lang w:val="uk-UA" w:eastAsia="ru-RU"/>
        </w:rPr>
      </w:pPr>
    </w:p>
    <w:p w:rsidR="00067312" w:rsidRPr="00C83C6F" w:rsidRDefault="00067312" w:rsidP="00463590">
      <w:pPr>
        <w:tabs>
          <w:tab w:val="left" w:pos="720"/>
        </w:tabs>
        <w:ind w:firstLine="284"/>
        <w:jc w:val="both"/>
        <w:rPr>
          <w:rFonts w:eastAsia="Times New Roman"/>
          <w:color w:val="auto"/>
          <w:lang w:val="uk-UA" w:eastAsia="ru-RU"/>
        </w:rPr>
      </w:pPr>
      <w:r w:rsidRPr="00C83C6F">
        <w:rPr>
          <w:rFonts w:eastAsia="Times New Roman"/>
          <w:b/>
          <w:color w:val="auto"/>
          <w:lang w:val="uk-UA" w:eastAsia="ru-RU"/>
        </w:rPr>
        <w:t xml:space="preserve">Голова засідання – </w:t>
      </w:r>
      <w:r w:rsidRPr="00C83C6F">
        <w:rPr>
          <w:rFonts w:eastAsia="Times New Roman"/>
          <w:color w:val="auto"/>
          <w:lang w:val="uk-UA" w:eastAsia="ru-RU"/>
        </w:rPr>
        <w:t>Ю. Гудима.</w:t>
      </w:r>
    </w:p>
    <w:p w:rsidR="00067312" w:rsidRPr="00C83C6F" w:rsidRDefault="00067312" w:rsidP="00463590">
      <w:pPr>
        <w:tabs>
          <w:tab w:val="left" w:pos="720"/>
        </w:tabs>
        <w:ind w:firstLine="284"/>
        <w:jc w:val="both"/>
        <w:rPr>
          <w:rFonts w:eastAsia="Times New Roman"/>
          <w:color w:val="auto"/>
          <w:lang w:val="uk-UA" w:eastAsia="ru-RU"/>
        </w:rPr>
      </w:pPr>
      <w:r w:rsidRPr="00C83C6F">
        <w:rPr>
          <w:rFonts w:eastAsia="Times New Roman"/>
          <w:b/>
          <w:color w:val="auto"/>
          <w:lang w:val="uk-UA" w:eastAsia="ru-RU"/>
        </w:rPr>
        <w:t>Присутні члени комісії: –</w:t>
      </w:r>
      <w:r w:rsidRPr="00C83C6F">
        <w:rPr>
          <w:rFonts w:eastAsia="Times New Roman"/>
          <w:color w:val="auto"/>
          <w:lang w:val="uk-UA" w:eastAsia="ru-RU"/>
        </w:rPr>
        <w:t>А. Дейнека, О. Балицький, Ю. Гудима, А. Прокопів, Є. Буба, В. Білас, М. Седіло.</w:t>
      </w:r>
    </w:p>
    <w:p w:rsidR="00067312" w:rsidRPr="00C83C6F" w:rsidRDefault="00067312" w:rsidP="00463590">
      <w:pPr>
        <w:tabs>
          <w:tab w:val="left" w:pos="720"/>
        </w:tabs>
        <w:ind w:firstLine="284"/>
        <w:jc w:val="both"/>
        <w:rPr>
          <w:rFonts w:eastAsia="Times New Roman"/>
          <w:color w:val="auto"/>
          <w:lang w:val="uk-UA" w:eastAsia="ru-RU"/>
        </w:rPr>
      </w:pPr>
      <w:r w:rsidRPr="00C83C6F">
        <w:rPr>
          <w:rFonts w:eastAsia="Times New Roman"/>
          <w:b/>
          <w:color w:val="auto"/>
          <w:lang w:val="uk-UA" w:eastAsia="ru-RU"/>
        </w:rPr>
        <w:t>Відсутні:</w:t>
      </w:r>
      <w:r w:rsidRPr="00C83C6F">
        <w:rPr>
          <w:rFonts w:eastAsia="Times New Roman"/>
          <w:color w:val="auto"/>
          <w:lang w:val="uk-UA" w:eastAsia="ru-RU"/>
        </w:rPr>
        <w:t xml:space="preserve"> – А. Чад,</w:t>
      </w:r>
    </w:p>
    <w:p w:rsidR="00067312" w:rsidRPr="00C83C6F" w:rsidRDefault="00947FA6" w:rsidP="00463590">
      <w:pPr>
        <w:tabs>
          <w:tab w:val="left" w:pos="720"/>
        </w:tabs>
        <w:ind w:firstLine="284"/>
        <w:jc w:val="both"/>
        <w:rPr>
          <w:rFonts w:eastAsia="Times New Roman"/>
          <w:b/>
          <w:color w:val="auto"/>
          <w:lang w:val="uk-UA" w:eastAsia="ru-RU"/>
        </w:rPr>
      </w:pPr>
      <w:r>
        <w:rPr>
          <w:rFonts w:eastAsia="Times New Roman"/>
          <w:b/>
          <w:color w:val="auto"/>
          <w:lang w:val="uk-UA" w:eastAsia="ru-RU"/>
        </w:rPr>
        <w:t>Запрошен</w:t>
      </w:r>
      <w:r w:rsidR="00067312" w:rsidRPr="00C83C6F">
        <w:rPr>
          <w:rFonts w:eastAsia="Times New Roman"/>
          <w:b/>
          <w:color w:val="auto"/>
          <w:lang w:val="uk-UA" w:eastAsia="ru-RU"/>
        </w:rPr>
        <w:t>і:</w:t>
      </w:r>
    </w:p>
    <w:p w:rsidR="00067312" w:rsidRPr="00C83C6F" w:rsidRDefault="00067312" w:rsidP="00463590">
      <w:pPr>
        <w:tabs>
          <w:tab w:val="left" w:pos="720"/>
        </w:tabs>
        <w:ind w:firstLine="284"/>
        <w:jc w:val="both"/>
        <w:rPr>
          <w:rFonts w:eastAsia="Times New Roman"/>
          <w:color w:val="auto"/>
          <w:lang w:val="uk-UA" w:eastAsia="ru-RU"/>
        </w:rPr>
      </w:pPr>
      <w:r w:rsidRPr="00C83C6F">
        <w:rPr>
          <w:rFonts w:eastAsia="Times New Roman"/>
          <w:color w:val="auto"/>
          <w:lang w:val="uk-UA" w:eastAsia="ru-RU"/>
        </w:rPr>
        <w:t>Л. Гончаренко – т.в.о. директора департаменту агропромислового розвитку Львівської обласної державної адміністрації;</w:t>
      </w:r>
    </w:p>
    <w:p w:rsidR="00067312" w:rsidRPr="00C83C6F" w:rsidRDefault="007A5026" w:rsidP="00463590">
      <w:pPr>
        <w:tabs>
          <w:tab w:val="left" w:pos="720"/>
        </w:tabs>
        <w:ind w:firstLine="284"/>
        <w:jc w:val="both"/>
        <w:rPr>
          <w:rFonts w:eastAsia="Times New Roman"/>
          <w:color w:val="auto"/>
          <w:lang w:val="uk-UA" w:eastAsia="ru-RU"/>
        </w:rPr>
      </w:pPr>
      <w:r w:rsidRPr="00C83C6F">
        <w:rPr>
          <w:rFonts w:eastAsia="Times New Roman"/>
          <w:color w:val="auto"/>
          <w:lang w:val="uk-UA" w:eastAsia="ru-RU"/>
        </w:rPr>
        <w:t xml:space="preserve">М. Василишин </w:t>
      </w:r>
      <w:r w:rsidR="00067312" w:rsidRPr="00C83C6F">
        <w:rPr>
          <w:rFonts w:eastAsia="Times New Roman"/>
          <w:color w:val="auto"/>
          <w:lang w:val="uk-UA" w:eastAsia="ru-RU"/>
        </w:rPr>
        <w:t xml:space="preserve">– </w:t>
      </w:r>
      <w:r w:rsidRPr="00C83C6F">
        <w:rPr>
          <w:rFonts w:eastAsia="Times New Roman"/>
          <w:color w:val="auto"/>
          <w:lang w:val="uk-UA" w:eastAsia="ru-RU"/>
        </w:rPr>
        <w:t xml:space="preserve">заступник </w:t>
      </w:r>
      <w:r w:rsidR="00067312" w:rsidRPr="00C83C6F">
        <w:rPr>
          <w:rFonts w:eastAsia="Times New Roman"/>
          <w:color w:val="auto"/>
          <w:lang w:val="uk-UA" w:eastAsia="ru-RU"/>
        </w:rPr>
        <w:t>директор</w:t>
      </w:r>
      <w:r w:rsidRPr="00C83C6F">
        <w:rPr>
          <w:rFonts w:eastAsia="Times New Roman"/>
          <w:color w:val="auto"/>
          <w:lang w:val="uk-UA" w:eastAsia="ru-RU"/>
        </w:rPr>
        <w:t>а</w:t>
      </w:r>
      <w:r w:rsidR="00067312" w:rsidRPr="00C83C6F">
        <w:rPr>
          <w:rFonts w:eastAsia="Times New Roman"/>
          <w:color w:val="auto"/>
          <w:lang w:val="uk-UA" w:eastAsia="ru-RU"/>
        </w:rPr>
        <w:t xml:space="preserve"> департаменту екології та природних ресурсів Львівської обласної державної адміністрації;</w:t>
      </w:r>
    </w:p>
    <w:p w:rsidR="00067312" w:rsidRPr="00C83C6F" w:rsidRDefault="00067312" w:rsidP="00463590">
      <w:pPr>
        <w:tabs>
          <w:tab w:val="left" w:pos="720"/>
        </w:tabs>
        <w:ind w:firstLine="284"/>
        <w:jc w:val="both"/>
        <w:rPr>
          <w:rFonts w:eastAsia="Times New Roman"/>
          <w:color w:val="auto"/>
          <w:lang w:val="uk-UA" w:eastAsia="ru-RU"/>
        </w:rPr>
      </w:pPr>
      <w:r w:rsidRPr="00C83C6F">
        <w:rPr>
          <w:rFonts w:eastAsia="Times New Roman"/>
          <w:color w:val="auto"/>
          <w:lang w:val="uk-UA" w:eastAsia="ru-RU"/>
        </w:rPr>
        <w:t>В. Мельник – генеральний директор ОКС ЛГП "Галсільліс";</w:t>
      </w:r>
    </w:p>
    <w:p w:rsidR="00067312" w:rsidRPr="00C83C6F" w:rsidRDefault="00067312" w:rsidP="00463590">
      <w:pPr>
        <w:tabs>
          <w:tab w:val="left" w:pos="720"/>
        </w:tabs>
        <w:ind w:firstLine="284"/>
        <w:jc w:val="both"/>
        <w:rPr>
          <w:rFonts w:eastAsia="Times New Roman"/>
          <w:color w:val="auto"/>
          <w:lang w:val="uk-UA" w:eastAsia="ru-RU"/>
        </w:rPr>
      </w:pPr>
      <w:r w:rsidRPr="00C83C6F">
        <w:rPr>
          <w:rFonts w:eastAsia="Times New Roman"/>
          <w:color w:val="auto"/>
          <w:lang w:val="uk-UA" w:eastAsia="ru-RU"/>
        </w:rPr>
        <w:t>М. Маланич – начальник Державної екологічної інспекції у Львівській області;</w:t>
      </w:r>
    </w:p>
    <w:p w:rsidR="00067312" w:rsidRPr="00C83C6F" w:rsidRDefault="008A2C9E" w:rsidP="00463590">
      <w:pPr>
        <w:tabs>
          <w:tab w:val="left" w:pos="720"/>
        </w:tabs>
        <w:ind w:firstLine="284"/>
        <w:jc w:val="both"/>
        <w:rPr>
          <w:rFonts w:eastAsia="Times New Roman"/>
          <w:color w:val="auto"/>
          <w:lang w:val="uk-UA" w:eastAsia="ru-RU"/>
        </w:rPr>
      </w:pPr>
      <w:r w:rsidRPr="00C83C6F">
        <w:rPr>
          <w:rFonts w:eastAsia="Times New Roman"/>
          <w:color w:val="auto"/>
          <w:lang w:val="uk-UA" w:eastAsia="ru-RU"/>
        </w:rPr>
        <w:t>З. Самсонова</w:t>
      </w:r>
      <w:r w:rsidR="00067312" w:rsidRPr="00C83C6F">
        <w:rPr>
          <w:rFonts w:eastAsia="Times New Roman"/>
          <w:color w:val="auto"/>
          <w:lang w:val="uk-UA" w:eastAsia="ru-RU"/>
        </w:rPr>
        <w:t xml:space="preserve"> – </w:t>
      </w:r>
      <w:r w:rsidRPr="00C83C6F">
        <w:rPr>
          <w:rFonts w:eastAsia="Times New Roman"/>
          <w:color w:val="auto"/>
          <w:lang w:val="uk-UA" w:eastAsia="ru-RU"/>
        </w:rPr>
        <w:t xml:space="preserve">заступник </w:t>
      </w:r>
      <w:r w:rsidR="00067312" w:rsidRPr="00C83C6F">
        <w:rPr>
          <w:rFonts w:eastAsia="Times New Roman"/>
          <w:color w:val="auto"/>
          <w:lang w:val="uk-UA" w:eastAsia="ru-RU"/>
        </w:rPr>
        <w:t>начальник</w:t>
      </w:r>
      <w:r w:rsidRPr="00C83C6F">
        <w:rPr>
          <w:rFonts w:eastAsia="Times New Roman"/>
          <w:color w:val="auto"/>
          <w:lang w:val="uk-UA" w:eastAsia="ru-RU"/>
        </w:rPr>
        <w:t>а</w:t>
      </w:r>
      <w:r w:rsidR="00067312" w:rsidRPr="00C83C6F">
        <w:rPr>
          <w:rFonts w:eastAsia="Times New Roman"/>
          <w:color w:val="auto"/>
          <w:lang w:val="uk-UA" w:eastAsia="ru-RU"/>
        </w:rPr>
        <w:t xml:space="preserve"> Головного управління Держгеокадастру у Львівській області.</w:t>
      </w:r>
    </w:p>
    <w:p w:rsidR="00067312" w:rsidRPr="00C83C6F" w:rsidRDefault="00067312" w:rsidP="00463590">
      <w:pPr>
        <w:tabs>
          <w:tab w:val="left" w:pos="720"/>
        </w:tabs>
        <w:ind w:firstLine="284"/>
        <w:jc w:val="both"/>
        <w:rPr>
          <w:rFonts w:eastAsia="Times New Roman"/>
          <w:color w:val="auto"/>
          <w:lang w:val="uk-UA" w:eastAsia="ru-RU"/>
        </w:rPr>
      </w:pPr>
    </w:p>
    <w:p w:rsidR="00067312" w:rsidRPr="00C83C6F" w:rsidRDefault="00067312" w:rsidP="00463590">
      <w:pPr>
        <w:tabs>
          <w:tab w:val="left" w:pos="720"/>
        </w:tabs>
        <w:ind w:firstLine="284"/>
        <w:jc w:val="both"/>
        <w:rPr>
          <w:rFonts w:eastAsia="Times New Roman"/>
          <w:color w:val="auto"/>
          <w:lang w:val="uk-UA" w:eastAsia="ru-RU"/>
        </w:rPr>
      </w:pPr>
      <w:r w:rsidRPr="00C83C6F">
        <w:rPr>
          <w:rFonts w:eastAsia="Times New Roman"/>
          <w:color w:val="auto"/>
          <w:lang w:val="uk-UA" w:eastAsia="ru-RU"/>
        </w:rPr>
        <w:t>Відділ інформації та зв'язків із громадськістю.</w:t>
      </w:r>
    </w:p>
    <w:p w:rsidR="00DD0BA7" w:rsidRPr="00C83C6F" w:rsidRDefault="00DD0BA7" w:rsidP="00463590">
      <w:pPr>
        <w:tabs>
          <w:tab w:val="left" w:pos="720"/>
        </w:tabs>
        <w:ind w:left="540" w:firstLine="284"/>
        <w:rPr>
          <w:rFonts w:eastAsia="Times New Roman"/>
          <w:b/>
          <w:color w:val="000000" w:themeColor="text1"/>
          <w:lang w:val="uk-UA" w:eastAsia="ru-RU"/>
        </w:rPr>
      </w:pPr>
    </w:p>
    <w:p w:rsidR="00DD0BA7" w:rsidRPr="00C83C6F" w:rsidRDefault="00DD0BA7" w:rsidP="00463590">
      <w:pPr>
        <w:tabs>
          <w:tab w:val="left" w:pos="720"/>
        </w:tabs>
        <w:ind w:firstLine="284"/>
        <w:jc w:val="center"/>
        <w:rPr>
          <w:rFonts w:eastAsia="Times New Roman"/>
          <w:b/>
          <w:bCs/>
          <w:color w:val="000000" w:themeColor="text1"/>
          <w:lang w:val="uk-UA" w:eastAsia="ru-RU"/>
        </w:rPr>
      </w:pPr>
      <w:r w:rsidRPr="00C83C6F">
        <w:rPr>
          <w:rFonts w:eastAsia="Times New Roman"/>
          <w:b/>
          <w:bCs/>
          <w:color w:val="000000" w:themeColor="text1"/>
          <w:lang w:val="uk-UA" w:eastAsia="ru-RU"/>
        </w:rPr>
        <w:t>ПОРЯДОК ДЕННИЙ</w:t>
      </w:r>
    </w:p>
    <w:p w:rsidR="00916823" w:rsidRPr="00C83C6F" w:rsidRDefault="00916823" w:rsidP="00463590">
      <w:pPr>
        <w:tabs>
          <w:tab w:val="left" w:pos="720"/>
        </w:tabs>
        <w:ind w:firstLine="284"/>
        <w:jc w:val="both"/>
        <w:rPr>
          <w:rFonts w:eastAsia="Times New Roman"/>
          <w:b/>
          <w:bCs/>
          <w:color w:val="000000" w:themeColor="text1"/>
          <w:lang w:val="uk-UA" w:eastAsia="ru-RU"/>
        </w:rPr>
      </w:pPr>
    </w:p>
    <w:p w:rsidR="00DD0BA7" w:rsidRPr="00C83C6F" w:rsidRDefault="00DD0BA7"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І. Питання агропромислового розвитку.</w:t>
      </w:r>
    </w:p>
    <w:p w:rsidR="008C7C7D" w:rsidRPr="00C83C6F" w:rsidRDefault="0059065C" w:rsidP="008C7C7D">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1. </w:t>
      </w:r>
      <w:r w:rsidR="008C7C7D" w:rsidRPr="00C83C6F">
        <w:rPr>
          <w:rFonts w:eastAsia="Times New Roman"/>
          <w:bCs/>
          <w:color w:val="000000" w:themeColor="text1"/>
          <w:lang w:val="uk-UA" w:eastAsia="ru-RU"/>
        </w:rPr>
        <w:t>Лист Комітету з питань аграрної політики та земельних відносин Верховної ради України від 12.06.2019 № 04-11/11-425 (вх № 02-2969  від 19.06.2019) звернення щодо застосування агрохімікатів для обробки полів та співвідношення культур у сівозмінах  скеровано до Міністерства аграрної політики та продовольства України для розгляду.</w:t>
      </w:r>
    </w:p>
    <w:p w:rsidR="00B548B2" w:rsidRPr="00C83C6F" w:rsidRDefault="008C7C7D"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2. </w:t>
      </w:r>
      <w:r w:rsidR="006C6FC4" w:rsidRPr="00C83C6F">
        <w:rPr>
          <w:rFonts w:eastAsia="Times New Roman"/>
          <w:bCs/>
          <w:color w:val="000000" w:themeColor="text1"/>
          <w:lang w:val="uk-UA" w:eastAsia="ru-RU"/>
        </w:rPr>
        <w:t>Зміни до напрямів використання бюджетних коштів на 2019 рік Комплексної програми підтримки та розвитку агропромислового виробництва Львівської області на 2016 – 2020 роки відповідно до рішення Львівської</w:t>
      </w:r>
      <w:r w:rsidR="00985D00" w:rsidRPr="00C83C6F">
        <w:rPr>
          <w:rFonts w:eastAsia="Times New Roman"/>
          <w:bCs/>
          <w:color w:val="000000" w:themeColor="text1"/>
          <w:lang w:val="uk-UA" w:eastAsia="ru-RU"/>
        </w:rPr>
        <w:t xml:space="preserve"> обласної ради від 11.12.2018 № </w:t>
      </w:r>
      <w:r w:rsidR="006C6FC4" w:rsidRPr="00C83C6F">
        <w:rPr>
          <w:rFonts w:eastAsia="Times New Roman"/>
          <w:bCs/>
          <w:color w:val="000000" w:themeColor="text1"/>
          <w:lang w:val="uk-UA" w:eastAsia="ru-RU"/>
        </w:rPr>
        <w:t>766 та від 12.03.2019 № 781.</w:t>
      </w:r>
    </w:p>
    <w:p w:rsidR="00821250" w:rsidRPr="00C83C6F" w:rsidRDefault="008C7C7D"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3</w:t>
      </w:r>
      <w:r w:rsidR="0059065C" w:rsidRPr="00C83C6F">
        <w:rPr>
          <w:rFonts w:eastAsia="Times New Roman"/>
          <w:bCs/>
          <w:color w:val="000000" w:themeColor="text1"/>
          <w:lang w:val="uk-UA" w:eastAsia="ru-RU"/>
        </w:rPr>
        <w:t xml:space="preserve">. </w:t>
      </w:r>
      <w:r w:rsidR="00821250" w:rsidRPr="00C83C6F">
        <w:rPr>
          <w:rFonts w:eastAsia="Times New Roman"/>
          <w:bCs/>
          <w:color w:val="000000" w:themeColor="text1"/>
          <w:lang w:val="uk-UA" w:eastAsia="ru-RU"/>
        </w:rPr>
        <w:t xml:space="preserve">Відповідь Львівської обласної державної адміністрації від 12.06.2019 № 5/23-3909/0/2-19/1-31 (вх № 02-2872 від 13.06.2019) </w:t>
      </w:r>
      <w:r w:rsidR="00B85516" w:rsidRPr="00C83C6F">
        <w:rPr>
          <w:rFonts w:eastAsia="Times New Roman"/>
          <w:bCs/>
          <w:color w:val="000000" w:themeColor="text1"/>
          <w:lang w:val="uk-UA" w:eastAsia="ru-RU"/>
        </w:rPr>
        <w:t>про розгляд депутатського запиту О. Панькевича від 21.05.2019 (Д/з-16вн-16 від 27.05.2019) щодо недопущення створення екологічно небезпечних виробництв без врахування позицій територіальних громад Язлівчицької, Шнирівської, Лешнівської сільських рад Бродівського району.</w:t>
      </w:r>
    </w:p>
    <w:p w:rsidR="0059065C" w:rsidRPr="00C83C6F" w:rsidRDefault="0059065C"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Відповідь департаменту екології та природних ресурсів Львівської обласної державної адміністрації на де</w:t>
      </w:r>
      <w:r w:rsidR="00047F04" w:rsidRPr="00C83C6F">
        <w:rPr>
          <w:rFonts w:eastAsia="Times New Roman"/>
          <w:bCs/>
          <w:color w:val="000000" w:themeColor="text1"/>
          <w:lang w:val="uk-UA" w:eastAsia="ru-RU"/>
        </w:rPr>
        <w:t xml:space="preserve">путатський запит О. Панькевича </w:t>
      </w:r>
      <w:r w:rsidR="00F33796" w:rsidRPr="00C83C6F">
        <w:rPr>
          <w:rFonts w:eastAsia="Times New Roman"/>
          <w:bCs/>
          <w:color w:val="000000" w:themeColor="text1"/>
          <w:lang w:val="uk-UA" w:eastAsia="ru-RU"/>
        </w:rPr>
        <w:t>від 21.05.2019 (Д/з-16вн-16 від 27.05.2019)</w:t>
      </w:r>
      <w:r w:rsidR="00596B63" w:rsidRPr="00C83C6F">
        <w:rPr>
          <w:rFonts w:eastAsia="Times New Roman"/>
          <w:bCs/>
          <w:color w:val="000000" w:themeColor="text1"/>
          <w:lang w:val="uk-UA" w:eastAsia="ru-RU"/>
        </w:rPr>
        <w:t xml:space="preserve"> </w:t>
      </w:r>
      <w:r w:rsidRPr="00C83C6F">
        <w:rPr>
          <w:rFonts w:eastAsia="Times New Roman"/>
          <w:bCs/>
          <w:color w:val="000000" w:themeColor="text1"/>
          <w:lang w:val="uk-UA" w:eastAsia="ru-RU"/>
        </w:rPr>
        <w:t>щодо недопущення створення екологічно небезпечних виробництв без врахування позицій територіальних громад Язлівчицької, Шнирівської, Лешнівської сільських рад Бродівського району.</w:t>
      </w:r>
    </w:p>
    <w:p w:rsidR="00596B63" w:rsidRPr="00C83C6F" w:rsidRDefault="00596B63"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Депутатський запит О. Панькевича від 21.05.2019 (Д/з-16вн-16 від 27.05.2019) щодо недопущення створення екологічно небезпечних виробництв без врахування </w:t>
      </w:r>
      <w:r w:rsidRPr="00C83C6F">
        <w:rPr>
          <w:rFonts w:eastAsia="Times New Roman"/>
          <w:bCs/>
          <w:color w:val="000000" w:themeColor="text1"/>
          <w:lang w:val="uk-UA" w:eastAsia="ru-RU"/>
        </w:rPr>
        <w:lastRenderedPageBreak/>
        <w:t>позицій територіальних громад Язлівчицької, Шнирівської, Лешнівської сільських рад Бродівського району.</w:t>
      </w:r>
    </w:p>
    <w:p w:rsidR="00610314" w:rsidRPr="00C83C6F" w:rsidRDefault="008C7C7D"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4</w:t>
      </w:r>
      <w:r w:rsidR="007F532F" w:rsidRPr="00C83C6F">
        <w:rPr>
          <w:rFonts w:eastAsia="Times New Roman"/>
          <w:bCs/>
          <w:color w:val="000000" w:themeColor="text1"/>
          <w:lang w:val="uk-UA" w:eastAsia="ru-RU"/>
        </w:rPr>
        <w:t xml:space="preserve">. </w:t>
      </w:r>
      <w:r w:rsidR="00610314" w:rsidRPr="00C83C6F">
        <w:rPr>
          <w:rFonts w:eastAsia="Times New Roman"/>
          <w:bCs/>
          <w:color w:val="000000" w:themeColor="text1"/>
          <w:lang w:val="uk-UA" w:eastAsia="ru-RU"/>
        </w:rPr>
        <w:t>Департаменту агропромислового розвитку надати інформацію про сівозміни сільськогосподарських культур у Львівській області за останні три роки у розрізі районів та господарств.</w:t>
      </w:r>
    </w:p>
    <w:p w:rsidR="00610314" w:rsidRPr="00C83C6F" w:rsidRDefault="007C4929"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Розгляд </w:t>
      </w:r>
      <w:r w:rsidR="00610314" w:rsidRPr="00C83C6F">
        <w:rPr>
          <w:rFonts w:eastAsia="Times New Roman"/>
          <w:bCs/>
          <w:color w:val="000000" w:themeColor="text1"/>
          <w:lang w:val="uk-UA" w:eastAsia="ru-RU"/>
        </w:rPr>
        <w:t xml:space="preserve">питання дотримання охорони земель, зняття родючого шару </w:t>
      </w:r>
      <w:r w:rsidR="00947FA6">
        <w:rPr>
          <w:rFonts w:eastAsia="Times New Roman"/>
          <w:bCs/>
          <w:color w:val="000000" w:themeColor="text1"/>
          <w:lang w:val="uk-UA" w:eastAsia="ru-RU"/>
        </w:rPr>
        <w:t xml:space="preserve">ґрунту, спалювання сухостою та </w:t>
      </w:r>
      <w:r w:rsidR="00610314" w:rsidRPr="00C83C6F">
        <w:rPr>
          <w:rFonts w:eastAsia="Times New Roman"/>
          <w:bCs/>
          <w:color w:val="000000" w:themeColor="text1"/>
          <w:lang w:val="uk-UA" w:eastAsia="ru-RU"/>
        </w:rPr>
        <w:t>незадіяних у господарстві земельних ділянок.</w:t>
      </w:r>
    </w:p>
    <w:p w:rsidR="00477E43" w:rsidRPr="00C83C6F" w:rsidRDefault="008C7C7D"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5</w:t>
      </w:r>
      <w:r w:rsidR="00477E43" w:rsidRPr="00C83C6F">
        <w:rPr>
          <w:rFonts w:eastAsia="Times New Roman"/>
          <w:bCs/>
          <w:color w:val="000000" w:themeColor="text1"/>
          <w:lang w:val="uk-UA" w:eastAsia="ru-RU"/>
        </w:rPr>
        <w:t>. Звернення Тернопільської обласної ради від 04.06.2019 № 1397 (вх № 02-2903 від 14.06.2019) «Про звернення депутатів Тернопільської обласної ради до Державної служби України з питань безпечності харчових продуктів та захисту споживачів, Міністерства екології та природних ресурсів україни, Міністерства аграрної політики та продовольства України щодо вжиття заходів задля безпеки громадян при проведенні обробки полів засобами захисту рослин».</w:t>
      </w:r>
    </w:p>
    <w:p w:rsidR="0059065C" w:rsidRPr="00C83C6F" w:rsidRDefault="0059065C" w:rsidP="00463590">
      <w:pPr>
        <w:tabs>
          <w:tab w:val="left" w:pos="720"/>
        </w:tabs>
        <w:ind w:firstLine="284"/>
        <w:jc w:val="both"/>
        <w:rPr>
          <w:rFonts w:eastAsia="Times New Roman"/>
          <w:bCs/>
          <w:color w:val="000000" w:themeColor="text1"/>
          <w:lang w:val="uk-UA" w:eastAsia="ru-RU"/>
        </w:rPr>
      </w:pPr>
    </w:p>
    <w:p w:rsidR="00DD0BA7" w:rsidRPr="00C83C6F" w:rsidRDefault="00DD0BA7"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ІІ. Про розгляд звернень щодо виділення коштів у 2019 році з обласного фонду охорони навколишнього природного середовища.</w:t>
      </w:r>
    </w:p>
    <w:p w:rsidR="00443346" w:rsidRPr="00C83C6F" w:rsidRDefault="00B65606"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1. Лист постійної комісії з питань будівництва, </w:t>
      </w:r>
      <w:r w:rsidR="009E355D" w:rsidRPr="00C83C6F">
        <w:rPr>
          <w:rFonts w:eastAsia="Times New Roman"/>
          <w:bCs/>
          <w:color w:val="000000" w:themeColor="text1"/>
          <w:lang w:val="uk-UA" w:eastAsia="ru-RU"/>
        </w:rPr>
        <w:t xml:space="preserve">житлово-комунального господарства, енергоефективності, альтернативної енергетики, промисловості та інвестиційної політики Львівської обласної ради від 29.05.2019 № К07вн-34 </w:t>
      </w:r>
      <w:r w:rsidR="00E971D1" w:rsidRPr="00C83C6F">
        <w:rPr>
          <w:rFonts w:eastAsia="Times New Roman"/>
          <w:bCs/>
          <w:color w:val="000000" w:themeColor="text1"/>
          <w:lang w:val="uk-UA" w:eastAsia="ru-RU"/>
        </w:rPr>
        <w:t>щодо виділення коштів для завершення проекту « Будівництво каналізаційної мережі в м. Глиняни Золочівського району Львівської області» у сумі 1 200 тис. гривень.</w:t>
      </w:r>
    </w:p>
    <w:p w:rsidR="00442881" w:rsidRPr="00C83C6F" w:rsidRDefault="00442881"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2. Лист Дідушицької сільської ради Стрийського району від 11.05.2019 № 122 (вх № 02-2590 від 27.05.2019) щодо виділення фінансування на проведення робіт із спорудження (будівництва) дамб річок Свіча, Сукіль та проведення руслорегулюючих робіт на території сільської ради.</w:t>
      </w:r>
    </w:p>
    <w:p w:rsidR="00ED7B06" w:rsidRPr="00C83C6F" w:rsidRDefault="00ED7B06"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3. Лист Жовківської районної державної адміністрації від 27.05.2019 № 02-32/608 (вх № 02-2599 від 27.05.</w:t>
      </w:r>
      <w:r w:rsidR="00047375">
        <w:rPr>
          <w:rFonts w:eastAsia="Times New Roman"/>
          <w:bCs/>
          <w:color w:val="000000" w:themeColor="text1"/>
          <w:lang w:val="uk-UA" w:eastAsia="ru-RU"/>
        </w:rPr>
        <w:t>2019) з проханням виділити кошти</w:t>
      </w:r>
      <w:r w:rsidRPr="00C83C6F">
        <w:rPr>
          <w:rFonts w:eastAsia="Times New Roman"/>
          <w:bCs/>
          <w:color w:val="000000" w:themeColor="text1"/>
          <w:lang w:val="uk-UA" w:eastAsia="ru-RU"/>
        </w:rPr>
        <w:t xml:space="preserve"> з обласного фонду охорони навколишнього природного середовища або з інших джерел обласного бюджету на розчистку р. Мощанка та МК-15 на території Магерівської та Липницької сільських рад. </w:t>
      </w:r>
    </w:p>
    <w:p w:rsidR="0090014D" w:rsidRPr="00C83C6F" w:rsidRDefault="0090014D"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4. Лист Мельницької сільської ради Жидачівського району від 28.05.2019 № 53 (вх № 02-2644 від 30.05.2019) </w:t>
      </w:r>
      <w:r w:rsidR="008F0396" w:rsidRPr="00C83C6F">
        <w:rPr>
          <w:rFonts w:eastAsia="Times New Roman"/>
          <w:bCs/>
          <w:color w:val="000000" w:themeColor="text1"/>
          <w:lang w:val="uk-UA" w:eastAsia="ru-RU"/>
        </w:rPr>
        <w:t>та оригінал запиту на фінансування щодо виділення додаткових коштів на фінансування заходу «Капітальний ремонт берегоукріплення р. свіча сіл Мельнич і Лютинка Жидачівського району Львівської області» у сумі 8</w:t>
      </w:r>
      <w:r w:rsidR="00D77BAE" w:rsidRPr="00C83C6F">
        <w:rPr>
          <w:rFonts w:eastAsia="Times New Roman"/>
          <w:bCs/>
          <w:color w:val="000000" w:themeColor="text1"/>
          <w:lang w:val="uk-UA" w:eastAsia="ru-RU"/>
        </w:rPr>
        <w:t> 000 </w:t>
      </w:r>
      <w:r w:rsidR="008F0396" w:rsidRPr="00C83C6F">
        <w:rPr>
          <w:rFonts w:eastAsia="Times New Roman"/>
          <w:bCs/>
          <w:color w:val="000000" w:themeColor="text1"/>
          <w:lang w:val="uk-UA" w:eastAsia="ru-RU"/>
        </w:rPr>
        <w:t>тис. гривень.</w:t>
      </w:r>
    </w:p>
    <w:p w:rsidR="00872FB8" w:rsidRPr="00C83C6F" w:rsidRDefault="00872FB8"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5. Листи Магерівської селищної ради Жовківського району від 21.05.2019 № 407 (вх № 02-2589 від 27.05.2019) та (вх № 02-2526 від 23.05.2019) з проханням передбачити кошти в обласному фонді ОНПС для вирішення нагальної потреби в захисті сільськогосподарських угідь від підтоп</w:t>
      </w:r>
      <w:r w:rsidR="00A8642E" w:rsidRPr="00C83C6F">
        <w:rPr>
          <w:rFonts w:eastAsia="Times New Roman"/>
          <w:bCs/>
          <w:color w:val="000000" w:themeColor="text1"/>
          <w:lang w:val="uk-UA" w:eastAsia="ru-RU"/>
        </w:rPr>
        <w:t>лення повеневими та паводковими водами.</w:t>
      </w:r>
    </w:p>
    <w:p w:rsidR="000B0091" w:rsidRPr="00C83C6F" w:rsidRDefault="000B0091"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6. Лист Чертізької сільської ради Жидачівського району вх № 02-2736 від 05.06.2019 про включення до Переліку природоохоронних заходів, фінансування яких здійснюється з обласного фонду охорони навколишнього природного середовища у 2019 році заходу « Першочергові заходи по поглибленню та очищенню р. Лютимка і запобігання виникнення надзвичайної ситуації техногенного характеру по захисту сіл Чертіж, Тарнавка Жидачівського району Львівської області від підтоплення повеневими та паводковими водами р. Лютимка».</w:t>
      </w:r>
    </w:p>
    <w:p w:rsidR="000201F5" w:rsidRPr="00C83C6F" w:rsidRDefault="000201F5"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lastRenderedPageBreak/>
        <w:t xml:space="preserve">7. </w:t>
      </w:r>
      <w:r w:rsidR="00744275" w:rsidRPr="00C83C6F">
        <w:rPr>
          <w:rFonts w:eastAsia="Times New Roman"/>
          <w:bCs/>
          <w:color w:val="000000" w:themeColor="text1"/>
          <w:lang w:val="uk-UA" w:eastAsia="ru-RU"/>
        </w:rPr>
        <w:t xml:space="preserve">Лист Львівського міського комунального підприємства «Львівтеплоенерго» від 27.05.2019  01-7566вих (вх № 02-2671 від 31.05.2019) </w:t>
      </w:r>
      <w:r w:rsidR="00476B5C" w:rsidRPr="00C83C6F">
        <w:rPr>
          <w:rFonts w:eastAsia="Times New Roman"/>
          <w:bCs/>
          <w:color w:val="000000" w:themeColor="text1"/>
          <w:lang w:val="uk-UA" w:eastAsia="ru-RU"/>
        </w:rPr>
        <w:t>щодо обстеження Гамаліївського водосховища та р. Яричівки та посприяти у вирішенні питання розчищення русла р. Яричівки.</w:t>
      </w:r>
    </w:p>
    <w:p w:rsidR="00454EDF" w:rsidRPr="00C83C6F" w:rsidRDefault="00454EDF" w:rsidP="00463590">
      <w:pPr>
        <w:tabs>
          <w:tab w:val="left" w:pos="720"/>
        </w:tabs>
        <w:ind w:firstLine="284"/>
        <w:jc w:val="both"/>
        <w:rPr>
          <w:rFonts w:eastAsia="Times New Roman"/>
          <w:bCs/>
          <w:color w:val="000000" w:themeColor="text1"/>
          <w:lang w:val="uk-UA" w:eastAsia="ru-RU"/>
        </w:rPr>
      </w:pPr>
    </w:p>
    <w:p w:rsidR="00DD0BA7" w:rsidRPr="00C83C6F" w:rsidRDefault="00D64761"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ІІІ</w:t>
      </w:r>
      <w:r w:rsidR="00DD0BA7" w:rsidRPr="00C83C6F">
        <w:rPr>
          <w:rFonts w:eastAsia="Times New Roman"/>
          <w:b/>
          <w:bCs/>
          <w:color w:val="000000" w:themeColor="text1"/>
          <w:lang w:val="uk-UA" w:eastAsia="ru-RU"/>
        </w:rPr>
        <w:t>. Про розгляд листів скерованих в комісію від департаменту екології та природних ресурсів Львівської обласної державної адміністрації.</w:t>
      </w:r>
    </w:p>
    <w:p w:rsidR="00A579F2" w:rsidRPr="00C83C6F" w:rsidRDefault="00A579F2"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1. Відповідь департаменту екології та природних ресурсів Львівської обласної державної адміністрації від 22.05.2019 № 31-2055/0/2-19 (вх № 02-2595 від 27.05.2019) щодо витоку нафти на поверхню землі на вул. В. Чорновола, 12, м. Борислава та прохання прийняти міри у межах своїх повноважень.</w:t>
      </w:r>
    </w:p>
    <w:p w:rsidR="003A092A" w:rsidRPr="00C83C6F" w:rsidRDefault="003A092A"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2. Лист департаменту екології та природних ресурсів Львівської обласної державної адміністрації від 27.05.2019 вх № 02-2592 щодо уточнення площі проектованого заказника місцевого значення «Кремінь», проектована площа 265,2 га.</w:t>
      </w:r>
    </w:p>
    <w:p w:rsidR="003A092A" w:rsidRPr="00C83C6F" w:rsidRDefault="00331A29"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3. Відповідь департаменту розвитку та експлуатації житлово-комунального господарства </w:t>
      </w:r>
      <w:r w:rsidR="00672F7F" w:rsidRPr="00C83C6F">
        <w:rPr>
          <w:rFonts w:eastAsia="Times New Roman"/>
          <w:bCs/>
          <w:color w:val="000000" w:themeColor="text1"/>
          <w:lang w:val="uk-UA" w:eastAsia="ru-RU"/>
        </w:rPr>
        <w:t>Львівської обласної державної адміністрації від 08.05.2019 № 15-922/0/2-19 (вх № 02-2694 від 03.06.2019) щодо ситуації, яка склалася в зоні депресійної лійки водозабору розташованому на території Великопільської сільської ради для потреб міста Львова.</w:t>
      </w:r>
    </w:p>
    <w:p w:rsidR="00F35C12" w:rsidRPr="00C83C6F" w:rsidRDefault="00F35C12"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4. </w:t>
      </w:r>
      <w:r w:rsidR="00C80E65" w:rsidRPr="00C83C6F">
        <w:rPr>
          <w:rFonts w:eastAsia="Times New Roman"/>
          <w:bCs/>
          <w:color w:val="000000" w:themeColor="text1"/>
          <w:lang w:val="uk-UA" w:eastAsia="ru-RU"/>
        </w:rPr>
        <w:t>Лист Медвежанської сільської ради Дрогобицького району від 30.05.2019 № 149 (вх № 02-2660 від 31.05.2019) з проханням погодити клопотання щодо приведення існуючого поділу лісів на території Медвежанської сільської ради у відповідність до Порядку поділу лісів на категорії та виділення особливо захисних лісових ділянок.</w:t>
      </w:r>
    </w:p>
    <w:p w:rsidR="00C80E65" w:rsidRPr="00C83C6F" w:rsidRDefault="00EB31A6"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5. </w:t>
      </w:r>
      <w:r w:rsidR="009211E3" w:rsidRPr="00C83C6F">
        <w:rPr>
          <w:rFonts w:eastAsia="Times New Roman"/>
          <w:bCs/>
          <w:color w:val="000000" w:themeColor="text1"/>
          <w:lang w:val="uk-UA" w:eastAsia="ru-RU"/>
        </w:rPr>
        <w:t xml:space="preserve">Лист департаменту екології та природних ресурсів Львівської обласної державної адміністрації від 11.06.2019 № 31-2373/0/2-2-19 (вх № 02-2889 від 14.06.2019) </w:t>
      </w:r>
      <w:r w:rsidR="00837F10" w:rsidRPr="00C83C6F">
        <w:rPr>
          <w:rFonts w:eastAsia="Times New Roman"/>
          <w:bCs/>
          <w:color w:val="000000" w:themeColor="text1"/>
          <w:lang w:val="uk-UA" w:eastAsia="ru-RU"/>
        </w:rPr>
        <w:t>щодо зміни площі ландшафтного заказника місцевого значення «Торфовище Білогорща» з 58,8 га до 92,0 га за рахунок земель Зимноводівської сільської ради Пустомитівського району (33,2 га).</w:t>
      </w:r>
    </w:p>
    <w:p w:rsidR="00F35C12" w:rsidRPr="00C83C6F" w:rsidRDefault="00F35C12" w:rsidP="00463590">
      <w:pPr>
        <w:tabs>
          <w:tab w:val="left" w:pos="720"/>
        </w:tabs>
        <w:ind w:firstLine="284"/>
        <w:jc w:val="both"/>
        <w:rPr>
          <w:rFonts w:eastAsia="Times New Roman"/>
          <w:bCs/>
          <w:color w:val="000000" w:themeColor="text1"/>
          <w:lang w:val="uk-UA" w:eastAsia="ru-RU"/>
        </w:rPr>
      </w:pPr>
    </w:p>
    <w:p w:rsidR="00DD0BA7" w:rsidRPr="00C83C6F" w:rsidRDefault="00D64761"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І</w:t>
      </w:r>
      <w:r w:rsidR="00DD0BA7" w:rsidRPr="00C83C6F">
        <w:rPr>
          <w:rFonts w:eastAsia="Times New Roman"/>
          <w:b/>
          <w:bCs/>
          <w:color w:val="000000" w:themeColor="text1"/>
          <w:lang w:val="uk-UA" w:eastAsia="ru-RU"/>
        </w:rPr>
        <w:t>V. Питання Обласного комунального спеціалізованого лісогосподарського підприємства «Галсільліс», розвиток лісового господарства.</w:t>
      </w:r>
    </w:p>
    <w:p w:rsidR="00ED3031" w:rsidRPr="00C83C6F" w:rsidRDefault="00800943"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1. </w:t>
      </w:r>
      <w:r w:rsidR="00ED3031" w:rsidRPr="00C83C6F">
        <w:rPr>
          <w:rFonts w:eastAsia="Times New Roman"/>
          <w:bCs/>
          <w:color w:val="000000" w:themeColor="text1"/>
          <w:lang w:val="uk-UA" w:eastAsia="ru-RU"/>
        </w:rPr>
        <w:t>Лист Обласного комунального спеціалізованого лісогосподарського підприємства «Галсільліс» від 06.06.2019 № 309 (вх № 02-2904 від 14.06.2019) із проханням виокремити території, проектованої під створення НПП «Королівські Бескиди» площею 8 997 га, шляхом створення окремого підприємства з передачею лісових масивів під охорону приватній організації та фінансуванням з бюджетів Львівської обласної ради і Старосамбірської районної ради.</w:t>
      </w:r>
    </w:p>
    <w:p w:rsidR="002A4C58" w:rsidRPr="00C83C6F" w:rsidRDefault="00ED3031"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2. </w:t>
      </w:r>
      <w:r w:rsidR="002A4C58" w:rsidRPr="00C83C6F">
        <w:rPr>
          <w:rFonts w:eastAsia="Times New Roman"/>
          <w:bCs/>
          <w:color w:val="000000" w:themeColor="text1"/>
          <w:lang w:val="uk-UA" w:eastAsia="ru-RU"/>
        </w:rPr>
        <w:t>Лист регіонального ландшафтного парку «Равське Розточчя» від 18.06.2019 № 42 (вх № 02-2943 від 18.06.2019) щодо виділення лісової ділянки в довгострокове тимчасове користування Жовківського ДЛГП ЛГП «Галсільліс» площею 4 га квартал 10 виділи 13, 14, 15, 16, 17 Рава-Руського лісництва для рекреаційних цілей.</w:t>
      </w:r>
    </w:p>
    <w:p w:rsidR="00BB59F8" w:rsidRPr="00C83C6F" w:rsidRDefault="002A4C58"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3. </w:t>
      </w:r>
      <w:r w:rsidR="00130070" w:rsidRPr="00C83C6F">
        <w:rPr>
          <w:rFonts w:eastAsia="Times New Roman"/>
          <w:bCs/>
          <w:color w:val="000000" w:themeColor="text1"/>
          <w:lang w:val="uk-UA" w:eastAsia="ru-RU"/>
        </w:rPr>
        <w:t xml:space="preserve">Лист Сколівського </w:t>
      </w:r>
      <w:r w:rsidR="00706A1E" w:rsidRPr="00C83C6F">
        <w:rPr>
          <w:rFonts w:eastAsia="Times New Roman"/>
          <w:bCs/>
          <w:color w:val="000000" w:themeColor="text1"/>
          <w:lang w:val="uk-UA" w:eastAsia="ru-RU"/>
        </w:rPr>
        <w:t xml:space="preserve">військового лісгоспу державного підприємства «Івано-Франківський ліс промкомбінат міністерства оборони України» від 27.05.2019 № 314 (вх № 02-2625 </w:t>
      </w:r>
      <w:r w:rsidR="00813E35" w:rsidRPr="00C83C6F">
        <w:rPr>
          <w:rFonts w:eastAsia="Times New Roman"/>
          <w:bCs/>
          <w:color w:val="000000" w:themeColor="text1"/>
          <w:lang w:val="uk-UA" w:eastAsia="ru-RU"/>
        </w:rPr>
        <w:t xml:space="preserve">від </w:t>
      </w:r>
      <w:r w:rsidR="00706A1E" w:rsidRPr="00C83C6F">
        <w:rPr>
          <w:rFonts w:eastAsia="Times New Roman"/>
          <w:bCs/>
          <w:color w:val="000000" w:themeColor="text1"/>
          <w:lang w:val="uk-UA" w:eastAsia="ru-RU"/>
        </w:rPr>
        <w:t xml:space="preserve">29.05.2019) </w:t>
      </w:r>
      <w:r w:rsidR="00ED4737" w:rsidRPr="00C83C6F">
        <w:rPr>
          <w:rFonts w:eastAsia="Times New Roman"/>
          <w:bCs/>
          <w:color w:val="000000" w:themeColor="text1"/>
          <w:lang w:val="uk-UA" w:eastAsia="ru-RU"/>
        </w:rPr>
        <w:t>щодо ситуації на підприємстві.</w:t>
      </w:r>
    </w:p>
    <w:p w:rsidR="00833F4E" w:rsidRPr="00C83C6F" w:rsidRDefault="00833F4E" w:rsidP="00463590">
      <w:pPr>
        <w:tabs>
          <w:tab w:val="left" w:pos="720"/>
        </w:tabs>
        <w:ind w:firstLine="284"/>
        <w:jc w:val="both"/>
        <w:rPr>
          <w:rFonts w:eastAsia="Times New Roman"/>
          <w:bCs/>
          <w:color w:val="000000" w:themeColor="text1"/>
          <w:lang w:val="uk-UA" w:eastAsia="ru-RU"/>
        </w:rPr>
      </w:pPr>
    </w:p>
    <w:p w:rsidR="00DD0BA7" w:rsidRPr="00C83C6F" w:rsidRDefault="00DD0BA7"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V. Про розгляд подань щодо отримання спеціального дозволу, надання гірничого відводу на користування надрами, погодження санітарних зон.</w:t>
      </w:r>
    </w:p>
    <w:p w:rsidR="00C56F47" w:rsidRPr="00C83C6F" w:rsidRDefault="00A20F9B"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lastRenderedPageBreak/>
        <w:t xml:space="preserve">1. </w:t>
      </w:r>
      <w:r w:rsidR="00746E71" w:rsidRPr="00C83C6F">
        <w:rPr>
          <w:rFonts w:eastAsia="Times New Roman"/>
          <w:bCs/>
          <w:color w:val="000000" w:themeColor="text1"/>
          <w:lang w:val="uk-UA" w:eastAsia="ru-RU"/>
        </w:rPr>
        <w:t xml:space="preserve">Відповідь Головного управління Держпраці у Львівській області від 28.05.2019 № 5364/2/06.1-08 щодо порівняльного аналізу географічних координат кутових точок родовищ </w:t>
      </w:r>
      <w:r w:rsidR="003253A3" w:rsidRPr="00C83C6F">
        <w:rPr>
          <w:rFonts w:eastAsia="Times New Roman"/>
          <w:bCs/>
          <w:color w:val="000000" w:themeColor="text1"/>
          <w:lang w:val="uk-UA" w:eastAsia="ru-RU"/>
        </w:rPr>
        <w:t>згідно із спеціальними дозволами на користування надрами Солонського родовища суглинків підприємств ДП «Кераміка», ТзОВ «Солонсько», ТзОВ «Мінерали Прикарпаття»</w:t>
      </w:r>
      <w:r w:rsidR="004C2AAB" w:rsidRPr="00C83C6F">
        <w:rPr>
          <w:rFonts w:eastAsia="Times New Roman"/>
          <w:bCs/>
          <w:color w:val="000000" w:themeColor="text1"/>
          <w:lang w:val="uk-UA" w:eastAsia="ru-RU"/>
        </w:rPr>
        <w:t>.</w:t>
      </w:r>
    </w:p>
    <w:p w:rsidR="005340F7" w:rsidRPr="00C83C6F" w:rsidRDefault="004C2AAB" w:rsidP="00463590">
      <w:pPr>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2. </w:t>
      </w:r>
      <w:r w:rsidR="005340F7" w:rsidRPr="00C83C6F">
        <w:rPr>
          <w:rFonts w:eastAsia="Times New Roman"/>
          <w:bCs/>
          <w:color w:val="000000" w:themeColor="text1"/>
          <w:lang w:val="uk-UA" w:eastAsia="ru-RU"/>
        </w:rPr>
        <w:t xml:space="preserve">Звернення адвоката А. Нікіфорової від 23.05.2019 (вх № 02-2530 від 23.05.2019), (вх № 02-2532 від 23.05.2019), (вх № 02-2533 від 23.05.2019), від 24.05.2019 (вх № 02-2554 від 24.05.2019), (вх № 02-2555 від 24.05.2019), від 30.05.2019 (вх № 02-2647 від 30.05.2019), (вх № 02-2648 від 30.05.2019) </w:t>
      </w:r>
      <w:r w:rsidR="00457D81" w:rsidRPr="00C83C6F">
        <w:rPr>
          <w:rFonts w:eastAsia="Times New Roman"/>
          <w:bCs/>
          <w:color w:val="000000" w:themeColor="text1"/>
          <w:lang w:val="uk-UA" w:eastAsia="ru-RU"/>
        </w:rPr>
        <w:t>про надання копії спеціальних дозволів ДП «Кераміка» та ТзОВ «Мінерали Прикарпаття» та щодо прохання не включати до порядку денного сесії обласної ради питання «Про надання гірничого відводу товариству з обмеженою відповідальністю «Мінерали Прикарпаття» (Південно-Солонське родовище суглинків)».</w:t>
      </w:r>
    </w:p>
    <w:p w:rsidR="005340F7" w:rsidRPr="00C83C6F" w:rsidRDefault="00457D81" w:rsidP="00463590">
      <w:pPr>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3. </w:t>
      </w:r>
      <w:r w:rsidR="007F6E5C" w:rsidRPr="00C83C6F">
        <w:rPr>
          <w:rFonts w:eastAsia="Times New Roman"/>
          <w:bCs/>
          <w:color w:val="000000" w:themeColor="text1"/>
          <w:lang w:val="uk-UA" w:eastAsia="ru-RU"/>
        </w:rPr>
        <w:t>Лист товариства з обмеженою відповідальністю «Мінерали Прикарпаття» від 10.06.2019 №44 (вх № 02-2861 від 12.06.2019) з проханням повторно розглянути питання надання гірничого відводу.</w:t>
      </w:r>
    </w:p>
    <w:p w:rsidR="00457D81" w:rsidRPr="00C83C6F" w:rsidRDefault="00ED04FF" w:rsidP="00463590">
      <w:pPr>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Лист товариства з обмеженою відповідальністю «Мінерали Прикарпаття» від 24.05.2019 № 43 (вх № 02-2579 від 27.05.2019) щодо виступу на сесії обласної ради представників підприємства.</w:t>
      </w:r>
    </w:p>
    <w:p w:rsidR="00593520" w:rsidRPr="00C83C6F" w:rsidRDefault="008F4601" w:rsidP="00463590">
      <w:pPr>
        <w:ind w:firstLine="284"/>
        <w:jc w:val="both"/>
        <w:rPr>
          <w:rFonts w:eastAsia="Courier New"/>
          <w:color w:val="000000" w:themeColor="text1"/>
          <w:lang w:val="uk-UA" w:eastAsia="uk-UA" w:bidi="uk-UA"/>
        </w:rPr>
      </w:pPr>
      <w:r w:rsidRPr="00C83C6F">
        <w:rPr>
          <w:rFonts w:eastAsia="Times New Roman"/>
          <w:bCs/>
          <w:color w:val="000000" w:themeColor="text1"/>
          <w:lang w:val="uk-UA" w:eastAsia="ru-RU"/>
        </w:rPr>
        <w:t xml:space="preserve">4. </w:t>
      </w:r>
      <w:r w:rsidR="00593520" w:rsidRPr="00C83C6F">
        <w:rPr>
          <w:rFonts w:eastAsia="Times New Roman"/>
          <w:bCs/>
          <w:color w:val="000000" w:themeColor="text1"/>
          <w:lang w:val="uk-UA" w:eastAsia="ru-RU"/>
        </w:rPr>
        <w:t xml:space="preserve">Подання Державної служби геології та надр України </w:t>
      </w:r>
      <w:r w:rsidR="00593520" w:rsidRPr="00C83C6F">
        <w:rPr>
          <w:rFonts w:eastAsia="Times New Roman"/>
          <w:color w:val="000000" w:themeColor="text1"/>
          <w:lang w:val="uk-UA" w:eastAsia="ru-RU"/>
        </w:rPr>
        <w:t>від 24.05.2019 № 9485/03/12-19 (вх № 02-2653 від 30.05.2019), а також відповідні матеріали щодо надання погодження для отримання спеціального дозволу на користування надрами дочірньому підприємству Національної акціонерної компанії «Надра України» «Західукргеологія» з метою видобування газу природного Мостівського родовища, що розташоване на території Дрогобицького та Самбірського районів Львівської області.</w:t>
      </w:r>
      <w:r w:rsidR="00593520" w:rsidRPr="00C83C6F">
        <w:rPr>
          <w:rFonts w:eastAsia="Courier New"/>
          <w:color w:val="000000" w:themeColor="text1"/>
          <w:lang w:val="uk-UA" w:eastAsia="uk-UA" w:bidi="uk-UA"/>
        </w:rPr>
        <w:t xml:space="preserve"> У поданні зазначається, що площа ліцензійної ділянки становить 5,26 км</w:t>
      </w:r>
      <w:r w:rsidR="00593520" w:rsidRPr="00C83C6F">
        <w:rPr>
          <w:rFonts w:eastAsia="Courier New"/>
          <w:color w:val="000000" w:themeColor="text1"/>
          <w:vertAlign w:val="superscript"/>
          <w:lang w:val="uk-UA" w:eastAsia="uk-UA" w:bidi="uk-UA"/>
        </w:rPr>
        <w:t>2</w:t>
      </w:r>
      <w:r w:rsidR="00593520" w:rsidRPr="00C83C6F">
        <w:rPr>
          <w:rFonts w:eastAsia="Courier New"/>
          <w:color w:val="000000" w:themeColor="text1"/>
          <w:lang w:val="uk-UA" w:eastAsia="uk-UA" w:bidi="uk-UA"/>
        </w:rPr>
        <w:t>.</w:t>
      </w:r>
    </w:p>
    <w:p w:rsidR="003E3780" w:rsidRDefault="003E3780" w:rsidP="00463590">
      <w:pPr>
        <w:ind w:firstLine="284"/>
        <w:jc w:val="both"/>
        <w:rPr>
          <w:rFonts w:eastAsia="Times New Roman"/>
          <w:color w:val="000000" w:themeColor="text1"/>
          <w:lang w:val="uk-UA" w:eastAsia="ru-RU"/>
        </w:rPr>
      </w:pPr>
      <w:r w:rsidRPr="00C83C6F">
        <w:rPr>
          <w:rFonts w:eastAsia="Courier New"/>
          <w:color w:val="000000" w:themeColor="text1"/>
          <w:lang w:val="uk-UA" w:eastAsia="uk-UA" w:bidi="uk-UA"/>
        </w:rPr>
        <w:t xml:space="preserve">Лист Головного управління Держпраці у Львівській області від 14.06.2019 № 6169/1/06.1-08 (вх № 02-2914 від 18.06.2019) </w:t>
      </w:r>
      <w:r w:rsidR="00AD2F80" w:rsidRPr="00C83C6F">
        <w:rPr>
          <w:rFonts w:eastAsia="Courier New"/>
          <w:color w:val="000000" w:themeColor="text1"/>
          <w:lang w:val="uk-UA" w:eastAsia="uk-UA" w:bidi="uk-UA"/>
        </w:rPr>
        <w:t xml:space="preserve">щодо ліцензійних площ </w:t>
      </w:r>
      <w:r w:rsidR="00AD2F80" w:rsidRPr="00C83C6F">
        <w:rPr>
          <w:rFonts w:eastAsia="Times New Roman"/>
          <w:color w:val="000000" w:themeColor="text1"/>
          <w:lang w:val="uk-UA" w:eastAsia="ru-RU"/>
        </w:rPr>
        <w:t>Національної акціонерної компанії «Надра України» «Західукргеологія» з метою видобування газу природного Мостівського родовища.</w:t>
      </w:r>
    </w:p>
    <w:p w:rsidR="00295430" w:rsidRPr="00C83C6F" w:rsidRDefault="00295430" w:rsidP="00463590">
      <w:pPr>
        <w:ind w:firstLine="284"/>
        <w:jc w:val="both"/>
        <w:rPr>
          <w:rFonts w:eastAsia="Courier New"/>
          <w:color w:val="000000" w:themeColor="text1"/>
          <w:lang w:val="uk-UA" w:eastAsia="uk-UA" w:bidi="uk-UA"/>
        </w:rPr>
      </w:pPr>
      <w:r w:rsidRPr="00295430">
        <w:rPr>
          <w:rFonts w:eastAsia="Courier New"/>
          <w:color w:val="000000" w:themeColor="text1"/>
          <w:lang w:val="uk-UA" w:eastAsia="uk-UA" w:bidi="uk-UA"/>
        </w:rPr>
        <w:t>Лист дочірнього підприємства Національної акціонерної компанії «Надра України» «Західукргеологія» від 20.06.2019 № 01-1072/05 і від 20.06.2019 № 01-1080/05 (вх № 02-2996 від 20.06.2019) щодо надання інформації.</w:t>
      </w:r>
    </w:p>
    <w:p w:rsidR="0068192C" w:rsidRPr="00C83C6F" w:rsidRDefault="008F4601" w:rsidP="00463590">
      <w:pPr>
        <w:ind w:firstLine="284"/>
        <w:jc w:val="both"/>
        <w:rPr>
          <w:rFonts w:eastAsia="Times New Roman"/>
          <w:color w:val="000000" w:themeColor="text1"/>
          <w:lang w:val="uk-UA" w:eastAsia="ru-RU"/>
        </w:rPr>
      </w:pPr>
      <w:r w:rsidRPr="00C83C6F">
        <w:rPr>
          <w:rFonts w:eastAsia="Times New Roman"/>
          <w:bCs/>
          <w:color w:val="000000" w:themeColor="text1"/>
          <w:lang w:val="uk-UA" w:eastAsia="ru-RU"/>
        </w:rPr>
        <w:t xml:space="preserve">5. </w:t>
      </w:r>
      <w:r w:rsidR="00967CA9" w:rsidRPr="00C83C6F">
        <w:rPr>
          <w:rFonts w:eastAsia="Times New Roman"/>
          <w:bCs/>
          <w:color w:val="000000" w:themeColor="text1"/>
          <w:lang w:val="uk-UA" w:eastAsia="ru-RU"/>
        </w:rPr>
        <w:t xml:space="preserve">Подання Державної служби геології та надр України </w:t>
      </w:r>
      <w:r w:rsidR="00967CA9" w:rsidRPr="00C83C6F">
        <w:rPr>
          <w:rFonts w:eastAsia="Times New Roman"/>
          <w:color w:val="000000" w:themeColor="text1"/>
          <w:lang w:val="uk-UA" w:eastAsia="ru-RU"/>
        </w:rPr>
        <w:t xml:space="preserve">від 04.06.2019 </w:t>
      </w:r>
      <w:r w:rsidR="00781CF8" w:rsidRPr="00C83C6F">
        <w:rPr>
          <w:rFonts w:eastAsia="Times New Roman"/>
          <w:color w:val="000000" w:themeColor="text1"/>
          <w:lang w:val="uk-UA" w:eastAsia="ru-RU"/>
        </w:rPr>
        <w:t>№ </w:t>
      </w:r>
      <w:r w:rsidR="000E02DB" w:rsidRPr="00C83C6F">
        <w:rPr>
          <w:rFonts w:eastAsia="Times New Roman"/>
          <w:color w:val="000000" w:themeColor="text1"/>
          <w:lang w:val="uk-UA" w:eastAsia="ru-RU"/>
        </w:rPr>
        <w:t>10167/</w:t>
      </w:r>
      <w:r w:rsidR="00781CF8" w:rsidRPr="00C83C6F">
        <w:rPr>
          <w:rFonts w:eastAsia="Times New Roman"/>
          <w:color w:val="000000" w:themeColor="text1"/>
          <w:lang w:val="uk-UA" w:eastAsia="ru-RU"/>
        </w:rPr>
        <w:t xml:space="preserve">03/12-19 (вх № 02-2811 від 10.06.2019), а також відповідні матеріали щодо надання погодження для отримання спеціального дозволу на користування надрами комунальному підприємству «Житлово-комунальний відділ селища Розділ» </w:t>
      </w:r>
      <w:r w:rsidR="000A7D2D" w:rsidRPr="00C83C6F">
        <w:rPr>
          <w:rFonts w:eastAsia="Times New Roman"/>
          <w:color w:val="000000" w:themeColor="text1"/>
          <w:lang w:val="uk-UA" w:eastAsia="ru-RU"/>
        </w:rPr>
        <w:t>з метою видобування питних підземних вод для всіх потреб, крім виробництва фасованої питної води, за умови, що обсяг видобування питних підземних вод перевищує 300 м</w:t>
      </w:r>
      <w:r w:rsidR="000A7D2D" w:rsidRPr="00C83C6F">
        <w:rPr>
          <w:rFonts w:eastAsia="Times New Roman"/>
          <w:color w:val="000000" w:themeColor="text1"/>
          <w:vertAlign w:val="superscript"/>
          <w:lang w:val="uk-UA" w:eastAsia="ru-RU"/>
        </w:rPr>
        <w:t>3</w:t>
      </w:r>
      <w:r w:rsidR="000A7D2D" w:rsidRPr="00C83C6F">
        <w:rPr>
          <w:rFonts w:eastAsia="Times New Roman"/>
          <w:color w:val="000000" w:themeColor="text1"/>
          <w:lang w:val="uk-UA" w:eastAsia="ru-RU"/>
        </w:rPr>
        <w:t xml:space="preserve"> на добу.</w:t>
      </w:r>
    </w:p>
    <w:p w:rsidR="0054331A" w:rsidRPr="00C83C6F" w:rsidRDefault="00B74315"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6.</w:t>
      </w:r>
      <w:r w:rsidR="0054331A" w:rsidRPr="00C83C6F">
        <w:rPr>
          <w:rFonts w:eastAsia="Times New Roman"/>
          <w:bCs/>
          <w:color w:val="000000" w:themeColor="text1"/>
          <w:lang w:val="uk-UA" w:eastAsia="ru-RU"/>
        </w:rPr>
        <w:t xml:space="preserve"> Звернення депутата обласної ради, першого заступника голови А. Білоуса від 10.05.2019 № Д-17вн-92 щодо проекту рішення «Про надання гірничого відводу товариству з обмеженою відповідальністю «Н.П.Б.» (Хороснівське родовище пісків).</w:t>
      </w:r>
    </w:p>
    <w:p w:rsidR="00AD2F80" w:rsidRPr="00C83C6F" w:rsidRDefault="0054331A"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Звернення товариства з обмеженою відповідальністю «Н. П. Б.» від 07.05.2019 № 07/05 (вх № 02-2339 від 10.05.2019) щодо повторного розгляду питання про надання гірничого відводу площею 16,2 га з метою видобування пісків, у межах </w:t>
      </w:r>
      <w:r w:rsidRPr="00C83C6F">
        <w:rPr>
          <w:rFonts w:eastAsia="Times New Roman"/>
          <w:bCs/>
          <w:color w:val="000000" w:themeColor="text1"/>
          <w:lang w:val="uk-UA" w:eastAsia="ru-RU"/>
        </w:rPr>
        <w:lastRenderedPageBreak/>
        <w:t>Хороснівського родовища пісків, яке розташоване на відстані 0,4 км від північно-західної околиці с. Хоросно Пустомитівського району Львівської області.</w:t>
      </w:r>
    </w:p>
    <w:p w:rsidR="00AD2F80" w:rsidRPr="00C83C6F" w:rsidRDefault="009211E3"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7. Подання Державної служби геології та надр України від 11.05.2019 № 8688/03/12-19 (вх № 02-2417 від 16.05.2019) з питання надання погодження отримання Дочірним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0F1E56" w:rsidRDefault="000F1E56"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8. Лист товариства з обмеженою відповідальністю «Жидачівське заводоуправління цегельних заводів» від 22.05.2019 № 65 (вх № 02-2511 від 22.05.2019) щодо надання копій документів та надання гірничого відводу площею 4,5 га для розробки Жидачівського родовища суглинків, яке розташоване у південно-західній околиці від м. Жидачів Жидачівського району Львівської області.</w:t>
      </w:r>
    </w:p>
    <w:p w:rsidR="00C83C6F" w:rsidRPr="00C83C6F" w:rsidRDefault="00C83C6F" w:rsidP="00C83C6F">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Відповідь Головного управління Держпраці у Львівській області від 14.06.2019 № 6184/1/06.1-08 про те, що площа 4,5га меншого гірничого відводу входить в межі та площу 8,7 га більшого гірничого відводу № 73 від 03.07.2012 наданого Львівською обласною радою.</w:t>
      </w:r>
    </w:p>
    <w:p w:rsidR="00E355B1" w:rsidRPr="00C83C6F" w:rsidRDefault="00E355B1" w:rsidP="00E355B1">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9. Подання Державної служби геології та надр України від 12.06.2019 № 10891/14/12-19 (вх № 02-2928 від 18.06.2019) щодо погодження отримання спеціального дозволу на користування надрами товариству з обмеженою відповідальністю «Укрінвестсистем» (Південна ділянка Губицького родовища).</w:t>
      </w:r>
    </w:p>
    <w:p w:rsidR="00E355B1" w:rsidRPr="00C83C6F" w:rsidRDefault="00E355B1" w:rsidP="00E355B1">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10. Подання Державної служби геології та надр України від 12.06.2019 № 10838/14/12-19 (вх № 02-2926 від 18.06.2019) щодо погодження отримання спеціального дозволу на користування надрами з метою видобування питних підземних вод Південної та Північної ділянок Сокальського родовища (свердловини №№ 1 – 8) Сокальському міському комунальному підприємству водопровідно-каналізаційному господарству.</w:t>
      </w:r>
    </w:p>
    <w:p w:rsidR="00E355B1" w:rsidRPr="00C83C6F" w:rsidRDefault="00E355B1" w:rsidP="00E355B1">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11. Лист Державної служби геології та надр України від 07.06.2019 № 10613/03-/14-19 (вх № 02-2967 від 19.06.2019) щодо надання / видачі дублікату / переоформлення / зупинення / поновлення дії спеціального дозволу.</w:t>
      </w:r>
    </w:p>
    <w:p w:rsidR="00D64761" w:rsidRPr="00C83C6F" w:rsidRDefault="00D64761" w:rsidP="00463590">
      <w:pPr>
        <w:tabs>
          <w:tab w:val="left" w:pos="720"/>
        </w:tabs>
        <w:ind w:firstLine="284"/>
        <w:jc w:val="both"/>
        <w:rPr>
          <w:rFonts w:eastAsia="Times New Roman"/>
          <w:b/>
          <w:bCs/>
          <w:color w:val="000000" w:themeColor="text1"/>
          <w:lang w:val="uk-UA" w:eastAsia="ru-RU"/>
        </w:rPr>
      </w:pPr>
    </w:p>
    <w:p w:rsidR="00DD0BA7" w:rsidRPr="00C83C6F" w:rsidRDefault="00DD0BA7"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VІ. Про розгляд звернень, заяв скерованих в комісію.</w:t>
      </w:r>
    </w:p>
    <w:p w:rsidR="005628CC" w:rsidRPr="00C83C6F" w:rsidRDefault="005628CC"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1. Звернення М. Міхняк (додаток до листа Львівської обласної державної адміністрації від 04.06.2019 №ЗВГ-ВИХ-1422/0/19 (вх № 02-2733 від 05.06.2019) з питання викопаного ставка у населеному пункті на земельній ділянці для ведення особистого селянського господарства.</w:t>
      </w:r>
    </w:p>
    <w:p w:rsidR="0060759C" w:rsidRPr="00C83C6F" w:rsidRDefault="0060759C" w:rsidP="00463590">
      <w:pPr>
        <w:tabs>
          <w:tab w:val="left" w:pos="720"/>
        </w:tabs>
        <w:ind w:firstLine="284"/>
        <w:jc w:val="both"/>
        <w:rPr>
          <w:rFonts w:eastAsia="Times New Roman"/>
          <w:bCs/>
          <w:color w:val="000000" w:themeColor="text1"/>
          <w:lang w:val="uk-UA" w:eastAsia="ru-RU" w:bidi="uk-UA"/>
        </w:rPr>
      </w:pPr>
    </w:p>
    <w:p w:rsidR="00DD0BA7" w:rsidRPr="00C83C6F" w:rsidRDefault="00D64761"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VІІ</w:t>
      </w:r>
      <w:r w:rsidR="00DD0BA7" w:rsidRPr="00C83C6F">
        <w:rPr>
          <w:rFonts w:eastAsia="Times New Roman"/>
          <w:b/>
          <w:bCs/>
          <w:color w:val="000000" w:themeColor="text1"/>
          <w:lang w:val="uk-UA" w:eastAsia="ru-RU"/>
        </w:rPr>
        <w:t>. Про розгляд відповідей скерованих в комісію від департаменту екології та природних ресурсів Львівської обласної державної адміністрації.</w:t>
      </w:r>
    </w:p>
    <w:p w:rsidR="00DD0BA7" w:rsidRPr="00C83C6F" w:rsidRDefault="006C660C"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1. </w:t>
      </w:r>
      <w:r w:rsidR="004E4186" w:rsidRPr="00C83C6F">
        <w:rPr>
          <w:rFonts w:eastAsia="Times New Roman"/>
          <w:bCs/>
          <w:color w:val="000000" w:themeColor="text1"/>
          <w:lang w:val="uk-UA" w:eastAsia="ru-RU"/>
        </w:rPr>
        <w:t>Відповідь департаменту екології та природних ресурсів Львівської обласної державної адміністрації від 28.05.2019</w:t>
      </w:r>
      <w:r w:rsidR="007A1435" w:rsidRPr="00C83C6F">
        <w:rPr>
          <w:rFonts w:eastAsia="Times New Roman"/>
          <w:bCs/>
          <w:color w:val="000000" w:themeColor="text1"/>
          <w:lang w:val="uk-UA" w:eastAsia="ru-RU"/>
        </w:rPr>
        <w:t xml:space="preserve"> № 31-2169/0/2-19 (</w:t>
      </w:r>
      <w:r w:rsidR="004E4186" w:rsidRPr="00C83C6F">
        <w:rPr>
          <w:rFonts w:eastAsia="Times New Roman"/>
          <w:bCs/>
          <w:color w:val="000000" w:themeColor="text1"/>
          <w:lang w:val="uk-UA" w:eastAsia="ru-RU"/>
        </w:rPr>
        <w:t xml:space="preserve">вх № 02-2703 від 03.06.2019) </w:t>
      </w:r>
      <w:r w:rsidR="007A1435" w:rsidRPr="00C83C6F">
        <w:rPr>
          <w:rFonts w:eastAsia="Times New Roman"/>
          <w:bCs/>
          <w:color w:val="000000" w:themeColor="text1"/>
          <w:lang w:val="uk-UA" w:eastAsia="ru-RU"/>
        </w:rPr>
        <w:t>щодо</w:t>
      </w:r>
      <w:r w:rsidR="003D7C3B" w:rsidRPr="00C83C6F">
        <w:rPr>
          <w:rFonts w:eastAsia="Times New Roman"/>
          <w:bCs/>
          <w:color w:val="000000" w:themeColor="text1"/>
          <w:lang w:val="uk-UA" w:eastAsia="ru-RU"/>
        </w:rPr>
        <w:t xml:space="preserve"> фінансування заходу «Реконструкція архітектурно-будівельної частини існуючих очисних споруд побутових стоків продуктивністю 700м3/добу у м. Бібрка Львівської області (коригування)».</w:t>
      </w:r>
    </w:p>
    <w:p w:rsidR="006C660C" w:rsidRPr="00C83C6F" w:rsidRDefault="003D7C3B"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2. </w:t>
      </w:r>
      <w:r w:rsidR="00077AFA" w:rsidRPr="00C83C6F">
        <w:rPr>
          <w:rFonts w:eastAsia="Times New Roman"/>
          <w:bCs/>
          <w:color w:val="000000" w:themeColor="text1"/>
          <w:lang w:val="uk-UA" w:eastAsia="ru-RU"/>
        </w:rPr>
        <w:t xml:space="preserve">Відповідь департаменту екології та природних ресурсів Львівської обласної державної адміністрації від 28.05.2019 № 31-2141/0/2-19 (вх № 02-2702 від 03.06.2019) щодо виділення коштів для проведення процедури оцінки впливу на </w:t>
      </w:r>
      <w:r w:rsidR="00077AFA" w:rsidRPr="00C83C6F">
        <w:rPr>
          <w:rFonts w:eastAsia="Times New Roman"/>
          <w:bCs/>
          <w:color w:val="000000" w:themeColor="text1"/>
          <w:lang w:val="uk-UA" w:eastAsia="ru-RU"/>
        </w:rPr>
        <w:lastRenderedPageBreak/>
        <w:t>довкілля для Старосамбірського, Сколівського, Славського, Турківського ДЛГП «Галсільліс» у сумі 1,2 млн гривень.</w:t>
      </w:r>
    </w:p>
    <w:p w:rsidR="006C660C" w:rsidRPr="00C83C6F" w:rsidRDefault="00077AFA"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3. </w:t>
      </w:r>
      <w:r w:rsidR="00203825" w:rsidRPr="00C83C6F">
        <w:rPr>
          <w:rFonts w:eastAsia="Times New Roman"/>
          <w:bCs/>
          <w:color w:val="000000" w:themeColor="text1"/>
          <w:lang w:val="uk-UA" w:eastAsia="ru-RU"/>
        </w:rPr>
        <w:t xml:space="preserve">Відповідь департаменту екології та природних ресурсів Львівської обласної державної адміністрації від 28.05.2019 № 31-2154/0/2-19 (вх № 02-2701 від 03.06.2019) </w:t>
      </w:r>
      <w:r w:rsidR="00433559" w:rsidRPr="00C83C6F">
        <w:rPr>
          <w:rFonts w:eastAsia="Times New Roman"/>
          <w:bCs/>
          <w:color w:val="000000" w:themeColor="text1"/>
          <w:lang w:val="uk-UA" w:eastAsia="ru-RU"/>
        </w:rPr>
        <w:t>щодо фінансування заходу «Будівництво каналізаційно-очисних споруд в с. Міженець Старосамбірського району Львівської області».</w:t>
      </w:r>
    </w:p>
    <w:p w:rsidR="00433559" w:rsidRPr="00C83C6F" w:rsidRDefault="00433559"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4. Відповідь департаменту екології та природних ресурсів Львівської обласної державної адміністрації від 28.05.2019 № 31-2130/0/2-19 (вх № 02-2700 від 03.06.2019) щодо фінансування заходу «Руслорегулюючі та берегоукріплювальні роботи на р. Кремянка для захисту від шкідливої дії вод в с. Бережниця на території Чукв’янської сільської ради Самбірського району Львівської області (капітальний ремонт)».</w:t>
      </w:r>
    </w:p>
    <w:p w:rsidR="00433559" w:rsidRPr="00C83C6F" w:rsidRDefault="00433559"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5. Відповідь департаменту екології та природних ресурсів Львівської обласної державної адміністрації від 15.05.2019 № 31-1972/0/2-19 (вх № 02-2691 від 03.06.2019) щодо виділення коштів на рекультивацію полігону твердих побутових відходів на території Єлиховицької сільської ради.</w:t>
      </w:r>
    </w:p>
    <w:p w:rsidR="00A579F2" w:rsidRPr="00C83C6F" w:rsidRDefault="00A579F2" w:rsidP="00463590">
      <w:pPr>
        <w:tabs>
          <w:tab w:val="left" w:pos="720"/>
        </w:tabs>
        <w:ind w:firstLine="284"/>
        <w:jc w:val="both"/>
        <w:rPr>
          <w:rFonts w:eastAsia="Times New Roman"/>
          <w:bCs/>
          <w:color w:val="000000" w:themeColor="text1"/>
          <w:lang w:val="uk-UA" w:eastAsia="ru-RU"/>
        </w:rPr>
      </w:pPr>
    </w:p>
    <w:p w:rsidR="00DD0BA7" w:rsidRPr="00C83C6F" w:rsidRDefault="00D64761"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 xml:space="preserve">VІІІ. </w:t>
      </w:r>
      <w:r w:rsidR="00DD0BA7" w:rsidRPr="00C83C6F">
        <w:rPr>
          <w:rFonts w:eastAsia="Times New Roman"/>
          <w:b/>
          <w:bCs/>
          <w:color w:val="000000" w:themeColor="text1"/>
          <w:lang w:val="uk-UA" w:eastAsia="ru-RU"/>
        </w:rPr>
        <w:t>Про розгляд відповідей, скерованих в комісію.</w:t>
      </w:r>
    </w:p>
    <w:p w:rsidR="00DD0BA7" w:rsidRPr="00C83C6F" w:rsidRDefault="004C2AAB"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1. Відповідь Головного управління Національної поліції у Львівській області від 17.05.2019 № Дз-76/01/16-19 </w:t>
      </w:r>
      <w:r w:rsidR="00B65606" w:rsidRPr="00C83C6F">
        <w:rPr>
          <w:rFonts w:eastAsia="Times New Roman"/>
          <w:bCs/>
          <w:color w:val="000000" w:themeColor="text1"/>
          <w:lang w:val="uk-UA" w:eastAsia="ru-RU"/>
        </w:rPr>
        <w:t>(вх № 02-2548 від 24.05.2019) про розгляд депутатського запиту І. Тенюха про перевірку фактів незаконного видобутку піщано-гравійної суміші на території Стрийського району.</w:t>
      </w:r>
    </w:p>
    <w:p w:rsidR="003F7F23" w:rsidRPr="00C83C6F" w:rsidRDefault="003F7F23"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2. Відповідь департаменту розвитку та експлуатації житлово-комунального господарства Львівської обласної державної адміністрації від 08.05.2019 № 15-921/0/2-19 (вх № 02-2692 від 03.06.2019) про розгляд запиту депутата обласної ради А. Думи.</w:t>
      </w:r>
    </w:p>
    <w:p w:rsidR="007D12E1" w:rsidRPr="00C83C6F" w:rsidRDefault="007D12E1"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3</w:t>
      </w:r>
      <w:r w:rsidR="000A7D2D" w:rsidRPr="00C83C6F">
        <w:rPr>
          <w:rFonts w:eastAsia="Times New Roman"/>
          <w:bCs/>
          <w:color w:val="000000" w:themeColor="text1"/>
          <w:lang w:val="uk-UA" w:eastAsia="ru-RU"/>
        </w:rPr>
        <w:t xml:space="preserve">. Відповідь Головного управління Держпродспоживслужби у Львівській області </w:t>
      </w:r>
      <w:r w:rsidR="00EE6D29" w:rsidRPr="00C83C6F">
        <w:rPr>
          <w:rFonts w:eastAsia="Times New Roman"/>
          <w:bCs/>
          <w:color w:val="000000" w:themeColor="text1"/>
          <w:lang w:val="uk-UA" w:eastAsia="ru-RU"/>
        </w:rPr>
        <w:t xml:space="preserve">від 31.05.2019 № 06_4-21/3966 (вх № 02-2689 від 03.06.2019) </w:t>
      </w:r>
      <w:r w:rsidR="004B2411" w:rsidRPr="00C83C6F">
        <w:rPr>
          <w:rFonts w:eastAsia="Times New Roman"/>
          <w:bCs/>
          <w:color w:val="000000" w:themeColor="text1"/>
          <w:lang w:val="uk-UA" w:eastAsia="ru-RU"/>
        </w:rPr>
        <w:t>щодо відсутності нормативно-правових актів про делегування повноважень розгляду справ про адміністративні правопорушення та винесення постанов про накладання штрафів за порушення санітарного законодавства.</w:t>
      </w:r>
    </w:p>
    <w:p w:rsidR="00EE6D29" w:rsidRPr="00C83C6F" w:rsidRDefault="001C5B54"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4. Відповідь Державної екологічної інспекції у Львівській області від 25.04.2019 № 07-1999 (вх № 02-2721 від 04.06.2019) щодо розгляду депутатського запиту І. Тенюха про законність видобутку фактів незаконного видобутку піщано-гравійної суміші у Стрийському районі.</w:t>
      </w:r>
    </w:p>
    <w:p w:rsidR="00FB0505" w:rsidRPr="00C83C6F" w:rsidRDefault="00FB0505"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5. Відповідь Львівської обласної державної адміністрації від 04.06.2019 №ЗВГ-ВИХ-1422/0/19 (вх № 02-2733 від 05.06.2019) </w:t>
      </w:r>
      <w:r w:rsidR="003C5658" w:rsidRPr="00C83C6F">
        <w:rPr>
          <w:rFonts w:eastAsia="Times New Roman"/>
          <w:bCs/>
          <w:color w:val="000000" w:themeColor="text1"/>
          <w:lang w:val="uk-UA" w:eastAsia="ru-RU"/>
        </w:rPr>
        <w:t xml:space="preserve">про розгляд звернення М. Міхняка щодо нецільового використання земельної ділянки </w:t>
      </w:r>
      <w:r w:rsidR="005628CC" w:rsidRPr="00C83C6F">
        <w:rPr>
          <w:rFonts w:eastAsia="Times New Roman"/>
          <w:bCs/>
          <w:color w:val="000000" w:themeColor="text1"/>
          <w:lang w:val="uk-UA" w:eastAsia="ru-RU"/>
        </w:rPr>
        <w:t>у с. Підгайчики.</w:t>
      </w:r>
    </w:p>
    <w:p w:rsidR="00800943" w:rsidRPr="00C83C6F" w:rsidRDefault="00800943"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6. Протокол № 1 від 24.05.2019 засідання басейнової ради Дністра. </w:t>
      </w:r>
    </w:p>
    <w:p w:rsidR="00833F4E" w:rsidRPr="00C83C6F" w:rsidRDefault="00833F4E" w:rsidP="00463590">
      <w:pPr>
        <w:tabs>
          <w:tab w:val="left" w:pos="720"/>
        </w:tabs>
        <w:ind w:firstLine="284"/>
        <w:jc w:val="both"/>
        <w:rPr>
          <w:rFonts w:eastAsia="Times New Roman"/>
          <w:bCs/>
          <w:color w:val="000000" w:themeColor="text1"/>
          <w:lang w:val="uk-UA" w:eastAsia="ru-RU"/>
        </w:rPr>
      </w:pPr>
    </w:p>
    <w:p w:rsidR="00DD0BA7" w:rsidRPr="00C83C6F" w:rsidRDefault="00D64761"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ІХ</w:t>
      </w:r>
      <w:r w:rsidR="00DD0BA7" w:rsidRPr="00C83C6F">
        <w:rPr>
          <w:rFonts w:eastAsia="Times New Roman"/>
          <w:b/>
          <w:bCs/>
          <w:color w:val="000000" w:themeColor="text1"/>
          <w:lang w:val="uk-UA" w:eastAsia="ru-RU"/>
        </w:rPr>
        <w:t>. РІЗНЕ.</w:t>
      </w:r>
    </w:p>
    <w:p w:rsidR="00DD0BA7" w:rsidRPr="00C83C6F" w:rsidRDefault="00DD0BA7" w:rsidP="00463590">
      <w:pPr>
        <w:tabs>
          <w:tab w:val="left" w:pos="720"/>
        </w:tabs>
        <w:ind w:firstLine="284"/>
        <w:jc w:val="both"/>
        <w:rPr>
          <w:rFonts w:eastAsia="Times New Roman"/>
          <w:b/>
          <w:bCs/>
          <w:color w:val="000000" w:themeColor="text1"/>
          <w:lang w:val="uk-UA" w:eastAsia="ru-RU"/>
        </w:rPr>
      </w:pPr>
    </w:p>
    <w:p w:rsidR="00463590" w:rsidRPr="00C83C6F" w:rsidRDefault="00790BEA" w:rsidP="00463590">
      <w:pPr>
        <w:tabs>
          <w:tab w:val="left" w:pos="720"/>
        </w:tabs>
        <w:ind w:firstLine="284"/>
        <w:jc w:val="both"/>
        <w:rPr>
          <w:rFonts w:eastAsia="Times New Roman"/>
          <w:b/>
          <w:bCs/>
          <w:color w:val="000000" w:themeColor="text1"/>
          <w:u w:val="single"/>
          <w:lang w:val="uk-UA" w:eastAsia="ru-RU"/>
        </w:rPr>
      </w:pPr>
      <w:r w:rsidRPr="00C83C6F">
        <w:rPr>
          <w:rFonts w:eastAsia="Times New Roman"/>
          <w:b/>
          <w:bCs/>
          <w:color w:val="000000" w:themeColor="text1"/>
          <w:u w:val="single"/>
          <w:lang w:val="uk-UA" w:eastAsia="ru-RU"/>
        </w:rPr>
        <w:t xml:space="preserve">І. </w:t>
      </w:r>
      <w:r w:rsidR="00463590" w:rsidRPr="00C83C6F">
        <w:rPr>
          <w:rFonts w:eastAsia="Times New Roman"/>
          <w:b/>
          <w:bCs/>
          <w:color w:val="000000" w:themeColor="text1"/>
          <w:u w:val="single"/>
          <w:lang w:val="uk-UA" w:eastAsia="ru-RU"/>
        </w:rPr>
        <w:t>СЛУХАЛИ:</w:t>
      </w:r>
    </w:p>
    <w:p w:rsidR="00463590" w:rsidRPr="00C83C6F" w:rsidRDefault="00463590"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І. Питання агропромислового розвитку.</w:t>
      </w:r>
    </w:p>
    <w:p w:rsidR="008C7C7D"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1. </w:t>
      </w:r>
      <w:r w:rsidR="008C7C7D" w:rsidRPr="00C83C6F">
        <w:rPr>
          <w:rFonts w:eastAsia="Times New Roman"/>
          <w:bCs/>
          <w:color w:val="000000" w:themeColor="text1"/>
          <w:lang w:val="uk-UA" w:eastAsia="ru-RU"/>
        </w:rPr>
        <w:t xml:space="preserve">Лист Комітету з питань аграрної політики та земельних відносин Верховної ради України від 12.06.2019 № 04-11/11-425 (вх № 02-2969  від 19.06.2019) звернення щодо </w:t>
      </w:r>
      <w:r w:rsidR="008C7C7D" w:rsidRPr="00C83C6F">
        <w:rPr>
          <w:rFonts w:eastAsia="Times New Roman"/>
          <w:bCs/>
          <w:color w:val="000000" w:themeColor="text1"/>
          <w:lang w:val="uk-UA" w:eastAsia="ru-RU"/>
        </w:rPr>
        <w:lastRenderedPageBreak/>
        <w:t>застосування агрохімікатів для обробки полів та співвідношення культур у сівозмінах  скеровано до Міністерства аграрної політики та продовольства України для розгляду.</w:t>
      </w:r>
    </w:p>
    <w:p w:rsidR="008C7C7D" w:rsidRPr="00C83C6F" w:rsidRDefault="008C7C7D" w:rsidP="008C7C7D">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8C7C7D" w:rsidRPr="00C83C6F" w:rsidRDefault="008C7C7D" w:rsidP="008C7C7D">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8C7C7D" w:rsidRPr="00C83C6F" w:rsidRDefault="008C7C7D" w:rsidP="008C7C7D">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8C7C7D" w:rsidRPr="00C83C6F" w:rsidRDefault="008C7C7D" w:rsidP="008C7C7D">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та для використання в роботі.</w:t>
      </w:r>
    </w:p>
    <w:p w:rsidR="008C7C7D" w:rsidRPr="00C83C6F" w:rsidRDefault="008C7C7D" w:rsidP="008C7C7D">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8C7C7D" w:rsidRPr="00C83C6F" w:rsidRDefault="008C7C7D" w:rsidP="008C7C7D">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8C7C7D" w:rsidRPr="00C83C6F" w:rsidRDefault="008C7C7D" w:rsidP="00463590">
      <w:pPr>
        <w:tabs>
          <w:tab w:val="left" w:pos="720"/>
        </w:tabs>
        <w:ind w:firstLine="284"/>
        <w:jc w:val="both"/>
        <w:rPr>
          <w:rFonts w:eastAsia="Times New Roman"/>
          <w:bCs/>
          <w:color w:val="000000" w:themeColor="text1"/>
          <w:lang w:val="uk-UA" w:eastAsia="ru-RU"/>
        </w:rPr>
      </w:pPr>
    </w:p>
    <w:p w:rsidR="00463590" w:rsidRPr="00C83C6F" w:rsidRDefault="008C7C7D"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2. </w:t>
      </w:r>
      <w:r w:rsidR="00463590" w:rsidRPr="00C83C6F">
        <w:rPr>
          <w:rFonts w:eastAsia="Times New Roman"/>
          <w:bCs/>
          <w:color w:val="000000" w:themeColor="text1"/>
          <w:lang w:val="uk-UA" w:eastAsia="ru-RU"/>
        </w:rPr>
        <w:t>Зміни до напрямів використання бюджетних коштів на 2019 рік Комплексної програми підтримки та розвитку агропромислового виробництва Львівської області на 2016 – 2020 роки відповідно до рішення Львівської обласної ради від 11.12.2018 № 766 та від 12.03.2019 № 781.</w:t>
      </w:r>
    </w:p>
    <w:p w:rsidR="002C7BA7" w:rsidRPr="00C83C6F" w:rsidRDefault="002C7BA7" w:rsidP="002C7BA7">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2C7BA7" w:rsidRPr="00C83C6F" w:rsidRDefault="002C7BA7" w:rsidP="002C7BA7">
      <w:pPr>
        <w:tabs>
          <w:tab w:val="left" w:pos="720"/>
        </w:tabs>
        <w:ind w:firstLine="284"/>
        <w:jc w:val="both"/>
        <w:rPr>
          <w:rFonts w:eastAsia="Times New Roman"/>
          <w:color w:val="auto"/>
          <w:lang w:val="uk-UA" w:eastAsia="ru-RU"/>
        </w:rPr>
      </w:pPr>
      <w:r w:rsidRPr="00C83C6F">
        <w:rPr>
          <w:rFonts w:eastAsia="Times New Roman"/>
          <w:color w:val="auto"/>
          <w:lang w:val="uk-UA" w:eastAsia="ru-RU"/>
        </w:rPr>
        <w:t xml:space="preserve">А. Дейнека, О. Балицький, Ю. Гудима, А. Прокопів, Є. Буба, </w:t>
      </w:r>
      <w:r w:rsidR="008C7C7D" w:rsidRPr="00C83C6F">
        <w:rPr>
          <w:rFonts w:eastAsia="Times New Roman"/>
          <w:color w:val="auto"/>
          <w:lang w:val="uk-UA" w:eastAsia="ru-RU"/>
        </w:rPr>
        <w:t>В. Білас, М. Седіло, Л. Гончаренко.</w:t>
      </w:r>
    </w:p>
    <w:p w:rsidR="002C7BA7" w:rsidRPr="00C83C6F" w:rsidRDefault="002C7BA7" w:rsidP="002C7BA7">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303F9E" w:rsidRPr="00C83C6F" w:rsidRDefault="00303F9E" w:rsidP="00303F9E">
      <w:pPr>
        <w:tabs>
          <w:tab w:val="left" w:pos="720"/>
        </w:tabs>
        <w:ind w:firstLine="284"/>
        <w:jc w:val="both"/>
        <w:rPr>
          <w:rFonts w:eastAsia="Times New Roman"/>
          <w:bCs/>
          <w:color w:val="000000" w:themeColor="text1"/>
          <w:lang w:val="uk-UA" w:eastAsia="ru-RU"/>
        </w:rPr>
      </w:pPr>
      <w:r w:rsidRPr="00C83C6F">
        <w:rPr>
          <w:rFonts w:eastAsia="Times New Roman"/>
          <w:bCs/>
          <w:color w:val="auto"/>
          <w:lang w:val="uk-UA" w:eastAsia="ru-RU" w:bidi="uk-UA"/>
        </w:rPr>
        <w:t xml:space="preserve">Підтримати зміни </w:t>
      </w:r>
      <w:r w:rsidRPr="00C83C6F">
        <w:rPr>
          <w:rFonts w:eastAsia="Times New Roman"/>
          <w:bCs/>
          <w:color w:val="000000" w:themeColor="text1"/>
          <w:lang w:val="uk-UA" w:eastAsia="ru-RU"/>
        </w:rPr>
        <w:t>до напрямів використання бюджетних коштів на 2019 рік Комплексної програми підтримки та розвитку агропромислового виробництва Львівської області на 2016 – 2020 роки відповідно до рішення Львівської обласної ради від 11.12.2018 № 766 та від 12.03.2019 № 781.</w:t>
      </w:r>
    </w:p>
    <w:p w:rsidR="002C7BA7" w:rsidRPr="00C83C6F" w:rsidRDefault="002C7BA7" w:rsidP="002C7BA7">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2C7BA7" w:rsidRPr="00C83C6F" w:rsidRDefault="002C7BA7" w:rsidP="002C7BA7">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"за" – </w:t>
      </w:r>
      <w:r w:rsidR="003A5281" w:rsidRPr="00C83C6F">
        <w:rPr>
          <w:rFonts w:eastAsia="Times New Roman"/>
          <w:bCs/>
          <w:color w:val="000000" w:themeColor="text1"/>
          <w:lang w:val="uk-UA" w:eastAsia="ru-RU" w:bidi="uk-UA"/>
        </w:rPr>
        <w:t>7</w:t>
      </w:r>
      <w:r w:rsidRPr="00C83C6F">
        <w:rPr>
          <w:rFonts w:eastAsia="Times New Roman"/>
          <w:bCs/>
          <w:color w:val="000000" w:themeColor="text1"/>
          <w:lang w:val="uk-UA" w:eastAsia="ru-RU" w:bidi="uk-UA"/>
        </w:rPr>
        <w:t>; "проти" – 0; "утримались" – 0; "не голосували" – 0.</w:t>
      </w:r>
    </w:p>
    <w:p w:rsidR="00D8494F" w:rsidRPr="00C83C6F" w:rsidRDefault="00D8494F" w:rsidP="00463590">
      <w:pPr>
        <w:tabs>
          <w:tab w:val="left" w:pos="720"/>
        </w:tabs>
        <w:ind w:firstLine="284"/>
        <w:jc w:val="both"/>
        <w:rPr>
          <w:rFonts w:eastAsia="Times New Roman"/>
          <w:bCs/>
          <w:color w:val="000000" w:themeColor="text1"/>
          <w:lang w:val="uk-UA" w:eastAsia="ru-RU"/>
        </w:rPr>
      </w:pPr>
    </w:p>
    <w:p w:rsidR="00463590" w:rsidRPr="00C83C6F" w:rsidRDefault="008C7C7D"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3</w:t>
      </w:r>
      <w:r w:rsidR="00463590" w:rsidRPr="00C83C6F">
        <w:rPr>
          <w:rFonts w:eastAsia="Times New Roman"/>
          <w:bCs/>
          <w:color w:val="000000" w:themeColor="text1"/>
          <w:lang w:val="uk-UA" w:eastAsia="ru-RU"/>
        </w:rPr>
        <w:t>. Відповідь Львівської обласної державної адміністрації від 12.06.2019 № 5/23-3909/0/2-19/1-31 (вх № 02-2872 від 13.06.2019) про розгляд депутатського запиту О. Панькевича від 21.05.2019 (Д/з-16вн-16 від 27.05.2019) щодо недопущення створення екологічно небезпечних виробництв без врахування позицій територіальних громад Язлівчицької, Шнирівської, Лешнівської сільських рад Бродівського району.</w:t>
      </w: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Відповідь департаменту екології та природних ресурсів Львівської обласної державної адміністрації на депутатський запит О. Панькевича від 21.05.2019 (Д/з-16вн-16 від 27.05.2019) щодо недопущення створення екологічно небезпечних виробництв без врахування позицій територіальних громад Язлівчицької, Шнирівської, Лешнівської сільських рад Бродівського району.</w:t>
      </w: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Депутатський запит О. Панькевича від 21.05.2019 (Д/з-16вн-16 від 27.05.2019) щодо недопущення створення екологічно небезпечних виробництв без врахування позицій територіальних громад Язлівчицької, Шнирівської, Лешнівської сільських рад Бродівського району.</w:t>
      </w:r>
    </w:p>
    <w:p w:rsidR="008C7C7D" w:rsidRPr="00C83C6F" w:rsidRDefault="008C7C7D" w:rsidP="008C7C7D">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8C7C7D" w:rsidRPr="00C83C6F" w:rsidRDefault="008C7C7D" w:rsidP="008C7C7D">
      <w:pPr>
        <w:tabs>
          <w:tab w:val="left" w:pos="720"/>
        </w:tabs>
        <w:ind w:firstLine="284"/>
        <w:jc w:val="both"/>
        <w:rPr>
          <w:rFonts w:eastAsia="Times New Roman"/>
          <w:color w:val="auto"/>
          <w:lang w:val="uk-UA" w:eastAsia="ru-RU"/>
        </w:rPr>
      </w:pPr>
      <w:r w:rsidRPr="00C83C6F">
        <w:rPr>
          <w:rFonts w:eastAsia="Times New Roman"/>
          <w:color w:val="auto"/>
          <w:lang w:val="uk-UA" w:eastAsia="ru-RU"/>
        </w:rPr>
        <w:t xml:space="preserve">А. Дейнека, О. Балицький, Ю. Гудима, А. Прокопів, Є. Буба, </w:t>
      </w:r>
      <w:r w:rsidR="007A5026" w:rsidRPr="00C83C6F">
        <w:rPr>
          <w:rFonts w:eastAsia="Times New Roman"/>
          <w:color w:val="auto"/>
          <w:lang w:val="uk-UA" w:eastAsia="ru-RU"/>
        </w:rPr>
        <w:t>В. Білас, М. Седіло, Л. Гончаренко, М. Василишин.</w:t>
      </w:r>
    </w:p>
    <w:p w:rsidR="00C53D56" w:rsidRPr="00C83C6F" w:rsidRDefault="00C53D56" w:rsidP="008C7C7D">
      <w:pPr>
        <w:tabs>
          <w:tab w:val="left" w:pos="720"/>
        </w:tabs>
        <w:ind w:firstLine="284"/>
        <w:jc w:val="both"/>
        <w:rPr>
          <w:rFonts w:eastAsia="Times New Roman"/>
          <w:color w:val="auto"/>
          <w:lang w:val="uk-UA" w:eastAsia="ru-RU"/>
        </w:rPr>
      </w:pPr>
      <w:r w:rsidRPr="00C83C6F">
        <w:rPr>
          <w:rFonts w:eastAsia="Times New Roman"/>
          <w:color w:val="auto"/>
          <w:lang w:val="uk-UA" w:eastAsia="ru-RU"/>
        </w:rPr>
        <w:t>М. Василишин – висновок з оцінки впливу на довкілля готове по підприємству «УА Хутро 1». Підприємство «УА Хутро 2» ще немає висновку оцінку впливу на довкілля.</w:t>
      </w:r>
    </w:p>
    <w:p w:rsidR="00C53D56" w:rsidRPr="00C83C6F" w:rsidRDefault="00C53D56" w:rsidP="008C7C7D">
      <w:pPr>
        <w:tabs>
          <w:tab w:val="left" w:pos="720"/>
        </w:tabs>
        <w:ind w:firstLine="284"/>
        <w:jc w:val="both"/>
        <w:rPr>
          <w:rFonts w:eastAsia="Times New Roman"/>
          <w:color w:val="auto"/>
          <w:lang w:val="uk-UA" w:eastAsia="ru-RU"/>
        </w:rPr>
      </w:pPr>
      <w:r w:rsidRPr="00C83C6F">
        <w:rPr>
          <w:rFonts w:eastAsia="Times New Roman"/>
          <w:color w:val="auto"/>
          <w:lang w:val="uk-UA" w:eastAsia="ru-RU"/>
        </w:rPr>
        <w:t>В. Білас – громада проти, немає порозуміння з людьми.</w:t>
      </w:r>
    </w:p>
    <w:p w:rsidR="00C53D56" w:rsidRPr="00C83C6F" w:rsidRDefault="00C53D56" w:rsidP="008C7C7D">
      <w:pPr>
        <w:tabs>
          <w:tab w:val="left" w:pos="720"/>
        </w:tabs>
        <w:ind w:firstLine="284"/>
        <w:jc w:val="both"/>
        <w:rPr>
          <w:rFonts w:eastAsia="Times New Roman"/>
          <w:color w:val="auto"/>
          <w:lang w:val="uk-UA" w:eastAsia="ru-RU"/>
        </w:rPr>
      </w:pPr>
      <w:r w:rsidRPr="00C83C6F">
        <w:rPr>
          <w:rFonts w:eastAsia="Times New Roman"/>
          <w:color w:val="auto"/>
          <w:lang w:val="uk-UA" w:eastAsia="ru-RU"/>
        </w:rPr>
        <w:lastRenderedPageBreak/>
        <w:t xml:space="preserve">Є. Буба – на мою думку, </w:t>
      </w:r>
      <w:r w:rsidR="0069130D" w:rsidRPr="00C83C6F">
        <w:rPr>
          <w:rFonts w:eastAsia="Times New Roman"/>
          <w:color w:val="auto"/>
          <w:lang w:val="uk-UA" w:eastAsia="ru-RU"/>
        </w:rPr>
        <w:t xml:space="preserve">необхідно враховувати думку громади, </w:t>
      </w:r>
      <w:r w:rsidR="00BB3C45" w:rsidRPr="00C83C6F">
        <w:rPr>
          <w:rFonts w:eastAsia="Times New Roman"/>
          <w:color w:val="auto"/>
          <w:lang w:val="uk-UA" w:eastAsia="ru-RU"/>
        </w:rPr>
        <w:t xml:space="preserve">якщо буде згода громади </w:t>
      </w:r>
      <w:r w:rsidR="00D53974" w:rsidRPr="00C83C6F">
        <w:rPr>
          <w:rFonts w:eastAsia="Times New Roman"/>
          <w:color w:val="auto"/>
          <w:lang w:val="uk-UA" w:eastAsia="ru-RU"/>
        </w:rPr>
        <w:t xml:space="preserve">– </w:t>
      </w:r>
      <w:r w:rsidR="00BB3C45" w:rsidRPr="00C83C6F">
        <w:rPr>
          <w:rFonts w:eastAsia="Times New Roman"/>
          <w:color w:val="auto"/>
          <w:lang w:val="uk-UA" w:eastAsia="ru-RU"/>
        </w:rPr>
        <w:t>тоді можна повернутися до розгляду цього питання.</w:t>
      </w:r>
    </w:p>
    <w:p w:rsidR="0069130D" w:rsidRPr="00C83C6F" w:rsidRDefault="00D53974" w:rsidP="008C7C7D">
      <w:pPr>
        <w:tabs>
          <w:tab w:val="left" w:pos="720"/>
        </w:tabs>
        <w:ind w:firstLine="284"/>
        <w:jc w:val="both"/>
        <w:rPr>
          <w:rFonts w:eastAsia="Times New Roman"/>
          <w:color w:val="auto"/>
          <w:lang w:val="uk-UA" w:eastAsia="ru-RU"/>
        </w:rPr>
      </w:pPr>
      <w:r w:rsidRPr="00C83C6F">
        <w:rPr>
          <w:rFonts w:eastAsia="Times New Roman"/>
          <w:color w:val="auto"/>
          <w:lang w:val="uk-UA" w:eastAsia="ru-RU"/>
        </w:rPr>
        <w:t>Ю. Гудима – пропоную надати відповідь депутатові О. Панькевичу та звернути увагу на те, що постійна комісія підтримує думку громади.</w:t>
      </w:r>
    </w:p>
    <w:p w:rsidR="008C7C7D" w:rsidRPr="00C83C6F" w:rsidRDefault="008C7C7D" w:rsidP="008C7C7D">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7A5026" w:rsidRPr="00C83C6F" w:rsidRDefault="007A5026" w:rsidP="008C7C7D">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Листи-відповіді щодо розгляду депутатського запиту О. Панькевича взяти до відома та для використання в роботі.</w:t>
      </w:r>
    </w:p>
    <w:p w:rsidR="00D53974" w:rsidRPr="00C83C6F" w:rsidRDefault="00D53974" w:rsidP="008C7C7D">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Скерувати копії листів-відповідей депутатові обласної ради О. Панькевичу із позицією постійної комісії про те, що</w:t>
      </w:r>
      <w:r w:rsidR="00BB2FEE" w:rsidRPr="00C83C6F">
        <w:rPr>
          <w:rFonts w:eastAsia="Times New Roman"/>
          <w:bCs/>
          <w:color w:val="000000" w:themeColor="text1"/>
          <w:lang w:val="uk-UA" w:eastAsia="ru-RU" w:bidi="uk-UA"/>
        </w:rPr>
        <w:t xml:space="preserve"> депутати</w:t>
      </w:r>
      <w:r w:rsidRPr="00C83C6F">
        <w:rPr>
          <w:rFonts w:eastAsia="Times New Roman"/>
          <w:bCs/>
          <w:color w:val="000000" w:themeColor="text1"/>
          <w:lang w:val="uk-UA" w:eastAsia="ru-RU" w:bidi="uk-UA"/>
        </w:rPr>
        <w:t xml:space="preserve"> підтримують думку громади з цього питання.</w:t>
      </w:r>
    </w:p>
    <w:p w:rsidR="008C7C7D" w:rsidRPr="00C83C6F" w:rsidRDefault="008C7C7D" w:rsidP="008C7C7D">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8C7C7D" w:rsidRPr="00C83C6F" w:rsidRDefault="008C7C7D" w:rsidP="008C7C7D">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8C7C7D" w:rsidRPr="00C83C6F" w:rsidRDefault="008C7C7D" w:rsidP="00463590">
      <w:pPr>
        <w:tabs>
          <w:tab w:val="left" w:pos="720"/>
        </w:tabs>
        <w:ind w:firstLine="284"/>
        <w:jc w:val="both"/>
        <w:rPr>
          <w:rFonts w:eastAsia="Times New Roman"/>
          <w:bCs/>
          <w:color w:val="000000" w:themeColor="text1"/>
          <w:lang w:val="uk-UA" w:eastAsia="ru-RU"/>
        </w:rPr>
      </w:pPr>
    </w:p>
    <w:p w:rsidR="00463590" w:rsidRPr="00C83C6F" w:rsidRDefault="008C7C7D"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4</w:t>
      </w:r>
      <w:r w:rsidR="00463590" w:rsidRPr="00C83C6F">
        <w:rPr>
          <w:rFonts w:eastAsia="Times New Roman"/>
          <w:bCs/>
          <w:color w:val="000000" w:themeColor="text1"/>
          <w:lang w:val="uk-UA" w:eastAsia="ru-RU"/>
        </w:rPr>
        <w:t>. Департаменту агропромислового розвитку надати інформацію про сівозміни сільськогосподарських культур у Львівській області за останні три роки у розрізі районів та господарств.</w:t>
      </w:r>
    </w:p>
    <w:p w:rsidR="00BB2FEE" w:rsidRPr="00C83C6F" w:rsidRDefault="00BB2FEE" w:rsidP="00BB2FEE">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BB2FEE" w:rsidRPr="00C83C6F" w:rsidRDefault="00BB2FEE" w:rsidP="00BB2FEE">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w:t>
      </w:r>
      <w:r w:rsidR="00BD03B1" w:rsidRPr="00C83C6F">
        <w:rPr>
          <w:rFonts w:eastAsia="Times New Roman"/>
          <w:color w:val="auto"/>
          <w:lang w:val="uk-UA" w:eastAsia="ru-RU"/>
        </w:rPr>
        <w:t>в, Є. Буба, В. Білас, М. Седіло, Л. Гончаренко, З. Самсонова.</w:t>
      </w:r>
    </w:p>
    <w:p w:rsidR="008E6FA4" w:rsidRPr="00C83C6F" w:rsidRDefault="008E6FA4" w:rsidP="00BB2FEE">
      <w:pPr>
        <w:tabs>
          <w:tab w:val="left" w:pos="720"/>
        </w:tabs>
        <w:ind w:firstLine="284"/>
        <w:jc w:val="both"/>
        <w:rPr>
          <w:rFonts w:eastAsia="Times New Roman"/>
          <w:color w:val="auto"/>
          <w:lang w:val="uk-UA" w:eastAsia="ru-RU"/>
        </w:rPr>
      </w:pPr>
      <w:r w:rsidRPr="00C83C6F">
        <w:rPr>
          <w:rFonts w:eastAsia="Times New Roman"/>
          <w:color w:val="auto"/>
          <w:lang w:val="uk-UA" w:eastAsia="ru-RU"/>
        </w:rPr>
        <w:t xml:space="preserve">Л. Гончаренко – </w:t>
      </w:r>
      <w:r w:rsidR="008421D7" w:rsidRPr="00C83C6F">
        <w:rPr>
          <w:rFonts w:eastAsia="Times New Roman"/>
          <w:color w:val="auto"/>
          <w:lang w:val="uk-UA" w:eastAsia="ru-RU"/>
        </w:rPr>
        <w:t>пропонуємо напрацювати зміни до законодавства України в частині дотримання сівозмін із врахуванням досвіду Європейських країн.</w:t>
      </w:r>
    </w:p>
    <w:p w:rsidR="008421D7" w:rsidRPr="00C83C6F" w:rsidRDefault="008421D7" w:rsidP="00BB2FEE">
      <w:pPr>
        <w:tabs>
          <w:tab w:val="left" w:pos="720"/>
        </w:tabs>
        <w:ind w:firstLine="284"/>
        <w:jc w:val="both"/>
        <w:rPr>
          <w:rFonts w:eastAsia="Times New Roman"/>
          <w:color w:val="auto"/>
          <w:lang w:val="uk-UA" w:eastAsia="ru-RU"/>
        </w:rPr>
      </w:pPr>
      <w:r w:rsidRPr="00C83C6F">
        <w:rPr>
          <w:rFonts w:eastAsia="Times New Roman"/>
          <w:color w:val="auto"/>
          <w:lang w:val="uk-UA" w:eastAsia="ru-RU"/>
        </w:rPr>
        <w:t>А. Прокопів – прохання, надати постійній комісії напрацьовані пропозиції до законодавства України щодо введення сівозмін.</w:t>
      </w:r>
    </w:p>
    <w:p w:rsidR="00BB2FEE" w:rsidRPr="00C83C6F" w:rsidRDefault="00BB2FEE" w:rsidP="00BB2FEE">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8E6FA4" w:rsidRPr="00C83C6F" w:rsidRDefault="008E6FA4" w:rsidP="00BB2FEE">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Департаментові агропромислового розвитку Львівської обласної державної адміністрації напрацювати зміни до законодавства України в частині напрацювання дотримання сівозмін. </w:t>
      </w:r>
    </w:p>
    <w:p w:rsidR="00BB2FEE" w:rsidRPr="00C83C6F" w:rsidRDefault="00BB2FEE" w:rsidP="00BB2FEE">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BB2FEE" w:rsidRPr="00C83C6F" w:rsidRDefault="00BB2FEE" w:rsidP="00BB2FEE">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150368" w:rsidRPr="00C83C6F" w:rsidRDefault="00150368" w:rsidP="00BB2FEE">
      <w:pPr>
        <w:tabs>
          <w:tab w:val="left" w:pos="720"/>
        </w:tabs>
        <w:ind w:firstLine="284"/>
        <w:jc w:val="both"/>
        <w:rPr>
          <w:rFonts w:eastAsia="Times New Roman"/>
          <w:bCs/>
          <w:color w:val="000000" w:themeColor="text1"/>
          <w:lang w:val="uk-UA" w:eastAsia="ru-RU" w:bidi="uk-UA"/>
        </w:rPr>
      </w:pPr>
    </w:p>
    <w:p w:rsidR="00150368" w:rsidRPr="00C83C6F" w:rsidRDefault="00150368" w:rsidP="00150368">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Розгляд питання дотримання охорони земель, зняття родючого шару ґ</w:t>
      </w:r>
      <w:r w:rsidR="004B259C">
        <w:rPr>
          <w:rFonts w:eastAsia="Times New Roman"/>
          <w:bCs/>
          <w:color w:val="000000" w:themeColor="text1"/>
          <w:lang w:val="uk-UA" w:eastAsia="ru-RU"/>
        </w:rPr>
        <w:t>рунту, спалювання сухостою та</w:t>
      </w:r>
      <w:r w:rsidRPr="00C83C6F">
        <w:rPr>
          <w:rFonts w:eastAsia="Times New Roman"/>
          <w:bCs/>
          <w:color w:val="000000" w:themeColor="text1"/>
          <w:lang w:val="uk-UA" w:eastAsia="ru-RU"/>
        </w:rPr>
        <w:t xml:space="preserve"> незадіяних у господарстві земельних ділянок.</w:t>
      </w:r>
    </w:p>
    <w:p w:rsidR="00150368" w:rsidRPr="00C83C6F" w:rsidRDefault="00150368" w:rsidP="0015036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150368" w:rsidRPr="00C83C6F" w:rsidRDefault="00150368" w:rsidP="00150368">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З. </w:t>
      </w:r>
      <w:r w:rsidR="009E6729" w:rsidRPr="00C83C6F">
        <w:rPr>
          <w:rFonts w:eastAsia="Times New Roman"/>
          <w:color w:val="auto"/>
          <w:lang w:val="uk-UA" w:eastAsia="ru-RU"/>
        </w:rPr>
        <w:t>Самсонова, М, Маланич.</w:t>
      </w:r>
    </w:p>
    <w:p w:rsidR="00150368" w:rsidRPr="00C83C6F" w:rsidRDefault="00150368" w:rsidP="00150368">
      <w:pPr>
        <w:tabs>
          <w:tab w:val="left" w:pos="720"/>
        </w:tabs>
        <w:ind w:firstLine="284"/>
        <w:jc w:val="both"/>
        <w:rPr>
          <w:rFonts w:eastAsia="Times New Roman"/>
          <w:color w:val="auto"/>
          <w:lang w:val="uk-UA" w:eastAsia="ru-RU"/>
        </w:rPr>
      </w:pPr>
      <w:r w:rsidRPr="00C83C6F">
        <w:rPr>
          <w:rFonts w:eastAsia="Times New Roman"/>
          <w:color w:val="auto"/>
          <w:lang w:val="uk-UA" w:eastAsia="ru-RU"/>
        </w:rPr>
        <w:t xml:space="preserve">З. Самсонова – відбулися зміни </w:t>
      </w:r>
      <w:r w:rsidR="009E6729" w:rsidRPr="00C83C6F">
        <w:rPr>
          <w:rFonts w:eastAsia="Times New Roman"/>
          <w:color w:val="auto"/>
          <w:lang w:val="uk-UA" w:eastAsia="ru-RU"/>
        </w:rPr>
        <w:t>в чинному законодавстві України в частині дотримання сівозмін: обов’язки дотримання сівозмін немає, але штрафи щодо недотримання сівозмін залишилися. Щодо спалювання сухої трави необхідно звертатися до Державної екологічної інспекції у Львівській області. З питання зняття родючого ґрунту звертаються до нашого управління. У 2018 році за зняття родючого ґрунту складено 37 протоколів, у 2019 році складено 23 протоколи. Не можна проводити зняття родючого ґрунту не маючи спеціального дозволу.</w:t>
      </w:r>
    </w:p>
    <w:p w:rsidR="003810B2" w:rsidRPr="00C83C6F" w:rsidRDefault="003810B2" w:rsidP="00150368">
      <w:pPr>
        <w:tabs>
          <w:tab w:val="left" w:pos="720"/>
        </w:tabs>
        <w:ind w:firstLine="284"/>
        <w:jc w:val="both"/>
        <w:rPr>
          <w:rFonts w:eastAsia="Times New Roman"/>
          <w:color w:val="auto"/>
          <w:lang w:val="uk-UA" w:eastAsia="ru-RU"/>
        </w:rPr>
      </w:pPr>
      <w:r w:rsidRPr="00C83C6F">
        <w:rPr>
          <w:rFonts w:eastAsia="Times New Roman"/>
          <w:color w:val="auto"/>
          <w:lang w:val="uk-UA" w:eastAsia="ru-RU"/>
        </w:rPr>
        <w:t>М. Маланич – напрацьовані зміни до законодавства щодо проведення</w:t>
      </w:r>
      <w:r w:rsidR="00B71BD0" w:rsidRPr="00C83C6F">
        <w:rPr>
          <w:rFonts w:eastAsia="Times New Roman"/>
          <w:color w:val="auto"/>
          <w:lang w:val="uk-UA" w:eastAsia="ru-RU"/>
        </w:rPr>
        <w:t xml:space="preserve"> робочих</w:t>
      </w:r>
      <w:r w:rsidRPr="00C83C6F">
        <w:rPr>
          <w:rFonts w:eastAsia="Times New Roman"/>
          <w:color w:val="auto"/>
          <w:lang w:val="uk-UA" w:eastAsia="ru-RU"/>
        </w:rPr>
        <w:t xml:space="preserve"> перевірок і передано до Міністерства екології та природних ресурсів для вивчення.</w:t>
      </w:r>
    </w:p>
    <w:p w:rsidR="003810B2" w:rsidRPr="00C83C6F" w:rsidRDefault="003810B2" w:rsidP="00150368">
      <w:pPr>
        <w:tabs>
          <w:tab w:val="left" w:pos="720"/>
        </w:tabs>
        <w:ind w:firstLine="284"/>
        <w:jc w:val="both"/>
        <w:rPr>
          <w:rFonts w:eastAsia="Times New Roman"/>
          <w:color w:val="auto"/>
          <w:lang w:val="uk-UA" w:eastAsia="ru-RU"/>
        </w:rPr>
      </w:pPr>
      <w:r w:rsidRPr="00C83C6F">
        <w:rPr>
          <w:rFonts w:eastAsia="Times New Roman"/>
          <w:color w:val="auto"/>
          <w:lang w:val="uk-UA" w:eastAsia="ru-RU"/>
        </w:rPr>
        <w:t xml:space="preserve">Ю. Гудима – звертаюся до керівників Державною екологічною інспекції у Львівській області та Головного управління Держгеокадастру у Львівській області з </w:t>
      </w:r>
      <w:r w:rsidRPr="00C83C6F">
        <w:rPr>
          <w:rFonts w:eastAsia="Times New Roman"/>
          <w:color w:val="auto"/>
          <w:lang w:val="uk-UA" w:eastAsia="ru-RU"/>
        </w:rPr>
        <w:lastRenderedPageBreak/>
        <w:t>проханням підготувати пропозиції або напрацювати зміни до чинного законодавства України з цих питань.</w:t>
      </w:r>
    </w:p>
    <w:p w:rsidR="00150368" w:rsidRPr="00C83C6F" w:rsidRDefault="00150368" w:rsidP="0015036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BA188F" w:rsidRPr="00C83C6F" w:rsidRDefault="009E6729" w:rsidP="009E6729">
      <w:pPr>
        <w:tabs>
          <w:tab w:val="left" w:pos="720"/>
        </w:tabs>
        <w:ind w:firstLine="284"/>
        <w:jc w:val="both"/>
        <w:rPr>
          <w:rFonts w:eastAsia="Times New Roman"/>
          <w:color w:val="auto"/>
          <w:lang w:val="uk-UA" w:eastAsia="ru-RU"/>
        </w:rPr>
      </w:pPr>
      <w:r w:rsidRPr="00C83C6F">
        <w:rPr>
          <w:rFonts w:eastAsia="Times New Roman"/>
          <w:color w:val="auto"/>
          <w:lang w:val="uk-UA" w:eastAsia="ru-RU"/>
        </w:rPr>
        <w:t xml:space="preserve">Державній екологічній інспекції у Львівській області та Головному управлінню Держгеокадастру у Львівській області напрацювати проект звернення щодо внесення змін до Законів </w:t>
      </w:r>
      <w:r w:rsidR="00834235" w:rsidRPr="00C83C6F">
        <w:rPr>
          <w:rFonts w:eastAsia="Times New Roman"/>
          <w:color w:val="auto"/>
          <w:lang w:val="uk-UA" w:eastAsia="ru-RU"/>
        </w:rPr>
        <w:t>України в частині</w:t>
      </w:r>
      <w:r w:rsidR="003810B2" w:rsidRPr="00C83C6F">
        <w:rPr>
          <w:rFonts w:eastAsia="Times New Roman"/>
          <w:color w:val="auto"/>
          <w:lang w:val="uk-UA" w:eastAsia="ru-RU"/>
        </w:rPr>
        <w:t xml:space="preserve"> дотримання охорони земель</w:t>
      </w:r>
      <w:r w:rsidR="00BA188F" w:rsidRPr="00C83C6F">
        <w:rPr>
          <w:rFonts w:eastAsia="Times New Roman"/>
          <w:color w:val="auto"/>
          <w:lang w:val="uk-UA" w:eastAsia="ru-RU"/>
        </w:rPr>
        <w:t>.</w:t>
      </w:r>
    </w:p>
    <w:p w:rsidR="00BA188F" w:rsidRPr="00C83C6F" w:rsidRDefault="00BA188F" w:rsidP="009E6729">
      <w:pPr>
        <w:tabs>
          <w:tab w:val="left" w:pos="720"/>
        </w:tabs>
        <w:ind w:firstLine="284"/>
        <w:jc w:val="both"/>
        <w:rPr>
          <w:rFonts w:eastAsia="Times New Roman"/>
          <w:color w:val="auto"/>
          <w:lang w:val="uk-UA" w:eastAsia="ru-RU"/>
        </w:rPr>
      </w:pPr>
      <w:r w:rsidRPr="00C83C6F">
        <w:rPr>
          <w:rFonts w:eastAsia="Times New Roman"/>
          <w:color w:val="auto"/>
          <w:lang w:val="uk-UA" w:eastAsia="ru-RU"/>
        </w:rPr>
        <w:t>Підготовлений проект звернення винести на розгляд чергової сесії обласної ради.</w:t>
      </w:r>
    </w:p>
    <w:p w:rsidR="00150368" w:rsidRPr="00C83C6F" w:rsidRDefault="00150368" w:rsidP="0015036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150368" w:rsidRPr="00C83C6F" w:rsidRDefault="00150368" w:rsidP="00150368">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"за" – </w:t>
      </w:r>
      <w:r w:rsidR="00B71BD0" w:rsidRPr="00C83C6F">
        <w:rPr>
          <w:rFonts w:eastAsia="Times New Roman"/>
          <w:bCs/>
          <w:color w:val="000000" w:themeColor="text1"/>
          <w:lang w:val="uk-UA" w:eastAsia="ru-RU" w:bidi="uk-UA"/>
        </w:rPr>
        <w:t>7</w:t>
      </w:r>
      <w:r w:rsidRPr="00C83C6F">
        <w:rPr>
          <w:rFonts w:eastAsia="Times New Roman"/>
          <w:bCs/>
          <w:color w:val="000000" w:themeColor="text1"/>
          <w:lang w:val="uk-UA" w:eastAsia="ru-RU" w:bidi="uk-UA"/>
        </w:rPr>
        <w:t xml:space="preserve">; "проти" – 0; "утримались" – </w:t>
      </w:r>
      <w:r w:rsidR="00BA188F" w:rsidRPr="00C83C6F">
        <w:rPr>
          <w:rFonts w:eastAsia="Times New Roman"/>
          <w:bCs/>
          <w:color w:val="000000" w:themeColor="text1"/>
          <w:lang w:val="uk-UA" w:eastAsia="ru-RU" w:bidi="uk-UA"/>
        </w:rPr>
        <w:t>0</w:t>
      </w:r>
      <w:r w:rsidR="003810B2" w:rsidRPr="00C83C6F">
        <w:rPr>
          <w:rFonts w:eastAsia="Times New Roman"/>
          <w:bCs/>
          <w:color w:val="000000" w:themeColor="text1"/>
          <w:lang w:val="uk-UA" w:eastAsia="ru-RU" w:bidi="uk-UA"/>
        </w:rPr>
        <w:t xml:space="preserve">; "не голосували" – </w:t>
      </w:r>
      <w:r w:rsidR="00BA188F" w:rsidRPr="00C83C6F">
        <w:rPr>
          <w:rFonts w:eastAsia="Times New Roman"/>
          <w:bCs/>
          <w:color w:val="000000" w:themeColor="text1"/>
          <w:lang w:val="uk-UA" w:eastAsia="ru-RU" w:bidi="uk-UA"/>
        </w:rPr>
        <w:t>0</w:t>
      </w:r>
      <w:r w:rsidRPr="00C83C6F">
        <w:rPr>
          <w:rFonts w:eastAsia="Times New Roman"/>
          <w:bCs/>
          <w:color w:val="000000" w:themeColor="text1"/>
          <w:lang w:val="uk-UA" w:eastAsia="ru-RU" w:bidi="uk-UA"/>
        </w:rPr>
        <w:t>.</w:t>
      </w:r>
    </w:p>
    <w:p w:rsidR="00150368" w:rsidRPr="00C83C6F" w:rsidRDefault="00150368" w:rsidP="00BB2FEE">
      <w:pPr>
        <w:tabs>
          <w:tab w:val="left" w:pos="720"/>
        </w:tabs>
        <w:ind w:firstLine="284"/>
        <w:jc w:val="both"/>
        <w:rPr>
          <w:rFonts w:eastAsia="Times New Roman"/>
          <w:bCs/>
          <w:color w:val="000000" w:themeColor="text1"/>
          <w:lang w:val="uk-UA" w:eastAsia="ru-RU" w:bidi="uk-UA"/>
        </w:rPr>
      </w:pPr>
    </w:p>
    <w:p w:rsidR="00463590" w:rsidRPr="00C83C6F" w:rsidRDefault="008C7C7D"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5</w:t>
      </w:r>
      <w:r w:rsidR="00463590" w:rsidRPr="00C83C6F">
        <w:rPr>
          <w:rFonts w:eastAsia="Times New Roman"/>
          <w:bCs/>
          <w:color w:val="000000" w:themeColor="text1"/>
          <w:lang w:val="uk-UA" w:eastAsia="ru-RU"/>
        </w:rPr>
        <w:t xml:space="preserve">. Звернення Тернопільської обласної ради від 04.06.2019 № 1397 (вх № 02-2903 від 14.06.2019) «Про звернення депутатів Тернопільської обласної ради до Державної служби України з питань безпечності харчових продуктів та захисту споживачів, Міністерства екології та природних ресурсів </w:t>
      </w:r>
      <w:r w:rsidR="008421D7" w:rsidRPr="00C83C6F">
        <w:rPr>
          <w:rFonts w:eastAsia="Times New Roman"/>
          <w:bCs/>
          <w:color w:val="000000" w:themeColor="text1"/>
          <w:lang w:val="uk-UA" w:eastAsia="ru-RU"/>
        </w:rPr>
        <w:t>У</w:t>
      </w:r>
      <w:r w:rsidR="00463590" w:rsidRPr="00C83C6F">
        <w:rPr>
          <w:rFonts w:eastAsia="Times New Roman"/>
          <w:bCs/>
          <w:color w:val="000000" w:themeColor="text1"/>
          <w:lang w:val="uk-UA" w:eastAsia="ru-RU"/>
        </w:rPr>
        <w:t>країни, Міністерства аграрної політики та продовольства України щодо вжиття заходів задля безпеки громадян при проведенні обробки полів засобами захисту рослин».</w:t>
      </w:r>
    </w:p>
    <w:p w:rsidR="008E6FA4" w:rsidRPr="00C83C6F" w:rsidRDefault="008E6FA4" w:rsidP="008E6FA4">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8E6FA4" w:rsidRPr="00C83C6F" w:rsidRDefault="008E6FA4" w:rsidP="008E6FA4">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Л. Гончаренко, З. Самсонова.</w:t>
      </w:r>
    </w:p>
    <w:p w:rsidR="008421D7" w:rsidRPr="00C83C6F" w:rsidRDefault="008421D7" w:rsidP="008E6FA4">
      <w:pPr>
        <w:tabs>
          <w:tab w:val="left" w:pos="720"/>
        </w:tabs>
        <w:ind w:firstLine="284"/>
        <w:jc w:val="both"/>
        <w:rPr>
          <w:rFonts w:eastAsia="Times New Roman"/>
          <w:color w:val="auto"/>
          <w:lang w:val="uk-UA" w:eastAsia="ru-RU"/>
        </w:rPr>
      </w:pPr>
      <w:r w:rsidRPr="00C83C6F">
        <w:rPr>
          <w:rFonts w:eastAsia="Times New Roman"/>
          <w:color w:val="auto"/>
          <w:lang w:val="uk-UA" w:eastAsia="ru-RU"/>
        </w:rPr>
        <w:t>Ю. Гудима – пропоную звернення Тернопільської обласної ради взяти за основу і підготувати відповідне звернення на засідання чергової сесії обласної ради.</w:t>
      </w:r>
    </w:p>
    <w:p w:rsidR="008E6FA4" w:rsidRPr="00C83C6F" w:rsidRDefault="008E6FA4" w:rsidP="008E6FA4">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8421D7" w:rsidRPr="00C83C6F" w:rsidRDefault="008421D7" w:rsidP="008E6FA4">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Департаментові агропромислового розвитку Львівської обласної державної адміністрації напрацювати відповідний проект звернення </w:t>
      </w:r>
      <w:r w:rsidRPr="00C83C6F">
        <w:rPr>
          <w:rFonts w:eastAsia="Times New Roman"/>
          <w:bCs/>
          <w:color w:val="000000" w:themeColor="text1"/>
          <w:lang w:val="uk-UA" w:eastAsia="ru-RU"/>
        </w:rPr>
        <w:t>до Державної служби України з питань безпечності харчових продуктів та захисту споживачів, Міністерства екології та природних ресурсів України, Міністерства аграрної політики та продовольства України щодо вжиття заходів задля безпеки громадян при проведенні обробки полів засобами захисту рослин та подати на розгляд чергової сесії обласної ради.</w:t>
      </w:r>
    </w:p>
    <w:p w:rsidR="008E6FA4" w:rsidRPr="00C83C6F" w:rsidRDefault="008E6FA4" w:rsidP="008E6FA4">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8E6FA4" w:rsidRPr="00C83C6F" w:rsidRDefault="008E6FA4" w:rsidP="008E6FA4">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463590" w:rsidRPr="00C83C6F" w:rsidRDefault="00463590" w:rsidP="00463590">
      <w:pPr>
        <w:tabs>
          <w:tab w:val="left" w:pos="720"/>
        </w:tabs>
        <w:ind w:firstLine="284"/>
        <w:jc w:val="both"/>
        <w:rPr>
          <w:rFonts w:eastAsia="Times New Roman"/>
          <w:bCs/>
          <w:color w:val="000000" w:themeColor="text1"/>
          <w:lang w:val="uk-UA" w:eastAsia="ru-RU"/>
        </w:rPr>
      </w:pPr>
    </w:p>
    <w:p w:rsidR="00790BEA" w:rsidRPr="00C83C6F" w:rsidRDefault="00790BEA" w:rsidP="00790BEA">
      <w:pPr>
        <w:tabs>
          <w:tab w:val="left" w:pos="720"/>
        </w:tabs>
        <w:ind w:firstLine="284"/>
        <w:jc w:val="both"/>
        <w:rPr>
          <w:rFonts w:eastAsia="Times New Roman"/>
          <w:b/>
          <w:bCs/>
          <w:color w:val="000000" w:themeColor="text1"/>
          <w:u w:val="single"/>
          <w:lang w:val="uk-UA" w:eastAsia="ru-RU"/>
        </w:rPr>
      </w:pPr>
      <w:r w:rsidRPr="00C83C6F">
        <w:rPr>
          <w:rFonts w:eastAsia="Times New Roman"/>
          <w:b/>
          <w:bCs/>
          <w:color w:val="000000" w:themeColor="text1"/>
          <w:u w:val="single"/>
          <w:lang w:val="uk-UA" w:eastAsia="ru-RU"/>
        </w:rPr>
        <w:t>ІІ. СЛУХАЛИ:</w:t>
      </w:r>
    </w:p>
    <w:p w:rsidR="00463590" w:rsidRPr="00C83C6F" w:rsidRDefault="00463590"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ІІ. Про розгляд звернень щодо виділення коштів у 2019 році з обласного фонду охорони навколишнього природного середовища.</w:t>
      </w: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1. Лист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від 29.05.2019 № К07вн-34 щодо виділення </w:t>
      </w:r>
      <w:r w:rsidR="00DA731B" w:rsidRPr="00C83C6F">
        <w:rPr>
          <w:rFonts w:eastAsia="Times New Roman"/>
          <w:bCs/>
          <w:color w:val="000000" w:themeColor="text1"/>
          <w:lang w:val="uk-UA" w:eastAsia="ru-RU"/>
        </w:rPr>
        <w:t>коштів для завершення проекту «</w:t>
      </w:r>
      <w:r w:rsidRPr="00C83C6F">
        <w:rPr>
          <w:rFonts w:eastAsia="Times New Roman"/>
          <w:bCs/>
          <w:color w:val="000000" w:themeColor="text1"/>
          <w:lang w:val="uk-UA" w:eastAsia="ru-RU"/>
        </w:rPr>
        <w:t>Будівництво каналізаційної мережі в м. Глиняни Золочівського району Львівської області» у сумі 1 200 тис. гривень.</w:t>
      </w:r>
    </w:p>
    <w:p w:rsidR="00150368" w:rsidRPr="00C83C6F" w:rsidRDefault="00150368" w:rsidP="0015036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150368" w:rsidRPr="00C83C6F" w:rsidRDefault="00150368" w:rsidP="00150368">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150368" w:rsidRPr="00C83C6F" w:rsidRDefault="00150368" w:rsidP="0015036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18446B" w:rsidRPr="00C83C6F" w:rsidRDefault="00BD51A9" w:rsidP="00150368">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Скерувати</w:t>
      </w:r>
      <w:r w:rsidR="00F24AC5" w:rsidRPr="00C83C6F">
        <w:rPr>
          <w:rFonts w:eastAsia="Times New Roman"/>
          <w:bCs/>
          <w:color w:val="000000" w:themeColor="text1"/>
          <w:lang w:val="uk-UA" w:eastAsia="ru-RU" w:bidi="uk-UA"/>
        </w:rPr>
        <w:t xml:space="preserve"> лист</w:t>
      </w:r>
      <w:r w:rsidRPr="00C83C6F">
        <w:rPr>
          <w:rFonts w:eastAsia="Times New Roman"/>
          <w:bCs/>
          <w:color w:val="000000" w:themeColor="text1"/>
          <w:lang w:val="uk-UA" w:eastAsia="ru-RU" w:bidi="uk-UA"/>
        </w:rPr>
        <w:t xml:space="preserve"> </w:t>
      </w:r>
      <w:r w:rsidRPr="00C83C6F">
        <w:rPr>
          <w:rFonts w:eastAsia="Times New Roman"/>
          <w:bCs/>
          <w:color w:val="000000" w:themeColor="text1"/>
          <w:lang w:val="uk-UA" w:eastAsia="ru-RU"/>
        </w:rPr>
        <w:t xml:space="preserve">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Львівської обласної ради щодо виділення </w:t>
      </w:r>
      <w:r w:rsidR="00DA731B" w:rsidRPr="00C83C6F">
        <w:rPr>
          <w:rFonts w:eastAsia="Times New Roman"/>
          <w:bCs/>
          <w:color w:val="000000" w:themeColor="text1"/>
          <w:lang w:val="uk-UA" w:eastAsia="ru-RU"/>
        </w:rPr>
        <w:t xml:space="preserve">коштів для </w:t>
      </w:r>
      <w:r w:rsidR="00DA731B" w:rsidRPr="00C83C6F">
        <w:rPr>
          <w:rFonts w:eastAsia="Times New Roman"/>
          <w:bCs/>
          <w:color w:val="000000" w:themeColor="text1"/>
          <w:lang w:val="uk-UA" w:eastAsia="ru-RU"/>
        </w:rPr>
        <w:lastRenderedPageBreak/>
        <w:t>завершення проекту «</w:t>
      </w:r>
      <w:r w:rsidRPr="00C83C6F">
        <w:rPr>
          <w:rFonts w:eastAsia="Times New Roman"/>
          <w:bCs/>
          <w:color w:val="000000" w:themeColor="text1"/>
          <w:lang w:val="uk-UA" w:eastAsia="ru-RU"/>
        </w:rPr>
        <w:t xml:space="preserve">Будівництво каналізаційної мережі в м. Глиняни Золочівського району Львівської області» </w:t>
      </w:r>
      <w:r w:rsidRPr="00C83C6F">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150368" w:rsidRPr="00C83C6F" w:rsidRDefault="00150368" w:rsidP="0015036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150368" w:rsidRPr="00C83C6F" w:rsidRDefault="00150368" w:rsidP="00150368">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0E26AE" w:rsidRPr="00C83C6F" w:rsidRDefault="000E26AE"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2. Лист Дідушицької сільської ради Стрийського району від 11.05.2019 № 122 (вх № 02-2590 від 27.05.2019) щодо виділення фінансування на проведення робіт із спорудження (будівництва) дамб річок Свіча, Сукіль та проведення руслорегулюючих робіт на території сільської ради.</w:t>
      </w:r>
    </w:p>
    <w:p w:rsidR="00F24AC5" w:rsidRPr="00C83C6F" w:rsidRDefault="00F24AC5" w:rsidP="00F24A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F24AC5" w:rsidRPr="00C83C6F" w:rsidRDefault="00F24AC5" w:rsidP="00F24AC5">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F24AC5" w:rsidRPr="00C83C6F" w:rsidRDefault="00F24AC5" w:rsidP="00F24A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F24AC5" w:rsidRPr="00C83C6F" w:rsidRDefault="00F24AC5" w:rsidP="00F24AC5">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 xml:space="preserve">Скерувати лист </w:t>
      </w:r>
      <w:r w:rsidRPr="00C83C6F">
        <w:rPr>
          <w:rFonts w:eastAsia="Times New Roman"/>
          <w:bCs/>
          <w:color w:val="000000" w:themeColor="text1"/>
          <w:lang w:val="uk-UA" w:eastAsia="ru-RU"/>
        </w:rPr>
        <w:t xml:space="preserve">Дідушицької сільської ради щодо виділення фінансування на проведення робіт із спорудження (будівництва) дамб річок Свіча, Сукіль та проведення руслорегулюючих робіт на території сільської ради </w:t>
      </w:r>
      <w:r w:rsidRPr="00C83C6F">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F24AC5" w:rsidRPr="00C83C6F" w:rsidRDefault="00F24AC5" w:rsidP="00F24A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F24AC5" w:rsidRPr="00C83C6F" w:rsidRDefault="00F24AC5" w:rsidP="00F24AC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F24AC5" w:rsidRPr="00C83C6F" w:rsidRDefault="00F24AC5" w:rsidP="00F24AC5">
      <w:pPr>
        <w:tabs>
          <w:tab w:val="left" w:pos="720"/>
        </w:tabs>
        <w:ind w:firstLine="284"/>
        <w:jc w:val="both"/>
        <w:rPr>
          <w:rFonts w:eastAsia="Times New Roman"/>
          <w:bCs/>
          <w:color w:val="000000" w:themeColor="text1"/>
          <w:lang w:val="uk-UA" w:eastAsia="ru-RU" w:bidi="uk-UA"/>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3. Лист Жовківської районної державної адміністрації від 27.05.2019 № 02-32/608 (вх № 02-2599 від 27.05.2019) з пр</w:t>
      </w:r>
      <w:r w:rsidR="00B671AD">
        <w:rPr>
          <w:rFonts w:eastAsia="Times New Roman"/>
          <w:bCs/>
          <w:color w:val="000000" w:themeColor="text1"/>
          <w:lang w:val="uk-UA" w:eastAsia="ru-RU"/>
        </w:rPr>
        <w:t>оханням виділити кошти</w:t>
      </w:r>
      <w:r w:rsidRPr="00C83C6F">
        <w:rPr>
          <w:rFonts w:eastAsia="Times New Roman"/>
          <w:bCs/>
          <w:color w:val="000000" w:themeColor="text1"/>
          <w:lang w:val="uk-UA" w:eastAsia="ru-RU"/>
        </w:rPr>
        <w:t xml:space="preserve"> з обласного фонду охорони навколишнього природного середовища або з інших джерел обласного бюджету на розчистку р. Мощанка та МК-15 на території Магерівської т</w:t>
      </w:r>
      <w:r w:rsidR="005662CB" w:rsidRPr="00C83C6F">
        <w:rPr>
          <w:rFonts w:eastAsia="Times New Roman"/>
          <w:bCs/>
          <w:color w:val="000000" w:themeColor="text1"/>
          <w:lang w:val="uk-UA" w:eastAsia="ru-RU"/>
        </w:rPr>
        <w:t>а Липницької сільських рад.</w:t>
      </w:r>
    </w:p>
    <w:p w:rsidR="00F24AC5" w:rsidRPr="00C83C6F" w:rsidRDefault="00F24AC5" w:rsidP="00F24A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F24AC5" w:rsidRPr="00C83C6F" w:rsidRDefault="00F24AC5" w:rsidP="00F24AC5">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F24AC5" w:rsidRPr="00C83C6F" w:rsidRDefault="00F24AC5" w:rsidP="00F24A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F24AC5" w:rsidRPr="00C83C6F" w:rsidRDefault="00F24AC5" w:rsidP="00F24AC5">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 xml:space="preserve">Скерувати лист </w:t>
      </w:r>
      <w:r w:rsidRPr="00C83C6F">
        <w:rPr>
          <w:rFonts w:eastAsia="Times New Roman"/>
          <w:bCs/>
          <w:color w:val="000000" w:themeColor="text1"/>
          <w:lang w:val="uk-UA" w:eastAsia="ru-RU"/>
        </w:rPr>
        <w:t>Жовківської районної державної адмініст</w:t>
      </w:r>
      <w:r w:rsidR="00B671AD">
        <w:rPr>
          <w:rFonts w:eastAsia="Times New Roman"/>
          <w:bCs/>
          <w:color w:val="000000" w:themeColor="text1"/>
          <w:lang w:val="uk-UA" w:eastAsia="ru-RU"/>
        </w:rPr>
        <w:t>рації з проханням виділити кошти</w:t>
      </w:r>
      <w:r w:rsidRPr="00C83C6F">
        <w:rPr>
          <w:rFonts w:eastAsia="Times New Roman"/>
          <w:bCs/>
          <w:color w:val="000000" w:themeColor="text1"/>
          <w:lang w:val="uk-UA" w:eastAsia="ru-RU"/>
        </w:rPr>
        <w:t xml:space="preserve"> з обласного фонду охорони навколишнього природного середовища або з інших джерел обласного бюджету на розчистку р. Мощанка та МК-15 на території Магерівської та Липницької сільських рад </w:t>
      </w:r>
      <w:r w:rsidRPr="00C83C6F">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F24AC5" w:rsidRPr="00C83C6F" w:rsidRDefault="00F24AC5" w:rsidP="00F24A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F24AC5" w:rsidRPr="00C83C6F" w:rsidRDefault="00F24AC5" w:rsidP="00F24AC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0E26AE" w:rsidRPr="00C83C6F" w:rsidRDefault="000E26AE"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4. Лист Мельницької сільської ради Жидачівського району від 28.05.2019 № 53 (вх № 02-2644 від 30.05.2019) та оригінал запиту на фінансування щодо виділення додаткових коштів на фінансування заходу «Капіталь</w:t>
      </w:r>
      <w:r w:rsidR="003242FF" w:rsidRPr="00C83C6F">
        <w:rPr>
          <w:rFonts w:eastAsia="Times New Roman"/>
          <w:bCs/>
          <w:color w:val="000000" w:themeColor="text1"/>
          <w:lang w:val="uk-UA" w:eastAsia="ru-RU"/>
        </w:rPr>
        <w:t>ний ремонт берегоукріплення р. С</w:t>
      </w:r>
      <w:r w:rsidRPr="00C83C6F">
        <w:rPr>
          <w:rFonts w:eastAsia="Times New Roman"/>
          <w:bCs/>
          <w:color w:val="000000" w:themeColor="text1"/>
          <w:lang w:val="uk-UA" w:eastAsia="ru-RU"/>
        </w:rPr>
        <w:t>віча сіл Мельнич і Лютинка Жидачівського району Львівської області» у сумі 8 000 тис. гривень.</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0D2AB8" w:rsidRPr="00C83C6F" w:rsidRDefault="000D2AB8" w:rsidP="000D2AB8">
      <w:pPr>
        <w:tabs>
          <w:tab w:val="left" w:pos="720"/>
        </w:tabs>
        <w:ind w:firstLine="284"/>
        <w:jc w:val="both"/>
        <w:rPr>
          <w:rFonts w:eastAsia="Times New Roman"/>
          <w:color w:val="auto"/>
          <w:lang w:val="uk-UA" w:eastAsia="ru-RU"/>
        </w:rPr>
      </w:pPr>
      <w:r w:rsidRPr="00C83C6F">
        <w:rPr>
          <w:rFonts w:eastAsia="Times New Roman"/>
          <w:color w:val="auto"/>
          <w:lang w:val="uk-UA" w:eastAsia="ru-RU"/>
        </w:rPr>
        <w:lastRenderedPageBreak/>
        <w:t>А. Дейнека, О. Балицький, Ю. Гудима, А. Прокопів, Є. Буба, В. Білас, М. Седіло, М. Василишин.</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0D2AB8" w:rsidRPr="00C83C6F" w:rsidRDefault="000D2AB8" w:rsidP="000D2AB8">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 xml:space="preserve">Скерувати лист </w:t>
      </w:r>
      <w:r w:rsidRPr="00C83C6F">
        <w:rPr>
          <w:rFonts w:eastAsia="Times New Roman"/>
          <w:bCs/>
          <w:color w:val="000000" w:themeColor="text1"/>
          <w:lang w:val="uk-UA" w:eastAsia="ru-RU"/>
        </w:rPr>
        <w:t xml:space="preserve">Мельницької сільської ради Жидачівського району та оригінал запиту на фінансування щодо виділення додаткових коштів на фінансування заходу «Капітальний ремонт берегоукріплення р. </w:t>
      </w:r>
      <w:r w:rsidR="003242FF" w:rsidRPr="00C83C6F">
        <w:rPr>
          <w:rFonts w:eastAsia="Times New Roman"/>
          <w:bCs/>
          <w:color w:val="000000" w:themeColor="text1"/>
          <w:lang w:val="uk-UA" w:eastAsia="ru-RU"/>
        </w:rPr>
        <w:t>С</w:t>
      </w:r>
      <w:r w:rsidRPr="00C83C6F">
        <w:rPr>
          <w:rFonts w:eastAsia="Times New Roman"/>
          <w:bCs/>
          <w:color w:val="000000" w:themeColor="text1"/>
          <w:lang w:val="uk-UA" w:eastAsia="ru-RU"/>
        </w:rPr>
        <w:t xml:space="preserve">віча сіл Мельнич і Лютинка Жидачівського району Львівської області» </w:t>
      </w:r>
      <w:r w:rsidRPr="00C83C6F">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0D2AB8" w:rsidRPr="00C83C6F" w:rsidRDefault="000D2AB8" w:rsidP="000D2AB8">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0E26AE" w:rsidRPr="00C83C6F" w:rsidRDefault="000E26AE"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5. Листи Магерівської селищної ради Жовківського району від 21.05.2019 № 407 (вх № 02-2589 від 27.05.2019) та (вх № 02-2526 від 23.05.2019) з проханням передбачити кошти в обласному фонді ОНПС для вирішення нагальної потреби в захисті сільськогосподарських угідь від підтоплення повеневими та паводковими водами.</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0D2AB8" w:rsidRPr="00C83C6F" w:rsidRDefault="000D2AB8" w:rsidP="000D2AB8">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0D2AB8" w:rsidRPr="00C83C6F" w:rsidRDefault="000D2AB8" w:rsidP="000D2AB8">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Скерувати лист</w:t>
      </w:r>
      <w:r w:rsidR="002210FE" w:rsidRPr="00C83C6F">
        <w:rPr>
          <w:rFonts w:eastAsia="Times New Roman"/>
          <w:bCs/>
          <w:color w:val="000000" w:themeColor="text1"/>
          <w:lang w:val="uk-UA" w:eastAsia="ru-RU" w:bidi="uk-UA"/>
        </w:rPr>
        <w:t>и</w:t>
      </w:r>
      <w:r w:rsidRPr="00C83C6F">
        <w:rPr>
          <w:rFonts w:eastAsia="Times New Roman"/>
          <w:bCs/>
          <w:color w:val="000000" w:themeColor="text1"/>
          <w:lang w:val="uk-UA" w:eastAsia="ru-RU" w:bidi="uk-UA"/>
        </w:rPr>
        <w:t xml:space="preserve"> </w:t>
      </w:r>
      <w:r w:rsidR="002210FE" w:rsidRPr="00C83C6F">
        <w:rPr>
          <w:rFonts w:eastAsia="Times New Roman"/>
          <w:bCs/>
          <w:color w:val="000000" w:themeColor="text1"/>
          <w:lang w:val="uk-UA" w:eastAsia="ru-RU"/>
        </w:rPr>
        <w:t xml:space="preserve">Магерівської селищної ради з проханням передбачити кошти в обласному фонді ОНПС для вирішення потреби в захисті сільськогосподарських угідь від підтоплення повеневими та паводковими водами </w:t>
      </w:r>
      <w:r w:rsidRPr="00C83C6F">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0D2AB8" w:rsidRPr="00C83C6F" w:rsidRDefault="000D2AB8" w:rsidP="000D2AB8">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0E26AE" w:rsidRPr="00C83C6F" w:rsidRDefault="000E26AE"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6. Лист Чертізької сільської ради Жидачівського району вх № 02-2736 від 05.06.2019 про включення до Переліку природоохоронних заходів, фінансування яких здійснюється з обласного фонду охорони навколишнього природного середовища у 2019 році заходу «Першочергові заходи по поглибленню та очищенню р. Лютимка і запобігання виникнення надзвичайної ситуації техногенного характеру по захисту сіл Чертіж, Тарнавка Жидачівського району Львівської області від підтоплення повеневими та паводковими водами р. Лютимка».</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0D2AB8" w:rsidRPr="00C83C6F" w:rsidRDefault="000D2AB8" w:rsidP="000D2AB8">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0D2AB8" w:rsidRPr="00C83C6F" w:rsidRDefault="000D2AB8" w:rsidP="000D2AB8">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 xml:space="preserve">Скерувати лист </w:t>
      </w:r>
      <w:r w:rsidR="00D13C28" w:rsidRPr="00C83C6F">
        <w:rPr>
          <w:rFonts w:eastAsia="Times New Roman"/>
          <w:bCs/>
          <w:color w:val="000000" w:themeColor="text1"/>
          <w:lang w:val="uk-UA" w:eastAsia="ru-RU"/>
        </w:rPr>
        <w:t>Чертізької сільської ради  щодо фінансування у 2019 році заходу «Першочергові заходи по поглибленню та очищенню р. Лютимка і запобігання виникнення надзвичайної ситуації техногенного характеру по захисту сіл Чертіж, Тарнавка Жидачівського району Львівської області від підтоплення повеневими та</w:t>
      </w:r>
      <w:r w:rsidR="000E6D71" w:rsidRPr="00C83C6F">
        <w:rPr>
          <w:rFonts w:eastAsia="Times New Roman"/>
          <w:bCs/>
          <w:color w:val="000000" w:themeColor="text1"/>
          <w:lang w:val="uk-UA" w:eastAsia="ru-RU"/>
        </w:rPr>
        <w:t xml:space="preserve"> паводковими водами р. Лютимка» </w:t>
      </w:r>
      <w:r w:rsidRPr="00C83C6F">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0D2AB8" w:rsidRPr="00C83C6F" w:rsidRDefault="000D2AB8" w:rsidP="000D2AB8">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lastRenderedPageBreak/>
        <w:t>"за" – 7; "проти" – 0; "утримались" – 0; "не голосували" – 0.</w:t>
      </w:r>
    </w:p>
    <w:p w:rsidR="000E26AE" w:rsidRPr="00C83C6F" w:rsidRDefault="000E26AE"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7. Лист Львівського міського комунального підприємства «Л</w:t>
      </w:r>
      <w:r w:rsidR="006A576A" w:rsidRPr="00C83C6F">
        <w:rPr>
          <w:rFonts w:eastAsia="Times New Roman"/>
          <w:bCs/>
          <w:color w:val="000000" w:themeColor="text1"/>
          <w:lang w:val="uk-UA" w:eastAsia="ru-RU"/>
        </w:rPr>
        <w:t>ьвівтеплоенерго» від 27.05.2019</w:t>
      </w:r>
      <w:r w:rsidRPr="00C83C6F">
        <w:rPr>
          <w:rFonts w:eastAsia="Times New Roman"/>
          <w:bCs/>
          <w:color w:val="000000" w:themeColor="text1"/>
          <w:lang w:val="uk-UA" w:eastAsia="ru-RU"/>
        </w:rPr>
        <w:t xml:space="preserve"> 01-7566вих (вх № 02-2671 від 31.05.2019) щодо обстеження Гамаліївського водосховища та р. Яричівки та посприяти у вирішенні питання розчищення русла р. Яричівки.</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0D2AB8" w:rsidRPr="00C83C6F" w:rsidRDefault="000D2AB8" w:rsidP="000D2AB8">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0D2AB8" w:rsidRPr="00C83C6F" w:rsidRDefault="000D2AB8" w:rsidP="006A576A">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 xml:space="preserve">Скерувати лист </w:t>
      </w:r>
      <w:r w:rsidR="006A576A" w:rsidRPr="00C83C6F">
        <w:rPr>
          <w:rFonts w:eastAsia="Times New Roman"/>
          <w:bCs/>
          <w:color w:val="000000" w:themeColor="text1"/>
          <w:lang w:val="uk-UA" w:eastAsia="ru-RU"/>
        </w:rPr>
        <w:t xml:space="preserve">Львівського міського комунального підприємства «Львівтеплоенерго» щодо обстеження Гамаліївського водосховища та р. Яричівки та посприяти у вирішенні питання розчищення русла р. Яричівки </w:t>
      </w:r>
      <w:r w:rsidRPr="00C83C6F">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0D2AB8" w:rsidRPr="00C83C6F" w:rsidRDefault="000D2AB8" w:rsidP="000D2AB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0D2AB8" w:rsidRPr="00C83C6F" w:rsidRDefault="000D2AB8" w:rsidP="000D2AB8">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463590" w:rsidRPr="00C83C6F" w:rsidRDefault="00463590" w:rsidP="00463590">
      <w:pPr>
        <w:tabs>
          <w:tab w:val="left" w:pos="720"/>
        </w:tabs>
        <w:ind w:firstLine="284"/>
        <w:jc w:val="both"/>
        <w:rPr>
          <w:rFonts w:eastAsia="Times New Roman"/>
          <w:bCs/>
          <w:color w:val="000000" w:themeColor="text1"/>
          <w:lang w:val="uk-UA" w:eastAsia="ru-RU"/>
        </w:rPr>
      </w:pPr>
    </w:p>
    <w:p w:rsidR="00790BEA" w:rsidRPr="00C83C6F" w:rsidRDefault="00790BEA" w:rsidP="00790BEA">
      <w:pPr>
        <w:tabs>
          <w:tab w:val="left" w:pos="720"/>
        </w:tabs>
        <w:ind w:firstLine="284"/>
        <w:jc w:val="both"/>
        <w:rPr>
          <w:rFonts w:eastAsia="Times New Roman"/>
          <w:b/>
          <w:bCs/>
          <w:color w:val="000000" w:themeColor="text1"/>
          <w:u w:val="single"/>
          <w:lang w:val="uk-UA" w:eastAsia="ru-RU"/>
        </w:rPr>
      </w:pPr>
      <w:r w:rsidRPr="00C83C6F">
        <w:rPr>
          <w:rFonts w:eastAsia="Times New Roman"/>
          <w:b/>
          <w:bCs/>
          <w:color w:val="000000" w:themeColor="text1"/>
          <w:u w:val="single"/>
          <w:lang w:val="uk-UA" w:eastAsia="ru-RU"/>
        </w:rPr>
        <w:t>ІІІ. СЛУХАЛИ:</w:t>
      </w:r>
    </w:p>
    <w:p w:rsidR="00463590" w:rsidRPr="00C83C6F" w:rsidRDefault="00463590"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ІІІ. Про розгляд листів скерованих в комісію від департаменту екології та природних ресурсів Львівської обласної державної адміністрації.</w:t>
      </w: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1. Відповідь департаменту екології та природних ресурсів Львівської обласної державної адміністрації від 22.05.2019 № 31-2055/0/2-19 (вх № 02-2595 від 27.05.2019) щодо витоку нафти на поверхню землі на вул. В. Чорновола, 12, м. Борислава та прохання прийняти міри у межах своїх повноважень.</w:t>
      </w:r>
    </w:p>
    <w:p w:rsidR="00CD5DAA" w:rsidRPr="00C83C6F" w:rsidRDefault="00CD5DAA" w:rsidP="00CD5DAA">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CD5DAA" w:rsidRPr="00C83C6F" w:rsidRDefault="00CD5DAA" w:rsidP="00CD5DAA">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CD5DAA" w:rsidRPr="00C83C6F" w:rsidRDefault="00CD5DAA" w:rsidP="00CD5DAA">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CD5DAA" w:rsidRPr="00C83C6F" w:rsidRDefault="00CD5DAA" w:rsidP="00CD5DAA">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та для використання в роботі.</w:t>
      </w:r>
    </w:p>
    <w:p w:rsidR="00CD5DAA" w:rsidRPr="00C83C6F" w:rsidRDefault="00CD5DAA" w:rsidP="00CD5DAA">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Скерувати відповідь </w:t>
      </w:r>
      <w:r w:rsidRPr="00C83C6F">
        <w:rPr>
          <w:rFonts w:eastAsia="Times New Roman"/>
          <w:bCs/>
          <w:color w:val="000000" w:themeColor="text1"/>
          <w:lang w:val="uk-UA" w:eastAsia="ru-RU"/>
        </w:rPr>
        <w:t xml:space="preserve">департаменту екології та природних ресурсів Львівської обласної державної адміністрації </w:t>
      </w:r>
      <w:r w:rsidR="00B953EB" w:rsidRPr="00C83C6F">
        <w:rPr>
          <w:rFonts w:eastAsia="Times New Roman"/>
          <w:bCs/>
          <w:color w:val="000000" w:themeColor="text1"/>
          <w:lang w:val="uk-UA" w:eastAsia="ru-RU"/>
        </w:rPr>
        <w:t xml:space="preserve">до комунального </w:t>
      </w:r>
      <w:r w:rsidR="00B953EB" w:rsidRPr="00C83C6F">
        <w:rPr>
          <w:rFonts w:eastAsia="Times New Roman"/>
          <w:bCs/>
          <w:color w:val="000000"/>
          <w:lang w:val="uk-UA" w:eastAsia="ru-RU"/>
        </w:rPr>
        <w:t>підприємства «Надра Борислава» Бориславської міської ради</w:t>
      </w:r>
      <w:r w:rsidR="00B953EB" w:rsidRPr="00C83C6F">
        <w:rPr>
          <w:rFonts w:eastAsia="Times New Roman"/>
          <w:bCs/>
          <w:color w:val="000000" w:themeColor="text1"/>
          <w:lang w:val="uk-UA" w:eastAsia="ru-RU"/>
        </w:rPr>
        <w:t xml:space="preserve"> для ознайомлення.</w:t>
      </w:r>
    </w:p>
    <w:p w:rsidR="00CD5DAA" w:rsidRPr="00C83C6F" w:rsidRDefault="00CD5DAA" w:rsidP="00CD5DAA">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CD5DAA" w:rsidRPr="00C83C6F" w:rsidRDefault="00CD5DAA" w:rsidP="00CD5DAA">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CD5DAA" w:rsidRPr="00C83C6F" w:rsidRDefault="00CD5DAA"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2. Лист департаменту екології та природних ресурсів Львівської обласної державної адміністрації від 27.05.2019 вх № 02-2592 щодо уточнення площі проектованого заказника місцевого значення «Кремінь», проектована площа 265,2 га.</w:t>
      </w:r>
    </w:p>
    <w:p w:rsidR="00AD5103" w:rsidRPr="00C83C6F" w:rsidRDefault="00AD5103" w:rsidP="00AD5103">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AD5103" w:rsidRPr="00C83C6F" w:rsidRDefault="00AD5103" w:rsidP="00AD5103">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AD5103" w:rsidRPr="00C83C6F" w:rsidRDefault="00AD5103" w:rsidP="00AD5103">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AD5103" w:rsidRPr="00C83C6F" w:rsidRDefault="00AD5103" w:rsidP="00AD5103">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та для використання в роботі.</w:t>
      </w:r>
    </w:p>
    <w:p w:rsidR="00AD5103" w:rsidRPr="00C83C6F" w:rsidRDefault="00AD5103" w:rsidP="00AD5103">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AD5103" w:rsidRPr="00C83C6F" w:rsidRDefault="00AD5103" w:rsidP="00AD5103">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CD5DAA" w:rsidRPr="00C83C6F" w:rsidRDefault="00CD5DAA"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lastRenderedPageBreak/>
        <w:t>3. Відповідь департаменту розвитку та експлуатації житлово-комунального господарства Львівської обласної державної адміністрації від 08.05.2019 № 15-922/0/2-19 (вх № 02-2694 від 03.06.2019) щодо ситуації, яка склалася в зоні депресійної лійки водозабору розташованому на території Великопільської сільської ради для потреб міста Львова.</w:t>
      </w:r>
    </w:p>
    <w:p w:rsidR="00AD5103" w:rsidRPr="00C83C6F" w:rsidRDefault="00AD5103" w:rsidP="00AD5103">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AD5103" w:rsidRPr="00C83C6F" w:rsidRDefault="00AD5103" w:rsidP="00AD5103">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AD5103" w:rsidRPr="00C83C6F" w:rsidRDefault="00AD5103" w:rsidP="00AD5103">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AD5103" w:rsidRPr="00C83C6F" w:rsidRDefault="00AD5103" w:rsidP="00AD5103">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та для використання в роботі.</w:t>
      </w:r>
    </w:p>
    <w:p w:rsidR="00AD5103" w:rsidRPr="00C83C6F" w:rsidRDefault="00AD5103" w:rsidP="00AD5103">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Скерувати відповідь </w:t>
      </w:r>
      <w:r w:rsidRPr="00C83C6F">
        <w:rPr>
          <w:rFonts w:eastAsia="Times New Roman"/>
          <w:bCs/>
          <w:color w:val="000000" w:themeColor="text1"/>
          <w:lang w:val="uk-UA" w:eastAsia="ru-RU"/>
        </w:rPr>
        <w:t>департаменту розвитку та експлуатації житлово-комунального господарства Львівської обласної державної адміністрації до Великопільської сільської ради для ознайомлення.</w:t>
      </w:r>
    </w:p>
    <w:p w:rsidR="00AD5103" w:rsidRPr="00C83C6F" w:rsidRDefault="00AD5103" w:rsidP="00AD5103">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AD5103" w:rsidRPr="00C83C6F" w:rsidRDefault="00AD5103" w:rsidP="00AD5103">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CD5DAA" w:rsidRPr="00C83C6F" w:rsidRDefault="00CD5DAA"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4. Лист Медвежанської сільської ради Дрогобицького району від 30.05.2019 № 149 (вх № 02-2660 від 31.05.2019) з проханням погодити клопотання щодо приведення існуючого поділу лісів на території Медвежанської сільської ради у відповідність до Порядку поділу лісів на категорії та виділення особливо захисних лісових ділянок.</w:t>
      </w:r>
    </w:p>
    <w:p w:rsidR="000E6D71" w:rsidRPr="00C83C6F" w:rsidRDefault="000E6D71" w:rsidP="000E6D71">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0E6D71" w:rsidRPr="00C83C6F" w:rsidRDefault="000E6D71" w:rsidP="000E6D71">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0E6D71" w:rsidRPr="00C83C6F" w:rsidRDefault="000E6D71" w:rsidP="000E6D71">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0E6D71" w:rsidRPr="00C83C6F" w:rsidRDefault="000E6D71" w:rsidP="000E6D71">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 xml:space="preserve">Скерувати лист </w:t>
      </w:r>
      <w:r w:rsidR="004E21F8" w:rsidRPr="00C83C6F">
        <w:rPr>
          <w:rFonts w:eastAsia="Times New Roman"/>
          <w:bCs/>
          <w:color w:val="000000" w:themeColor="text1"/>
          <w:lang w:val="uk-UA" w:eastAsia="ru-RU"/>
        </w:rPr>
        <w:t xml:space="preserve">Медвежанської сільської ради з проханням погодити клопотання щодо приведення існуючого поділу лісів на території Медвежанської сільської ради у відповідність до Порядку поділу лісів на категорії та виділення особливо захисних лісових ділянок </w:t>
      </w:r>
      <w:r w:rsidRPr="00C83C6F">
        <w:rPr>
          <w:rFonts w:eastAsia="Times New Roman"/>
          <w:bCs/>
          <w:color w:val="000000" w:themeColor="text1"/>
          <w:lang w:val="uk-UA" w:eastAsia="ru-RU" w:bidi="uk-UA"/>
        </w:rPr>
        <w:t>до департаменту екології та природних ресурсів Львівської обласної державної адміністрації для вивчення та підготовки пропозицій.</w:t>
      </w:r>
    </w:p>
    <w:p w:rsidR="000E6D71" w:rsidRPr="00C83C6F" w:rsidRDefault="000E6D71" w:rsidP="000E6D71">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0E6D71" w:rsidRPr="00C83C6F" w:rsidRDefault="000E6D71" w:rsidP="000E6D71">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CD5DAA" w:rsidRPr="00C83C6F" w:rsidRDefault="00CD5DAA"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5. Лист департаменту екології та природних ресурсів Львівської обласної державної адміністрації від 11.06.2019 № 31-2373/0/2-2-19 (вх № 02-2889 від 14.06.2019) щодо зміни площі ландшафтного заказника місцевого значення «Торфовище Білогорща» з 58,8 га до 92,0 га за рахунок земель Зимноводівської сільської ради Пустомитівського району (33,2 га).</w:t>
      </w:r>
    </w:p>
    <w:p w:rsidR="004E7A9B" w:rsidRPr="00C83C6F" w:rsidRDefault="004E7A9B" w:rsidP="004E7A9B">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4E7A9B" w:rsidRPr="00C83C6F" w:rsidRDefault="004E7A9B" w:rsidP="004E7A9B">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 М. Василишин.</w:t>
      </w:r>
    </w:p>
    <w:p w:rsidR="004E7A9B" w:rsidRPr="00C83C6F" w:rsidRDefault="004E7A9B" w:rsidP="004E7A9B">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4E7A9B" w:rsidRPr="00C83C6F" w:rsidRDefault="004E7A9B" w:rsidP="004E7A9B">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4E7A9B" w:rsidRPr="00C83C6F" w:rsidRDefault="004E7A9B" w:rsidP="004E7A9B">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Підготувати проект рішення із новими межами </w:t>
      </w:r>
      <w:r w:rsidR="00230EA4" w:rsidRPr="00C83C6F">
        <w:rPr>
          <w:rFonts w:eastAsia="Times New Roman"/>
          <w:bCs/>
          <w:color w:val="000000" w:themeColor="text1"/>
          <w:lang w:val="uk-UA" w:eastAsia="ru-RU" w:bidi="uk-UA"/>
        </w:rPr>
        <w:t>«Про створення ландшафтного заказника місцевого значення «Торфовище Білогорща» та винести на розгляд сесії обласної ради відповідно до норм чинного законодавства України.</w:t>
      </w:r>
    </w:p>
    <w:p w:rsidR="004E7A9B" w:rsidRPr="00C83C6F" w:rsidRDefault="004E7A9B" w:rsidP="004E7A9B">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4E7A9B" w:rsidRPr="00C83C6F" w:rsidRDefault="004E7A9B" w:rsidP="004E7A9B">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790BEA" w:rsidRPr="00C83C6F" w:rsidRDefault="00790BEA" w:rsidP="00463590">
      <w:pPr>
        <w:tabs>
          <w:tab w:val="left" w:pos="720"/>
        </w:tabs>
        <w:ind w:firstLine="284"/>
        <w:jc w:val="both"/>
        <w:rPr>
          <w:rFonts w:eastAsia="Times New Roman"/>
          <w:bCs/>
          <w:color w:val="000000" w:themeColor="text1"/>
          <w:u w:val="single"/>
          <w:lang w:val="uk-UA" w:eastAsia="ru-RU"/>
        </w:rPr>
      </w:pPr>
      <w:r w:rsidRPr="00C83C6F">
        <w:rPr>
          <w:rFonts w:eastAsia="Times New Roman"/>
          <w:b/>
          <w:bCs/>
          <w:color w:val="000000" w:themeColor="text1"/>
          <w:u w:val="single"/>
          <w:lang w:val="uk-UA" w:eastAsia="ru-RU"/>
        </w:rPr>
        <w:lastRenderedPageBreak/>
        <w:t>ІV. СЛУХАЛИ:</w:t>
      </w:r>
    </w:p>
    <w:p w:rsidR="00463590" w:rsidRPr="00C83C6F" w:rsidRDefault="00463590"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ІV. Питання Обласного комунального спеціалізованого лісогосподарського підприємства «Галсільліс», розвиток лісового господарства.</w:t>
      </w: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1. Лист Обласного комунального спеціалізованого лісогосподарського підприємства «Галсільліс» від 06.06.2019 № 309 (вх № 02-2904 від 14.06.2019) із проханням виокремити території, проектованої під створення НПП «Королівські Бескиди» площею 8 997 га, шляхом створення окремого підприємства з передачею лісових масивів під охорону приватній організації та фінансуванням з бюджетів Львівської обласної ради і Старосамбірської районної ради.</w:t>
      </w:r>
    </w:p>
    <w:p w:rsidR="00B762B5" w:rsidRPr="00C83C6F" w:rsidRDefault="00B762B5" w:rsidP="00B762B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B762B5" w:rsidRPr="00C83C6F" w:rsidRDefault="00B762B5" w:rsidP="00B762B5">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w:t>
      </w:r>
      <w:r w:rsidR="003F0091" w:rsidRPr="00C83C6F">
        <w:rPr>
          <w:rFonts w:eastAsia="Times New Roman"/>
          <w:color w:val="auto"/>
          <w:lang w:val="uk-UA" w:eastAsia="ru-RU"/>
        </w:rPr>
        <w:t> Білас, М. Седіло, М. Василишин, В. Мельник</w:t>
      </w:r>
      <w:r w:rsidR="005A0EA8" w:rsidRPr="00C83C6F">
        <w:rPr>
          <w:rFonts w:eastAsia="Times New Roman"/>
          <w:color w:val="auto"/>
          <w:lang w:val="uk-UA" w:eastAsia="ru-RU"/>
        </w:rPr>
        <w:t>, М. Маланич.</w:t>
      </w:r>
    </w:p>
    <w:p w:rsidR="00B762B5" w:rsidRPr="00C83C6F" w:rsidRDefault="00B762B5" w:rsidP="00B762B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C6739B" w:rsidRPr="00C83C6F" w:rsidRDefault="00C6739B" w:rsidP="00B762B5">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 xml:space="preserve">Департаменту </w:t>
      </w:r>
      <w:r w:rsidRPr="00C83C6F">
        <w:rPr>
          <w:rFonts w:eastAsia="Times New Roman"/>
          <w:bCs/>
          <w:color w:val="000000" w:themeColor="text1"/>
          <w:lang w:val="uk-UA" w:eastAsia="ru-RU"/>
        </w:rPr>
        <w:t>екології та природних ресурсів Львівської обласної державної адміністрації, Державній екологічній інспекції у Львівській області, Обласному комунальному спеціалізованому лісогосподарському підприємству «Галсільліс» підготувати і подати на наступне засідання постійної комісії пропозиції щодо охорони земель проектованої під створення НПП «Королівські Бескиди» площею 8 997 га.</w:t>
      </w:r>
    </w:p>
    <w:p w:rsidR="00912CE7" w:rsidRPr="00C83C6F" w:rsidRDefault="00C6739B" w:rsidP="00B762B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Департаменту </w:t>
      </w:r>
      <w:r w:rsidRPr="00C83C6F">
        <w:rPr>
          <w:rFonts w:eastAsia="Times New Roman"/>
          <w:bCs/>
          <w:color w:val="000000" w:themeColor="text1"/>
          <w:lang w:val="uk-UA" w:eastAsia="ru-RU"/>
        </w:rPr>
        <w:t>екології та природних ресурсів Львівської обласної державної адміністрації, Державній екологічній інспекції у Львівській області, Обласному комунальному спеціалізованому лісогосподарському підприємству «Галсільліс» у найкоротші терміни підготовити документи для якнайшвидшого створення національного природного парку «Королівські Бескиди».</w:t>
      </w:r>
    </w:p>
    <w:p w:rsidR="00B762B5" w:rsidRPr="00C83C6F" w:rsidRDefault="00B762B5" w:rsidP="00B762B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B762B5" w:rsidRPr="00C83C6F" w:rsidRDefault="00B762B5" w:rsidP="00B762B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B762B5" w:rsidRPr="00C83C6F" w:rsidRDefault="00B762B5"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2. Лист регіонального ландшафтного парку «Равське Розточчя» від 18.06.2019 № 42 (вх № 02-2943 від 18.06.2019) щодо виділення лісової ділянки в довгострокове тимчасове користування Жовківського ДЛГП ЛГП «Галсільліс» площею 4 га квартал 10 виділи 13, 14, 15, 16, 17 Рава-Руського лісництва для рекреаційних цілей.</w:t>
      </w:r>
    </w:p>
    <w:p w:rsidR="00B762B5" w:rsidRPr="00C83C6F" w:rsidRDefault="00B762B5" w:rsidP="00B762B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B762B5" w:rsidRPr="00C83C6F" w:rsidRDefault="00B762B5" w:rsidP="00B762B5">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w:t>
      </w:r>
      <w:r w:rsidR="003F0091" w:rsidRPr="00C83C6F">
        <w:rPr>
          <w:rFonts w:eastAsia="Times New Roman"/>
          <w:color w:val="auto"/>
          <w:lang w:val="uk-UA" w:eastAsia="ru-RU"/>
        </w:rPr>
        <w:t> Білас, М. Седіло, М. Василишин, В. Мельник</w:t>
      </w:r>
      <w:r w:rsidR="005A0EA8" w:rsidRPr="00C83C6F">
        <w:rPr>
          <w:rFonts w:eastAsia="Times New Roman"/>
          <w:color w:val="auto"/>
          <w:lang w:val="uk-UA" w:eastAsia="ru-RU"/>
        </w:rPr>
        <w:t>, М.Маланич.</w:t>
      </w:r>
    </w:p>
    <w:p w:rsidR="00B762B5" w:rsidRPr="00C83C6F" w:rsidRDefault="00B762B5" w:rsidP="00B762B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267403" w:rsidRPr="00C83C6F" w:rsidRDefault="00563B55" w:rsidP="00B762B5">
      <w:pPr>
        <w:tabs>
          <w:tab w:val="left" w:pos="720"/>
        </w:tabs>
        <w:ind w:firstLine="284"/>
        <w:jc w:val="both"/>
        <w:rPr>
          <w:rFonts w:eastAsia="Times New Roman"/>
          <w:b/>
          <w:bCs/>
          <w:color w:val="000000" w:themeColor="text1"/>
          <w:lang w:val="uk-UA" w:eastAsia="ru-RU" w:bidi="uk-UA"/>
        </w:rPr>
      </w:pPr>
      <w:r w:rsidRPr="00C83C6F">
        <w:rPr>
          <w:rFonts w:eastAsia="Times New Roman"/>
          <w:bCs/>
          <w:color w:val="000000" w:themeColor="text1"/>
          <w:lang w:val="uk-UA" w:eastAsia="ru-RU" w:bidi="uk-UA"/>
        </w:rPr>
        <w:t xml:space="preserve">Підтримати </w:t>
      </w:r>
      <w:r w:rsidRPr="00C83C6F">
        <w:rPr>
          <w:rFonts w:eastAsia="Times New Roman"/>
          <w:bCs/>
          <w:color w:val="000000" w:themeColor="text1"/>
          <w:lang w:val="uk-UA" w:eastAsia="ru-RU"/>
        </w:rPr>
        <w:t>виділення лісової ділянки в довгострокове тимчасове користування Жовківського ДЛГП ЛГП «Галсільліс» площею 4 га квартал 10 виділи 13, 14, 15, 16, 17 Рава-Руського лісництва для рекреаційних цілей на платній основі.</w:t>
      </w:r>
    </w:p>
    <w:p w:rsidR="00B762B5" w:rsidRPr="00C83C6F" w:rsidRDefault="00B762B5" w:rsidP="00B762B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B762B5" w:rsidRPr="00C83C6F" w:rsidRDefault="00B762B5" w:rsidP="00B762B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"за" – </w:t>
      </w:r>
      <w:r w:rsidR="00912CE7" w:rsidRPr="00C83C6F">
        <w:rPr>
          <w:rFonts w:eastAsia="Times New Roman"/>
          <w:bCs/>
          <w:color w:val="000000" w:themeColor="text1"/>
          <w:lang w:val="uk-UA" w:eastAsia="ru-RU" w:bidi="uk-UA"/>
        </w:rPr>
        <w:t>6</w:t>
      </w:r>
      <w:r w:rsidRPr="00C83C6F">
        <w:rPr>
          <w:rFonts w:eastAsia="Times New Roman"/>
          <w:bCs/>
          <w:color w:val="000000" w:themeColor="text1"/>
          <w:lang w:val="uk-UA" w:eastAsia="ru-RU" w:bidi="uk-UA"/>
        </w:rPr>
        <w:t>; "проти" – 0; "утримались" – 0; "не голосували" – 0.</w:t>
      </w:r>
    </w:p>
    <w:p w:rsidR="00B762B5" w:rsidRPr="00C83C6F" w:rsidRDefault="00B762B5"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3. Лист Сколівського військового лісгоспу державного підприємства «Івано-Франківський ліс промкомбінат </w:t>
      </w:r>
      <w:r w:rsidR="00C4104F" w:rsidRPr="00C83C6F">
        <w:rPr>
          <w:rFonts w:eastAsia="Times New Roman"/>
          <w:bCs/>
          <w:color w:val="000000" w:themeColor="text1"/>
          <w:lang w:val="uk-UA" w:eastAsia="ru-RU"/>
        </w:rPr>
        <w:t>М</w:t>
      </w:r>
      <w:r w:rsidRPr="00C83C6F">
        <w:rPr>
          <w:rFonts w:eastAsia="Times New Roman"/>
          <w:bCs/>
          <w:color w:val="000000" w:themeColor="text1"/>
          <w:lang w:val="uk-UA" w:eastAsia="ru-RU"/>
        </w:rPr>
        <w:t>іністерства оборони України» від 27.05.2019 № 314 (вх № 02-2625 від 29.05.2019) щодо ситуації на підприємстві.</w:t>
      </w:r>
    </w:p>
    <w:p w:rsidR="00B762B5" w:rsidRPr="00C83C6F" w:rsidRDefault="00B762B5" w:rsidP="00B762B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B762B5" w:rsidRPr="00C83C6F" w:rsidRDefault="00B762B5" w:rsidP="00B762B5">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w:t>
      </w:r>
      <w:r w:rsidR="003F0091" w:rsidRPr="00C83C6F">
        <w:rPr>
          <w:rFonts w:eastAsia="Times New Roman"/>
          <w:color w:val="auto"/>
          <w:lang w:val="uk-UA" w:eastAsia="ru-RU"/>
        </w:rPr>
        <w:t> Білас, М. Седіло, М. Василишин, В. Мельник</w:t>
      </w:r>
      <w:r w:rsidR="005A0EA8" w:rsidRPr="00C83C6F">
        <w:rPr>
          <w:rFonts w:eastAsia="Times New Roman"/>
          <w:color w:val="auto"/>
          <w:lang w:val="uk-UA" w:eastAsia="ru-RU"/>
        </w:rPr>
        <w:t>, М. Маланич.</w:t>
      </w:r>
    </w:p>
    <w:p w:rsidR="00B762B5" w:rsidRPr="00C83C6F" w:rsidRDefault="00B762B5" w:rsidP="00B762B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lastRenderedPageBreak/>
        <w:t>УХВАЛИЛИ:</w:t>
      </w:r>
    </w:p>
    <w:p w:rsidR="00B762B5" w:rsidRPr="00C83C6F" w:rsidRDefault="00C4104F" w:rsidP="00B762B5">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 xml:space="preserve">Скерувати відповідь колективу </w:t>
      </w:r>
      <w:r w:rsidRPr="00C83C6F">
        <w:rPr>
          <w:rFonts w:eastAsia="Times New Roman"/>
          <w:bCs/>
          <w:color w:val="000000" w:themeColor="text1"/>
          <w:lang w:val="uk-UA" w:eastAsia="ru-RU"/>
        </w:rPr>
        <w:t xml:space="preserve">Сколівського військового лісгоспу державного підприємства «Івано-Франківський ліс промкомбінат Міністерства оборони України» </w:t>
      </w:r>
      <w:r w:rsidR="00864EB9" w:rsidRPr="00C83C6F">
        <w:rPr>
          <w:rFonts w:eastAsia="Times New Roman"/>
          <w:bCs/>
          <w:color w:val="000000" w:themeColor="text1"/>
          <w:lang w:val="uk-UA" w:eastAsia="ru-RU"/>
        </w:rPr>
        <w:t xml:space="preserve">про те, що постійна комісія підтримує надання лімітів </w:t>
      </w:r>
      <w:r w:rsidR="00CB6F1E" w:rsidRPr="00C83C6F">
        <w:rPr>
          <w:rFonts w:eastAsia="Times New Roman"/>
          <w:bCs/>
          <w:color w:val="000000" w:themeColor="text1"/>
          <w:lang w:val="uk-UA" w:eastAsia="ru-RU"/>
        </w:rPr>
        <w:t>відповідно до</w:t>
      </w:r>
      <w:r w:rsidR="00864EB9" w:rsidRPr="00C83C6F">
        <w:rPr>
          <w:rFonts w:eastAsia="Times New Roman"/>
          <w:bCs/>
          <w:color w:val="000000" w:themeColor="text1"/>
          <w:lang w:val="uk-UA" w:eastAsia="ru-RU"/>
        </w:rPr>
        <w:t xml:space="preserve"> чинного законодавства України. </w:t>
      </w:r>
    </w:p>
    <w:p w:rsidR="00B762B5" w:rsidRPr="00C83C6F" w:rsidRDefault="00B762B5" w:rsidP="00B762B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B762B5" w:rsidRPr="00C83C6F" w:rsidRDefault="00B762B5" w:rsidP="00B762B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"за" – </w:t>
      </w:r>
      <w:r w:rsidR="00912CE7" w:rsidRPr="00C83C6F">
        <w:rPr>
          <w:rFonts w:eastAsia="Times New Roman"/>
          <w:bCs/>
          <w:color w:val="000000" w:themeColor="text1"/>
          <w:lang w:val="uk-UA" w:eastAsia="ru-RU" w:bidi="uk-UA"/>
        </w:rPr>
        <w:t>6</w:t>
      </w:r>
      <w:r w:rsidRPr="00C83C6F">
        <w:rPr>
          <w:rFonts w:eastAsia="Times New Roman"/>
          <w:bCs/>
          <w:color w:val="000000" w:themeColor="text1"/>
          <w:lang w:val="uk-UA" w:eastAsia="ru-RU" w:bidi="uk-UA"/>
        </w:rPr>
        <w:t>; "проти" – 0; "утримались" – 0; "не голосували" – 0.</w:t>
      </w:r>
    </w:p>
    <w:p w:rsidR="00463590" w:rsidRPr="00C83C6F" w:rsidRDefault="00463590" w:rsidP="00463590">
      <w:pPr>
        <w:tabs>
          <w:tab w:val="left" w:pos="720"/>
        </w:tabs>
        <w:ind w:firstLine="284"/>
        <w:jc w:val="both"/>
        <w:rPr>
          <w:rFonts w:eastAsia="Times New Roman"/>
          <w:bCs/>
          <w:color w:val="000000" w:themeColor="text1"/>
          <w:lang w:val="uk-UA" w:eastAsia="ru-RU"/>
        </w:rPr>
      </w:pPr>
    </w:p>
    <w:p w:rsidR="00790BEA" w:rsidRPr="00C83C6F" w:rsidRDefault="00790BEA" w:rsidP="00463590">
      <w:pPr>
        <w:tabs>
          <w:tab w:val="left" w:pos="720"/>
        </w:tabs>
        <w:ind w:firstLine="284"/>
        <w:jc w:val="both"/>
        <w:rPr>
          <w:rFonts w:eastAsia="Times New Roman"/>
          <w:bCs/>
          <w:color w:val="000000" w:themeColor="text1"/>
          <w:u w:val="single"/>
          <w:lang w:val="uk-UA" w:eastAsia="ru-RU"/>
        </w:rPr>
      </w:pPr>
      <w:r w:rsidRPr="00C83C6F">
        <w:rPr>
          <w:rFonts w:eastAsia="Times New Roman"/>
          <w:b/>
          <w:bCs/>
          <w:color w:val="000000" w:themeColor="text1"/>
          <w:u w:val="single"/>
          <w:lang w:val="uk-UA" w:eastAsia="ru-RU"/>
        </w:rPr>
        <w:t>V. СЛУХАЛИ:</w:t>
      </w:r>
    </w:p>
    <w:p w:rsidR="00463590" w:rsidRPr="00C83C6F" w:rsidRDefault="00463590"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V. Про розгляд подань щодо отримання спеціального дозволу, надання гірничого відводу на користування надрами, погодження санітарних зон.</w:t>
      </w: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1. Відповідь Головного управління Держпраці у Львівській області від 28.05.2019 № 5364/2/06.1-08 щодо порівняльного аналізу географічних координат кутових точок родовищ згідно із спеціальними дозволами на користування надрами Солонського родовища суглинків підприємств ДП «Кераміка», ТзОВ «Солонсько», ТзОВ «Мінерали Прикарпаття».</w:t>
      </w:r>
    </w:p>
    <w:p w:rsidR="008928AA" w:rsidRPr="00C83C6F" w:rsidRDefault="008928AA" w:rsidP="008928AA">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8928AA" w:rsidRPr="00C83C6F" w:rsidRDefault="008928AA" w:rsidP="008928AA">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8928AA" w:rsidRPr="00C83C6F" w:rsidRDefault="008928AA" w:rsidP="008928AA">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8928AA" w:rsidRPr="00C83C6F" w:rsidRDefault="008928AA" w:rsidP="008928AA">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8928AA" w:rsidRPr="00C83C6F" w:rsidRDefault="008928AA" w:rsidP="008928AA">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8928AA" w:rsidRPr="00C83C6F" w:rsidRDefault="008928AA" w:rsidP="008928AA">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267403" w:rsidRPr="00C83C6F" w:rsidRDefault="00267403"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2. Звернення адвоката А. Нікіфорової від 23.05.2019 (вх № 02-2530 від 23.05.2019), (вх № 02-2532 від 23.05.2019), (вх № 02-2533 від 23.05.2019), від 24.05.2019 (вх № 02-2554 від 24.05.2019), (вх № 02-2555 від 24.05.2019), від 30.05.2019 (вх № 02-2647 від 30.05.2019), (вх № 02-2648 від 30.05.2019) про надання копії спеціальних дозволів ДП «Кераміка» та ТзОВ «Мінерали Прикарпаття» та щодо прохання не включати до порядку денного сесії обласної ради питання «Про надання гірничого відводу товариству з обмеженою відповідальністю «Мінерали Прикарпаття» (Південно-Солонське родовище суглинків)».</w:t>
      </w:r>
    </w:p>
    <w:p w:rsidR="00B16F8C" w:rsidRPr="00C83C6F" w:rsidRDefault="00B16F8C" w:rsidP="00B16F8C">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B16F8C" w:rsidRPr="00C83C6F" w:rsidRDefault="00B16F8C" w:rsidP="00B16F8C">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B16F8C" w:rsidRPr="00C83C6F" w:rsidRDefault="00B16F8C" w:rsidP="00B16F8C">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B16F8C" w:rsidRPr="00C83C6F" w:rsidRDefault="00B16F8C" w:rsidP="00B16F8C">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B16F8C" w:rsidRPr="00C83C6F" w:rsidRDefault="00B16F8C" w:rsidP="00B16F8C">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B16F8C" w:rsidRPr="00C83C6F" w:rsidRDefault="00B16F8C" w:rsidP="00B16F8C">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9854B7" w:rsidRPr="00C83C6F" w:rsidRDefault="009854B7" w:rsidP="00463590">
      <w:pPr>
        <w:ind w:firstLine="284"/>
        <w:jc w:val="both"/>
        <w:rPr>
          <w:rFonts w:eastAsia="Times New Roman"/>
          <w:bCs/>
          <w:color w:val="000000" w:themeColor="text1"/>
          <w:lang w:val="uk-UA" w:eastAsia="ru-RU"/>
        </w:rPr>
      </w:pPr>
    </w:p>
    <w:p w:rsidR="00463590" w:rsidRPr="00C83C6F" w:rsidRDefault="00463590" w:rsidP="00463590">
      <w:pPr>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3. Лист товариства з обмеженою відповідальністю «Мінерали Прикарпаття» від 10.06.2019 №44 (вх № 02-2861 від 12.06.2019) з проханням повторно розглянути питання надання гірничого відводу.</w:t>
      </w:r>
    </w:p>
    <w:p w:rsidR="00463590" w:rsidRPr="00C83C6F" w:rsidRDefault="00463590" w:rsidP="00463590">
      <w:pPr>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Лист товариства з обмеженою відповідальністю «Мінерали Прикарпаття» від 24.05.2019 № 43 (вх № 02-2579 від 27.05.2019) щодо виступу на сесії обласної ради представників підприємства.</w:t>
      </w:r>
    </w:p>
    <w:p w:rsidR="003F24A8" w:rsidRPr="00C83C6F" w:rsidRDefault="003F24A8" w:rsidP="003F24A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3F24A8" w:rsidRPr="00C83C6F" w:rsidRDefault="003F24A8" w:rsidP="003F24A8">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3F24A8" w:rsidRPr="00C83C6F" w:rsidRDefault="003F24A8" w:rsidP="003F24A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85255E" w:rsidRPr="00C83C6F" w:rsidRDefault="0085255E" w:rsidP="0085255E">
      <w:pPr>
        <w:ind w:firstLine="284"/>
        <w:jc w:val="both"/>
        <w:rPr>
          <w:rFonts w:eastAsia="Times New Roman"/>
          <w:bCs/>
          <w:color w:val="auto"/>
          <w:lang w:val="uk-UA" w:eastAsia="ru-RU" w:bidi="uk-UA"/>
        </w:rPr>
      </w:pPr>
      <w:r w:rsidRPr="00C83C6F">
        <w:rPr>
          <w:rFonts w:eastAsia="Times New Roman"/>
          <w:bCs/>
          <w:color w:val="auto"/>
          <w:lang w:val="uk-UA" w:eastAsia="ru-RU" w:bidi="uk-UA"/>
        </w:rPr>
        <w:lastRenderedPageBreak/>
        <w:t>Підтримати надання товариству з обмеженою відповідальністю «Мінерали Прикарпаття» гірничий відвід площею 7, 0 га у межах Південно-Солонського родовища суглинків, яке розташоване на відстані 1,5 км на південний схід від с. Солонське Дрогобицького району Львівської області.</w:t>
      </w:r>
    </w:p>
    <w:p w:rsidR="003F24A8" w:rsidRPr="00C83C6F" w:rsidRDefault="003F24A8" w:rsidP="003F24A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3F24A8" w:rsidRPr="00C83C6F" w:rsidRDefault="003F24A8" w:rsidP="003F24A8">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4; "проти" – 0; "утримались" – 1; "не голосували" – 2.</w:t>
      </w:r>
    </w:p>
    <w:p w:rsidR="003F24A8" w:rsidRPr="00C83C6F" w:rsidRDefault="003F24A8" w:rsidP="003F24A8">
      <w:pPr>
        <w:tabs>
          <w:tab w:val="left" w:pos="720"/>
        </w:tabs>
        <w:ind w:firstLine="284"/>
        <w:jc w:val="both"/>
        <w:rPr>
          <w:rFonts w:eastAsia="Times New Roman"/>
          <w:bCs/>
          <w:color w:val="000000" w:themeColor="text1"/>
          <w:lang w:val="uk-UA" w:eastAsia="ru-RU" w:bidi="uk-UA"/>
        </w:rPr>
      </w:pPr>
    </w:p>
    <w:p w:rsidR="003F24A8" w:rsidRPr="00C83C6F" w:rsidRDefault="003F24A8" w:rsidP="003F24A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РІШЕННЯ НЕ ПРИЙНЯТО</w:t>
      </w:r>
    </w:p>
    <w:p w:rsidR="00A16FBF" w:rsidRPr="00C83C6F" w:rsidRDefault="00A16FBF" w:rsidP="00463590">
      <w:pPr>
        <w:ind w:firstLine="284"/>
        <w:jc w:val="both"/>
        <w:rPr>
          <w:rFonts w:eastAsia="Times New Roman"/>
          <w:bCs/>
          <w:color w:val="000000" w:themeColor="text1"/>
          <w:lang w:val="uk-UA" w:eastAsia="ru-RU"/>
        </w:rPr>
      </w:pPr>
    </w:p>
    <w:p w:rsidR="00463590" w:rsidRPr="00C83C6F" w:rsidRDefault="00463590" w:rsidP="00463590">
      <w:pPr>
        <w:ind w:firstLine="284"/>
        <w:jc w:val="both"/>
        <w:rPr>
          <w:rFonts w:eastAsia="Courier New"/>
          <w:color w:val="000000" w:themeColor="text1"/>
          <w:lang w:val="uk-UA" w:eastAsia="uk-UA" w:bidi="uk-UA"/>
        </w:rPr>
      </w:pPr>
      <w:r w:rsidRPr="00C83C6F">
        <w:rPr>
          <w:rFonts w:eastAsia="Times New Roman"/>
          <w:bCs/>
          <w:color w:val="000000" w:themeColor="text1"/>
          <w:lang w:val="uk-UA" w:eastAsia="ru-RU"/>
        </w:rPr>
        <w:t xml:space="preserve">4. Подання Державної служби геології та надр України </w:t>
      </w:r>
      <w:r w:rsidRPr="00C83C6F">
        <w:rPr>
          <w:rFonts w:eastAsia="Times New Roman"/>
          <w:color w:val="000000" w:themeColor="text1"/>
          <w:lang w:val="uk-UA" w:eastAsia="ru-RU"/>
        </w:rPr>
        <w:t>від 24.05.2019 № 9485/03/12-19 (вх № 02-2653 від 30.05.2019), а також відповідні матеріали щодо надання погодження для отримання спеціального дозволу на користування надрами дочірньому підприємству Національної акціонерної компанії «Надра України» «Західукргеологія» з метою видобування газу природного Мостівського родовища, що розташоване на території Дрогобицького та Самбірського районів Львівської області.</w:t>
      </w:r>
      <w:r w:rsidRPr="00C83C6F">
        <w:rPr>
          <w:rFonts w:eastAsia="Courier New"/>
          <w:color w:val="000000" w:themeColor="text1"/>
          <w:lang w:val="uk-UA" w:eastAsia="uk-UA" w:bidi="uk-UA"/>
        </w:rPr>
        <w:t xml:space="preserve"> У поданні зазначається, що площа ліцензійної ділянки становить 5,26 км</w:t>
      </w:r>
      <w:r w:rsidRPr="00C83C6F">
        <w:rPr>
          <w:rFonts w:eastAsia="Courier New"/>
          <w:color w:val="000000" w:themeColor="text1"/>
          <w:vertAlign w:val="superscript"/>
          <w:lang w:val="uk-UA" w:eastAsia="uk-UA" w:bidi="uk-UA"/>
        </w:rPr>
        <w:t>2</w:t>
      </w:r>
      <w:r w:rsidRPr="00C83C6F">
        <w:rPr>
          <w:rFonts w:eastAsia="Courier New"/>
          <w:color w:val="000000" w:themeColor="text1"/>
          <w:lang w:val="uk-UA" w:eastAsia="uk-UA" w:bidi="uk-UA"/>
        </w:rPr>
        <w:t>.</w:t>
      </w:r>
    </w:p>
    <w:p w:rsidR="00463590" w:rsidRPr="00C83C6F" w:rsidRDefault="00463590" w:rsidP="00463590">
      <w:pPr>
        <w:ind w:firstLine="284"/>
        <w:jc w:val="both"/>
        <w:rPr>
          <w:rFonts w:eastAsia="Times New Roman"/>
          <w:color w:val="000000" w:themeColor="text1"/>
          <w:lang w:val="uk-UA" w:eastAsia="ru-RU"/>
        </w:rPr>
      </w:pPr>
      <w:r w:rsidRPr="00C83C6F">
        <w:rPr>
          <w:rFonts w:eastAsia="Courier New"/>
          <w:color w:val="000000" w:themeColor="text1"/>
          <w:lang w:val="uk-UA" w:eastAsia="uk-UA" w:bidi="uk-UA"/>
        </w:rPr>
        <w:t xml:space="preserve">Лист Головного управління Держпраці у Львівській області від 14.06.2019 № 6169/1/06.1-08 (вх № 02-2914 від 18.06.2019) щодо ліцензійних площ </w:t>
      </w:r>
      <w:r w:rsidRPr="00C83C6F">
        <w:rPr>
          <w:rFonts w:eastAsia="Times New Roman"/>
          <w:color w:val="000000" w:themeColor="text1"/>
          <w:lang w:val="uk-UA" w:eastAsia="ru-RU"/>
        </w:rPr>
        <w:t>Національної акціонерної компанії «Надра України» «Західукргеологія» з метою видобування газу природного Мостівського родовища.</w:t>
      </w:r>
    </w:p>
    <w:p w:rsidR="003462A6" w:rsidRPr="00C83C6F" w:rsidRDefault="003462A6" w:rsidP="00463590">
      <w:pPr>
        <w:ind w:firstLine="284"/>
        <w:jc w:val="both"/>
        <w:rPr>
          <w:rFonts w:eastAsia="Times New Roman"/>
          <w:color w:val="000000" w:themeColor="text1"/>
          <w:lang w:val="uk-UA" w:eastAsia="ru-RU"/>
        </w:rPr>
      </w:pPr>
      <w:r w:rsidRPr="00C83C6F">
        <w:rPr>
          <w:rFonts w:eastAsia="Times New Roman"/>
          <w:color w:val="000000" w:themeColor="text1"/>
          <w:lang w:val="uk-UA" w:eastAsia="ru-RU"/>
        </w:rPr>
        <w:t>Лист дочірнього підприємства Національної акціонерної компанії «Надра України» «Західукргеологія» від 20.06.2019 № 01-1072/05</w:t>
      </w:r>
      <w:r w:rsidR="000D272E" w:rsidRPr="00C83C6F">
        <w:rPr>
          <w:rFonts w:eastAsia="Times New Roman"/>
          <w:color w:val="000000" w:themeColor="text1"/>
          <w:lang w:val="uk-UA" w:eastAsia="ru-RU"/>
        </w:rPr>
        <w:t xml:space="preserve"> і від 20.06.2019 № 01-1080/05 </w:t>
      </w:r>
      <w:r w:rsidR="001825D6" w:rsidRPr="00C83C6F">
        <w:rPr>
          <w:rFonts w:eastAsia="Times New Roman"/>
          <w:color w:val="000000" w:themeColor="text1"/>
          <w:lang w:val="uk-UA" w:eastAsia="ru-RU"/>
        </w:rPr>
        <w:t>(</w:t>
      </w:r>
      <w:r w:rsidR="000D272E" w:rsidRPr="00C83C6F">
        <w:rPr>
          <w:rFonts w:eastAsia="Times New Roman"/>
          <w:color w:val="000000" w:themeColor="text1"/>
          <w:lang w:val="uk-UA" w:eastAsia="ru-RU"/>
        </w:rPr>
        <w:t>вх №</w:t>
      </w:r>
      <w:r w:rsidR="001825D6" w:rsidRPr="00C83C6F">
        <w:rPr>
          <w:rFonts w:eastAsia="Times New Roman"/>
          <w:color w:val="000000" w:themeColor="text1"/>
          <w:lang w:val="uk-UA" w:eastAsia="ru-RU"/>
        </w:rPr>
        <w:t> </w:t>
      </w:r>
      <w:r w:rsidR="000D272E" w:rsidRPr="00C83C6F">
        <w:rPr>
          <w:rFonts w:eastAsia="Times New Roman"/>
          <w:color w:val="000000" w:themeColor="text1"/>
          <w:lang w:val="uk-UA" w:eastAsia="ru-RU"/>
        </w:rPr>
        <w:t>02-2996 від 20.06.2019)</w:t>
      </w:r>
      <w:r w:rsidRPr="00C83C6F">
        <w:rPr>
          <w:rFonts w:eastAsia="Times New Roman"/>
          <w:color w:val="000000" w:themeColor="text1"/>
          <w:lang w:val="uk-UA" w:eastAsia="ru-RU"/>
        </w:rPr>
        <w:t xml:space="preserve"> щодо надання </w:t>
      </w:r>
      <w:r w:rsidR="00E919CC" w:rsidRPr="00C83C6F">
        <w:rPr>
          <w:rFonts w:eastAsia="Times New Roman"/>
          <w:color w:val="000000" w:themeColor="text1"/>
          <w:lang w:val="uk-UA" w:eastAsia="ru-RU"/>
        </w:rPr>
        <w:t>інформації.</w:t>
      </w:r>
    </w:p>
    <w:p w:rsidR="00A84480" w:rsidRPr="00C83C6F" w:rsidRDefault="00A84480" w:rsidP="00A84480">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A84480" w:rsidRPr="00C83C6F" w:rsidRDefault="00A84480" w:rsidP="00A84480">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A84480" w:rsidRPr="00C83C6F" w:rsidRDefault="00A84480" w:rsidP="00A84480">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A84480" w:rsidRPr="00C83C6F" w:rsidRDefault="00A84480" w:rsidP="00A8448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Скерувати</w:t>
      </w:r>
      <w:r w:rsidRPr="00C83C6F">
        <w:rPr>
          <w:rFonts w:eastAsia="Times New Roman"/>
          <w:bCs/>
          <w:color w:val="000000" w:themeColor="text1"/>
          <w:lang w:val="uk-UA" w:eastAsia="ru-RU"/>
        </w:rPr>
        <w:t xml:space="preserve"> подання Державної служби геології та надр України </w:t>
      </w:r>
      <w:r w:rsidR="002C51E1" w:rsidRPr="00C83C6F">
        <w:rPr>
          <w:rFonts w:eastAsia="Times New Roman"/>
          <w:color w:val="000000" w:themeColor="text1"/>
          <w:lang w:val="uk-UA" w:eastAsia="ru-RU"/>
        </w:rPr>
        <w:t>щодо надання погодження для отримання спеціального дозволу на користування надрами дочірньому підприємству Національної акціонерної компанії «Надра України» «Західукргеологія» та л</w:t>
      </w:r>
      <w:r w:rsidR="002C51E1" w:rsidRPr="00C83C6F">
        <w:rPr>
          <w:rFonts w:eastAsia="Courier New"/>
          <w:color w:val="000000" w:themeColor="text1"/>
          <w:lang w:val="uk-UA" w:eastAsia="uk-UA" w:bidi="uk-UA"/>
        </w:rPr>
        <w:t>ист Головного управління Держпраці у Львівській області</w:t>
      </w:r>
      <w:r w:rsidRPr="00C83C6F">
        <w:rPr>
          <w:rFonts w:eastAsia="Times New Roman"/>
          <w:bCs/>
          <w:color w:val="000000" w:themeColor="text1"/>
          <w:lang w:val="uk-UA" w:eastAsia="ru-RU"/>
        </w:rPr>
        <w:t xml:space="preserve"> </w:t>
      </w:r>
      <w:r w:rsidRPr="00C83C6F">
        <w:rPr>
          <w:rFonts w:eastAsia="Times New Roman"/>
          <w:bCs/>
          <w:color w:val="000000" w:themeColor="text1"/>
          <w:lang w:val="uk-UA" w:eastAsia="ru-RU" w:bidi="uk-UA"/>
        </w:rPr>
        <w:t>до юридичного відділу Львівської обласної ради для вивчення та підготовки пропозицій.</w:t>
      </w:r>
    </w:p>
    <w:p w:rsidR="00A84480" w:rsidRPr="00C83C6F" w:rsidRDefault="00A84480" w:rsidP="00A84480">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A84480" w:rsidRPr="00C83C6F" w:rsidRDefault="00A84480" w:rsidP="00A84480">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A16FBF" w:rsidRPr="00C83C6F" w:rsidRDefault="00A16FBF" w:rsidP="00463590">
      <w:pPr>
        <w:ind w:firstLine="284"/>
        <w:jc w:val="both"/>
        <w:rPr>
          <w:rFonts w:eastAsia="Courier New"/>
          <w:color w:val="000000" w:themeColor="text1"/>
          <w:lang w:val="uk-UA" w:eastAsia="uk-UA" w:bidi="uk-UA"/>
        </w:rPr>
      </w:pPr>
    </w:p>
    <w:p w:rsidR="00463590" w:rsidRPr="00C83C6F" w:rsidRDefault="00463590" w:rsidP="00463590">
      <w:pPr>
        <w:ind w:firstLine="284"/>
        <w:jc w:val="both"/>
        <w:rPr>
          <w:rFonts w:eastAsia="Times New Roman"/>
          <w:color w:val="000000" w:themeColor="text1"/>
          <w:lang w:val="uk-UA" w:eastAsia="ru-RU"/>
        </w:rPr>
      </w:pPr>
      <w:r w:rsidRPr="00C83C6F">
        <w:rPr>
          <w:rFonts w:eastAsia="Times New Roman"/>
          <w:bCs/>
          <w:color w:val="000000" w:themeColor="text1"/>
          <w:lang w:val="uk-UA" w:eastAsia="ru-RU"/>
        </w:rPr>
        <w:t xml:space="preserve">5. Подання Державної служби геології та надр України </w:t>
      </w:r>
      <w:r w:rsidRPr="00C83C6F">
        <w:rPr>
          <w:rFonts w:eastAsia="Times New Roman"/>
          <w:color w:val="000000" w:themeColor="text1"/>
          <w:lang w:val="uk-UA" w:eastAsia="ru-RU"/>
        </w:rPr>
        <w:t>від 04.06.2019 № 10167/03/12-19 (вх № 02-2811 від 10.06.2019), а також відповідні матеріали щодо надання погодження для отримання спеціального дозволу на користування надрами комунальному підприємству «Житлово-комунальний відділ селища Розділ» з метою видобування питних підземних вод для всіх потреб, крім виробництва фасованої питної води, за умови, що обсяг видобування питних підземних вод перевищує 300 м</w:t>
      </w:r>
      <w:r w:rsidRPr="00C83C6F">
        <w:rPr>
          <w:rFonts w:eastAsia="Times New Roman"/>
          <w:color w:val="000000" w:themeColor="text1"/>
          <w:vertAlign w:val="superscript"/>
          <w:lang w:val="uk-UA" w:eastAsia="ru-RU"/>
        </w:rPr>
        <w:t>3</w:t>
      </w:r>
      <w:r w:rsidRPr="00C83C6F">
        <w:rPr>
          <w:rFonts w:eastAsia="Times New Roman"/>
          <w:color w:val="000000" w:themeColor="text1"/>
          <w:lang w:val="uk-UA" w:eastAsia="ru-RU"/>
        </w:rPr>
        <w:t xml:space="preserve"> на добу.</w:t>
      </w:r>
    </w:p>
    <w:p w:rsidR="009641EC" w:rsidRPr="00C83C6F" w:rsidRDefault="009641EC" w:rsidP="009641EC">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9641EC" w:rsidRPr="00C83C6F" w:rsidRDefault="009641EC" w:rsidP="009641EC">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9641EC" w:rsidRPr="00C83C6F" w:rsidRDefault="009641EC" w:rsidP="009641EC">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9641EC" w:rsidRPr="00C83C6F" w:rsidRDefault="009641EC" w:rsidP="009641EC">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Скерувати</w:t>
      </w:r>
      <w:r w:rsidRPr="00C83C6F">
        <w:rPr>
          <w:rFonts w:eastAsia="Times New Roman"/>
          <w:bCs/>
          <w:color w:val="000000" w:themeColor="text1"/>
          <w:lang w:val="uk-UA" w:eastAsia="ru-RU"/>
        </w:rPr>
        <w:t xml:space="preserve"> подання Державної служби геології та надр України </w:t>
      </w:r>
      <w:r w:rsidRPr="00C83C6F">
        <w:rPr>
          <w:rFonts w:eastAsia="Times New Roman"/>
          <w:color w:val="000000" w:themeColor="text1"/>
          <w:lang w:val="uk-UA" w:eastAsia="ru-RU"/>
        </w:rPr>
        <w:t xml:space="preserve">щодо надання погодження для отримання спеціального дозволу на користування надрами комунальному підприємству «Житлово-комунальний відділ селища Розділ» з метою </w:t>
      </w:r>
      <w:r w:rsidRPr="00C83C6F">
        <w:rPr>
          <w:rFonts w:eastAsia="Times New Roman"/>
          <w:color w:val="000000" w:themeColor="text1"/>
          <w:lang w:val="uk-UA" w:eastAsia="ru-RU"/>
        </w:rPr>
        <w:lastRenderedPageBreak/>
        <w:t>видобування питних підземних вод</w:t>
      </w:r>
      <w:r w:rsidRPr="00C83C6F">
        <w:rPr>
          <w:rFonts w:eastAsia="Times New Roman"/>
          <w:bCs/>
          <w:color w:val="000000" w:themeColor="text1"/>
          <w:lang w:val="uk-UA" w:eastAsia="ru-RU"/>
        </w:rPr>
        <w:t xml:space="preserve"> </w:t>
      </w:r>
      <w:r w:rsidRPr="00C83C6F">
        <w:rPr>
          <w:rFonts w:eastAsia="Times New Roman"/>
          <w:bCs/>
          <w:color w:val="000000" w:themeColor="text1"/>
          <w:lang w:val="uk-UA" w:eastAsia="ru-RU" w:bidi="uk-UA"/>
        </w:rPr>
        <w:t>до юридичного відділу Львівської обласної ради для вивчення та підготовки пропозицій.</w:t>
      </w:r>
    </w:p>
    <w:p w:rsidR="009641EC" w:rsidRPr="00C83C6F" w:rsidRDefault="009641EC" w:rsidP="009641EC">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9641EC" w:rsidRPr="00C83C6F" w:rsidRDefault="009641EC" w:rsidP="009641EC">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9641EC" w:rsidRPr="00C83C6F" w:rsidRDefault="009641EC" w:rsidP="009641EC">
      <w:pPr>
        <w:ind w:firstLine="284"/>
        <w:jc w:val="both"/>
        <w:rPr>
          <w:rFonts w:eastAsia="Courier New"/>
          <w:color w:val="000000" w:themeColor="text1"/>
          <w:lang w:val="uk-UA" w:eastAsia="uk-UA" w:bidi="uk-UA"/>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6. Звернення депутата обласної ради, першого заступника голови А. Білоуса від 10.05.2019 № Д-17вн-92 щодо проекту рішення «Про надання гірничого відводу товариству з обмеженою відповідальністю «Н.П.Б.» (Хороснівське родовище пісків).</w:t>
      </w: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Звернення товариства з обмеженою відповідальні</w:t>
      </w:r>
      <w:r w:rsidR="008557BF" w:rsidRPr="00C83C6F">
        <w:rPr>
          <w:rFonts w:eastAsia="Times New Roman"/>
          <w:bCs/>
          <w:color w:val="000000" w:themeColor="text1"/>
          <w:lang w:val="uk-UA" w:eastAsia="ru-RU"/>
        </w:rPr>
        <w:t>стю «Н.</w:t>
      </w:r>
      <w:r w:rsidR="00C354C8" w:rsidRPr="00C83C6F">
        <w:rPr>
          <w:rFonts w:eastAsia="Times New Roman"/>
          <w:bCs/>
          <w:color w:val="000000" w:themeColor="text1"/>
          <w:lang w:val="uk-UA" w:eastAsia="ru-RU"/>
        </w:rPr>
        <w:t>П.Б.» від 07.05.2019 № </w:t>
      </w:r>
      <w:r w:rsidRPr="00C83C6F">
        <w:rPr>
          <w:rFonts w:eastAsia="Times New Roman"/>
          <w:bCs/>
          <w:color w:val="000000" w:themeColor="text1"/>
          <w:lang w:val="uk-UA" w:eastAsia="ru-RU"/>
        </w:rPr>
        <w:t>07/05 (вх № 02-2339 від 10.05.2019) щодо повторного розгляду питання про надання гірничого відводу площею 16,2 га з метою видобування пісків, у межах Хороснівського родовища пісків, яке розташоване на відстані 0,4 км від північно-західної околиці с. Хоросно Пустомитівського району Львівської області.</w:t>
      </w:r>
    </w:p>
    <w:p w:rsidR="00C354C8" w:rsidRPr="00C83C6F" w:rsidRDefault="00C354C8" w:rsidP="00C354C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C354C8" w:rsidRPr="00C83C6F" w:rsidRDefault="00C354C8" w:rsidP="00C354C8">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C354C8" w:rsidRPr="00C83C6F" w:rsidRDefault="00C354C8" w:rsidP="00C354C8">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8557BF" w:rsidRPr="00C83C6F" w:rsidRDefault="008557BF" w:rsidP="008557BF">
      <w:pPr>
        <w:ind w:firstLine="284"/>
        <w:jc w:val="both"/>
        <w:rPr>
          <w:rFonts w:eastAsia="Times New Roman"/>
          <w:bCs/>
          <w:color w:val="auto"/>
          <w:lang w:val="uk-UA" w:eastAsia="ru-RU" w:bidi="uk-UA"/>
        </w:rPr>
      </w:pPr>
      <w:r w:rsidRPr="00C83C6F">
        <w:rPr>
          <w:rFonts w:eastAsia="Times New Roman"/>
          <w:bCs/>
          <w:color w:val="auto"/>
          <w:lang w:val="uk-UA" w:eastAsia="ru-RU" w:bidi="uk-UA"/>
        </w:rPr>
        <w:t xml:space="preserve">Підтримати надання товариству з обмеженою відповідальністю </w:t>
      </w:r>
      <w:r w:rsidRPr="00C83C6F">
        <w:rPr>
          <w:rFonts w:eastAsia="Times New Roman"/>
          <w:bCs/>
          <w:color w:val="000000" w:themeColor="text1"/>
          <w:lang w:val="uk-UA" w:eastAsia="ru-RU"/>
        </w:rPr>
        <w:t>«Н.П.Б.»</w:t>
      </w:r>
      <w:r w:rsidRPr="00C83C6F">
        <w:rPr>
          <w:rFonts w:eastAsia="Times New Roman"/>
          <w:bCs/>
          <w:color w:val="auto"/>
          <w:lang w:val="uk-UA" w:eastAsia="ru-RU" w:bidi="uk-UA"/>
        </w:rPr>
        <w:t xml:space="preserve"> гірничий відвід площею 16,2 га з метою видобування пісків, у межах Хороснівського родовища пісків, яке розташоване на відстані 0,4 км від північно-західної околиці с. Хоросно Пустомитівського району Львівської області.</w:t>
      </w:r>
    </w:p>
    <w:p w:rsidR="008557BF" w:rsidRPr="00C83C6F" w:rsidRDefault="008557BF" w:rsidP="008557BF">
      <w:pPr>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8557BF" w:rsidRPr="00C83C6F" w:rsidRDefault="008557BF" w:rsidP="008557B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3; "проти" – 0; "утримались" – 2; "не голосували" – 2.</w:t>
      </w:r>
    </w:p>
    <w:p w:rsidR="008557BF" w:rsidRPr="00C83C6F" w:rsidRDefault="008557BF" w:rsidP="008557BF">
      <w:pPr>
        <w:tabs>
          <w:tab w:val="left" w:pos="720"/>
        </w:tabs>
        <w:ind w:firstLine="284"/>
        <w:jc w:val="both"/>
        <w:rPr>
          <w:rFonts w:eastAsia="Times New Roman"/>
          <w:bCs/>
          <w:color w:val="000000" w:themeColor="text1"/>
          <w:lang w:val="uk-UA" w:eastAsia="ru-RU" w:bidi="uk-UA"/>
        </w:rPr>
      </w:pPr>
    </w:p>
    <w:p w:rsidR="008557BF" w:rsidRPr="00C83C6F" w:rsidRDefault="008557BF" w:rsidP="008557B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РІШЕННЯ НЕ ПРИЙНЯТО</w:t>
      </w:r>
    </w:p>
    <w:p w:rsidR="008557BF" w:rsidRPr="00C83C6F" w:rsidRDefault="008557BF" w:rsidP="008557BF">
      <w:pPr>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7. Подання Державної служби геології та надр України від 11.05.2019 № 8688/03/12-19 (вх № 02-2417 від 16.05.2019) з питання надання погодження отримання Дочірним підприємством «Сі-Сі-Ай-Любеля» спеціального дозволу на користування надрами з метою вивчення, у тому числі дослідно-промислової розробки підземних вод ділянки «Пили» (свердловини №№ 1208/69, 1208/70) поблизу с. Пили – присілка Ясиновичі Жовківського району Львівської області.</w:t>
      </w:r>
    </w:p>
    <w:p w:rsidR="00185D69" w:rsidRPr="00C83C6F" w:rsidRDefault="00185D69" w:rsidP="00185D69">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185D69" w:rsidRPr="00C83C6F" w:rsidRDefault="00185D69" w:rsidP="00185D69">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185D69" w:rsidRPr="00C83C6F" w:rsidRDefault="00185D69" w:rsidP="00185D69">
      <w:pPr>
        <w:tabs>
          <w:tab w:val="left" w:pos="720"/>
        </w:tabs>
        <w:ind w:firstLine="284"/>
        <w:jc w:val="both"/>
        <w:rPr>
          <w:rFonts w:eastAsia="Times New Roman"/>
          <w:color w:val="auto"/>
          <w:lang w:val="uk-UA" w:eastAsia="ru-RU"/>
        </w:rPr>
      </w:pPr>
      <w:r w:rsidRPr="00C83C6F">
        <w:rPr>
          <w:rFonts w:eastAsia="Times New Roman"/>
          <w:color w:val="auto"/>
          <w:lang w:val="uk-UA" w:eastAsia="ru-RU"/>
        </w:rPr>
        <w:t xml:space="preserve">Ю. Гудима – необхідно дочекатися відповідей від </w:t>
      </w:r>
      <w:r w:rsidRPr="00C83C6F">
        <w:rPr>
          <w:rFonts w:eastAsia="Times New Roman"/>
          <w:bCs/>
          <w:color w:val="000000" w:themeColor="text1"/>
          <w:lang w:val="uk-UA" w:eastAsia="ru-RU" w:bidi="uk-UA"/>
        </w:rPr>
        <w:t>департаменту екології та природних ресурсів Львівської обласної державної адміністрації, Басейнового управління водних ресурсів річок Західного Бугу та Сяну.</w:t>
      </w:r>
    </w:p>
    <w:p w:rsidR="00185D69" w:rsidRPr="00C83C6F" w:rsidRDefault="00185D69" w:rsidP="00185D69">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185D69" w:rsidRPr="00C83C6F" w:rsidRDefault="00185D69" w:rsidP="00185D69">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Питання </w:t>
      </w:r>
      <w:r w:rsidRPr="00C83C6F">
        <w:rPr>
          <w:rFonts w:eastAsia="Times New Roman"/>
          <w:bCs/>
          <w:color w:val="000000" w:themeColor="text1"/>
          <w:lang w:val="uk-UA" w:eastAsia="ru-RU"/>
        </w:rPr>
        <w:t xml:space="preserve">надання погодження отримання Дочірним підприємством «Сі-Сі-Ай-Любеля» спеціального дозволу на користування надрами </w:t>
      </w:r>
      <w:r w:rsidRPr="00C83C6F">
        <w:rPr>
          <w:rFonts w:eastAsia="Times New Roman"/>
          <w:bCs/>
          <w:color w:val="000000" w:themeColor="text1"/>
          <w:lang w:val="uk-UA" w:eastAsia="ru-RU" w:bidi="uk-UA"/>
        </w:rPr>
        <w:t>розглянути після отримання відповідей департаменту екології та природних ресурсів Львівської обласної державної адміністрації, Басейнового управління водних ресурсів річок Західного Бугу та Сяну.</w:t>
      </w:r>
    </w:p>
    <w:p w:rsidR="00185D69" w:rsidRPr="00C83C6F" w:rsidRDefault="00185D69" w:rsidP="00185D69">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185D69" w:rsidRPr="00C83C6F" w:rsidRDefault="00185D69" w:rsidP="00185D69">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185D69" w:rsidRPr="00C83C6F" w:rsidRDefault="00185D69"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8. Лист товариства з обмеженою відповідальністю «Жидачівське заводоуправління цегельних заводів» від 22.05.2019 № 65 (вх № 02-2511 від 22.05.2019) щодо надання </w:t>
      </w:r>
      <w:r w:rsidRPr="00C83C6F">
        <w:rPr>
          <w:rFonts w:eastAsia="Times New Roman"/>
          <w:bCs/>
          <w:color w:val="000000" w:themeColor="text1"/>
          <w:lang w:val="uk-UA" w:eastAsia="ru-RU"/>
        </w:rPr>
        <w:lastRenderedPageBreak/>
        <w:t>копій документів та надання гірничого відводу площею 4,5 га для розробки Жидачівського родовища суглинків, яке розташоване у південно-західній околиці від м. Жидачів Жидачівського району Львівської області.</w:t>
      </w:r>
    </w:p>
    <w:p w:rsidR="003A32C2" w:rsidRPr="00C83C6F" w:rsidRDefault="003A32C2"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Відповідь Головного управління Держпраці у Львівській області від 14.06.2019 № 6184/1/06.1-08 </w:t>
      </w:r>
      <w:r w:rsidR="00A93F1B" w:rsidRPr="00C83C6F">
        <w:rPr>
          <w:rFonts w:eastAsia="Times New Roman"/>
          <w:bCs/>
          <w:color w:val="000000" w:themeColor="text1"/>
          <w:lang w:val="uk-UA" w:eastAsia="ru-RU"/>
        </w:rPr>
        <w:t>про те, що площа 4,5га меншого гірничого відводу входить в межі та площу 8,7 га більшого гірничого відводу № 73 від 03.07.2012 наданого Львівською обласною радою.</w:t>
      </w:r>
    </w:p>
    <w:p w:rsidR="003A32C2" w:rsidRPr="00C83C6F" w:rsidRDefault="003A32C2" w:rsidP="003A32C2">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3A32C2" w:rsidRPr="00C83C6F" w:rsidRDefault="003A32C2" w:rsidP="003A32C2">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3A32C2" w:rsidRPr="00C83C6F" w:rsidRDefault="003A32C2" w:rsidP="003A32C2">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3A32C2" w:rsidRPr="00C83C6F" w:rsidRDefault="003A32C2" w:rsidP="003A32C2">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Скерувати</w:t>
      </w:r>
      <w:r w:rsidRPr="00C83C6F">
        <w:rPr>
          <w:rFonts w:eastAsia="Times New Roman"/>
          <w:bCs/>
          <w:color w:val="000000" w:themeColor="text1"/>
          <w:lang w:val="uk-UA" w:eastAsia="ru-RU"/>
        </w:rPr>
        <w:t xml:space="preserve"> </w:t>
      </w:r>
      <w:r w:rsidR="00B01BB5" w:rsidRPr="00C83C6F">
        <w:rPr>
          <w:rFonts w:eastAsia="Times New Roman"/>
          <w:bCs/>
          <w:color w:val="000000" w:themeColor="text1"/>
          <w:lang w:val="uk-UA" w:eastAsia="ru-RU"/>
        </w:rPr>
        <w:t xml:space="preserve">відповідь Головного управління Держпраці у Львівській області </w:t>
      </w:r>
      <w:r w:rsidRPr="00C83C6F">
        <w:rPr>
          <w:rFonts w:eastAsia="Times New Roman"/>
          <w:bCs/>
          <w:color w:val="000000" w:themeColor="text1"/>
          <w:lang w:val="uk-UA" w:eastAsia="ru-RU" w:bidi="uk-UA"/>
        </w:rPr>
        <w:t>до юридичного відділу Львівської обласної ради для вивчення та підготовки пропозицій.</w:t>
      </w:r>
    </w:p>
    <w:p w:rsidR="003A32C2" w:rsidRPr="00C83C6F" w:rsidRDefault="003A32C2" w:rsidP="003A32C2">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3A32C2" w:rsidRPr="00C83C6F" w:rsidRDefault="003A32C2" w:rsidP="003A32C2">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835EEC" w:rsidRPr="00C83C6F" w:rsidRDefault="00835EEC" w:rsidP="00835EEC">
      <w:pPr>
        <w:tabs>
          <w:tab w:val="left" w:pos="720"/>
        </w:tabs>
        <w:ind w:firstLine="284"/>
        <w:jc w:val="both"/>
        <w:rPr>
          <w:rFonts w:eastAsia="Times New Roman"/>
          <w:b/>
          <w:bCs/>
          <w:color w:val="000000" w:themeColor="text1"/>
          <w:lang w:val="uk-UA" w:eastAsia="ru-RU"/>
        </w:rPr>
      </w:pPr>
    </w:p>
    <w:p w:rsidR="00835EEC" w:rsidRPr="00C83C6F" w:rsidRDefault="00A16FBF" w:rsidP="00835EEC">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9</w:t>
      </w:r>
      <w:r w:rsidR="00835EEC" w:rsidRPr="00C83C6F">
        <w:rPr>
          <w:rFonts w:eastAsia="Times New Roman"/>
          <w:bCs/>
          <w:color w:val="000000" w:themeColor="text1"/>
          <w:lang w:val="uk-UA" w:eastAsia="ru-RU"/>
        </w:rPr>
        <w:t>. Подання Державної служби геології т</w:t>
      </w:r>
      <w:r w:rsidR="005E2B3E" w:rsidRPr="00C83C6F">
        <w:rPr>
          <w:rFonts w:eastAsia="Times New Roman"/>
          <w:bCs/>
          <w:color w:val="000000" w:themeColor="text1"/>
          <w:lang w:val="uk-UA" w:eastAsia="ru-RU"/>
        </w:rPr>
        <w:t>а надр України від 12.06.2019 № </w:t>
      </w:r>
      <w:r w:rsidR="00835EEC" w:rsidRPr="00C83C6F">
        <w:rPr>
          <w:rFonts w:eastAsia="Times New Roman"/>
          <w:bCs/>
          <w:color w:val="000000" w:themeColor="text1"/>
          <w:lang w:val="uk-UA" w:eastAsia="ru-RU"/>
        </w:rPr>
        <w:t>10891/14/12-19 (вх № 02-2928 від 18.06.2019) щодо погодження отримання спеціального дозволу на користування надрами товариству з обмеженою відповідальністю «Укрінвестсистем» (Південна ділянка Губицького родовища).</w:t>
      </w:r>
    </w:p>
    <w:p w:rsidR="00D032C5" w:rsidRPr="00C83C6F" w:rsidRDefault="00D032C5" w:rsidP="00D032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D032C5" w:rsidRPr="00C83C6F" w:rsidRDefault="00D032C5" w:rsidP="00D032C5">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D032C5" w:rsidRPr="00C83C6F" w:rsidRDefault="00D032C5" w:rsidP="00D032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D032C5" w:rsidRPr="00C83C6F" w:rsidRDefault="00D032C5" w:rsidP="00D032C5">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bidi="uk-UA"/>
        </w:rPr>
        <w:t>Скерувати</w:t>
      </w:r>
      <w:r w:rsidRPr="00C83C6F">
        <w:rPr>
          <w:rFonts w:eastAsia="Times New Roman"/>
          <w:bCs/>
          <w:color w:val="000000" w:themeColor="text1"/>
          <w:lang w:val="uk-UA" w:eastAsia="ru-RU"/>
        </w:rPr>
        <w:t xml:space="preserve"> подання Державної служби геології та надр України щодо погодження отримання спеціального дозволу на користування надрами товариству з обмеженою відповідальністю «Укрінвестсистем» (Південна ділянка Губицького родовища) </w:t>
      </w:r>
      <w:r w:rsidRPr="00C83C6F">
        <w:rPr>
          <w:rFonts w:eastAsia="Times New Roman"/>
          <w:bCs/>
          <w:color w:val="000000" w:themeColor="text1"/>
          <w:lang w:val="uk-UA" w:eastAsia="ru-RU" w:bidi="uk-UA"/>
        </w:rPr>
        <w:t>до юридичного відділу Львівської обласної ради для вивчення та підготовки пропозицій.</w:t>
      </w:r>
    </w:p>
    <w:p w:rsidR="00D032C5" w:rsidRPr="00C83C6F" w:rsidRDefault="00D032C5" w:rsidP="00D032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D032C5" w:rsidRPr="00C83C6F" w:rsidRDefault="00D032C5" w:rsidP="00D032C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835EEC" w:rsidRPr="00C83C6F" w:rsidRDefault="00835EEC" w:rsidP="00835EEC">
      <w:pPr>
        <w:tabs>
          <w:tab w:val="left" w:pos="720"/>
        </w:tabs>
        <w:ind w:firstLine="284"/>
        <w:jc w:val="both"/>
        <w:rPr>
          <w:rFonts w:eastAsia="Times New Roman"/>
          <w:bCs/>
          <w:color w:val="000000" w:themeColor="text1"/>
          <w:lang w:val="uk-UA" w:eastAsia="ru-RU"/>
        </w:rPr>
      </w:pPr>
    </w:p>
    <w:p w:rsidR="00C750DB" w:rsidRPr="00C83C6F" w:rsidRDefault="00A16FBF" w:rsidP="00D032C5">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10</w:t>
      </w:r>
      <w:r w:rsidR="00835EEC" w:rsidRPr="00C83C6F">
        <w:rPr>
          <w:rFonts w:eastAsia="Times New Roman"/>
          <w:bCs/>
          <w:color w:val="000000" w:themeColor="text1"/>
          <w:lang w:val="uk-UA" w:eastAsia="ru-RU"/>
        </w:rPr>
        <w:t>. Подання Державної служби геології та надр України від 12.06.2019 № 10838/14/12-19 (вх № 02-2926 від 18.06.2019) щодо погодження отримання спеціального дозволу на користування надрами з метою видобування питних підземних вод Південної та Північної ділянок Сокальського родовища (свердловини №№ 1 – 8)</w:t>
      </w:r>
      <w:r w:rsidR="00C750DB" w:rsidRPr="00C83C6F">
        <w:rPr>
          <w:rFonts w:eastAsia="Times New Roman"/>
          <w:bCs/>
          <w:color w:val="000000" w:themeColor="text1"/>
          <w:lang w:val="uk-UA" w:eastAsia="ru-RU"/>
        </w:rPr>
        <w:t xml:space="preserve"> Сокальському міському комунальному підприємству водопровідно-каналізаційному господарству.</w:t>
      </w:r>
    </w:p>
    <w:p w:rsidR="00D032C5" w:rsidRPr="00C83C6F" w:rsidRDefault="00D032C5" w:rsidP="00D032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D032C5" w:rsidRPr="00C83C6F" w:rsidRDefault="00D032C5" w:rsidP="00D032C5">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D032C5" w:rsidRPr="00C83C6F" w:rsidRDefault="00D032C5" w:rsidP="00D032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D032C5" w:rsidRPr="00C83C6F" w:rsidRDefault="00D032C5" w:rsidP="00D032C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Скерувати</w:t>
      </w:r>
      <w:r w:rsidRPr="00C83C6F">
        <w:rPr>
          <w:rFonts w:eastAsia="Times New Roman"/>
          <w:bCs/>
          <w:color w:val="000000" w:themeColor="text1"/>
          <w:lang w:val="uk-UA" w:eastAsia="ru-RU"/>
        </w:rPr>
        <w:t xml:space="preserve"> подання Державної служби геології та надр України щодо погодження отримання</w:t>
      </w:r>
      <w:r w:rsidR="00C750DB" w:rsidRPr="00C83C6F">
        <w:rPr>
          <w:rFonts w:eastAsia="Times New Roman"/>
          <w:bCs/>
          <w:color w:val="000000" w:themeColor="text1"/>
          <w:lang w:val="uk-UA" w:eastAsia="ru-RU"/>
        </w:rPr>
        <w:t xml:space="preserve"> Сокальським міським комунальним підприємством водопровідно-каналізаційним господарством </w:t>
      </w:r>
      <w:r w:rsidRPr="00C83C6F">
        <w:rPr>
          <w:rFonts w:eastAsia="Times New Roman"/>
          <w:bCs/>
          <w:color w:val="000000" w:themeColor="text1"/>
          <w:lang w:val="uk-UA" w:eastAsia="ru-RU"/>
        </w:rPr>
        <w:t xml:space="preserve">спеціального дозволу на користування надрами з метою видобування питних підземних вод Південної та Північної ділянок Сокальського родовища (свердловини №№ 1 – 8) </w:t>
      </w:r>
      <w:r w:rsidRPr="00C83C6F">
        <w:rPr>
          <w:rFonts w:eastAsia="Times New Roman"/>
          <w:bCs/>
          <w:color w:val="000000" w:themeColor="text1"/>
          <w:lang w:val="uk-UA" w:eastAsia="ru-RU" w:bidi="uk-UA"/>
        </w:rPr>
        <w:t>до юридичного відділу Львівської обласної ради для вивчення та підготовки пропозицій.</w:t>
      </w:r>
    </w:p>
    <w:p w:rsidR="00D032C5" w:rsidRPr="00C83C6F" w:rsidRDefault="00D032C5" w:rsidP="00D032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D032C5" w:rsidRPr="00C83C6F" w:rsidRDefault="00D032C5" w:rsidP="00D032C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835EEC" w:rsidRPr="00C83C6F" w:rsidRDefault="00835EEC" w:rsidP="00835EEC">
      <w:pPr>
        <w:tabs>
          <w:tab w:val="left" w:pos="720"/>
        </w:tabs>
        <w:ind w:firstLine="284"/>
        <w:jc w:val="both"/>
        <w:rPr>
          <w:rFonts w:eastAsia="Times New Roman"/>
          <w:bCs/>
          <w:color w:val="000000" w:themeColor="text1"/>
          <w:lang w:val="uk-UA" w:eastAsia="ru-RU"/>
        </w:rPr>
      </w:pPr>
    </w:p>
    <w:p w:rsidR="00463590" w:rsidRPr="00C83C6F" w:rsidRDefault="00A16FBF" w:rsidP="00835EEC">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lastRenderedPageBreak/>
        <w:t>11</w:t>
      </w:r>
      <w:r w:rsidR="00835EEC" w:rsidRPr="00C83C6F">
        <w:rPr>
          <w:rFonts w:eastAsia="Times New Roman"/>
          <w:bCs/>
          <w:color w:val="000000" w:themeColor="text1"/>
          <w:lang w:val="uk-UA" w:eastAsia="ru-RU"/>
        </w:rPr>
        <w:t>. Лист Державної служби геології та надр України від 07.06.2019 № 10613/03-/14-19 (вх № 02-2967 від 19.06.2019) щодо надання / видачі дублікату / переоформлення / зупинення / поновлення дії спеціального дозволу.</w:t>
      </w:r>
    </w:p>
    <w:p w:rsidR="00D032C5" w:rsidRPr="00C83C6F" w:rsidRDefault="00D032C5" w:rsidP="00D032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D032C5" w:rsidRPr="00C83C6F" w:rsidRDefault="00D032C5" w:rsidP="00D032C5">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w:t>
      </w:r>
      <w:r w:rsidR="00CB0BCC" w:rsidRPr="00C83C6F">
        <w:rPr>
          <w:rFonts w:eastAsia="Times New Roman"/>
          <w:color w:val="auto"/>
          <w:lang w:val="uk-UA" w:eastAsia="ru-RU"/>
        </w:rPr>
        <w:t>, Є. Буба, В. Білас, М. Седіло.</w:t>
      </w:r>
    </w:p>
    <w:p w:rsidR="00D032C5" w:rsidRPr="00C83C6F" w:rsidRDefault="00D032C5" w:rsidP="00D032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D032C5" w:rsidRPr="00C83C6F" w:rsidRDefault="00D032C5" w:rsidP="00D032C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D032C5" w:rsidRPr="00C83C6F" w:rsidRDefault="00D032C5" w:rsidP="00D032C5">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D032C5" w:rsidRPr="00C83C6F" w:rsidRDefault="00D032C5" w:rsidP="00D032C5">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835EEC" w:rsidRPr="00C83C6F" w:rsidRDefault="00835EEC" w:rsidP="00835EEC">
      <w:pPr>
        <w:tabs>
          <w:tab w:val="left" w:pos="720"/>
        </w:tabs>
        <w:ind w:firstLine="284"/>
        <w:jc w:val="both"/>
        <w:rPr>
          <w:rFonts w:eastAsia="Times New Roman"/>
          <w:bCs/>
          <w:color w:val="000000" w:themeColor="text1"/>
          <w:lang w:val="uk-UA" w:eastAsia="ru-RU"/>
        </w:rPr>
      </w:pPr>
    </w:p>
    <w:p w:rsidR="00790BEA" w:rsidRPr="00C83C6F" w:rsidRDefault="00790BEA" w:rsidP="00463590">
      <w:pPr>
        <w:tabs>
          <w:tab w:val="left" w:pos="720"/>
        </w:tabs>
        <w:ind w:firstLine="284"/>
        <w:jc w:val="both"/>
        <w:rPr>
          <w:rFonts w:eastAsia="Times New Roman"/>
          <w:b/>
          <w:bCs/>
          <w:color w:val="000000" w:themeColor="text1"/>
          <w:u w:val="single"/>
          <w:lang w:val="uk-UA" w:eastAsia="ru-RU"/>
        </w:rPr>
      </w:pPr>
      <w:r w:rsidRPr="00C83C6F">
        <w:rPr>
          <w:rFonts w:eastAsia="Times New Roman"/>
          <w:b/>
          <w:bCs/>
          <w:color w:val="000000" w:themeColor="text1"/>
          <w:u w:val="single"/>
          <w:lang w:val="uk-UA" w:eastAsia="ru-RU"/>
        </w:rPr>
        <w:t>VІ. СЛУХАЛИ:</w:t>
      </w:r>
    </w:p>
    <w:p w:rsidR="00463590" w:rsidRPr="00C83C6F" w:rsidRDefault="00463590"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VІ. Про розгляд звернень, заяв скерованих в комісію.</w:t>
      </w: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1. Звернення М. Міхняк (додаток до листа Львівської обласної державної адміністрації від 04.06.2019 №ЗВГ-ВИХ-1422/0/19 (вх № 02-2733 від 05.06.2019) з питання викопаного ставка у населеному пункті на земельній ділянці для ведення особистого селянського господарства.</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D11DED" w:rsidRPr="00C83C6F" w:rsidRDefault="00D11DED" w:rsidP="00D11DED">
      <w:pPr>
        <w:tabs>
          <w:tab w:val="left" w:pos="720"/>
        </w:tabs>
        <w:ind w:firstLine="284"/>
        <w:jc w:val="both"/>
        <w:rPr>
          <w:rFonts w:eastAsia="Times New Roman"/>
          <w:color w:val="auto"/>
          <w:lang w:val="uk-UA" w:eastAsia="ru-RU"/>
        </w:rPr>
      </w:pPr>
      <w:r w:rsidRPr="00C83C6F">
        <w:rPr>
          <w:rFonts w:eastAsia="Times New Roman"/>
          <w:color w:val="auto"/>
          <w:lang w:val="uk-UA" w:eastAsia="ru-RU"/>
        </w:rPr>
        <w:t xml:space="preserve">М. Маланич – звернення </w:t>
      </w:r>
      <w:r w:rsidRPr="00C83C6F">
        <w:rPr>
          <w:rFonts w:eastAsia="Times New Roman"/>
          <w:bCs/>
          <w:color w:val="000000" w:themeColor="text1"/>
          <w:lang w:val="uk-UA" w:eastAsia="ru-RU"/>
        </w:rPr>
        <w:t xml:space="preserve">М. Міхняка перескеровано до Головного управління </w:t>
      </w:r>
      <w:r w:rsidRPr="00C83C6F">
        <w:rPr>
          <w:rFonts w:eastAsia="Times New Roman"/>
          <w:color w:val="auto"/>
          <w:lang w:val="uk-UA" w:eastAsia="ru-RU"/>
        </w:rPr>
        <w:t>Держгеокадастру у Львівській області для розгляду по суті. Відповіді ще не отримано.</w:t>
      </w:r>
    </w:p>
    <w:p w:rsidR="00D11DED" w:rsidRPr="00C83C6F" w:rsidRDefault="00D11DED" w:rsidP="00D11DED">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Ю. Гудима – чекаємо відповіді про розгляд звернення М. Міхняка.</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D11DED" w:rsidRPr="00C83C6F" w:rsidRDefault="00D11DED"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 xml:space="preserve">Повернутися до розгляду звернення М. Міхняка після отримання відповідей від </w:t>
      </w:r>
      <w:r w:rsidRPr="00C83C6F">
        <w:rPr>
          <w:rFonts w:eastAsia="Times New Roman"/>
          <w:bCs/>
          <w:color w:val="000000" w:themeColor="text1"/>
          <w:lang w:val="uk-UA" w:eastAsia="ru-RU"/>
        </w:rPr>
        <w:t xml:space="preserve">Головного управління </w:t>
      </w:r>
      <w:r w:rsidRPr="00C83C6F">
        <w:rPr>
          <w:rFonts w:eastAsia="Times New Roman"/>
          <w:color w:val="auto"/>
          <w:lang w:val="uk-UA" w:eastAsia="ru-RU"/>
        </w:rPr>
        <w:t>Держгеокадастру у Львівській області.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EC741F" w:rsidRPr="00C83C6F" w:rsidRDefault="00EC741F" w:rsidP="00463590">
      <w:pPr>
        <w:tabs>
          <w:tab w:val="left" w:pos="720"/>
        </w:tabs>
        <w:ind w:firstLine="284"/>
        <w:jc w:val="both"/>
        <w:rPr>
          <w:rFonts w:eastAsia="Times New Roman"/>
          <w:bCs/>
          <w:color w:val="000000" w:themeColor="text1"/>
          <w:lang w:val="uk-UA" w:eastAsia="ru-RU"/>
        </w:rPr>
      </w:pPr>
    </w:p>
    <w:p w:rsidR="00790BEA" w:rsidRPr="00C83C6F" w:rsidRDefault="00790BEA" w:rsidP="00790BEA">
      <w:pPr>
        <w:tabs>
          <w:tab w:val="left" w:pos="720"/>
        </w:tabs>
        <w:ind w:firstLine="284"/>
        <w:jc w:val="both"/>
        <w:rPr>
          <w:rFonts w:eastAsia="Times New Roman"/>
          <w:b/>
          <w:bCs/>
          <w:color w:val="000000" w:themeColor="text1"/>
          <w:u w:val="single"/>
          <w:lang w:val="uk-UA" w:eastAsia="ru-RU"/>
        </w:rPr>
      </w:pPr>
      <w:r w:rsidRPr="00C83C6F">
        <w:rPr>
          <w:rFonts w:eastAsia="Times New Roman"/>
          <w:b/>
          <w:bCs/>
          <w:color w:val="000000" w:themeColor="text1"/>
          <w:u w:val="single"/>
          <w:lang w:val="uk-UA" w:eastAsia="ru-RU"/>
        </w:rPr>
        <w:t>VІІ. СЛУХАЛИ:</w:t>
      </w:r>
    </w:p>
    <w:p w:rsidR="00463590" w:rsidRPr="00C83C6F" w:rsidRDefault="00463590"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VІІ. Про розгляд відповідей скерованих в комісію від департаменту екології та природних ресурсів Львівської обласної державної адміністрації.</w:t>
      </w: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1. Відповідь департаменту екології та природних ресурсів Львівської обласної державної адміністрації від 28.05.2019 № 31-2169/0/2-19 (вх № 02-2703 від 03.06.2019) щодо фінансування заходу «Реконструкція архітектурно-будівельної частини існуючих очисних споруд побутових стоків продуктивністю 700м3/добу у м. Бібрка Львівської області (коригування)».</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1D7DFD" w:rsidRPr="00C83C6F" w:rsidRDefault="001D7DFD"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2. Відповідь департаменту екології та природних ресурсів Львівської обласної державної адміністрації від 28.05.2019 № 31-2141/0/2-19 (вх № 02-2702 від 03.06.2019) щодо виділення коштів для проведення процедури оцінки впливу на </w:t>
      </w:r>
      <w:r w:rsidRPr="00C83C6F">
        <w:rPr>
          <w:rFonts w:eastAsia="Times New Roman"/>
          <w:bCs/>
          <w:color w:val="000000" w:themeColor="text1"/>
          <w:lang w:val="uk-UA" w:eastAsia="ru-RU"/>
        </w:rPr>
        <w:lastRenderedPageBreak/>
        <w:t>довкілля для Старосамбірського, Сколівського, Славського, Турківського ДЛГП «Галсільліс» у сумі 1,2 млн гривень.</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1D7DFD" w:rsidRPr="00C83C6F" w:rsidRDefault="001D7DFD"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3. Відповідь департаменту екології та природних ресурсів Львівської обласної державної адміністрації від 28.05.2019 № 31-2154/0/2-19 (вх № 02-2701 від 03.06.2019) щодо фінансування заходу «Будівництво каналізаційно-очисних споруд в с. Міженець Старосамбірського району Львівської області».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1D7DFD" w:rsidRPr="00C83C6F" w:rsidRDefault="001D7DFD"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4. Відповідь департаменту екології та природних ресурсів Львівської обласної державної адміністрації від 28.05.2019 № 31-2130/0/2-19 (вх № 02-2700 від 03.06.2019) щодо фінансування заходу «Руслорегулюючі та берегоукріплювальні роботи на р. Кремянка для захисту від шкідливої дії вод в с. Бережниця на території Чукв’янської сільської ради Самбірського району Львівської області (капітальний ремонт)».</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1D7DFD" w:rsidRPr="00C83C6F" w:rsidRDefault="001D7DFD"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5. Відповідь департаменту екології та природних ресурсів Львівської обласної державної адміністрації від 15.05.2019 № 31-1972/0/2-19 (вх № 02-2691 від 03.06.2019) щодо виділення коштів на рекультивацію полігону твердих побутових відходів на території Єлиховицької сільської ради.</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463590" w:rsidRPr="00C83C6F" w:rsidRDefault="00463590" w:rsidP="00463590">
      <w:pPr>
        <w:tabs>
          <w:tab w:val="left" w:pos="720"/>
        </w:tabs>
        <w:ind w:firstLine="284"/>
        <w:jc w:val="both"/>
        <w:rPr>
          <w:rFonts w:eastAsia="Times New Roman"/>
          <w:bCs/>
          <w:color w:val="000000" w:themeColor="text1"/>
          <w:lang w:val="uk-UA" w:eastAsia="ru-RU"/>
        </w:rPr>
      </w:pPr>
    </w:p>
    <w:p w:rsidR="00790BEA" w:rsidRPr="00C83C6F" w:rsidRDefault="00790BEA" w:rsidP="00790BEA">
      <w:pPr>
        <w:tabs>
          <w:tab w:val="left" w:pos="720"/>
        </w:tabs>
        <w:ind w:firstLine="284"/>
        <w:jc w:val="both"/>
        <w:rPr>
          <w:rFonts w:eastAsia="Times New Roman"/>
          <w:b/>
          <w:bCs/>
          <w:color w:val="000000" w:themeColor="text1"/>
          <w:u w:val="single"/>
          <w:lang w:val="uk-UA" w:eastAsia="ru-RU"/>
        </w:rPr>
      </w:pPr>
      <w:r w:rsidRPr="00C83C6F">
        <w:rPr>
          <w:rFonts w:eastAsia="Times New Roman"/>
          <w:b/>
          <w:bCs/>
          <w:color w:val="000000" w:themeColor="text1"/>
          <w:u w:val="single"/>
          <w:lang w:val="uk-UA" w:eastAsia="ru-RU"/>
        </w:rPr>
        <w:t>VІІІ. СЛУХАЛИ:</w:t>
      </w:r>
    </w:p>
    <w:p w:rsidR="00463590" w:rsidRPr="00C83C6F" w:rsidRDefault="00463590"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VІІІ. Про розгляд відповідей, скерованих в комісію.</w:t>
      </w: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lastRenderedPageBreak/>
        <w:t>1. Відповідь Головного управління Національної поліції у Львівській області від 17.05.2019 № Дз-76/01/16-19 (вх № 02-2548 від 24.05.2019) про розгляд депутатського запиту І. Тенюха про перевірку фактів незаконного видобутку піщано-гравійної суміші на території Стрийського району.</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1D7DFD" w:rsidRPr="00C83C6F" w:rsidRDefault="001D7DFD"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2. Відповідь департаменту розвитку та експлуатації житлово-комунального господарства Львівської обласної державної адміністрації від 08.05.2019 № 15-921/0/2-19 (вх № 02-2692 від 03.06.2019) про розгляд запиту депутата обласної ради А. Думи.</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4D211B" w:rsidRPr="00C83C6F" w:rsidRDefault="004D211B"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3. Відповідь Головного управління Держпродспоживслужби у Львівській області від 31.05.2019 № 06_4-21/3966 (вх № 02-2689 від 03.06.2019) щодо відсутності нормативно-правових актів про делегування повноважень розгляду справ про адміністративні правопорушення та винесення постанов про накладання штрафів за порушення санітарного законодавства.</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1D7DFD" w:rsidRPr="00C83C6F" w:rsidRDefault="001D7DFD"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4. Відповідь Державної екологічної інспекції у Львівській області від 25.04.2019 № 07-1999 (вх № 02-2721 від 04.06.2019) щодо розгляду депутатського запиту І. Тенюха про законність видобутку фактів незаконного видобутку піщано-гравійної суміші у Стрийському районі.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1D7DFD" w:rsidRPr="00C83C6F" w:rsidRDefault="001D7DFD"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lastRenderedPageBreak/>
        <w:t>5. Відповідь Львівської обласної державної адміністрації від 04.06.2019 №ЗВГ-ВИХ-1422/0/19 (вх № 02-2733 від 05.06.2019) про розгляд звернення М. Міхняка щодо нецільового використання земельної ділянки у с. Підгайчики.</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1D7DFD" w:rsidRPr="00C83C6F" w:rsidRDefault="001D7DFD" w:rsidP="00463590">
      <w:pPr>
        <w:tabs>
          <w:tab w:val="left" w:pos="720"/>
        </w:tabs>
        <w:ind w:firstLine="284"/>
        <w:jc w:val="both"/>
        <w:rPr>
          <w:rFonts w:eastAsia="Times New Roman"/>
          <w:bCs/>
          <w:color w:val="000000" w:themeColor="text1"/>
          <w:lang w:val="uk-UA" w:eastAsia="ru-RU"/>
        </w:rPr>
      </w:pPr>
    </w:p>
    <w:p w:rsidR="00463590" w:rsidRPr="00C83C6F" w:rsidRDefault="00463590" w:rsidP="00463590">
      <w:pPr>
        <w:tabs>
          <w:tab w:val="left" w:pos="720"/>
        </w:tabs>
        <w:ind w:firstLine="284"/>
        <w:jc w:val="both"/>
        <w:rPr>
          <w:rFonts w:eastAsia="Times New Roman"/>
          <w:bCs/>
          <w:color w:val="000000" w:themeColor="text1"/>
          <w:lang w:val="uk-UA" w:eastAsia="ru-RU"/>
        </w:rPr>
      </w:pPr>
      <w:r w:rsidRPr="00C83C6F">
        <w:rPr>
          <w:rFonts w:eastAsia="Times New Roman"/>
          <w:bCs/>
          <w:color w:val="000000" w:themeColor="text1"/>
          <w:lang w:val="uk-UA" w:eastAsia="ru-RU"/>
        </w:rPr>
        <w:t xml:space="preserve">6. Протокол № 1 від 24.05.2019 засідання басейнової ради Дністра. </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ВИСТУПИЛИ:</w:t>
      </w:r>
    </w:p>
    <w:p w:rsidR="00EC741F" w:rsidRPr="00C83C6F" w:rsidRDefault="00EC741F" w:rsidP="00EC741F">
      <w:pPr>
        <w:tabs>
          <w:tab w:val="left" w:pos="720"/>
        </w:tabs>
        <w:ind w:firstLine="284"/>
        <w:jc w:val="both"/>
        <w:rPr>
          <w:rFonts w:eastAsia="Times New Roman"/>
          <w:color w:val="auto"/>
          <w:lang w:val="uk-UA" w:eastAsia="ru-RU"/>
        </w:rPr>
      </w:pPr>
      <w:r w:rsidRPr="00C83C6F">
        <w:rPr>
          <w:rFonts w:eastAsia="Times New Roman"/>
          <w:color w:val="auto"/>
          <w:lang w:val="uk-UA" w:eastAsia="ru-RU"/>
        </w:rPr>
        <w:t>А. Дейнека, О. Балицький, Ю. Гудима, А. Прокопів, Є. Буба, В. Білас, М. Седіло.</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УХВАЛИЛИ: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Інформацію взяти до відома і для використання в роботі.</w:t>
      </w:r>
    </w:p>
    <w:p w:rsidR="00EC741F" w:rsidRPr="00C83C6F" w:rsidRDefault="00EC741F" w:rsidP="00EC741F">
      <w:pPr>
        <w:tabs>
          <w:tab w:val="left" w:pos="720"/>
        </w:tabs>
        <w:ind w:firstLine="284"/>
        <w:jc w:val="both"/>
        <w:rPr>
          <w:rFonts w:eastAsia="Times New Roman"/>
          <w:b/>
          <w:bCs/>
          <w:color w:val="000000" w:themeColor="text1"/>
          <w:lang w:val="uk-UA" w:eastAsia="ru-RU" w:bidi="uk-UA"/>
        </w:rPr>
      </w:pPr>
      <w:r w:rsidRPr="00C83C6F">
        <w:rPr>
          <w:rFonts w:eastAsia="Times New Roman"/>
          <w:b/>
          <w:bCs/>
          <w:color w:val="000000" w:themeColor="text1"/>
          <w:lang w:val="uk-UA" w:eastAsia="ru-RU" w:bidi="uk-UA"/>
        </w:rPr>
        <w:t>ГОЛОСУВАЛИ:</w:t>
      </w:r>
    </w:p>
    <w:p w:rsidR="00EC741F" w:rsidRPr="00C83C6F" w:rsidRDefault="00EC741F" w:rsidP="00EC741F">
      <w:pPr>
        <w:tabs>
          <w:tab w:val="left" w:pos="720"/>
        </w:tabs>
        <w:ind w:firstLine="284"/>
        <w:jc w:val="both"/>
        <w:rPr>
          <w:rFonts w:eastAsia="Times New Roman"/>
          <w:bCs/>
          <w:color w:val="000000" w:themeColor="text1"/>
          <w:lang w:val="uk-UA" w:eastAsia="ru-RU" w:bidi="uk-UA"/>
        </w:rPr>
      </w:pPr>
      <w:r w:rsidRPr="00C83C6F">
        <w:rPr>
          <w:rFonts w:eastAsia="Times New Roman"/>
          <w:bCs/>
          <w:color w:val="000000" w:themeColor="text1"/>
          <w:lang w:val="uk-UA" w:eastAsia="ru-RU" w:bidi="uk-UA"/>
        </w:rPr>
        <w:t>"за" – 7; "проти" – 0; "утримались" – 0; "не голосували" – 0.</w:t>
      </w:r>
    </w:p>
    <w:p w:rsidR="00463590" w:rsidRPr="00C83C6F" w:rsidRDefault="00463590" w:rsidP="00463590">
      <w:pPr>
        <w:tabs>
          <w:tab w:val="left" w:pos="720"/>
        </w:tabs>
        <w:ind w:firstLine="284"/>
        <w:jc w:val="both"/>
        <w:rPr>
          <w:rFonts w:eastAsia="Times New Roman"/>
          <w:bCs/>
          <w:color w:val="000000" w:themeColor="text1"/>
          <w:lang w:val="uk-UA" w:eastAsia="ru-RU"/>
        </w:rPr>
      </w:pPr>
    </w:p>
    <w:p w:rsidR="00790BEA" w:rsidRPr="00C83C6F" w:rsidRDefault="00790BEA" w:rsidP="00463590">
      <w:pPr>
        <w:tabs>
          <w:tab w:val="left" w:pos="720"/>
        </w:tabs>
        <w:ind w:firstLine="284"/>
        <w:jc w:val="both"/>
        <w:rPr>
          <w:rFonts w:eastAsia="Times New Roman"/>
          <w:b/>
          <w:bCs/>
          <w:color w:val="000000" w:themeColor="text1"/>
          <w:u w:val="single"/>
          <w:lang w:val="uk-UA" w:eastAsia="ru-RU"/>
        </w:rPr>
      </w:pPr>
      <w:r w:rsidRPr="00C83C6F">
        <w:rPr>
          <w:rFonts w:eastAsia="Times New Roman"/>
          <w:b/>
          <w:bCs/>
          <w:color w:val="000000" w:themeColor="text1"/>
          <w:u w:val="single"/>
          <w:lang w:val="uk-UA" w:eastAsia="ru-RU"/>
        </w:rPr>
        <w:t>ІХ. СЛУХАЛИ:</w:t>
      </w:r>
    </w:p>
    <w:p w:rsidR="00463590" w:rsidRPr="00C83C6F" w:rsidRDefault="00463590" w:rsidP="00463590">
      <w:pPr>
        <w:tabs>
          <w:tab w:val="left" w:pos="720"/>
        </w:tabs>
        <w:ind w:firstLine="284"/>
        <w:jc w:val="both"/>
        <w:rPr>
          <w:rFonts w:eastAsia="Times New Roman"/>
          <w:b/>
          <w:bCs/>
          <w:color w:val="000000" w:themeColor="text1"/>
          <w:lang w:val="uk-UA" w:eastAsia="ru-RU"/>
        </w:rPr>
      </w:pPr>
      <w:r w:rsidRPr="00C83C6F">
        <w:rPr>
          <w:rFonts w:eastAsia="Times New Roman"/>
          <w:b/>
          <w:bCs/>
          <w:color w:val="000000" w:themeColor="text1"/>
          <w:lang w:val="uk-UA" w:eastAsia="ru-RU"/>
        </w:rPr>
        <w:t>ІХ. РІЗНЕ.</w:t>
      </w:r>
    </w:p>
    <w:p w:rsidR="00463590" w:rsidRPr="00C83C6F" w:rsidRDefault="00463590" w:rsidP="00463590">
      <w:pPr>
        <w:tabs>
          <w:tab w:val="left" w:pos="720"/>
        </w:tabs>
        <w:ind w:firstLine="284"/>
        <w:jc w:val="both"/>
        <w:rPr>
          <w:rFonts w:eastAsia="Times New Roman"/>
          <w:b/>
          <w:bCs/>
          <w:color w:val="000000" w:themeColor="text1"/>
          <w:lang w:val="uk-UA" w:eastAsia="ru-RU"/>
        </w:rPr>
      </w:pPr>
    </w:p>
    <w:p w:rsidR="00CA4903" w:rsidRPr="00C83C6F" w:rsidRDefault="00CA4903" w:rsidP="00463590">
      <w:pPr>
        <w:tabs>
          <w:tab w:val="left" w:pos="720"/>
        </w:tabs>
        <w:ind w:firstLine="284"/>
        <w:jc w:val="both"/>
        <w:rPr>
          <w:rFonts w:eastAsia="Times New Roman"/>
          <w:b/>
          <w:bCs/>
          <w:color w:val="000000" w:themeColor="text1"/>
          <w:lang w:val="uk-UA" w:eastAsia="ru-RU"/>
        </w:rPr>
      </w:pPr>
    </w:p>
    <w:p w:rsidR="00DD0BA7" w:rsidRPr="00C83C6F" w:rsidRDefault="00DD0BA7" w:rsidP="00463590">
      <w:pPr>
        <w:tabs>
          <w:tab w:val="left" w:pos="720"/>
        </w:tabs>
        <w:ind w:firstLine="284"/>
        <w:jc w:val="both"/>
        <w:rPr>
          <w:rFonts w:eastAsia="Times New Roman"/>
          <w:bCs/>
          <w:color w:val="000000" w:themeColor="text1"/>
          <w:lang w:val="uk-UA" w:eastAsia="ru-RU"/>
        </w:rPr>
      </w:pPr>
      <w:r w:rsidRPr="00C83C6F">
        <w:rPr>
          <w:rFonts w:eastAsia="Times New Roman"/>
          <w:b/>
          <w:bCs/>
          <w:color w:val="000000" w:themeColor="text1"/>
          <w:lang w:val="uk-UA" w:eastAsia="ru-RU"/>
        </w:rPr>
        <w:t>Голова постійної комісії                                                Юрій ГУДИМА</w:t>
      </w:r>
    </w:p>
    <w:p w:rsidR="008E1FAF" w:rsidRPr="00C83C6F" w:rsidRDefault="008E1FAF" w:rsidP="00463590">
      <w:pPr>
        <w:shd w:val="clear" w:color="auto" w:fill="FFFFFF"/>
        <w:ind w:right="-1" w:firstLine="284"/>
        <w:contextualSpacing/>
        <w:jc w:val="both"/>
        <w:rPr>
          <w:bCs/>
          <w:color w:val="000000" w:themeColor="text1"/>
          <w:lang w:val="uk-UA"/>
        </w:rPr>
      </w:pPr>
    </w:p>
    <w:p w:rsidR="008E1FAF" w:rsidRPr="00C83C6F" w:rsidRDefault="008E1FAF" w:rsidP="00463590">
      <w:pPr>
        <w:shd w:val="clear" w:color="auto" w:fill="FFFFFF"/>
        <w:ind w:right="-1" w:firstLine="284"/>
        <w:contextualSpacing/>
        <w:jc w:val="both"/>
        <w:rPr>
          <w:bCs/>
          <w:color w:val="000000" w:themeColor="text1"/>
          <w:lang w:val="uk-UA"/>
        </w:rPr>
      </w:pPr>
    </w:p>
    <w:p w:rsidR="008E1FAF" w:rsidRPr="00C83C6F" w:rsidRDefault="008E1FAF" w:rsidP="00463590">
      <w:pPr>
        <w:shd w:val="clear" w:color="auto" w:fill="FFFFFF"/>
        <w:ind w:right="-1" w:firstLine="284"/>
        <w:contextualSpacing/>
        <w:jc w:val="both"/>
        <w:rPr>
          <w:bCs/>
          <w:color w:val="000000" w:themeColor="text1"/>
          <w:lang w:val="uk-UA"/>
        </w:rPr>
      </w:pPr>
    </w:p>
    <w:p w:rsidR="004D32D5" w:rsidRPr="00C83C6F" w:rsidRDefault="004D32D5" w:rsidP="004D32D5">
      <w:pPr>
        <w:ind w:firstLine="284"/>
        <w:jc w:val="both"/>
        <w:rPr>
          <w:bCs/>
          <w:color w:val="000000" w:themeColor="text1"/>
          <w:lang w:val="uk-UA"/>
        </w:rPr>
      </w:pPr>
      <w:r w:rsidRPr="00C83C6F">
        <w:rPr>
          <w:b/>
          <w:bCs/>
          <w:color w:val="000000" w:themeColor="text1"/>
          <w:lang w:val="uk-UA"/>
        </w:rPr>
        <w:t>Секретар комісії                                                       Андрій ПРОКОПІВ</w:t>
      </w:r>
    </w:p>
    <w:p w:rsidR="00F15E83" w:rsidRPr="00C83C6F" w:rsidRDefault="00F15E83" w:rsidP="00463590">
      <w:pPr>
        <w:ind w:firstLine="284"/>
        <w:jc w:val="both"/>
        <w:rPr>
          <w:color w:val="000000" w:themeColor="text1"/>
          <w:lang w:val="uk-UA"/>
        </w:rPr>
      </w:pPr>
    </w:p>
    <w:sectPr w:rsidR="00F15E83" w:rsidRPr="00C83C6F" w:rsidSect="004D211B">
      <w:headerReference w:type="default" r:id="rId7"/>
      <w:type w:val="continuous"/>
      <w:pgSz w:w="11906" w:h="16838"/>
      <w:pgMar w:top="851" w:right="424" w:bottom="567" w:left="1134" w:header="0" w:footer="6"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5B6" w:rsidRDefault="00C255B6" w:rsidP="005A53A9">
      <w:r>
        <w:separator/>
      </w:r>
    </w:p>
  </w:endnote>
  <w:endnote w:type="continuationSeparator" w:id="1">
    <w:p w:rsidR="00C255B6" w:rsidRDefault="00C255B6" w:rsidP="005A53A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5B6" w:rsidRDefault="00C255B6" w:rsidP="005A53A9">
      <w:r>
        <w:separator/>
      </w:r>
    </w:p>
  </w:footnote>
  <w:footnote w:type="continuationSeparator" w:id="1">
    <w:p w:rsidR="00C255B6" w:rsidRDefault="00C255B6" w:rsidP="005A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5561"/>
      <w:docPartObj>
        <w:docPartGallery w:val="Page Numbers (Top of Page)"/>
        <w:docPartUnique/>
      </w:docPartObj>
    </w:sdtPr>
    <w:sdtContent>
      <w:p w:rsidR="0036357D" w:rsidRPr="005A53A9" w:rsidRDefault="0036357D">
        <w:pPr>
          <w:pStyle w:val="a4"/>
          <w:jc w:val="center"/>
          <w:rPr>
            <w:sz w:val="16"/>
            <w:szCs w:val="16"/>
            <w:lang w:val="uk-UA"/>
          </w:rPr>
        </w:pPr>
      </w:p>
      <w:p w:rsidR="0036357D" w:rsidRDefault="00CB0F42">
        <w:pPr>
          <w:pStyle w:val="a4"/>
          <w:jc w:val="center"/>
        </w:pPr>
        <w:fldSimple w:instr=" PAGE   \* MERGEFORMAT ">
          <w:r w:rsidR="00B671AD">
            <w:rPr>
              <w:noProof/>
            </w:rPr>
            <w:t>12</w:t>
          </w:r>
        </w:fldSimple>
      </w:p>
    </w:sdtContent>
  </w:sdt>
  <w:p w:rsidR="0036357D" w:rsidRPr="005A53A9" w:rsidRDefault="0036357D">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0"/>
  <w:displayVerticalDrawingGridEvery w:val="2"/>
  <w:characterSpacingControl w:val="doNotCompress"/>
  <w:hdrShapeDefaults>
    <o:shapedefaults v:ext="edit" spidmax="43010"/>
  </w:hdrShapeDefaults>
  <w:footnotePr>
    <w:footnote w:id="0"/>
    <w:footnote w:id="1"/>
  </w:footnotePr>
  <w:endnotePr>
    <w:endnote w:id="0"/>
    <w:endnote w:id="1"/>
  </w:endnotePr>
  <w:compat/>
  <w:rsids>
    <w:rsidRoot w:val="008E1FAF"/>
    <w:rsid w:val="0000548E"/>
    <w:rsid w:val="000201F5"/>
    <w:rsid w:val="0003727E"/>
    <w:rsid w:val="00047375"/>
    <w:rsid w:val="00047F04"/>
    <w:rsid w:val="00065EA5"/>
    <w:rsid w:val="00067312"/>
    <w:rsid w:val="000747F0"/>
    <w:rsid w:val="00075929"/>
    <w:rsid w:val="00077AFA"/>
    <w:rsid w:val="00077ECE"/>
    <w:rsid w:val="000A7D2D"/>
    <w:rsid w:val="000B0091"/>
    <w:rsid w:val="000B1F96"/>
    <w:rsid w:val="000D272E"/>
    <w:rsid w:val="000D2AB8"/>
    <w:rsid w:val="000E0228"/>
    <w:rsid w:val="000E02DB"/>
    <w:rsid w:val="000E26AE"/>
    <w:rsid w:val="000E5F19"/>
    <w:rsid w:val="000E6D71"/>
    <w:rsid w:val="000F1E56"/>
    <w:rsid w:val="00130070"/>
    <w:rsid w:val="00150368"/>
    <w:rsid w:val="00151D4B"/>
    <w:rsid w:val="0015226D"/>
    <w:rsid w:val="00152AD8"/>
    <w:rsid w:val="00164901"/>
    <w:rsid w:val="001807AD"/>
    <w:rsid w:val="001825D6"/>
    <w:rsid w:val="00182B20"/>
    <w:rsid w:val="0018446B"/>
    <w:rsid w:val="00185D69"/>
    <w:rsid w:val="001A3F89"/>
    <w:rsid w:val="001C5B54"/>
    <w:rsid w:val="001D7DFD"/>
    <w:rsid w:val="001E4D85"/>
    <w:rsid w:val="001F4716"/>
    <w:rsid w:val="002013E4"/>
    <w:rsid w:val="00203825"/>
    <w:rsid w:val="00212B33"/>
    <w:rsid w:val="002210FE"/>
    <w:rsid w:val="00230EA4"/>
    <w:rsid w:val="00267403"/>
    <w:rsid w:val="00295430"/>
    <w:rsid w:val="002977A5"/>
    <w:rsid w:val="002A4C58"/>
    <w:rsid w:val="002A798C"/>
    <w:rsid w:val="002B5C7A"/>
    <w:rsid w:val="002C51E1"/>
    <w:rsid w:val="002C7BA7"/>
    <w:rsid w:val="002D4F3E"/>
    <w:rsid w:val="00303F9E"/>
    <w:rsid w:val="0031712D"/>
    <w:rsid w:val="003242FF"/>
    <w:rsid w:val="003253A3"/>
    <w:rsid w:val="00331A29"/>
    <w:rsid w:val="003362DB"/>
    <w:rsid w:val="0034114E"/>
    <w:rsid w:val="003462A6"/>
    <w:rsid w:val="0036357D"/>
    <w:rsid w:val="00367043"/>
    <w:rsid w:val="003810B2"/>
    <w:rsid w:val="00396047"/>
    <w:rsid w:val="003A092A"/>
    <w:rsid w:val="003A1629"/>
    <w:rsid w:val="003A32C2"/>
    <w:rsid w:val="003A5281"/>
    <w:rsid w:val="003A669B"/>
    <w:rsid w:val="003A694C"/>
    <w:rsid w:val="003A6CA8"/>
    <w:rsid w:val="003C5658"/>
    <w:rsid w:val="003D7C3B"/>
    <w:rsid w:val="003E3780"/>
    <w:rsid w:val="003F0091"/>
    <w:rsid w:val="003F24A8"/>
    <w:rsid w:val="003F7F23"/>
    <w:rsid w:val="00402810"/>
    <w:rsid w:val="00406B73"/>
    <w:rsid w:val="00416613"/>
    <w:rsid w:val="00433559"/>
    <w:rsid w:val="00441ECF"/>
    <w:rsid w:val="00442881"/>
    <w:rsid w:val="00443346"/>
    <w:rsid w:val="00453B15"/>
    <w:rsid w:val="00454EDF"/>
    <w:rsid w:val="00457D81"/>
    <w:rsid w:val="00463590"/>
    <w:rsid w:val="00465EB3"/>
    <w:rsid w:val="00474E0F"/>
    <w:rsid w:val="00476B5C"/>
    <w:rsid w:val="00477E43"/>
    <w:rsid w:val="00486613"/>
    <w:rsid w:val="004B2411"/>
    <w:rsid w:val="004B259C"/>
    <w:rsid w:val="004C2AAB"/>
    <w:rsid w:val="004D0168"/>
    <w:rsid w:val="004D05C0"/>
    <w:rsid w:val="004D211B"/>
    <w:rsid w:val="004D32D5"/>
    <w:rsid w:val="004E21F8"/>
    <w:rsid w:val="004E4186"/>
    <w:rsid w:val="004E7A9B"/>
    <w:rsid w:val="004F3CBF"/>
    <w:rsid w:val="005149E6"/>
    <w:rsid w:val="005321BF"/>
    <w:rsid w:val="005340F7"/>
    <w:rsid w:val="00542333"/>
    <w:rsid w:val="0054331A"/>
    <w:rsid w:val="005628CC"/>
    <w:rsid w:val="00563588"/>
    <w:rsid w:val="00563B55"/>
    <w:rsid w:val="005662CB"/>
    <w:rsid w:val="00584617"/>
    <w:rsid w:val="0059065C"/>
    <w:rsid w:val="00593520"/>
    <w:rsid w:val="00596B63"/>
    <w:rsid w:val="005A0EA8"/>
    <w:rsid w:val="005A53A9"/>
    <w:rsid w:val="005A7ABA"/>
    <w:rsid w:val="005E2B3E"/>
    <w:rsid w:val="00604BEC"/>
    <w:rsid w:val="0060759C"/>
    <w:rsid w:val="00610314"/>
    <w:rsid w:val="00632556"/>
    <w:rsid w:val="00644AB2"/>
    <w:rsid w:val="00645990"/>
    <w:rsid w:val="006528C5"/>
    <w:rsid w:val="00672F7F"/>
    <w:rsid w:val="00680F9F"/>
    <w:rsid w:val="0068192C"/>
    <w:rsid w:val="0069130D"/>
    <w:rsid w:val="00691769"/>
    <w:rsid w:val="006A2A7E"/>
    <w:rsid w:val="006A5422"/>
    <w:rsid w:val="006A576A"/>
    <w:rsid w:val="006C660C"/>
    <w:rsid w:val="006C6FC4"/>
    <w:rsid w:val="006C75E2"/>
    <w:rsid w:val="006D70AB"/>
    <w:rsid w:val="0070063B"/>
    <w:rsid w:val="00706A1E"/>
    <w:rsid w:val="0071000E"/>
    <w:rsid w:val="0071090E"/>
    <w:rsid w:val="007140BE"/>
    <w:rsid w:val="00743256"/>
    <w:rsid w:val="00744275"/>
    <w:rsid w:val="0074620C"/>
    <w:rsid w:val="00746E71"/>
    <w:rsid w:val="00747C09"/>
    <w:rsid w:val="00781CF8"/>
    <w:rsid w:val="00790BEA"/>
    <w:rsid w:val="007A1435"/>
    <w:rsid w:val="007A5026"/>
    <w:rsid w:val="007C2E92"/>
    <w:rsid w:val="007C4929"/>
    <w:rsid w:val="007D12E1"/>
    <w:rsid w:val="007E3393"/>
    <w:rsid w:val="007F532F"/>
    <w:rsid w:val="007F6E5C"/>
    <w:rsid w:val="00800943"/>
    <w:rsid w:val="00800A08"/>
    <w:rsid w:val="00813E35"/>
    <w:rsid w:val="00821250"/>
    <w:rsid w:val="00831D96"/>
    <w:rsid w:val="0083287F"/>
    <w:rsid w:val="00833F4E"/>
    <w:rsid w:val="00834235"/>
    <w:rsid w:val="00835EEC"/>
    <w:rsid w:val="00837F10"/>
    <w:rsid w:val="008421D7"/>
    <w:rsid w:val="0085255E"/>
    <w:rsid w:val="008557BF"/>
    <w:rsid w:val="00864EB9"/>
    <w:rsid w:val="00872FB8"/>
    <w:rsid w:val="0089275B"/>
    <w:rsid w:val="008928AA"/>
    <w:rsid w:val="00895469"/>
    <w:rsid w:val="008A2C9E"/>
    <w:rsid w:val="008C7C7D"/>
    <w:rsid w:val="008E1FAF"/>
    <w:rsid w:val="008E6FA4"/>
    <w:rsid w:val="008F0396"/>
    <w:rsid w:val="008F4601"/>
    <w:rsid w:val="0090014D"/>
    <w:rsid w:val="00912CE7"/>
    <w:rsid w:val="00916823"/>
    <w:rsid w:val="009211E3"/>
    <w:rsid w:val="00947FA6"/>
    <w:rsid w:val="009641EC"/>
    <w:rsid w:val="00967CA9"/>
    <w:rsid w:val="009854B7"/>
    <w:rsid w:val="00985D00"/>
    <w:rsid w:val="009A7FE6"/>
    <w:rsid w:val="009B476F"/>
    <w:rsid w:val="009E355D"/>
    <w:rsid w:val="009E6729"/>
    <w:rsid w:val="009F64C5"/>
    <w:rsid w:val="00A16FBF"/>
    <w:rsid w:val="00A20F9B"/>
    <w:rsid w:val="00A24C3D"/>
    <w:rsid w:val="00A5316D"/>
    <w:rsid w:val="00A579F2"/>
    <w:rsid w:val="00A61433"/>
    <w:rsid w:val="00A7575F"/>
    <w:rsid w:val="00A834BA"/>
    <w:rsid w:val="00A84480"/>
    <w:rsid w:val="00A8642E"/>
    <w:rsid w:val="00A93F1B"/>
    <w:rsid w:val="00AA2DF7"/>
    <w:rsid w:val="00AA3C76"/>
    <w:rsid w:val="00AB1F5A"/>
    <w:rsid w:val="00AD2F80"/>
    <w:rsid w:val="00AD3180"/>
    <w:rsid w:val="00AD5103"/>
    <w:rsid w:val="00AD5573"/>
    <w:rsid w:val="00B01BB5"/>
    <w:rsid w:val="00B025DD"/>
    <w:rsid w:val="00B16F8C"/>
    <w:rsid w:val="00B24956"/>
    <w:rsid w:val="00B548B2"/>
    <w:rsid w:val="00B564FB"/>
    <w:rsid w:val="00B65606"/>
    <w:rsid w:val="00B671AD"/>
    <w:rsid w:val="00B677DF"/>
    <w:rsid w:val="00B71BD0"/>
    <w:rsid w:val="00B7344E"/>
    <w:rsid w:val="00B73A39"/>
    <w:rsid w:val="00B74315"/>
    <w:rsid w:val="00B762B5"/>
    <w:rsid w:val="00B84829"/>
    <w:rsid w:val="00B85516"/>
    <w:rsid w:val="00B953EB"/>
    <w:rsid w:val="00BA188F"/>
    <w:rsid w:val="00BB0A5A"/>
    <w:rsid w:val="00BB2FEE"/>
    <w:rsid w:val="00BB3C45"/>
    <w:rsid w:val="00BB42DB"/>
    <w:rsid w:val="00BB59F8"/>
    <w:rsid w:val="00BD03B1"/>
    <w:rsid w:val="00BD51A9"/>
    <w:rsid w:val="00BD6A39"/>
    <w:rsid w:val="00BF637A"/>
    <w:rsid w:val="00C24A3A"/>
    <w:rsid w:val="00C255B6"/>
    <w:rsid w:val="00C354C8"/>
    <w:rsid w:val="00C4104F"/>
    <w:rsid w:val="00C45AB5"/>
    <w:rsid w:val="00C5319B"/>
    <w:rsid w:val="00C53D56"/>
    <w:rsid w:val="00C56F47"/>
    <w:rsid w:val="00C57C58"/>
    <w:rsid w:val="00C61BB7"/>
    <w:rsid w:val="00C662C7"/>
    <w:rsid w:val="00C6739B"/>
    <w:rsid w:val="00C750DB"/>
    <w:rsid w:val="00C80E65"/>
    <w:rsid w:val="00C83C6F"/>
    <w:rsid w:val="00CA4903"/>
    <w:rsid w:val="00CB0BCC"/>
    <w:rsid w:val="00CB0F42"/>
    <w:rsid w:val="00CB6F1E"/>
    <w:rsid w:val="00CD5082"/>
    <w:rsid w:val="00CD5DAA"/>
    <w:rsid w:val="00CE5DA7"/>
    <w:rsid w:val="00D00F71"/>
    <w:rsid w:val="00D032C5"/>
    <w:rsid w:val="00D04DF0"/>
    <w:rsid w:val="00D11DED"/>
    <w:rsid w:val="00D13C28"/>
    <w:rsid w:val="00D40483"/>
    <w:rsid w:val="00D468A3"/>
    <w:rsid w:val="00D50ED2"/>
    <w:rsid w:val="00D53974"/>
    <w:rsid w:val="00D64761"/>
    <w:rsid w:val="00D77BAE"/>
    <w:rsid w:val="00D8494F"/>
    <w:rsid w:val="00DA17DA"/>
    <w:rsid w:val="00DA731B"/>
    <w:rsid w:val="00DB2920"/>
    <w:rsid w:val="00DB7421"/>
    <w:rsid w:val="00DD0BA7"/>
    <w:rsid w:val="00E15A94"/>
    <w:rsid w:val="00E24AE9"/>
    <w:rsid w:val="00E30C65"/>
    <w:rsid w:val="00E355B1"/>
    <w:rsid w:val="00E419D6"/>
    <w:rsid w:val="00E47679"/>
    <w:rsid w:val="00E63CAE"/>
    <w:rsid w:val="00E7533D"/>
    <w:rsid w:val="00E76510"/>
    <w:rsid w:val="00E90D63"/>
    <w:rsid w:val="00E919CC"/>
    <w:rsid w:val="00E971D1"/>
    <w:rsid w:val="00EA45E8"/>
    <w:rsid w:val="00EA6018"/>
    <w:rsid w:val="00EB31A6"/>
    <w:rsid w:val="00EC5E58"/>
    <w:rsid w:val="00EC741F"/>
    <w:rsid w:val="00ED04FF"/>
    <w:rsid w:val="00ED3031"/>
    <w:rsid w:val="00ED4737"/>
    <w:rsid w:val="00ED7B06"/>
    <w:rsid w:val="00EE6D29"/>
    <w:rsid w:val="00EF7BDB"/>
    <w:rsid w:val="00F15E83"/>
    <w:rsid w:val="00F24AC5"/>
    <w:rsid w:val="00F3208B"/>
    <w:rsid w:val="00F33796"/>
    <w:rsid w:val="00F35C12"/>
    <w:rsid w:val="00F51624"/>
    <w:rsid w:val="00F522A5"/>
    <w:rsid w:val="00F64D3E"/>
    <w:rsid w:val="00F80FDE"/>
    <w:rsid w:val="00FA7558"/>
    <w:rsid w:val="00FB0505"/>
    <w:rsid w:val="00FB7AFB"/>
    <w:rsid w:val="00FC0D86"/>
    <w:rsid w:val="00FE5014"/>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AF"/>
    <w:pPr>
      <w:widowControl/>
    </w:pPr>
    <w:rPr>
      <w:rFonts w:ascii="Times New Roman" w:eastAsia="Calibri" w:hAnsi="Times New Roman" w:cs="Times New Roman"/>
      <w:color w:val="444444"/>
      <w:sz w:val="28"/>
      <w:szCs w:val="28"/>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header"/>
    <w:basedOn w:val="a"/>
    <w:link w:val="a5"/>
    <w:uiPriority w:val="99"/>
    <w:unhideWhenUsed/>
    <w:rsid w:val="005A53A9"/>
    <w:pPr>
      <w:tabs>
        <w:tab w:val="center" w:pos="4677"/>
        <w:tab w:val="right" w:pos="9355"/>
      </w:tabs>
    </w:pPr>
  </w:style>
  <w:style w:type="character" w:customStyle="1" w:styleId="a5">
    <w:name w:val="Верхний колонтитул Знак"/>
    <w:basedOn w:val="a0"/>
    <w:link w:val="a4"/>
    <w:uiPriority w:val="99"/>
    <w:rsid w:val="005A53A9"/>
    <w:rPr>
      <w:rFonts w:ascii="Times New Roman" w:eastAsia="Calibri" w:hAnsi="Times New Roman" w:cs="Times New Roman"/>
      <w:color w:val="444444"/>
      <w:sz w:val="28"/>
      <w:szCs w:val="28"/>
      <w:lang w:val="en-US" w:eastAsia="en-US" w:bidi="ar-SA"/>
    </w:rPr>
  </w:style>
  <w:style w:type="paragraph" w:styleId="a6">
    <w:name w:val="footer"/>
    <w:basedOn w:val="a"/>
    <w:link w:val="a7"/>
    <w:uiPriority w:val="99"/>
    <w:semiHidden/>
    <w:unhideWhenUsed/>
    <w:rsid w:val="005A53A9"/>
    <w:pPr>
      <w:tabs>
        <w:tab w:val="center" w:pos="4677"/>
        <w:tab w:val="right" w:pos="9355"/>
      </w:tabs>
    </w:pPr>
  </w:style>
  <w:style w:type="character" w:customStyle="1" w:styleId="a7">
    <w:name w:val="Нижний колонтитул Знак"/>
    <w:basedOn w:val="a0"/>
    <w:link w:val="a6"/>
    <w:uiPriority w:val="99"/>
    <w:semiHidden/>
    <w:rsid w:val="005A53A9"/>
    <w:rPr>
      <w:rFonts w:ascii="Times New Roman" w:eastAsia="Calibri" w:hAnsi="Times New Roman" w:cs="Times New Roman"/>
      <w:color w:val="444444"/>
      <w:sz w:val="28"/>
      <w:szCs w:val="28"/>
      <w:lang w:val="en-US" w:eastAsia="en-US" w:bidi="ar-SA"/>
    </w:rPr>
  </w:style>
  <w:style w:type="paragraph" w:styleId="a8">
    <w:name w:val="Balloon Text"/>
    <w:basedOn w:val="a"/>
    <w:link w:val="a9"/>
    <w:uiPriority w:val="99"/>
    <w:semiHidden/>
    <w:unhideWhenUsed/>
    <w:rsid w:val="00EA45E8"/>
    <w:rPr>
      <w:rFonts w:ascii="Tahoma" w:hAnsi="Tahoma" w:cs="Tahoma"/>
      <w:sz w:val="16"/>
      <w:szCs w:val="16"/>
    </w:rPr>
  </w:style>
  <w:style w:type="character" w:customStyle="1" w:styleId="a9">
    <w:name w:val="Текст выноски Знак"/>
    <w:basedOn w:val="a0"/>
    <w:link w:val="a8"/>
    <w:uiPriority w:val="99"/>
    <w:semiHidden/>
    <w:rsid w:val="00EA45E8"/>
    <w:rPr>
      <w:rFonts w:ascii="Tahoma" w:eastAsia="Calibri" w:hAnsi="Tahoma" w:cs="Tahoma"/>
      <w:color w:val="444444"/>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A026-45D6-4267-A788-F8C2798E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22</Pages>
  <Words>8265</Words>
  <Characters>47116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132</cp:revision>
  <cp:lastPrinted>2019-06-25T14:07:00Z</cp:lastPrinted>
  <dcterms:created xsi:type="dcterms:W3CDTF">2019-06-21T07:11:00Z</dcterms:created>
  <dcterms:modified xsi:type="dcterms:W3CDTF">2019-06-25T14:08:00Z</dcterms:modified>
</cp:coreProperties>
</file>