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E" w:rsidRPr="002F7618" w:rsidRDefault="005E2742" w:rsidP="00351353">
      <w:pPr>
        <w:tabs>
          <w:tab w:val="left" w:pos="720"/>
        </w:tabs>
        <w:spacing w:line="276" w:lineRule="auto"/>
        <w:ind w:left="540"/>
        <w:jc w:val="center"/>
        <w:rPr>
          <w:rFonts w:eastAsia="Times New Roman"/>
          <w:b/>
          <w:color w:val="000000" w:themeColor="text1"/>
          <w:sz w:val="27"/>
          <w:szCs w:val="27"/>
          <w:lang w:val="uk-UA" w:eastAsia="ru-RU"/>
        </w:rPr>
      </w:pPr>
      <w:r w:rsidRPr="002F7618">
        <w:rPr>
          <w:rFonts w:eastAsia="Times New Roman"/>
          <w:b/>
          <w:color w:val="000000" w:themeColor="text1"/>
          <w:sz w:val="27"/>
          <w:szCs w:val="27"/>
          <w:lang w:val="uk-UA" w:eastAsia="ru-RU"/>
        </w:rPr>
        <w:t>ПОРЯДОК</w:t>
      </w:r>
      <w:r w:rsidR="002E4763" w:rsidRPr="002F7618">
        <w:rPr>
          <w:rFonts w:eastAsia="Times New Roman"/>
          <w:b/>
          <w:color w:val="000000" w:themeColor="text1"/>
          <w:sz w:val="27"/>
          <w:szCs w:val="27"/>
          <w:lang w:val="uk-UA" w:eastAsia="ru-RU"/>
        </w:rPr>
        <w:t xml:space="preserve">  </w:t>
      </w:r>
      <w:r w:rsidRPr="002F7618">
        <w:rPr>
          <w:rFonts w:eastAsia="Times New Roman"/>
          <w:b/>
          <w:color w:val="000000" w:themeColor="text1"/>
          <w:sz w:val="27"/>
          <w:szCs w:val="27"/>
          <w:lang w:val="uk-UA" w:eastAsia="ru-RU"/>
        </w:rPr>
        <w:t xml:space="preserve">  ДЕННИЙ   </w:t>
      </w:r>
      <w:r w:rsidR="002E4763" w:rsidRPr="002F7618">
        <w:rPr>
          <w:rFonts w:eastAsia="Times New Roman"/>
          <w:b/>
          <w:color w:val="000000" w:themeColor="text1"/>
          <w:sz w:val="27"/>
          <w:szCs w:val="27"/>
          <w:lang w:val="uk-UA" w:eastAsia="ru-RU"/>
        </w:rPr>
        <w:t xml:space="preserve"> </w:t>
      </w:r>
      <w:r w:rsidRPr="002F7618">
        <w:rPr>
          <w:rFonts w:eastAsia="Times New Roman"/>
          <w:b/>
          <w:color w:val="000000" w:themeColor="text1"/>
          <w:sz w:val="27"/>
          <w:szCs w:val="27"/>
          <w:lang w:val="uk-UA" w:eastAsia="ru-RU"/>
        </w:rPr>
        <w:t>№ 61</w:t>
      </w:r>
    </w:p>
    <w:p w:rsidR="00DC50CB" w:rsidRPr="002F7618" w:rsidRDefault="00DC50CB" w:rsidP="00351353">
      <w:pPr>
        <w:tabs>
          <w:tab w:val="left" w:pos="720"/>
        </w:tabs>
        <w:spacing w:line="276" w:lineRule="auto"/>
        <w:ind w:left="540"/>
        <w:jc w:val="center"/>
        <w:rPr>
          <w:rFonts w:eastAsia="Times New Roman"/>
          <w:b/>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b/>
          <w:color w:val="000000" w:themeColor="text1"/>
          <w:sz w:val="27"/>
          <w:szCs w:val="27"/>
          <w:lang w:val="uk-UA" w:eastAsia="ru-RU"/>
        </w:rPr>
      </w:pPr>
      <w:r w:rsidRPr="002F7618">
        <w:rPr>
          <w:rFonts w:eastAsia="Times New Roman"/>
          <w:b/>
          <w:color w:val="000000" w:themeColor="text1"/>
          <w:sz w:val="27"/>
          <w:szCs w:val="27"/>
          <w:lang w:val="uk-UA" w:eastAsia="ru-RU"/>
        </w:rPr>
        <w:t>засідання постійної комісії</w:t>
      </w:r>
    </w:p>
    <w:p w:rsidR="00F7174E" w:rsidRPr="002F7618" w:rsidRDefault="00F7174E" w:rsidP="00351353">
      <w:pPr>
        <w:tabs>
          <w:tab w:val="left" w:pos="720"/>
        </w:tabs>
        <w:spacing w:line="276" w:lineRule="auto"/>
        <w:ind w:left="540"/>
        <w:jc w:val="center"/>
        <w:rPr>
          <w:rFonts w:eastAsia="Times New Roman"/>
          <w:b/>
          <w:color w:val="000000" w:themeColor="text1"/>
          <w:sz w:val="27"/>
          <w:szCs w:val="27"/>
          <w:lang w:val="uk-UA" w:eastAsia="ru-RU"/>
        </w:rPr>
      </w:pPr>
      <w:r w:rsidRPr="002F7618">
        <w:rPr>
          <w:rFonts w:eastAsia="Times New Roman"/>
          <w:b/>
          <w:color w:val="000000" w:themeColor="text1"/>
          <w:sz w:val="27"/>
          <w:szCs w:val="27"/>
          <w:lang w:val="uk-UA" w:eastAsia="ru-RU"/>
        </w:rPr>
        <w:t>з питань екології, природних ресурсів та рекреації</w:t>
      </w:r>
    </w:p>
    <w:p w:rsidR="00DA23CA" w:rsidRPr="002F7618" w:rsidRDefault="00DA23CA" w:rsidP="00351353">
      <w:pPr>
        <w:tabs>
          <w:tab w:val="left" w:pos="720"/>
        </w:tabs>
        <w:spacing w:line="276" w:lineRule="auto"/>
        <w:jc w:val="center"/>
        <w:rPr>
          <w:rFonts w:eastAsia="Times New Roman"/>
          <w:b/>
          <w:color w:val="000000" w:themeColor="text1"/>
          <w:sz w:val="27"/>
          <w:szCs w:val="27"/>
          <w:lang w:val="uk-UA" w:eastAsia="ru-RU"/>
        </w:rPr>
      </w:pPr>
    </w:p>
    <w:p w:rsidR="00F7174E" w:rsidRPr="002F7618" w:rsidRDefault="004B50EF" w:rsidP="00351353">
      <w:pPr>
        <w:tabs>
          <w:tab w:val="left" w:pos="720"/>
        </w:tabs>
        <w:spacing w:line="276" w:lineRule="auto"/>
        <w:jc w:val="center"/>
        <w:rPr>
          <w:rFonts w:eastAsia="Times New Roman"/>
          <w:b/>
          <w:color w:val="000000" w:themeColor="text1"/>
          <w:sz w:val="27"/>
          <w:szCs w:val="27"/>
          <w:lang w:val="uk-UA" w:eastAsia="ru-RU"/>
        </w:rPr>
      </w:pPr>
      <w:r w:rsidRPr="002F7618">
        <w:rPr>
          <w:rFonts w:eastAsia="Times New Roman"/>
          <w:b/>
          <w:color w:val="000000" w:themeColor="text1"/>
          <w:sz w:val="27"/>
          <w:szCs w:val="27"/>
          <w:lang w:val="uk-UA" w:eastAsia="ru-RU"/>
        </w:rPr>
        <w:t>06.03.</w:t>
      </w:r>
      <w:r w:rsidR="00D50988" w:rsidRPr="002F7618">
        <w:rPr>
          <w:rFonts w:eastAsia="Times New Roman"/>
          <w:b/>
          <w:color w:val="000000" w:themeColor="text1"/>
          <w:sz w:val="27"/>
          <w:szCs w:val="27"/>
          <w:lang w:val="uk-UA" w:eastAsia="ru-RU"/>
        </w:rPr>
        <w:t>2020</w:t>
      </w:r>
      <w:r w:rsidR="00F7174E" w:rsidRPr="002F7618">
        <w:rPr>
          <w:rFonts w:eastAsia="Times New Roman"/>
          <w:b/>
          <w:color w:val="000000" w:themeColor="text1"/>
          <w:sz w:val="27"/>
          <w:szCs w:val="27"/>
          <w:lang w:val="uk-UA" w:eastAsia="ru-RU"/>
        </w:rPr>
        <w:t xml:space="preserve">      поч.    о </w:t>
      </w:r>
      <w:r w:rsidR="00DA23CA" w:rsidRPr="002F7618">
        <w:rPr>
          <w:rFonts w:eastAsia="Times New Roman"/>
          <w:b/>
          <w:color w:val="000000" w:themeColor="text1"/>
          <w:sz w:val="27"/>
          <w:szCs w:val="27"/>
          <w:lang w:val="uk-UA" w:eastAsia="ru-RU"/>
        </w:rPr>
        <w:t xml:space="preserve">   </w:t>
      </w:r>
      <w:r w:rsidRPr="002F7618">
        <w:rPr>
          <w:rFonts w:eastAsia="Times New Roman"/>
          <w:b/>
          <w:color w:val="000000" w:themeColor="text1"/>
          <w:sz w:val="27"/>
          <w:szCs w:val="27"/>
          <w:lang w:val="uk-UA" w:eastAsia="ru-RU"/>
        </w:rPr>
        <w:t>12.00</w:t>
      </w:r>
      <w:r w:rsidR="005E2742" w:rsidRPr="002F7618">
        <w:rPr>
          <w:rFonts w:eastAsia="Times New Roman"/>
          <w:b/>
          <w:color w:val="000000" w:themeColor="text1"/>
          <w:sz w:val="27"/>
          <w:szCs w:val="27"/>
          <w:lang w:val="uk-UA" w:eastAsia="ru-RU"/>
        </w:rPr>
        <w:t xml:space="preserve"> </w:t>
      </w:r>
      <w:r w:rsidR="00A723A2" w:rsidRPr="002F7618">
        <w:rPr>
          <w:rFonts w:eastAsia="Times New Roman"/>
          <w:b/>
          <w:color w:val="000000" w:themeColor="text1"/>
          <w:sz w:val="27"/>
          <w:szCs w:val="27"/>
          <w:lang w:val="uk-UA" w:eastAsia="ru-RU"/>
        </w:rPr>
        <w:t xml:space="preserve"> </w:t>
      </w:r>
      <w:r w:rsidR="00912B4D" w:rsidRPr="002F7618">
        <w:rPr>
          <w:rFonts w:eastAsia="Times New Roman"/>
          <w:b/>
          <w:color w:val="000000" w:themeColor="text1"/>
          <w:sz w:val="27"/>
          <w:szCs w:val="27"/>
          <w:lang w:val="uk-UA" w:eastAsia="ru-RU"/>
        </w:rPr>
        <w:t xml:space="preserve">  </w:t>
      </w:r>
      <w:r w:rsidR="00F7174E" w:rsidRPr="002F7618">
        <w:rPr>
          <w:rFonts w:eastAsia="Times New Roman"/>
          <w:b/>
          <w:color w:val="000000" w:themeColor="text1"/>
          <w:sz w:val="27"/>
          <w:szCs w:val="27"/>
          <w:lang w:val="uk-UA" w:eastAsia="ru-RU"/>
        </w:rPr>
        <w:t xml:space="preserve"> год.  </w:t>
      </w:r>
      <w:r w:rsidRPr="002F7618">
        <w:rPr>
          <w:rFonts w:eastAsia="Times New Roman"/>
          <w:b/>
          <w:color w:val="000000" w:themeColor="text1"/>
          <w:sz w:val="27"/>
          <w:szCs w:val="27"/>
          <w:lang w:val="uk-UA" w:eastAsia="ru-RU"/>
        </w:rPr>
        <w:t xml:space="preserve">        </w:t>
      </w:r>
      <w:r w:rsidR="00F7174E" w:rsidRPr="002F7618">
        <w:rPr>
          <w:rFonts w:eastAsia="Times New Roman"/>
          <w:b/>
          <w:color w:val="000000" w:themeColor="text1"/>
          <w:sz w:val="27"/>
          <w:szCs w:val="27"/>
          <w:lang w:val="uk-UA" w:eastAsia="ru-RU"/>
        </w:rPr>
        <w:t xml:space="preserve"> каб.  </w:t>
      </w:r>
      <w:r w:rsidR="00DA23CA" w:rsidRPr="002F7618">
        <w:rPr>
          <w:rFonts w:eastAsia="Times New Roman"/>
          <w:b/>
          <w:color w:val="000000" w:themeColor="text1"/>
          <w:sz w:val="27"/>
          <w:szCs w:val="27"/>
          <w:lang w:val="uk-UA" w:eastAsia="ru-RU"/>
        </w:rPr>
        <w:t xml:space="preserve"> </w:t>
      </w:r>
      <w:r w:rsidR="00F7174E" w:rsidRPr="002F7618">
        <w:rPr>
          <w:rFonts w:eastAsia="Times New Roman"/>
          <w:b/>
          <w:color w:val="000000" w:themeColor="text1"/>
          <w:sz w:val="27"/>
          <w:szCs w:val="27"/>
          <w:lang w:val="uk-UA" w:eastAsia="ru-RU"/>
        </w:rPr>
        <w:t xml:space="preserve">329   </w:t>
      </w:r>
      <w:r w:rsidR="00DA23CA" w:rsidRPr="002F7618">
        <w:rPr>
          <w:rFonts w:eastAsia="Times New Roman"/>
          <w:b/>
          <w:color w:val="000000" w:themeColor="text1"/>
          <w:sz w:val="27"/>
          <w:szCs w:val="27"/>
          <w:lang w:val="uk-UA" w:eastAsia="ru-RU"/>
        </w:rPr>
        <w:t xml:space="preserve"> </w:t>
      </w:r>
      <w:r w:rsidR="00F7174E" w:rsidRPr="002F7618">
        <w:rPr>
          <w:rFonts w:eastAsia="Times New Roman"/>
          <w:b/>
          <w:color w:val="000000" w:themeColor="text1"/>
          <w:sz w:val="27"/>
          <w:szCs w:val="27"/>
          <w:lang w:val="uk-UA" w:eastAsia="ru-RU"/>
        </w:rPr>
        <w:t xml:space="preserve">   м. Львів</w:t>
      </w:r>
    </w:p>
    <w:p w:rsidR="00DC50CB" w:rsidRPr="002F7618" w:rsidRDefault="00DC50CB" w:rsidP="00351353">
      <w:pPr>
        <w:tabs>
          <w:tab w:val="left" w:pos="720"/>
        </w:tabs>
        <w:spacing w:line="276" w:lineRule="auto"/>
        <w:jc w:val="center"/>
        <w:rPr>
          <w:rFonts w:eastAsia="Times New Roman"/>
          <w:b/>
          <w:color w:val="000000" w:themeColor="text1"/>
          <w:sz w:val="27"/>
          <w:szCs w:val="27"/>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796"/>
      </w:tblGrid>
      <w:tr w:rsidR="00F7174E" w:rsidRPr="002F7618" w:rsidTr="00205FED">
        <w:tc>
          <w:tcPr>
            <w:tcW w:w="1843" w:type="dxa"/>
          </w:tcPr>
          <w:p w:rsidR="00F7174E" w:rsidRPr="002F7618" w:rsidRDefault="00F7174E" w:rsidP="00351353">
            <w:pPr>
              <w:tabs>
                <w:tab w:val="left" w:pos="720"/>
              </w:tabs>
              <w:spacing w:line="276" w:lineRule="auto"/>
              <w:ind w:left="540"/>
              <w:jc w:val="center"/>
              <w:rPr>
                <w:rFonts w:eastAsia="Times New Roman"/>
                <w:b/>
                <w:i/>
                <w:color w:val="000000" w:themeColor="text1"/>
                <w:sz w:val="27"/>
                <w:szCs w:val="27"/>
                <w:lang w:val="uk-UA" w:eastAsia="ru-RU"/>
              </w:rPr>
            </w:pPr>
            <w:r w:rsidRPr="002F7618">
              <w:rPr>
                <w:rFonts w:eastAsia="Times New Roman"/>
                <w:b/>
                <w:i/>
                <w:color w:val="000000" w:themeColor="text1"/>
                <w:sz w:val="27"/>
                <w:szCs w:val="27"/>
                <w:lang w:val="uk-UA" w:eastAsia="ru-RU"/>
              </w:rPr>
              <w:t>Склад комісії:</w:t>
            </w: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jc w:val="center"/>
              <w:rPr>
                <w:rFonts w:eastAsia="Times New Roman"/>
                <w:b/>
                <w:i/>
                <w:color w:val="000000" w:themeColor="text1"/>
                <w:sz w:val="27"/>
                <w:szCs w:val="27"/>
                <w:lang w:val="uk-UA" w:eastAsia="ru-RU"/>
              </w:rPr>
            </w:pPr>
            <w:r w:rsidRPr="002F7618">
              <w:rPr>
                <w:rFonts w:eastAsia="Times New Roman"/>
                <w:b/>
                <w:i/>
                <w:color w:val="000000" w:themeColor="text1"/>
                <w:sz w:val="27"/>
                <w:szCs w:val="27"/>
                <w:lang w:val="uk-UA" w:eastAsia="ru-RU"/>
              </w:rPr>
              <w:t>Запрошені:</w:t>
            </w:r>
          </w:p>
          <w:p w:rsidR="00F7174E" w:rsidRPr="002F7618" w:rsidRDefault="00F7174E" w:rsidP="00351353">
            <w:pPr>
              <w:tabs>
                <w:tab w:val="left" w:pos="720"/>
              </w:tabs>
              <w:spacing w:line="276" w:lineRule="auto"/>
              <w:ind w:left="540"/>
              <w:jc w:val="center"/>
              <w:rPr>
                <w:rFonts w:eastAsia="Times New Roman"/>
                <w:b/>
                <w:i/>
                <w:color w:val="000000" w:themeColor="text1"/>
                <w:sz w:val="27"/>
                <w:szCs w:val="27"/>
                <w:lang w:val="uk-UA" w:eastAsia="ru-RU"/>
              </w:rPr>
            </w:pPr>
          </w:p>
          <w:p w:rsidR="00F7174E" w:rsidRPr="002F7618" w:rsidRDefault="00F7174E" w:rsidP="00351353">
            <w:pPr>
              <w:tabs>
                <w:tab w:val="left" w:pos="720"/>
              </w:tabs>
              <w:spacing w:line="276" w:lineRule="auto"/>
              <w:ind w:left="540"/>
              <w:jc w:val="center"/>
              <w:rPr>
                <w:rFonts w:eastAsia="Times New Roman"/>
                <w:b/>
                <w:color w:val="000000" w:themeColor="text1"/>
                <w:sz w:val="27"/>
                <w:szCs w:val="27"/>
                <w:lang w:val="uk-UA" w:eastAsia="ru-RU"/>
              </w:rPr>
            </w:pPr>
          </w:p>
        </w:tc>
        <w:tc>
          <w:tcPr>
            <w:tcW w:w="7796" w:type="dxa"/>
          </w:tcPr>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 xml:space="preserve">Прокопів Андрій Іванович – </w:t>
            </w:r>
            <w:r w:rsidR="00384D5B" w:rsidRPr="002F7618">
              <w:rPr>
                <w:rFonts w:eastAsia="Times New Roman"/>
                <w:color w:val="000000" w:themeColor="text1"/>
                <w:sz w:val="27"/>
                <w:szCs w:val="27"/>
                <w:lang w:val="uk-UA" w:eastAsia="ru-RU"/>
              </w:rPr>
              <w:t>голова постійної комісії;</w:t>
            </w:r>
          </w:p>
          <w:p w:rsidR="00384D5B" w:rsidRPr="002F7618" w:rsidRDefault="00384D5B"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Білас Всеволод Омелянович – заступник голови комісії;</w:t>
            </w:r>
          </w:p>
          <w:p w:rsidR="00384D5B" w:rsidRPr="002F7618" w:rsidRDefault="007D56A3"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Дейнека Анатолій Михайлович</w:t>
            </w:r>
            <w:r w:rsidR="00384D5B" w:rsidRPr="002F7618">
              <w:rPr>
                <w:rFonts w:eastAsia="Times New Roman"/>
                <w:color w:val="000000" w:themeColor="text1"/>
                <w:sz w:val="27"/>
                <w:szCs w:val="27"/>
                <w:lang w:val="uk-UA" w:eastAsia="ru-RU"/>
              </w:rPr>
              <w:t xml:space="preserve"> – секретар комісії;</w:t>
            </w:r>
          </w:p>
          <w:p w:rsidR="00384D5B" w:rsidRPr="002F7618" w:rsidRDefault="00384D5B" w:rsidP="00351353">
            <w:pPr>
              <w:tabs>
                <w:tab w:val="left" w:pos="720"/>
              </w:tabs>
              <w:spacing w:line="276" w:lineRule="auto"/>
              <w:jc w:val="both"/>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 члени комісії:</w:t>
            </w: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Балицький Олексій Михайлович;</w:t>
            </w: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Буба Євген Іванович;</w:t>
            </w: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Чад Андрій Степанович;</w:t>
            </w: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p>
          <w:p w:rsidR="004B50EF" w:rsidRPr="002F7618" w:rsidRDefault="004B50EF" w:rsidP="00265A67">
            <w:pPr>
              <w:tabs>
                <w:tab w:val="left" w:pos="720"/>
              </w:tabs>
              <w:spacing w:line="276" w:lineRule="auto"/>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О. Демків – директор департаменту фінансів Львівської обласної державної адміністрації;</w:t>
            </w:r>
          </w:p>
          <w:p w:rsidR="00BB48CB" w:rsidRPr="002F7618" w:rsidRDefault="00F7174E" w:rsidP="00265A67">
            <w:pPr>
              <w:tabs>
                <w:tab w:val="left" w:pos="720"/>
              </w:tabs>
              <w:spacing w:line="276" w:lineRule="auto"/>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Р. Гречаник – директор департаменту екології та природних ресурсів Львівської обласної державної адміністрації;</w:t>
            </w:r>
          </w:p>
          <w:p w:rsidR="0044584E" w:rsidRPr="002F7618" w:rsidRDefault="0044584E" w:rsidP="0044584E">
            <w:pPr>
              <w:tabs>
                <w:tab w:val="left" w:pos="720"/>
              </w:tabs>
              <w:spacing w:line="276" w:lineRule="auto"/>
              <w:jc w:val="both"/>
              <w:rPr>
                <w:rFonts w:eastAsia="Times New Roman"/>
                <w:color w:val="000000" w:themeColor="text1"/>
                <w:sz w:val="27"/>
                <w:szCs w:val="27"/>
                <w:lang w:val="uk-UA" w:eastAsia="ru-RU"/>
              </w:rPr>
            </w:pPr>
            <w:r w:rsidRPr="002F7618">
              <w:rPr>
                <w:rFonts w:eastAsia="Times New Roman"/>
                <w:color w:val="000000" w:themeColor="text1"/>
                <w:sz w:val="27"/>
                <w:szCs w:val="27"/>
                <w:lang w:val="uk-UA" w:eastAsia="ru-RU"/>
              </w:rPr>
              <w:t>В. Стрищак – в. о. начальника Державної екологічної інспекції у Львівській області;</w:t>
            </w:r>
          </w:p>
          <w:p w:rsidR="00F7174E" w:rsidRPr="002F7618" w:rsidRDefault="00F7174E" w:rsidP="00351353">
            <w:pPr>
              <w:tabs>
                <w:tab w:val="left" w:pos="720"/>
              </w:tabs>
              <w:spacing w:line="276" w:lineRule="auto"/>
              <w:jc w:val="both"/>
              <w:rPr>
                <w:rFonts w:eastAsia="Times New Roman"/>
                <w:color w:val="000000" w:themeColor="text1"/>
                <w:sz w:val="27"/>
                <w:szCs w:val="27"/>
                <w:lang w:val="uk-UA" w:eastAsia="ru-RU"/>
              </w:rPr>
            </w:pPr>
          </w:p>
          <w:p w:rsidR="00F7174E" w:rsidRPr="002F7618" w:rsidRDefault="00F7174E" w:rsidP="00351353">
            <w:pPr>
              <w:tabs>
                <w:tab w:val="left" w:pos="720"/>
              </w:tabs>
              <w:spacing w:line="276" w:lineRule="auto"/>
              <w:jc w:val="both"/>
              <w:rPr>
                <w:rFonts w:eastAsia="Times New Roman"/>
                <w:bCs/>
                <w:color w:val="000000" w:themeColor="text1"/>
                <w:sz w:val="27"/>
                <w:szCs w:val="27"/>
                <w:bdr w:val="none" w:sz="0" w:space="0" w:color="auto" w:frame="1"/>
                <w:shd w:val="clear" w:color="auto" w:fill="FFFFFF"/>
                <w:lang w:val="uk-UA" w:eastAsia="ru-RU"/>
              </w:rPr>
            </w:pPr>
            <w:r w:rsidRPr="002F7618">
              <w:rPr>
                <w:rFonts w:eastAsia="Times New Roman"/>
                <w:color w:val="000000" w:themeColor="text1"/>
                <w:sz w:val="27"/>
                <w:szCs w:val="27"/>
                <w:lang w:val="uk-UA" w:eastAsia="ru-RU"/>
              </w:rPr>
              <w:t>Відділ інформації та зв'язків із громадськістю.</w:t>
            </w:r>
          </w:p>
        </w:tc>
      </w:tr>
    </w:tbl>
    <w:p w:rsidR="00F741DD" w:rsidRPr="002F7618" w:rsidRDefault="00F741DD" w:rsidP="00351353">
      <w:pPr>
        <w:tabs>
          <w:tab w:val="left" w:pos="720"/>
        </w:tabs>
        <w:spacing w:line="276" w:lineRule="auto"/>
        <w:ind w:firstLine="284"/>
        <w:jc w:val="center"/>
        <w:rPr>
          <w:rFonts w:eastAsia="Times New Roman"/>
          <w:b/>
          <w:bCs/>
          <w:color w:val="000000" w:themeColor="text1"/>
          <w:sz w:val="27"/>
          <w:szCs w:val="27"/>
          <w:lang w:val="uk-UA" w:eastAsia="ru-RU"/>
        </w:rPr>
      </w:pPr>
    </w:p>
    <w:p w:rsidR="00A9492C" w:rsidRPr="002F7618" w:rsidRDefault="00A9492C" w:rsidP="00351353">
      <w:pPr>
        <w:tabs>
          <w:tab w:val="left" w:pos="720"/>
        </w:tabs>
        <w:spacing w:line="276" w:lineRule="auto"/>
        <w:ind w:firstLine="284"/>
        <w:jc w:val="center"/>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ПОРЯДОК ДЕННИЙ</w:t>
      </w:r>
    </w:p>
    <w:p w:rsidR="00522C20" w:rsidRPr="002F7618" w:rsidRDefault="00522C20" w:rsidP="00351353">
      <w:pPr>
        <w:tabs>
          <w:tab w:val="left" w:pos="720"/>
        </w:tabs>
        <w:spacing w:line="276" w:lineRule="auto"/>
        <w:ind w:firstLine="284"/>
        <w:jc w:val="center"/>
        <w:rPr>
          <w:rFonts w:eastAsia="Times New Roman"/>
          <w:b/>
          <w:bCs/>
          <w:color w:val="000000" w:themeColor="text1"/>
          <w:sz w:val="27"/>
          <w:szCs w:val="27"/>
          <w:lang w:val="uk-UA" w:eastAsia="ru-RU"/>
        </w:rPr>
      </w:pPr>
    </w:p>
    <w:p w:rsidR="00DD0BA7" w:rsidRPr="002F7618" w:rsidRDefault="00DD0BA7" w:rsidP="00D84A65">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І. Про розгляд звітів про виконання обласних програм, про</w:t>
      </w:r>
      <w:r w:rsidR="00B65BDA" w:rsidRPr="002F7618">
        <w:rPr>
          <w:rFonts w:eastAsia="Times New Roman"/>
          <w:b/>
          <w:bCs/>
          <w:color w:val="000000" w:themeColor="text1"/>
          <w:sz w:val="27"/>
          <w:szCs w:val="27"/>
          <w:lang w:val="uk-UA" w:eastAsia="ru-RU"/>
        </w:rPr>
        <w:t>є</w:t>
      </w:r>
      <w:r w:rsidRPr="002F7618">
        <w:rPr>
          <w:rFonts w:eastAsia="Times New Roman"/>
          <w:b/>
          <w:bCs/>
          <w:color w:val="000000" w:themeColor="text1"/>
          <w:sz w:val="27"/>
          <w:szCs w:val="27"/>
          <w:lang w:val="uk-UA" w:eastAsia="ru-RU"/>
        </w:rPr>
        <w:t>ктів рішень, напрямів програм</w:t>
      </w:r>
      <w:r w:rsidR="005E165A" w:rsidRPr="002F7618">
        <w:rPr>
          <w:rFonts w:eastAsia="Times New Roman"/>
          <w:b/>
          <w:bCs/>
          <w:color w:val="000000" w:themeColor="text1"/>
          <w:sz w:val="27"/>
          <w:szCs w:val="27"/>
          <w:lang w:val="uk-UA" w:eastAsia="ru-RU"/>
        </w:rPr>
        <w:t>.</w:t>
      </w:r>
    </w:p>
    <w:p w:rsidR="00265A67" w:rsidRPr="002F7618" w:rsidRDefault="00B01919"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 Лист Львівської обласної державної адміністрації від 25.02.2020 № 5/23-1566/0/2-20-12 (вх № 02-1206 від 25.02.2020) </w:t>
      </w:r>
      <w:r w:rsidR="00426AFC" w:rsidRPr="002F7618">
        <w:rPr>
          <w:rFonts w:eastAsia="Times New Roman"/>
          <w:bCs/>
          <w:color w:val="000000" w:themeColor="text1"/>
          <w:sz w:val="27"/>
          <w:szCs w:val="27"/>
          <w:lang w:val="uk-UA" w:eastAsia="ru-RU"/>
        </w:rPr>
        <w:t>звіт про стан виконання обласного бюджету Львівської області за 2019 рік. Пояснююча записка та проєкт рішення.</w:t>
      </w:r>
    </w:p>
    <w:p w:rsidR="00B127F0" w:rsidRPr="002F7618" w:rsidRDefault="00B127F0"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2. Лист Львівської обласної державної адміністрації від 28.02.2020 № 5/23-1696/0/2-20/3-31 (вх № </w:t>
      </w:r>
      <w:r w:rsidR="001878BC" w:rsidRPr="002F7618">
        <w:rPr>
          <w:rFonts w:eastAsia="Times New Roman"/>
          <w:bCs/>
          <w:color w:val="000000" w:themeColor="text1"/>
          <w:sz w:val="27"/>
          <w:szCs w:val="27"/>
          <w:lang w:val="uk-UA" w:eastAsia="ru-RU"/>
        </w:rPr>
        <w:t>02-1270 від 28.02.2020) про внесення змін до Програми охорони навколишнього природного середовища на 2016 – 2020 роки з додатками та проектом рішення.</w:t>
      </w:r>
    </w:p>
    <w:p w:rsidR="00365F40" w:rsidRPr="002F7618" w:rsidRDefault="00C4472A"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3. </w:t>
      </w:r>
      <w:r w:rsidR="0030325F" w:rsidRPr="002F7618">
        <w:rPr>
          <w:rFonts w:eastAsia="Times New Roman"/>
          <w:bCs/>
          <w:color w:val="000000" w:themeColor="text1"/>
          <w:sz w:val="27"/>
          <w:szCs w:val="27"/>
          <w:lang w:val="uk-UA" w:eastAsia="ru-RU"/>
        </w:rPr>
        <w:t xml:space="preserve">Лист Львівської обласної державної адміністрації від 11.02.2020 № 5/23-1186/0/2-20/1-11 (вх № 02-927 від 11.02.2020) </w:t>
      </w:r>
      <w:r w:rsidR="00C351D8" w:rsidRPr="002F7618">
        <w:rPr>
          <w:rFonts w:eastAsia="Times New Roman"/>
          <w:bCs/>
          <w:color w:val="000000" w:themeColor="text1"/>
          <w:sz w:val="27"/>
          <w:szCs w:val="27"/>
          <w:lang w:val="uk-UA" w:eastAsia="ru-RU"/>
        </w:rPr>
        <w:t>звіт про виконання Програми соціально економічного та культурного розвитку Львівської області на 2019 рік та проєкт рішення.</w:t>
      </w:r>
    </w:p>
    <w:p w:rsidR="00C4472A" w:rsidRPr="002F7618" w:rsidRDefault="00365F40"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4. </w:t>
      </w:r>
      <w:r w:rsidR="00C4472A" w:rsidRPr="002F7618">
        <w:rPr>
          <w:rFonts w:eastAsia="Times New Roman"/>
          <w:bCs/>
          <w:color w:val="000000" w:themeColor="text1"/>
          <w:sz w:val="27"/>
          <w:szCs w:val="27"/>
          <w:lang w:val="uk-UA" w:eastAsia="ru-RU"/>
        </w:rPr>
        <w:t xml:space="preserve">Лист Міністерства енергетики та захисту довкілля України від 27.02.2020 № 26/1.5-15.2-2799 (вх № 02-1226 від 27.02.2020) про надання переліку стратегій </w:t>
      </w:r>
      <w:r w:rsidR="00C4472A" w:rsidRPr="002F7618">
        <w:rPr>
          <w:rFonts w:eastAsia="Times New Roman"/>
          <w:bCs/>
          <w:color w:val="000000" w:themeColor="text1"/>
          <w:sz w:val="27"/>
          <w:szCs w:val="27"/>
          <w:lang w:val="uk-UA" w:eastAsia="ru-RU"/>
        </w:rPr>
        <w:lastRenderedPageBreak/>
        <w:t>регіонального розвитку та зазначити, які документи державного планування пройшли процедуру стратегічної екологічної оцінки.</w:t>
      </w:r>
    </w:p>
    <w:p w:rsidR="00C4472A" w:rsidRPr="002F7618" w:rsidRDefault="00C4472A" w:rsidP="00D84A65">
      <w:pPr>
        <w:tabs>
          <w:tab w:val="left" w:pos="720"/>
        </w:tabs>
        <w:spacing w:line="276" w:lineRule="auto"/>
        <w:ind w:firstLine="284"/>
        <w:jc w:val="both"/>
        <w:rPr>
          <w:rFonts w:eastAsia="Times New Roman"/>
          <w:bCs/>
          <w:color w:val="000000" w:themeColor="text1"/>
          <w:sz w:val="27"/>
          <w:szCs w:val="27"/>
          <w:lang w:val="uk-UA" w:eastAsia="ru-RU"/>
        </w:rPr>
      </w:pPr>
    </w:p>
    <w:p w:rsidR="0053315C" w:rsidRPr="002F7618" w:rsidRDefault="00B21D2A" w:rsidP="00D84A65">
      <w:pPr>
        <w:tabs>
          <w:tab w:val="left" w:pos="720"/>
        </w:tabs>
        <w:spacing w:line="276" w:lineRule="auto"/>
        <w:ind w:firstLine="284"/>
        <w:jc w:val="both"/>
        <w:rPr>
          <w:rFonts w:eastAsia="Times New Roman"/>
          <w:b/>
          <w:bCs/>
          <w:color w:val="000000" w:themeColor="text1"/>
          <w:sz w:val="27"/>
          <w:szCs w:val="27"/>
          <w:lang w:val="uk-UA" w:eastAsia="ru-RU" w:bidi="uk-UA"/>
        </w:rPr>
      </w:pPr>
      <w:r w:rsidRPr="002F7618">
        <w:rPr>
          <w:rFonts w:eastAsia="Times New Roman"/>
          <w:b/>
          <w:bCs/>
          <w:color w:val="000000" w:themeColor="text1"/>
          <w:sz w:val="27"/>
          <w:szCs w:val="27"/>
          <w:lang w:val="uk-UA" w:eastAsia="ru-RU"/>
        </w:rPr>
        <w:t>І</w:t>
      </w:r>
      <w:r w:rsidR="0053315C" w:rsidRPr="002F7618">
        <w:rPr>
          <w:rFonts w:eastAsia="Times New Roman"/>
          <w:b/>
          <w:bCs/>
          <w:color w:val="000000" w:themeColor="text1"/>
          <w:sz w:val="27"/>
          <w:szCs w:val="27"/>
          <w:lang w:val="uk-UA" w:eastAsia="ru-RU"/>
        </w:rPr>
        <w:t xml:space="preserve">І. </w:t>
      </w:r>
      <w:r w:rsidR="0053315C" w:rsidRPr="002F7618">
        <w:rPr>
          <w:rFonts w:eastAsia="Times New Roman"/>
          <w:b/>
          <w:bCs/>
          <w:color w:val="000000" w:themeColor="text1"/>
          <w:sz w:val="27"/>
          <w:szCs w:val="27"/>
          <w:lang w:val="uk-UA" w:eastAsia="ru-RU" w:bidi="uk-UA"/>
        </w:rPr>
        <w:t>Про розгляд звер</w:t>
      </w:r>
      <w:r w:rsidR="00162A4E" w:rsidRPr="002F7618">
        <w:rPr>
          <w:rFonts w:eastAsia="Times New Roman"/>
          <w:b/>
          <w:bCs/>
          <w:color w:val="000000" w:themeColor="text1"/>
          <w:sz w:val="27"/>
          <w:szCs w:val="27"/>
          <w:lang w:val="uk-UA" w:eastAsia="ru-RU" w:bidi="uk-UA"/>
        </w:rPr>
        <w:t>нень щодо виділення коштів у 2020</w:t>
      </w:r>
      <w:r w:rsidR="0053315C" w:rsidRPr="002F7618">
        <w:rPr>
          <w:rFonts w:eastAsia="Times New Roman"/>
          <w:b/>
          <w:bCs/>
          <w:color w:val="000000" w:themeColor="text1"/>
          <w:sz w:val="27"/>
          <w:szCs w:val="27"/>
          <w:lang w:val="uk-UA" w:eastAsia="ru-RU" w:bidi="uk-UA"/>
        </w:rPr>
        <w:t xml:space="preserve"> році з обласного фонду охорони навколишнього природного середовища.</w:t>
      </w:r>
    </w:p>
    <w:p w:rsidR="00163A91" w:rsidRPr="002F7618" w:rsidRDefault="00B127F0"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1</w:t>
      </w:r>
      <w:r w:rsidR="001912FD" w:rsidRPr="002F7618">
        <w:rPr>
          <w:rFonts w:eastAsia="Times New Roman"/>
          <w:bCs/>
          <w:color w:val="000000" w:themeColor="text1"/>
          <w:sz w:val="27"/>
          <w:szCs w:val="27"/>
          <w:lang w:val="uk-UA" w:eastAsia="ru-RU"/>
        </w:rPr>
        <w:t xml:space="preserve">. </w:t>
      </w:r>
      <w:r w:rsidR="00A44FE2" w:rsidRPr="002F7618">
        <w:rPr>
          <w:rFonts w:eastAsia="Times New Roman"/>
          <w:bCs/>
          <w:color w:val="000000" w:themeColor="text1"/>
          <w:sz w:val="27"/>
          <w:szCs w:val="27"/>
          <w:lang w:val="uk-UA" w:eastAsia="ru-RU"/>
        </w:rPr>
        <w:t>Листи Яворівської районної державної адміністрації від 19.02.2020 № 407/11 (вх № 02-1167 від 24.02.2020) та від 19.02.2020 № 406/11 (вх № 02-1168 від 24.02.2020) щодо фінансування природоохоронних робіт в зоні діяльності бувшого Яворівського ДГХП «Сірка».</w:t>
      </w:r>
    </w:p>
    <w:p w:rsidR="005A0410" w:rsidRPr="002F7618" w:rsidRDefault="00161016"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Відповідь департаменту екології та природних ресурсів Львівської обласної державної адміністрації від 26.02.2020 № 31-1696/0/2-20 (вх № 02-1271 від 28.02.2020) на лист постійної комісії від 13.02.2020 № К06-36 щодо </w:t>
      </w:r>
      <w:r w:rsidR="005A0410" w:rsidRPr="002F7618">
        <w:rPr>
          <w:rFonts w:eastAsia="Times New Roman"/>
          <w:bCs/>
          <w:color w:val="000000" w:themeColor="text1"/>
          <w:sz w:val="27"/>
          <w:szCs w:val="27"/>
          <w:lang w:val="uk-UA" w:eastAsia="ru-RU"/>
        </w:rPr>
        <w:t>визначення джерел фінансування невідкладних природоохоронних робіт по недопущення техногенно-екологічної катастрофи в прикордонній з Євросоюзом території.</w:t>
      </w:r>
    </w:p>
    <w:p w:rsidR="00365B2D" w:rsidRPr="002F7618" w:rsidRDefault="00374F02" w:rsidP="00EE2E5F">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2. </w:t>
      </w:r>
      <w:r w:rsidR="00F858FB" w:rsidRPr="002F7618">
        <w:rPr>
          <w:rFonts w:eastAsia="Times New Roman"/>
          <w:bCs/>
          <w:color w:val="000000" w:themeColor="text1"/>
          <w:sz w:val="27"/>
          <w:szCs w:val="27"/>
          <w:lang w:val="uk-UA" w:eastAsia="ru-RU"/>
        </w:rPr>
        <w:t xml:space="preserve">Листи Яворівської міської ради від 19.02.2020 № 422 (вх № 02-1173 від 24.02.2020) і від 19.02.2020 № 425 (вх № 02-1175 від 24.02.2020) </w:t>
      </w:r>
      <w:r w:rsidR="006471B0" w:rsidRPr="002F7618">
        <w:rPr>
          <w:rFonts w:eastAsia="Times New Roman"/>
          <w:bCs/>
          <w:color w:val="000000" w:themeColor="text1"/>
          <w:sz w:val="27"/>
          <w:szCs w:val="27"/>
          <w:lang w:val="uk-UA" w:eastAsia="ru-RU"/>
        </w:rPr>
        <w:t xml:space="preserve">щодо виділення коштів з обласного фонду охорони навколишнього природного середовища у 2020 році на захід </w:t>
      </w:r>
      <w:r w:rsidR="00EE2E5F" w:rsidRPr="002F7618">
        <w:rPr>
          <w:rFonts w:eastAsia="Times New Roman"/>
          <w:bCs/>
          <w:color w:val="000000" w:themeColor="text1"/>
          <w:sz w:val="27"/>
          <w:szCs w:val="27"/>
          <w:lang w:val="uk-UA" w:eastAsia="ru-RU"/>
        </w:rPr>
        <w:t>«Будівництво каналізаційних мереж, каналізаційних насосних станцій та очисних споруд в м. Яворів, Львівської області» (Коригування), а також проведено її комплексну державну експертизу.</w:t>
      </w:r>
    </w:p>
    <w:p w:rsidR="00365B2D" w:rsidRPr="002F7618" w:rsidRDefault="00625C70"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3. </w:t>
      </w:r>
      <w:r w:rsidR="00462AC4" w:rsidRPr="002F7618">
        <w:rPr>
          <w:rFonts w:eastAsia="Times New Roman"/>
          <w:bCs/>
          <w:color w:val="000000" w:themeColor="text1"/>
          <w:sz w:val="27"/>
          <w:szCs w:val="27"/>
          <w:lang w:val="uk-UA" w:eastAsia="ru-RU"/>
        </w:rPr>
        <w:t xml:space="preserve">Звернення депутата обласної ради М. Лісної </w:t>
      </w:r>
      <w:r w:rsidR="00046D43" w:rsidRPr="002F7618">
        <w:rPr>
          <w:rFonts w:eastAsia="Times New Roman"/>
          <w:bCs/>
          <w:color w:val="000000" w:themeColor="text1"/>
          <w:sz w:val="27"/>
          <w:szCs w:val="27"/>
          <w:lang w:val="uk-UA" w:eastAsia="ru-RU"/>
        </w:rPr>
        <w:t>від 20.02.2020 № Д-17вн-68 щодо виділення коштів з обласного фонду охорони навколишнього природного середовища у 2020 році на захід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 Раковець Пустомитівського району Львівської області» у сумі 3 млн гривень.</w:t>
      </w:r>
    </w:p>
    <w:p w:rsidR="00960922" w:rsidRPr="002F7618" w:rsidRDefault="00C66D11" w:rsidP="00C66D11">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4. Звернення </w:t>
      </w:r>
      <w:r w:rsidR="001D0E9B" w:rsidRPr="002F7618">
        <w:rPr>
          <w:rFonts w:eastAsia="Times New Roman"/>
          <w:bCs/>
          <w:color w:val="000000" w:themeColor="text1"/>
          <w:sz w:val="27"/>
          <w:szCs w:val="27"/>
          <w:lang w:val="uk-UA" w:eastAsia="ru-RU"/>
        </w:rPr>
        <w:t xml:space="preserve">директора </w:t>
      </w:r>
      <w:r w:rsidRPr="002F7618">
        <w:rPr>
          <w:rFonts w:eastAsia="Times New Roman"/>
          <w:bCs/>
          <w:color w:val="000000" w:themeColor="text1"/>
          <w:sz w:val="27"/>
          <w:szCs w:val="27"/>
          <w:lang w:val="uk-UA" w:eastAsia="ru-RU"/>
        </w:rPr>
        <w:t>НПП «Північне Поділ</w:t>
      </w:r>
      <w:r w:rsidR="00285314" w:rsidRPr="002F7618">
        <w:rPr>
          <w:rFonts w:eastAsia="Times New Roman"/>
          <w:bCs/>
          <w:color w:val="000000" w:themeColor="text1"/>
          <w:sz w:val="27"/>
          <w:szCs w:val="27"/>
          <w:lang w:val="uk-UA" w:eastAsia="ru-RU"/>
        </w:rPr>
        <w:t>л</w:t>
      </w:r>
      <w:r w:rsidRPr="002F7618">
        <w:rPr>
          <w:rFonts w:eastAsia="Times New Roman"/>
          <w:bCs/>
          <w:color w:val="000000" w:themeColor="text1"/>
          <w:sz w:val="27"/>
          <w:szCs w:val="27"/>
          <w:lang w:val="uk-UA" w:eastAsia="ru-RU"/>
        </w:rPr>
        <w:t xml:space="preserve">я» </w:t>
      </w:r>
      <w:r w:rsidR="001D0E9B" w:rsidRPr="002F7618">
        <w:rPr>
          <w:rFonts w:eastAsia="Times New Roman"/>
          <w:bCs/>
          <w:color w:val="000000" w:themeColor="text1"/>
          <w:sz w:val="27"/>
          <w:szCs w:val="27"/>
          <w:lang w:val="uk-UA" w:eastAsia="ru-RU"/>
        </w:rPr>
        <w:t xml:space="preserve">А. Кийка </w:t>
      </w:r>
      <w:r w:rsidRPr="002F7618">
        <w:rPr>
          <w:rFonts w:eastAsia="Times New Roman"/>
          <w:bCs/>
          <w:color w:val="000000" w:themeColor="text1"/>
          <w:sz w:val="27"/>
          <w:szCs w:val="27"/>
          <w:lang w:val="uk-UA" w:eastAsia="ru-RU"/>
        </w:rPr>
        <w:t>від 18.02.2020 № 76 (вх</w:t>
      </w:r>
      <w:r w:rsidR="00285314" w:rsidRPr="002F7618">
        <w:rPr>
          <w:rFonts w:eastAsia="Times New Roman"/>
          <w:bCs/>
          <w:color w:val="000000" w:themeColor="text1"/>
          <w:sz w:val="27"/>
          <w:szCs w:val="27"/>
          <w:lang w:val="uk-UA" w:eastAsia="ru-RU"/>
        </w:rPr>
        <w:t> </w:t>
      </w:r>
      <w:r w:rsidRPr="002F7618">
        <w:rPr>
          <w:rFonts w:eastAsia="Times New Roman"/>
          <w:bCs/>
          <w:color w:val="000000" w:themeColor="text1"/>
          <w:sz w:val="27"/>
          <w:szCs w:val="27"/>
          <w:lang w:val="uk-UA" w:eastAsia="ru-RU"/>
        </w:rPr>
        <w:t>№</w:t>
      </w:r>
      <w:r w:rsidR="00285314" w:rsidRPr="002F7618">
        <w:rPr>
          <w:rFonts w:eastAsia="Times New Roman"/>
          <w:bCs/>
          <w:color w:val="000000" w:themeColor="text1"/>
          <w:sz w:val="27"/>
          <w:szCs w:val="27"/>
          <w:lang w:val="uk-UA" w:eastAsia="ru-RU"/>
        </w:rPr>
        <w:t> </w:t>
      </w:r>
      <w:r w:rsidRPr="002F7618">
        <w:rPr>
          <w:rFonts w:eastAsia="Times New Roman"/>
          <w:bCs/>
          <w:color w:val="000000" w:themeColor="text1"/>
          <w:sz w:val="27"/>
          <w:szCs w:val="27"/>
          <w:lang w:val="uk-UA" w:eastAsia="ru-RU"/>
        </w:rPr>
        <w:t xml:space="preserve">02-1081 від 19.02.2020) із проханням взяти до розгляду запити на фінансування з обласного фонду охорони навколишнього природного середовища </w:t>
      </w:r>
      <w:r w:rsidR="00960922" w:rsidRPr="002F7618">
        <w:rPr>
          <w:rFonts w:eastAsia="Times New Roman"/>
          <w:bCs/>
          <w:color w:val="000000" w:themeColor="text1"/>
          <w:sz w:val="27"/>
          <w:szCs w:val="27"/>
          <w:lang w:val="uk-UA" w:eastAsia="ru-RU"/>
        </w:rPr>
        <w:t>у 2020 році заходи:</w:t>
      </w:r>
    </w:p>
    <w:p w:rsidR="00C66D11" w:rsidRPr="002F7618" w:rsidRDefault="002D5F9E" w:rsidP="00C66D11">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 </w:t>
      </w:r>
      <w:r w:rsidR="00C66D11" w:rsidRPr="002F7618">
        <w:rPr>
          <w:rFonts w:eastAsia="Times New Roman"/>
          <w:bCs/>
          <w:color w:val="000000" w:themeColor="text1"/>
          <w:sz w:val="27"/>
          <w:szCs w:val="27"/>
          <w:lang w:val="uk-UA" w:eastAsia="ru-RU"/>
        </w:rPr>
        <w:t>Проведення заходів з охорони цінних природних комплексів і об’єктів на території національного природного парку «Північне поділля».</w:t>
      </w:r>
    </w:p>
    <w:p w:rsidR="00C66D11" w:rsidRPr="002F7618" w:rsidRDefault="00C66D11" w:rsidP="00C66D11">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2. Проведення Міжнародної наукової конференції «Роль національних природних парків у збереженні природної, історичної та етнокультурної спадщини», присвяченої 10-річчю НІШ «Північне Поділля».</w:t>
      </w:r>
    </w:p>
    <w:p w:rsidR="00C66D11" w:rsidRPr="002F7618" w:rsidRDefault="00960922"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5. </w:t>
      </w:r>
      <w:r w:rsidR="003A6DBF" w:rsidRPr="002F7618">
        <w:rPr>
          <w:rFonts w:eastAsia="Times New Roman"/>
          <w:bCs/>
          <w:color w:val="000000" w:themeColor="text1"/>
          <w:sz w:val="27"/>
          <w:szCs w:val="27"/>
          <w:lang w:val="uk-UA" w:eastAsia="ru-RU"/>
        </w:rPr>
        <w:t>Лист директора Яворівського НПП М. Біляка від 04.02.2020 № 57 (вх № 02-1064 від 19.02.2020)</w:t>
      </w:r>
      <w:r w:rsidR="00895CC4" w:rsidRPr="002F7618">
        <w:rPr>
          <w:rFonts w:eastAsia="Times New Roman"/>
          <w:bCs/>
          <w:color w:val="000000" w:themeColor="text1"/>
          <w:sz w:val="27"/>
          <w:szCs w:val="27"/>
          <w:lang w:val="uk-UA" w:eastAsia="ru-RU"/>
        </w:rPr>
        <w:t xml:space="preserve"> та оригінал запиту на фінансування</w:t>
      </w:r>
      <w:r w:rsidR="003A6DBF" w:rsidRPr="002F7618">
        <w:rPr>
          <w:rFonts w:eastAsia="Times New Roman"/>
          <w:bCs/>
          <w:color w:val="000000" w:themeColor="text1"/>
          <w:sz w:val="27"/>
          <w:szCs w:val="27"/>
          <w:lang w:val="uk-UA" w:eastAsia="ru-RU"/>
        </w:rPr>
        <w:t xml:space="preserve"> щодо виділення коштів з обласного фонду охорони навколишнього природного середовища у 2020 році на захід «Заходи щодо відновлення і підтримання сприятливого гідрологічного режиму та санітарного стану двох рекреаційних водойм в зоні стаціонарної рекреації «Верещиця» на території Яворівського НПП» на суму – 450 тис. гривень.</w:t>
      </w:r>
    </w:p>
    <w:p w:rsidR="00992F5D" w:rsidRPr="002F7618" w:rsidRDefault="00647CC5" w:rsidP="00992F5D">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6. Лист постійної комісії з питань культури, історико-культурної спадщини, туризму, духовного відродження та ЗМІ від 14.02.2020 № К-05вн-8 щодо </w:t>
      </w:r>
      <w:r w:rsidR="00992F5D" w:rsidRPr="002F7618">
        <w:rPr>
          <w:rFonts w:eastAsia="Times New Roman"/>
          <w:bCs/>
          <w:color w:val="000000" w:themeColor="text1"/>
          <w:sz w:val="27"/>
          <w:szCs w:val="27"/>
          <w:lang w:val="uk-UA" w:eastAsia="ru-RU"/>
        </w:rPr>
        <w:t xml:space="preserve">фінансування заходу «Проведення заходів щодо пропаганди охорони навколишнього природного </w:t>
      </w:r>
      <w:r w:rsidR="00992F5D" w:rsidRPr="002F7618">
        <w:rPr>
          <w:rFonts w:eastAsia="Times New Roman"/>
          <w:bCs/>
          <w:color w:val="000000" w:themeColor="text1"/>
          <w:sz w:val="27"/>
          <w:szCs w:val="27"/>
          <w:lang w:val="uk-UA" w:eastAsia="ru-RU"/>
        </w:rPr>
        <w:lastRenderedPageBreak/>
        <w:t>середовища, створення відеотеки про діяльність А. Шептицького у сфері екології та збереження довкілля».</w:t>
      </w:r>
    </w:p>
    <w:p w:rsidR="00992F5D" w:rsidRPr="002F7618" w:rsidRDefault="00992F5D" w:rsidP="00992F5D">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Відповідь департаменту екології та природних ресурсів Львівської обласної державної адміністрації від 24.02.2020 № 31-1547/0/2-20 (вх № 02-1231 від 27.02.2020) на лист постійної комісії від 11.02.2020 № К06-22 щодо фінансування заходу «Проведення заходів щодо пропаганди охорони навколишнього природного середовища, створення відеотеки про діяльність А. Шептицького у сфері екології та збереження довкілля».</w:t>
      </w:r>
    </w:p>
    <w:p w:rsidR="00554492" w:rsidRPr="002F7618" w:rsidRDefault="00554492"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7. Лист директора ДП «Боринське лісове господарство» М. Ільницького від 10.02.2020 № </w:t>
      </w:r>
      <w:r w:rsidR="00327422" w:rsidRPr="002F7618">
        <w:rPr>
          <w:rFonts w:eastAsia="Times New Roman"/>
          <w:bCs/>
          <w:color w:val="000000" w:themeColor="text1"/>
          <w:sz w:val="27"/>
          <w:szCs w:val="27"/>
          <w:lang w:val="uk-UA" w:eastAsia="ru-RU"/>
        </w:rPr>
        <w:t>58 (вх № 02-916 від 11.02.2020)</w:t>
      </w:r>
      <w:r w:rsidR="00851ECE" w:rsidRPr="002F7618">
        <w:rPr>
          <w:rFonts w:eastAsia="Times New Roman"/>
          <w:bCs/>
          <w:color w:val="000000" w:themeColor="text1"/>
          <w:sz w:val="27"/>
          <w:szCs w:val="27"/>
          <w:lang w:val="uk-UA" w:eastAsia="ru-RU"/>
        </w:rPr>
        <w:t xml:space="preserve"> та оригінал запиту на фінансування </w:t>
      </w:r>
      <w:r w:rsidRPr="002F7618">
        <w:rPr>
          <w:rFonts w:eastAsia="Times New Roman"/>
          <w:bCs/>
          <w:color w:val="000000" w:themeColor="text1"/>
          <w:sz w:val="27"/>
          <w:szCs w:val="27"/>
          <w:lang w:val="uk-UA" w:eastAsia="ru-RU"/>
        </w:rPr>
        <w:t>щодо виділення коштів з обласного фонду охорони навколишнього природного середовища у 2020 році на захід «Реконструкція тепличного господарства (теплопостачання та освітлення)» на суму – 400 тис. гривень.</w:t>
      </w:r>
    </w:p>
    <w:p w:rsidR="001E4579" w:rsidRPr="002F7618" w:rsidRDefault="001E4579"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8. Звернення народного депутата України М. Княжицького від 11.02.2020 № 047/20/317 (вх № 02-991 від 14.02.2020) </w:t>
      </w:r>
      <w:r w:rsidR="003415CE" w:rsidRPr="002F7618">
        <w:rPr>
          <w:rFonts w:eastAsia="Times New Roman"/>
          <w:bCs/>
          <w:color w:val="000000" w:themeColor="text1"/>
          <w:sz w:val="27"/>
          <w:szCs w:val="27"/>
          <w:lang w:val="uk-UA" w:eastAsia="ru-RU"/>
        </w:rPr>
        <w:t>щодо співфінансування із державного та обласного бюджетів забезпечення централізованим водопостачанням та водовідведенням мешканців мікрорайону Білогорща м. Львова.</w:t>
      </w:r>
    </w:p>
    <w:p w:rsidR="005745BA" w:rsidRPr="002F7618" w:rsidRDefault="005745BA"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9. Звернення депутата обласної ради П. Марунчака від 28.01.2020 № 57 (вх № Д-17вн-27 від 28.01.2020) щодо виділення коштів на захід «Будівництво зовнішньої мережі побутової каналізації по вул.. Гайдамацька, Мазепи, Галицька смт Розділ Миколаївського району Львівської області» на суму – 1135,6 тис. гривень.</w:t>
      </w:r>
    </w:p>
    <w:p w:rsidR="00C724B5" w:rsidRPr="002F7618" w:rsidRDefault="00C724B5"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10. Лист селищного голови Івано-Франківської селищної ради Яворівського району І. Семеряка щодо виділення коштів з обласного фонду охорони навколишнього природного середовища у 2020 році на захід «</w:t>
      </w:r>
      <w:r w:rsidR="00882CA1" w:rsidRPr="002F7618">
        <w:rPr>
          <w:rFonts w:eastAsia="Times New Roman"/>
          <w:bCs/>
          <w:color w:val="000000" w:themeColor="text1"/>
          <w:sz w:val="27"/>
          <w:szCs w:val="27"/>
          <w:lang w:val="uk-UA" w:eastAsia="ru-RU"/>
        </w:rPr>
        <w:t>Будівництво каналізаційної мережі в смт Івано-Франкове по вулицях Великопільська, Лисенка, Шухевича, Перемоги, Кн. Романа, В. Великого, Нова, Б. Залісся, Б. Великопільська, Кн. Ольги, Полуботка Яворівського району Львівської області» до фінансування боргу на суму 1260000 гривень</w:t>
      </w:r>
      <w:r w:rsidR="00AF4222" w:rsidRPr="002F7618">
        <w:rPr>
          <w:rFonts w:eastAsia="Times New Roman"/>
          <w:bCs/>
          <w:color w:val="000000" w:themeColor="text1"/>
          <w:sz w:val="27"/>
          <w:szCs w:val="27"/>
          <w:lang w:val="uk-UA" w:eastAsia="ru-RU"/>
        </w:rPr>
        <w:t>, а також фінансування заходу у 2020 році.</w:t>
      </w:r>
    </w:p>
    <w:p w:rsidR="00AE3042" w:rsidRPr="002F7618" w:rsidRDefault="00AE3042" w:rsidP="00432459">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11. Лист Мельницької сільської ради </w:t>
      </w:r>
      <w:r w:rsidR="004A5618" w:rsidRPr="002F7618">
        <w:rPr>
          <w:rFonts w:eastAsia="Times New Roman"/>
          <w:bCs/>
          <w:color w:val="000000" w:themeColor="text1"/>
          <w:sz w:val="27"/>
          <w:szCs w:val="27"/>
          <w:lang w:val="uk-UA" w:eastAsia="ru-RU"/>
        </w:rPr>
        <w:t xml:space="preserve">Жидачівського району </w:t>
      </w:r>
      <w:r w:rsidR="00A76B83" w:rsidRPr="002F7618">
        <w:rPr>
          <w:rFonts w:eastAsia="Times New Roman"/>
          <w:bCs/>
          <w:color w:val="000000" w:themeColor="text1"/>
          <w:sz w:val="27"/>
          <w:szCs w:val="27"/>
          <w:lang w:val="uk-UA" w:eastAsia="ru-RU"/>
        </w:rPr>
        <w:t xml:space="preserve">від 02.03.2020 № 48 (вх № 02-1314 від 03.03.2020) </w:t>
      </w:r>
      <w:r w:rsidR="006942E2" w:rsidRPr="002F7618">
        <w:rPr>
          <w:rFonts w:eastAsia="Times New Roman"/>
          <w:bCs/>
          <w:color w:val="000000" w:themeColor="text1"/>
          <w:sz w:val="27"/>
          <w:szCs w:val="27"/>
          <w:lang w:val="uk-UA" w:eastAsia="ru-RU"/>
        </w:rPr>
        <w:t xml:space="preserve">щодо </w:t>
      </w:r>
      <w:r w:rsidR="00327422" w:rsidRPr="002F7618">
        <w:rPr>
          <w:rFonts w:eastAsia="Times New Roman"/>
          <w:bCs/>
          <w:color w:val="000000" w:themeColor="text1"/>
          <w:sz w:val="27"/>
          <w:szCs w:val="27"/>
          <w:lang w:val="uk-UA" w:eastAsia="ru-RU"/>
        </w:rPr>
        <w:t>виділення коштів з обласного фонду охорони навколишнього природного середовища у 2020 році на захід «Аварійно-відновлювальні роботи з відновлення ділянки правого берега р. свіча с. Мельнич Жидачівського району».</w:t>
      </w:r>
    </w:p>
    <w:p w:rsidR="00365B2D" w:rsidRPr="002F7618" w:rsidRDefault="00365B2D" w:rsidP="00432459">
      <w:pPr>
        <w:tabs>
          <w:tab w:val="left" w:pos="720"/>
        </w:tabs>
        <w:spacing w:line="276" w:lineRule="auto"/>
        <w:ind w:firstLine="284"/>
        <w:jc w:val="both"/>
        <w:rPr>
          <w:rFonts w:eastAsia="Times New Roman"/>
          <w:bCs/>
          <w:color w:val="000000" w:themeColor="text1"/>
          <w:sz w:val="27"/>
          <w:szCs w:val="27"/>
          <w:lang w:val="uk-UA" w:eastAsia="ru-RU"/>
        </w:rPr>
      </w:pPr>
    </w:p>
    <w:p w:rsidR="00DD0BA7" w:rsidRPr="002F7618" w:rsidRDefault="00DD0BA7" w:rsidP="00D84A65">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І</w:t>
      </w:r>
      <w:r w:rsidR="00B21D2A" w:rsidRPr="002F7618">
        <w:rPr>
          <w:rFonts w:eastAsia="Times New Roman"/>
          <w:b/>
          <w:bCs/>
          <w:color w:val="000000" w:themeColor="text1"/>
          <w:sz w:val="27"/>
          <w:szCs w:val="27"/>
          <w:lang w:val="uk-UA" w:eastAsia="ru-RU"/>
        </w:rPr>
        <w:t>ІІ</w:t>
      </w:r>
      <w:r w:rsidRPr="002F7618">
        <w:rPr>
          <w:rFonts w:eastAsia="Times New Roman"/>
          <w:b/>
          <w:bCs/>
          <w:color w:val="000000" w:themeColor="text1"/>
          <w:sz w:val="27"/>
          <w:szCs w:val="27"/>
          <w:lang w:val="uk-UA" w:eastAsia="ru-RU"/>
        </w:rPr>
        <w:t>. Про розгляд листів</w:t>
      </w:r>
      <w:r w:rsidR="00140801" w:rsidRPr="002F7618">
        <w:rPr>
          <w:rFonts w:eastAsia="Times New Roman"/>
          <w:b/>
          <w:bCs/>
          <w:color w:val="000000" w:themeColor="text1"/>
          <w:sz w:val="27"/>
          <w:szCs w:val="27"/>
          <w:lang w:val="uk-UA" w:eastAsia="ru-RU"/>
        </w:rPr>
        <w:t>, скерованих у</w:t>
      </w:r>
      <w:r w:rsidRPr="002F7618">
        <w:rPr>
          <w:rFonts w:eastAsia="Times New Roman"/>
          <w:b/>
          <w:bCs/>
          <w:color w:val="000000" w:themeColor="text1"/>
          <w:sz w:val="27"/>
          <w:szCs w:val="27"/>
          <w:lang w:val="uk-UA" w:eastAsia="ru-RU"/>
        </w:rPr>
        <w:t xml:space="preserve"> комісію від департаменту екології та природних ресурсів Львівської обласної державної адміністрації.</w:t>
      </w:r>
    </w:p>
    <w:p w:rsidR="003711AC" w:rsidRPr="002F7618" w:rsidRDefault="00946C2F"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1. Лист департаменту екології та природних ресурсів Львівської обласної державної адміністрації від</w:t>
      </w:r>
      <w:r w:rsidR="002342CA" w:rsidRPr="002F7618">
        <w:rPr>
          <w:rFonts w:eastAsia="Times New Roman"/>
          <w:bCs/>
          <w:color w:val="000000" w:themeColor="text1"/>
          <w:sz w:val="27"/>
          <w:szCs w:val="27"/>
          <w:lang w:val="uk-UA" w:eastAsia="ru-RU"/>
        </w:rPr>
        <w:t xml:space="preserve"> 11.02.2020 № 31-1160/0/2-20 (вх № 02-946 від 12.02.2020) </w:t>
      </w:r>
      <w:r w:rsidR="00DC0AEF" w:rsidRPr="002F7618">
        <w:rPr>
          <w:rFonts w:eastAsia="Times New Roman"/>
          <w:bCs/>
          <w:color w:val="000000" w:themeColor="text1"/>
          <w:sz w:val="27"/>
          <w:szCs w:val="27"/>
          <w:lang w:val="uk-UA" w:eastAsia="ru-RU"/>
        </w:rPr>
        <w:t xml:space="preserve">і від 11.02.2019 № 31-1157/0/2-20 (вх № 02-988 від 14.02.2020) </w:t>
      </w:r>
      <w:r w:rsidR="00FF4C35" w:rsidRPr="002F7618">
        <w:rPr>
          <w:rFonts w:eastAsia="Times New Roman"/>
          <w:bCs/>
          <w:color w:val="000000" w:themeColor="text1"/>
          <w:sz w:val="27"/>
          <w:szCs w:val="27"/>
          <w:lang w:val="uk-UA" w:eastAsia="ru-RU"/>
        </w:rPr>
        <w:t xml:space="preserve">щодо визначення представника для включення в склад </w:t>
      </w:r>
      <w:r w:rsidR="00150BFA" w:rsidRPr="002F7618">
        <w:rPr>
          <w:rFonts w:eastAsia="Times New Roman"/>
          <w:bCs/>
          <w:color w:val="000000" w:themeColor="text1"/>
          <w:sz w:val="27"/>
          <w:szCs w:val="27"/>
          <w:lang w:val="uk-UA" w:eastAsia="ru-RU"/>
        </w:rPr>
        <w:t>робочої групи з питань здійснення державного моні</w:t>
      </w:r>
      <w:r w:rsidR="00EA442C" w:rsidRPr="002F7618">
        <w:rPr>
          <w:rFonts w:eastAsia="Times New Roman"/>
          <w:bCs/>
          <w:color w:val="000000" w:themeColor="text1"/>
          <w:sz w:val="27"/>
          <w:szCs w:val="27"/>
          <w:lang w:val="uk-UA" w:eastAsia="ru-RU"/>
        </w:rPr>
        <w:t>торингу в галузі охорони атмосферного повітря.</w:t>
      </w:r>
    </w:p>
    <w:p w:rsidR="00851B08" w:rsidRPr="002F7618" w:rsidRDefault="00E64C60" w:rsidP="003C4BB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2. Звернення депутата обласної ради А. Дейнеки від 13.02.2020 № Д-17вн-61 щодо надання проєкту рішення </w:t>
      </w:r>
      <w:r w:rsidR="003C4BB3" w:rsidRPr="002F7618">
        <w:rPr>
          <w:rFonts w:eastAsia="Times New Roman"/>
          <w:bCs/>
          <w:color w:val="000000" w:themeColor="text1"/>
          <w:sz w:val="27"/>
          <w:szCs w:val="27"/>
          <w:lang w:val="uk-UA" w:eastAsia="ru-RU"/>
        </w:rPr>
        <w:t xml:space="preserve">«Про погодження лімітів за спеціальне використання лісових </w:t>
      </w:r>
      <w:r w:rsidR="003C4BB3" w:rsidRPr="002F7618">
        <w:rPr>
          <w:rFonts w:eastAsia="Times New Roman"/>
          <w:bCs/>
          <w:color w:val="000000" w:themeColor="text1"/>
          <w:sz w:val="27"/>
          <w:szCs w:val="27"/>
          <w:lang w:val="uk-UA" w:eastAsia="ru-RU"/>
        </w:rPr>
        <w:lastRenderedPageBreak/>
        <w:t>ресурсів при заготівлі другорядних лісових матеріалів та здійсненні побічних лісових користувань» та додатків.</w:t>
      </w:r>
    </w:p>
    <w:p w:rsidR="00120D8F" w:rsidRPr="002F7618" w:rsidRDefault="00120D8F" w:rsidP="00120D8F">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3. Звернення Громадської ради при Львівській обласній державній адміністрації від 11.02.2020 № 32/20 (вх № 02-983 від 13.02.2020) щодо загрозливого стану річки Верешки правої притоки р. Верещиця в районі однойменного села Яворівського району. </w:t>
      </w:r>
    </w:p>
    <w:p w:rsidR="00806F16" w:rsidRPr="002F7618" w:rsidRDefault="00806F16" w:rsidP="00806F16">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4. Звернення Сокальської районної ради від 08.01.2020 № 21/01-18 (вх № 02-193 від 13.01.2020) щодо створення ботанічного заказника загальнодержавного значення «Малополіський шафран» загальною площею 624,0 га без вилучення земель у землекористувача ДП «Жовківське лісове господарство».</w:t>
      </w:r>
    </w:p>
    <w:p w:rsidR="00806F16" w:rsidRPr="002F7618" w:rsidRDefault="00806F16" w:rsidP="00806F16">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Лист Сокальської районної ради від 16.12.2019 № 1566/01-18 (вх № 02-26 від 03.01.2020) щодо створення охоронної зони ботанічного заказника загальнодержавного значення «Волицький» та виділення фінансування з обласного бюджету у 2020 році для встановлення спостережної вежі.</w:t>
      </w:r>
    </w:p>
    <w:p w:rsidR="008707E6" w:rsidRPr="002F7618" w:rsidRDefault="00114315" w:rsidP="0011431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Звернення до Кабінету Міністрів України, Міністерства енергетики та захисту довкілля, Державного агентства лісових ресурсів України щодо погодження створення національного природного парку «Надбужжя» імені Блаженнішого Любомира Гузара» та ботанічного заказника загальнодержавного значення «Малополіський шафран».</w:t>
      </w:r>
    </w:p>
    <w:p w:rsidR="004E169B" w:rsidRPr="002F7618" w:rsidRDefault="00CD6FE5" w:rsidP="004E169B">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5. Звернення до </w:t>
      </w:r>
      <w:r w:rsidR="004E169B" w:rsidRPr="002F7618">
        <w:rPr>
          <w:rFonts w:eastAsia="Times New Roman"/>
          <w:bCs/>
          <w:color w:val="000000" w:themeColor="text1"/>
          <w:sz w:val="27"/>
          <w:szCs w:val="27"/>
          <w:lang w:val="uk-UA" w:eastAsia="ru-RU"/>
        </w:rPr>
        <w:t>Верховної Ради України щодо внесення змін до деяких Законів України (реєстраційні номери № 2448, 2232, 2351, 0870).</w:t>
      </w:r>
    </w:p>
    <w:p w:rsidR="00025253" w:rsidRPr="002F7618" w:rsidRDefault="00A37FEF" w:rsidP="0002525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6. Лист головного геолога акціонерного товариства Укргазвидобування філії газопромислового управління «Львівгазвидобування» О. Залоцького від 26.02.2020 № 2-3-2-07-942 (вх № 02-1253 від 28.02.2020) </w:t>
      </w:r>
      <w:r w:rsidR="00EC3489" w:rsidRPr="002F7618">
        <w:rPr>
          <w:rFonts w:eastAsia="Times New Roman"/>
          <w:bCs/>
          <w:color w:val="000000" w:themeColor="text1"/>
          <w:sz w:val="27"/>
          <w:szCs w:val="27"/>
          <w:lang w:val="uk-UA" w:eastAsia="ru-RU"/>
        </w:rPr>
        <w:t>щодо надання</w:t>
      </w:r>
      <w:r w:rsidR="00025253" w:rsidRPr="002F7618">
        <w:rPr>
          <w:rFonts w:eastAsia="Times New Roman"/>
          <w:bCs/>
          <w:color w:val="000000" w:themeColor="text1"/>
          <w:sz w:val="27"/>
          <w:szCs w:val="27"/>
          <w:lang w:val="uk-UA" w:eastAsia="ru-RU"/>
        </w:rPr>
        <w:t xml:space="preserve"> для ознайомлення громадськості: </w:t>
      </w:r>
      <w:r w:rsidR="00EC3489" w:rsidRPr="002F7618">
        <w:rPr>
          <w:rFonts w:eastAsia="Times New Roman"/>
          <w:bCs/>
          <w:color w:val="000000" w:themeColor="text1"/>
          <w:sz w:val="27"/>
          <w:szCs w:val="27"/>
          <w:lang w:val="uk-UA" w:eastAsia="ru-RU"/>
        </w:rPr>
        <w:t xml:space="preserve">«Звіт з оцінки впливу на довкілля (ОВД) </w:t>
      </w:r>
      <w:r w:rsidR="00327422" w:rsidRPr="002F7618">
        <w:rPr>
          <w:rFonts w:eastAsia="Times New Roman"/>
          <w:bCs/>
          <w:color w:val="000000" w:themeColor="text1"/>
          <w:sz w:val="27"/>
          <w:szCs w:val="27"/>
          <w:lang w:val="uk-UA" w:eastAsia="ru-RU"/>
        </w:rPr>
        <w:t>планової діяльності з продовження видобування вуглеводнів Малогорожанського родовища, розташованого на території Миколаївського та Городоцького районів Львівської області»</w:t>
      </w:r>
      <w:r w:rsidR="00025253" w:rsidRPr="002F7618">
        <w:rPr>
          <w:rFonts w:eastAsia="Times New Roman"/>
          <w:bCs/>
          <w:color w:val="000000" w:themeColor="text1"/>
          <w:sz w:val="27"/>
          <w:szCs w:val="27"/>
          <w:lang w:val="uk-UA" w:eastAsia="ru-RU"/>
        </w:rPr>
        <w:t>; «Звіт з оцінки впливу на довкілля (ОВД) планової діяльності з продовження видобування вуглеводнів Орховицького родовища, розташованого на території Мостиського, Городоцького та Самбірського районів Львівської області»; «Звіт з оцінки впливу на довкілля (ОВД) планової діяльності з продовження видобування вуглеводнів Рубанівського</w:t>
      </w:r>
      <w:r w:rsidR="00780CDA" w:rsidRPr="002F7618">
        <w:rPr>
          <w:rFonts w:eastAsia="Times New Roman"/>
          <w:bCs/>
          <w:color w:val="000000" w:themeColor="text1"/>
          <w:sz w:val="27"/>
          <w:szCs w:val="27"/>
          <w:lang w:val="uk-UA" w:eastAsia="ru-RU"/>
        </w:rPr>
        <w:t xml:space="preserve"> </w:t>
      </w:r>
      <w:r w:rsidR="00025253" w:rsidRPr="002F7618">
        <w:rPr>
          <w:rFonts w:eastAsia="Times New Roman"/>
          <w:bCs/>
          <w:color w:val="000000" w:themeColor="text1"/>
          <w:sz w:val="27"/>
          <w:szCs w:val="27"/>
          <w:lang w:val="uk-UA" w:eastAsia="ru-RU"/>
        </w:rPr>
        <w:t>родовища, розташованого на території Миколаївського та Городоцького районів Львівської області».</w:t>
      </w:r>
    </w:p>
    <w:p w:rsidR="00A37FEF" w:rsidRPr="002F7618" w:rsidRDefault="00A6504E" w:rsidP="00C11B1E">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7. Лист департаменту екології та природних ресурсів Львівської обласної державної адміністрації від</w:t>
      </w:r>
      <w:r w:rsidR="0096555B" w:rsidRPr="002F7618">
        <w:rPr>
          <w:rFonts w:eastAsia="Times New Roman"/>
          <w:bCs/>
          <w:color w:val="000000" w:themeColor="text1"/>
          <w:sz w:val="27"/>
          <w:szCs w:val="27"/>
          <w:lang w:val="uk-UA" w:eastAsia="ru-RU"/>
        </w:rPr>
        <w:t xml:space="preserve"> 24.02.2020 № 31-1541/0/2-20</w:t>
      </w:r>
      <w:r w:rsidR="00DC01D9" w:rsidRPr="002F7618">
        <w:rPr>
          <w:rFonts w:eastAsia="Times New Roman"/>
          <w:bCs/>
          <w:color w:val="000000" w:themeColor="text1"/>
          <w:sz w:val="27"/>
          <w:szCs w:val="27"/>
          <w:lang w:val="uk-UA" w:eastAsia="ru-RU"/>
        </w:rPr>
        <w:t xml:space="preserve"> (вх № 02-1188 від 25.02.2020)</w:t>
      </w:r>
      <w:r w:rsidR="0096555B" w:rsidRPr="002F7618">
        <w:rPr>
          <w:rFonts w:eastAsia="Times New Roman"/>
          <w:bCs/>
          <w:color w:val="000000" w:themeColor="text1"/>
          <w:sz w:val="27"/>
          <w:szCs w:val="27"/>
          <w:lang w:val="uk-UA" w:eastAsia="ru-RU"/>
        </w:rPr>
        <w:t xml:space="preserve"> щодо скасування статусу ботанічної пам’ятки природи місцевого значення «Два вікові ясени» у м. Глиняни.</w:t>
      </w:r>
    </w:p>
    <w:p w:rsidR="00C11B1E" w:rsidRPr="002F7618" w:rsidRDefault="00C11B1E" w:rsidP="00C11B1E">
      <w:pPr>
        <w:tabs>
          <w:tab w:val="left" w:pos="900"/>
        </w:tabs>
        <w:spacing w:line="276" w:lineRule="auto"/>
        <w:ind w:firstLine="284"/>
        <w:jc w:val="both"/>
        <w:rPr>
          <w:rFonts w:eastAsia="Times New Roman"/>
          <w:color w:val="auto"/>
          <w:sz w:val="27"/>
          <w:szCs w:val="27"/>
          <w:lang w:val="uk-UA" w:eastAsia="ru-RU"/>
        </w:rPr>
      </w:pPr>
      <w:r w:rsidRPr="002F7618">
        <w:rPr>
          <w:rFonts w:eastAsia="Times New Roman"/>
          <w:bCs/>
          <w:color w:val="000000" w:themeColor="text1"/>
          <w:sz w:val="27"/>
          <w:szCs w:val="27"/>
          <w:lang w:val="uk-UA" w:eastAsia="ru-RU"/>
        </w:rPr>
        <w:t xml:space="preserve">8. Лист голови тимчасової контрольної комісії щодо </w:t>
      </w:r>
      <w:r w:rsidRPr="002F7618">
        <w:rPr>
          <w:rFonts w:eastAsia="Times New Roman"/>
          <w:color w:val="auto"/>
          <w:sz w:val="27"/>
          <w:szCs w:val="27"/>
          <w:lang w:val="uk-UA" w:eastAsia="ru-RU"/>
        </w:rPr>
        <w:t xml:space="preserve">фінансово-господарської діяльності ОКС ЛГП «Галсільліс» від 02.03.2020 № ТККвн-3 з проханням підготувати два звернення на сесію обласної ради. Перше звернення до правоохоронних органів Львівської області щодо надання допомоги в охороні лісів та друге звернення до органів місцевого самоврядування Львівщини щодо проблеми вирубування лісів. Також спільно із постійною комісією з питань комунального майна та приватизації, Обласним комунальним спеціалізованим лісогосподарським підприємством </w:t>
      </w:r>
      <w:r w:rsidRPr="002F7618">
        <w:rPr>
          <w:rFonts w:eastAsia="Times New Roman"/>
          <w:color w:val="auto"/>
          <w:sz w:val="27"/>
          <w:szCs w:val="27"/>
          <w:lang w:val="uk-UA" w:eastAsia="ru-RU"/>
        </w:rPr>
        <w:lastRenderedPageBreak/>
        <w:t>«Галсільліс» розробити Концепцію роботи комунального підприємства у процесі завершення децентралізації в Україні.</w:t>
      </w:r>
    </w:p>
    <w:p w:rsidR="00117DB4" w:rsidRPr="002F7618" w:rsidRDefault="00117DB4" w:rsidP="00C11B1E">
      <w:pPr>
        <w:tabs>
          <w:tab w:val="left" w:pos="900"/>
        </w:tabs>
        <w:spacing w:line="276" w:lineRule="auto"/>
        <w:ind w:firstLine="284"/>
        <w:jc w:val="both"/>
        <w:rPr>
          <w:rFonts w:eastAsia="Times New Roman"/>
          <w:color w:val="auto"/>
          <w:sz w:val="27"/>
          <w:szCs w:val="27"/>
          <w:lang w:val="uk-UA" w:eastAsia="ru-RU"/>
        </w:rPr>
      </w:pPr>
      <w:r w:rsidRPr="002F7618">
        <w:rPr>
          <w:rFonts w:eastAsia="Times New Roman"/>
          <w:color w:val="auto"/>
          <w:sz w:val="27"/>
          <w:szCs w:val="27"/>
          <w:lang w:val="uk-UA" w:eastAsia="ru-RU"/>
        </w:rPr>
        <w:t xml:space="preserve">9. </w:t>
      </w:r>
      <w:r w:rsidRPr="002F7618">
        <w:rPr>
          <w:rFonts w:eastAsia="Times New Roman"/>
          <w:bCs/>
          <w:color w:val="000000" w:themeColor="text1"/>
          <w:sz w:val="27"/>
          <w:szCs w:val="27"/>
          <w:lang w:val="uk-UA" w:eastAsia="ru-RU"/>
        </w:rPr>
        <w:t xml:space="preserve">Лист департаменту екології та природних ресурсів Львівської обласної державної адміністрації від 04.03.2020 № 31-1897/0/2-20 (вх № 02-1348 від 04.03.2020) </w:t>
      </w:r>
      <w:r w:rsidR="009D7FF0" w:rsidRPr="002F7618">
        <w:rPr>
          <w:rFonts w:eastAsia="Times New Roman"/>
          <w:bCs/>
          <w:color w:val="000000" w:themeColor="text1"/>
          <w:sz w:val="27"/>
          <w:szCs w:val="27"/>
          <w:lang w:val="uk-UA" w:eastAsia="ru-RU"/>
        </w:rPr>
        <w:t>звіт про результати моніторингу природного довкілля за 2019 рік на 126 арк.</w:t>
      </w:r>
    </w:p>
    <w:p w:rsidR="00C11B1E" w:rsidRPr="002F7618" w:rsidRDefault="00C11B1E" w:rsidP="00C11B1E">
      <w:pPr>
        <w:tabs>
          <w:tab w:val="left" w:pos="720"/>
        </w:tabs>
        <w:spacing w:line="276" w:lineRule="auto"/>
        <w:ind w:firstLine="284"/>
        <w:jc w:val="both"/>
        <w:rPr>
          <w:rFonts w:eastAsia="Times New Roman"/>
          <w:bCs/>
          <w:color w:val="000000" w:themeColor="text1"/>
          <w:sz w:val="27"/>
          <w:szCs w:val="27"/>
          <w:lang w:val="uk-UA" w:eastAsia="ru-RU"/>
        </w:rPr>
      </w:pPr>
    </w:p>
    <w:p w:rsidR="00FA5774" w:rsidRPr="002F7618" w:rsidRDefault="00051995" w:rsidP="00C11B1E">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І</w:t>
      </w:r>
      <w:r w:rsidR="00DD0BA7" w:rsidRPr="002F7618">
        <w:rPr>
          <w:rFonts w:eastAsia="Times New Roman"/>
          <w:b/>
          <w:bCs/>
          <w:color w:val="000000" w:themeColor="text1"/>
          <w:sz w:val="27"/>
          <w:szCs w:val="27"/>
          <w:lang w:val="uk-UA" w:eastAsia="ru-RU"/>
        </w:rPr>
        <w:t>V. Про розгляд подань</w:t>
      </w:r>
      <w:r w:rsidR="00FA5774" w:rsidRPr="002F7618">
        <w:rPr>
          <w:rFonts w:eastAsia="Times New Roman"/>
          <w:b/>
          <w:bCs/>
          <w:color w:val="000000" w:themeColor="text1"/>
          <w:sz w:val="27"/>
          <w:szCs w:val="27"/>
          <w:lang w:val="uk-UA" w:eastAsia="ru-RU"/>
        </w:rPr>
        <w:t>.</w:t>
      </w:r>
    </w:p>
    <w:p w:rsidR="00E63FE3" w:rsidRPr="002F7618" w:rsidRDefault="00ED104E" w:rsidP="008D33DC">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 Відповідь Головного управління Держпраці у Львівській області від </w:t>
      </w:r>
      <w:r w:rsidR="00510D04" w:rsidRPr="002F7618">
        <w:rPr>
          <w:rFonts w:eastAsia="Times New Roman"/>
          <w:bCs/>
          <w:color w:val="000000" w:themeColor="text1"/>
          <w:sz w:val="27"/>
          <w:szCs w:val="27"/>
          <w:lang w:val="uk-UA" w:eastAsia="ru-RU"/>
        </w:rPr>
        <w:t xml:space="preserve">21.02.2020 № 2225/1/07-09 (вх № 02-1145 від 21.02.2020) </w:t>
      </w:r>
      <w:r w:rsidR="00F9059E" w:rsidRPr="002F7618">
        <w:rPr>
          <w:rFonts w:eastAsia="Times New Roman"/>
          <w:bCs/>
          <w:color w:val="000000" w:themeColor="text1"/>
          <w:sz w:val="27"/>
          <w:szCs w:val="27"/>
          <w:lang w:val="uk-UA" w:eastAsia="ru-RU"/>
        </w:rPr>
        <w:t>щодо роз’яснень про надання гірничих відводів.</w:t>
      </w:r>
    </w:p>
    <w:p w:rsidR="008D33DC" w:rsidRPr="002F7618" w:rsidRDefault="00FC1562" w:rsidP="008D33DC">
      <w:pPr>
        <w:tabs>
          <w:tab w:val="left" w:pos="720"/>
        </w:tabs>
        <w:spacing w:line="276" w:lineRule="auto"/>
        <w:ind w:firstLine="284"/>
        <w:jc w:val="both"/>
        <w:rPr>
          <w:rFonts w:eastAsia="Times New Roman"/>
          <w:bCs/>
          <w:color w:val="auto"/>
          <w:sz w:val="27"/>
          <w:szCs w:val="27"/>
          <w:lang w:val="uk-UA" w:eastAsia="ru-RU"/>
        </w:rPr>
      </w:pPr>
      <w:r w:rsidRPr="002F7618">
        <w:rPr>
          <w:rFonts w:eastAsia="Times New Roman"/>
          <w:bCs/>
          <w:color w:val="000000" w:themeColor="text1"/>
          <w:sz w:val="27"/>
          <w:szCs w:val="27"/>
          <w:lang w:val="uk-UA" w:eastAsia="ru-RU"/>
        </w:rPr>
        <w:t xml:space="preserve">2. Подання Державної служби геології та надр України від 17.02.2020 № 2337/01/12-20 (вх № 02-1157 від 24.02.2020) </w:t>
      </w:r>
      <w:r w:rsidR="008D33DC" w:rsidRPr="002F7618">
        <w:rPr>
          <w:rFonts w:eastAsia="Times New Roman"/>
          <w:bCs/>
          <w:color w:val="000000" w:themeColor="text1"/>
          <w:sz w:val="27"/>
          <w:szCs w:val="27"/>
          <w:lang w:val="uk-UA" w:eastAsia="ru-RU"/>
        </w:rPr>
        <w:t xml:space="preserve">щодо </w:t>
      </w:r>
      <w:r w:rsidR="008D33DC" w:rsidRPr="002F7618">
        <w:rPr>
          <w:rFonts w:eastAsia="Times New Roman"/>
          <w:bCs/>
          <w:color w:val="auto"/>
          <w:sz w:val="27"/>
          <w:szCs w:val="27"/>
          <w:lang w:val="uk-UA" w:eastAsia="ru-RU"/>
        </w:rPr>
        <w:t>отримання приватним підприємством «СА-НЕКО» спеціального дозволу на користування надрами з метою видобування піщано-гравійних порід Слобідського родовища, що розташоване в Стрийському районі Львівської області.</w:t>
      </w:r>
    </w:p>
    <w:p w:rsidR="008D33DC" w:rsidRPr="002F7618" w:rsidRDefault="005159C6" w:rsidP="008D33DC">
      <w:pPr>
        <w:tabs>
          <w:tab w:val="left" w:pos="720"/>
        </w:tabs>
        <w:spacing w:line="276" w:lineRule="auto"/>
        <w:ind w:firstLine="284"/>
        <w:jc w:val="both"/>
        <w:rPr>
          <w:rFonts w:eastAsia="Times New Roman"/>
          <w:bCs/>
          <w:color w:val="auto"/>
          <w:sz w:val="27"/>
          <w:szCs w:val="27"/>
          <w:lang w:val="uk-UA" w:eastAsia="ru-RU"/>
        </w:rPr>
      </w:pPr>
      <w:r w:rsidRPr="002F7618">
        <w:rPr>
          <w:rFonts w:eastAsia="Times New Roman"/>
          <w:bCs/>
          <w:color w:val="auto"/>
          <w:sz w:val="27"/>
          <w:szCs w:val="27"/>
          <w:lang w:val="uk-UA" w:eastAsia="ru-RU"/>
        </w:rPr>
        <w:t xml:space="preserve">3. </w:t>
      </w:r>
      <w:r w:rsidRPr="002F7618">
        <w:rPr>
          <w:rFonts w:eastAsia="Times New Roman"/>
          <w:bCs/>
          <w:color w:val="000000" w:themeColor="text1"/>
          <w:sz w:val="27"/>
          <w:szCs w:val="27"/>
          <w:lang w:val="uk-UA" w:eastAsia="ru-RU"/>
        </w:rPr>
        <w:t>Подання Державної служби геології та н</w:t>
      </w:r>
      <w:r w:rsidR="00EC75BC" w:rsidRPr="002F7618">
        <w:rPr>
          <w:rFonts w:eastAsia="Times New Roman"/>
          <w:bCs/>
          <w:color w:val="000000" w:themeColor="text1"/>
          <w:sz w:val="27"/>
          <w:szCs w:val="27"/>
          <w:lang w:val="uk-UA" w:eastAsia="ru-RU"/>
        </w:rPr>
        <w:t>адр України від 17.02.2020 № 2354</w:t>
      </w:r>
      <w:r w:rsidRPr="002F7618">
        <w:rPr>
          <w:rFonts w:eastAsia="Times New Roman"/>
          <w:bCs/>
          <w:color w:val="000000" w:themeColor="text1"/>
          <w:sz w:val="27"/>
          <w:szCs w:val="27"/>
          <w:lang w:val="uk-UA" w:eastAsia="ru-RU"/>
        </w:rPr>
        <w:t>/01/12-20 (вх № 02-115</w:t>
      </w:r>
      <w:r w:rsidR="00EC75BC" w:rsidRPr="002F7618">
        <w:rPr>
          <w:rFonts w:eastAsia="Times New Roman"/>
          <w:bCs/>
          <w:color w:val="000000" w:themeColor="text1"/>
          <w:sz w:val="27"/>
          <w:szCs w:val="27"/>
          <w:lang w:val="uk-UA" w:eastAsia="ru-RU"/>
        </w:rPr>
        <w:t>6</w:t>
      </w:r>
      <w:r w:rsidRPr="002F7618">
        <w:rPr>
          <w:rFonts w:eastAsia="Times New Roman"/>
          <w:bCs/>
          <w:color w:val="000000" w:themeColor="text1"/>
          <w:sz w:val="27"/>
          <w:szCs w:val="27"/>
          <w:lang w:val="uk-UA" w:eastAsia="ru-RU"/>
        </w:rPr>
        <w:t xml:space="preserve"> від 24.02.2020) </w:t>
      </w:r>
      <w:r w:rsidR="008D33DC" w:rsidRPr="002F7618">
        <w:rPr>
          <w:rFonts w:eastAsia="Times New Roman"/>
          <w:bCs/>
          <w:color w:val="auto"/>
          <w:sz w:val="27"/>
          <w:szCs w:val="27"/>
          <w:lang w:val="uk-UA" w:eastAsia="ru-RU"/>
        </w:rPr>
        <w:t>щодо отримання приватним підприємством «СА-НЕКО» спеціального дозволу на користування надрами з метою видобування піщано-гравійних порід Слобідського-2 родовища, що розташоване в Стрийському районі Львівської області;</w:t>
      </w:r>
    </w:p>
    <w:p w:rsidR="00FC1562" w:rsidRPr="002F7618" w:rsidRDefault="00786E82" w:rsidP="00D84A6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4. Відповідь заступника керівника Офісу Президента України Ю. Коваліва від 24.02.2020 № 44-01/705 9вх № 02-1207 від 26.02.2020) про розгляд звернення обласної ради </w:t>
      </w:r>
      <w:r w:rsidR="000F1FB7" w:rsidRPr="002F7618">
        <w:rPr>
          <w:rFonts w:eastAsia="Times New Roman"/>
          <w:bCs/>
          <w:color w:val="000000" w:themeColor="text1"/>
          <w:sz w:val="27"/>
          <w:szCs w:val="27"/>
          <w:lang w:val="uk-UA" w:eastAsia="ru-RU"/>
        </w:rPr>
        <w:t>до Президента України щодо недопущення звуження обсягу повноважень органів місцевого самоврядування у сфері використання надр, рішення 978.</w:t>
      </w:r>
    </w:p>
    <w:p w:rsidR="00453995" w:rsidRPr="002F7618" w:rsidRDefault="00453995" w:rsidP="00453995">
      <w:pPr>
        <w:tabs>
          <w:tab w:val="left" w:pos="720"/>
        </w:tabs>
        <w:spacing w:line="276" w:lineRule="auto"/>
        <w:ind w:firstLine="284"/>
        <w:jc w:val="both"/>
        <w:rPr>
          <w:rFonts w:eastAsia="Times New Roman"/>
          <w:bCs/>
          <w:color w:val="auto"/>
          <w:sz w:val="27"/>
          <w:szCs w:val="27"/>
          <w:lang w:val="uk-UA" w:eastAsia="ru-RU"/>
        </w:rPr>
      </w:pPr>
      <w:r w:rsidRPr="002F7618">
        <w:rPr>
          <w:rFonts w:eastAsia="Times New Roman"/>
          <w:bCs/>
          <w:color w:val="000000" w:themeColor="text1"/>
          <w:sz w:val="27"/>
          <w:szCs w:val="27"/>
          <w:lang w:val="uk-UA" w:eastAsia="ru-RU"/>
        </w:rPr>
        <w:t xml:space="preserve">5. Подання Державної служби геології та надр України від 11.02.2020 № 2010/01/12-20 (вх № 02-1026 від 17.02.2020) щодо </w:t>
      </w:r>
      <w:r w:rsidRPr="002F7618">
        <w:rPr>
          <w:rFonts w:eastAsia="Times New Roman"/>
          <w:bCs/>
          <w:color w:val="auto"/>
          <w:sz w:val="27"/>
          <w:szCs w:val="27"/>
          <w:lang w:val="uk-UA" w:eastAsia="ru-RU"/>
        </w:rPr>
        <w:t>отримання товариством з обмеженою відповідальністю «Магік» спеціального дозволу на користування надрами з метою видобування технічних підземних вод Миляти</w:t>
      </w:r>
      <w:r w:rsidR="008E404D" w:rsidRPr="002F7618">
        <w:rPr>
          <w:rFonts w:eastAsia="Times New Roman"/>
          <w:bCs/>
          <w:color w:val="auto"/>
          <w:sz w:val="27"/>
          <w:szCs w:val="27"/>
          <w:lang w:val="uk-UA" w:eastAsia="ru-RU"/>
        </w:rPr>
        <w:t>цького родовища (свердловини № № 1, 2) та Давидівського родовища (свердловини № 1ре)</w:t>
      </w:r>
      <w:r w:rsidRPr="002F7618">
        <w:rPr>
          <w:rFonts w:eastAsia="Times New Roman"/>
          <w:bCs/>
          <w:color w:val="auto"/>
          <w:sz w:val="27"/>
          <w:szCs w:val="27"/>
          <w:lang w:val="uk-UA" w:eastAsia="ru-RU"/>
        </w:rPr>
        <w:t>, що розташоване в Львівськ</w:t>
      </w:r>
      <w:r w:rsidR="006D0792" w:rsidRPr="002F7618">
        <w:rPr>
          <w:rFonts w:eastAsia="Times New Roman"/>
          <w:bCs/>
          <w:color w:val="auto"/>
          <w:sz w:val="27"/>
          <w:szCs w:val="27"/>
          <w:lang w:val="uk-UA" w:eastAsia="ru-RU"/>
        </w:rPr>
        <w:t>ій</w:t>
      </w:r>
      <w:r w:rsidRPr="002F7618">
        <w:rPr>
          <w:rFonts w:eastAsia="Times New Roman"/>
          <w:bCs/>
          <w:color w:val="auto"/>
          <w:sz w:val="27"/>
          <w:szCs w:val="27"/>
          <w:lang w:val="uk-UA" w:eastAsia="ru-RU"/>
        </w:rPr>
        <w:t xml:space="preserve"> області.</w:t>
      </w:r>
    </w:p>
    <w:p w:rsidR="00305A80" w:rsidRPr="002F7618" w:rsidRDefault="00305A80" w:rsidP="00453995">
      <w:pPr>
        <w:tabs>
          <w:tab w:val="left" w:pos="720"/>
        </w:tabs>
        <w:spacing w:line="276" w:lineRule="auto"/>
        <w:ind w:firstLine="284"/>
        <w:jc w:val="both"/>
        <w:rPr>
          <w:rFonts w:eastAsia="Times New Roman"/>
          <w:bCs/>
          <w:color w:val="auto"/>
          <w:sz w:val="27"/>
          <w:szCs w:val="27"/>
          <w:lang w:val="uk-UA" w:eastAsia="ru-RU"/>
        </w:rPr>
      </w:pPr>
      <w:r w:rsidRPr="002F7618">
        <w:rPr>
          <w:rFonts w:eastAsia="Times New Roman"/>
          <w:bCs/>
          <w:color w:val="auto"/>
          <w:sz w:val="27"/>
          <w:szCs w:val="27"/>
          <w:lang w:val="uk-UA" w:eastAsia="ru-RU"/>
        </w:rPr>
        <w:t>6. Звернення приватної агрофірми «Дністер» від 04.03.2020 № 04-03/20 (вх № 02-1337 від 04.03.2020) щодо надання гірничого відводу площею 102,0 га в користування до 11 грудня 2038 року з метою видобування пісків в якості сировини, придатної для виробництва будівельних розчинів, цегли силікатної та газосилікатних стінових панелів, у межах Миколаївського родовища піску, вапняку, що розташоване на північній околиці м. Миколаєва Миколаївського району Львівської області.</w:t>
      </w:r>
    </w:p>
    <w:p w:rsidR="00453995" w:rsidRPr="002F7618" w:rsidRDefault="00453995" w:rsidP="00D84A65">
      <w:pPr>
        <w:tabs>
          <w:tab w:val="left" w:pos="720"/>
        </w:tabs>
        <w:spacing w:line="276" w:lineRule="auto"/>
        <w:ind w:firstLine="284"/>
        <w:jc w:val="both"/>
        <w:rPr>
          <w:rFonts w:eastAsia="Times New Roman"/>
          <w:bCs/>
          <w:color w:val="000000" w:themeColor="text1"/>
          <w:sz w:val="27"/>
          <w:szCs w:val="27"/>
          <w:lang w:val="uk-UA" w:eastAsia="ru-RU"/>
        </w:rPr>
      </w:pPr>
    </w:p>
    <w:p w:rsidR="00DD0BA7" w:rsidRPr="002F7618" w:rsidRDefault="00DD0BA7" w:rsidP="00D84A65">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V. Про розгляд звернень, заяв скерованих в комісію.</w:t>
      </w:r>
    </w:p>
    <w:p w:rsidR="00E63FE3" w:rsidRPr="002F7618" w:rsidRDefault="00987AC2"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 </w:t>
      </w:r>
      <w:r w:rsidR="00361896" w:rsidRPr="002F7618">
        <w:rPr>
          <w:rFonts w:eastAsia="Times New Roman"/>
          <w:bCs/>
          <w:color w:val="000000" w:themeColor="text1"/>
          <w:sz w:val="27"/>
          <w:szCs w:val="27"/>
          <w:lang w:val="uk-UA" w:eastAsia="ru-RU"/>
        </w:rPr>
        <w:t xml:space="preserve">Звернення в. о. генерального директора ДП «Львіввугіля» О. Сафонова від 14.02.2020 № 22/242 (вх № 02-1070 від 19.02.2020) щодо продажу на біржі терикону ВП Шахта «Лісова» ДП «Львіввугілля» </w:t>
      </w:r>
      <w:r w:rsidR="00CD525E" w:rsidRPr="002F7618">
        <w:rPr>
          <w:rFonts w:eastAsia="Times New Roman"/>
          <w:bCs/>
          <w:color w:val="000000" w:themeColor="text1"/>
          <w:sz w:val="27"/>
          <w:szCs w:val="27"/>
          <w:lang w:val="uk-UA" w:eastAsia="ru-RU"/>
        </w:rPr>
        <w:t>описаного та переданого в податкову заставу згідно Акта</w:t>
      </w:r>
      <w:r w:rsidR="00346E10" w:rsidRPr="002F7618">
        <w:rPr>
          <w:rFonts w:eastAsia="Times New Roman"/>
          <w:bCs/>
          <w:color w:val="000000" w:themeColor="text1"/>
          <w:sz w:val="27"/>
          <w:szCs w:val="27"/>
          <w:lang w:val="uk-UA" w:eastAsia="ru-RU"/>
        </w:rPr>
        <w:t xml:space="preserve"> опису майна № 4 від 19.02.2015.</w:t>
      </w:r>
    </w:p>
    <w:p w:rsidR="00453995" w:rsidRPr="002F7618" w:rsidRDefault="003415CE"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lastRenderedPageBreak/>
        <w:t xml:space="preserve">2. </w:t>
      </w:r>
      <w:r w:rsidR="003B64F6" w:rsidRPr="002F7618">
        <w:rPr>
          <w:rFonts w:eastAsia="Times New Roman"/>
          <w:bCs/>
          <w:color w:val="000000" w:themeColor="text1"/>
          <w:sz w:val="27"/>
          <w:szCs w:val="27"/>
          <w:lang w:val="uk-UA" w:eastAsia="ru-RU"/>
        </w:rPr>
        <w:t>Лист</w:t>
      </w:r>
      <w:r w:rsidRPr="002F7618">
        <w:rPr>
          <w:rFonts w:eastAsia="Times New Roman"/>
          <w:bCs/>
          <w:color w:val="000000" w:themeColor="text1"/>
          <w:sz w:val="27"/>
          <w:szCs w:val="27"/>
          <w:lang w:val="uk-UA" w:eastAsia="ru-RU"/>
        </w:rPr>
        <w:t xml:space="preserve"> Соколівської сільської ради Пулинського району Житомирської області від 04.02.2020 № 97 (вх № 02-898 від 10.02.2020) </w:t>
      </w:r>
      <w:r w:rsidR="003B64F6" w:rsidRPr="002F7618">
        <w:rPr>
          <w:rFonts w:eastAsia="Times New Roman"/>
          <w:bCs/>
          <w:color w:val="000000" w:themeColor="text1"/>
          <w:sz w:val="27"/>
          <w:szCs w:val="27"/>
          <w:lang w:val="uk-UA" w:eastAsia="ru-RU"/>
        </w:rPr>
        <w:t>та рішення від 30.01.2020 № 366 «Про розгляд колективного звернення жителів села Улашанівка щодо несанкціонованого сміттєзвалища по вул. Житомирська, 51» та недопущення вивезення сміття з території Львівської області за її межі.</w:t>
      </w:r>
    </w:p>
    <w:p w:rsidR="00BD3112" w:rsidRPr="002F7618" w:rsidRDefault="00BD3112"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3. Звернення голови правління Львівської обласної організації роботодавців автомобільного транспорту «Укравтотранс – Львів» від 02.03.2020 № 244/03-20 (вх</w:t>
      </w:r>
      <w:r w:rsidR="00906A4A" w:rsidRPr="002F7618">
        <w:rPr>
          <w:rFonts w:eastAsia="Times New Roman"/>
          <w:bCs/>
          <w:color w:val="000000" w:themeColor="text1"/>
          <w:sz w:val="27"/>
          <w:szCs w:val="27"/>
          <w:lang w:val="uk-UA" w:eastAsia="ru-RU"/>
        </w:rPr>
        <w:t> </w:t>
      </w:r>
      <w:r w:rsidRPr="002F7618">
        <w:rPr>
          <w:rFonts w:eastAsia="Times New Roman"/>
          <w:bCs/>
          <w:color w:val="000000" w:themeColor="text1"/>
          <w:sz w:val="27"/>
          <w:szCs w:val="27"/>
          <w:lang w:val="uk-UA" w:eastAsia="ru-RU"/>
        </w:rPr>
        <w:t xml:space="preserve">№ 02-1306 від 02.03.2020) </w:t>
      </w:r>
      <w:r w:rsidR="00C94F89" w:rsidRPr="002F7618">
        <w:rPr>
          <w:rFonts w:eastAsia="Times New Roman"/>
          <w:bCs/>
          <w:color w:val="000000" w:themeColor="text1"/>
          <w:sz w:val="27"/>
          <w:szCs w:val="27"/>
          <w:lang w:val="uk-UA" w:eastAsia="ru-RU"/>
        </w:rPr>
        <w:t xml:space="preserve">щодо виконання пунктів Меморандуму від 28.12.2019 щодо забезпечення належного фінансування втрат перевізників від пільгових перевезень у Львівській області. </w:t>
      </w:r>
    </w:p>
    <w:p w:rsidR="00A37FEF" w:rsidRPr="002F7618" w:rsidRDefault="001A4AC9"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4. Пропозиція </w:t>
      </w:r>
      <w:r w:rsidR="00F526FE" w:rsidRPr="002F7618">
        <w:rPr>
          <w:rFonts w:eastAsia="Times New Roman"/>
          <w:bCs/>
          <w:color w:val="000000" w:themeColor="text1"/>
          <w:sz w:val="27"/>
          <w:szCs w:val="27"/>
          <w:lang w:val="uk-UA" w:eastAsia="ru-RU"/>
        </w:rPr>
        <w:t xml:space="preserve">від директора </w:t>
      </w:r>
      <w:r w:rsidR="00F526FE" w:rsidRPr="002F7618">
        <w:rPr>
          <w:rFonts w:eastAsia="Times New Roman"/>
          <w:bCs/>
          <w:color w:val="000000" w:themeColor="text1"/>
          <w:sz w:val="27"/>
          <w:szCs w:val="27"/>
          <w:lang w:eastAsia="ru-RU"/>
        </w:rPr>
        <w:t>B</w:t>
      </w:r>
      <w:r w:rsidR="00F526FE" w:rsidRPr="002F7618">
        <w:rPr>
          <w:rFonts w:eastAsia="Times New Roman"/>
          <w:bCs/>
          <w:color w:val="000000" w:themeColor="text1"/>
          <w:sz w:val="27"/>
          <w:szCs w:val="27"/>
          <w:lang w:val="uk-UA" w:eastAsia="ru-RU"/>
        </w:rPr>
        <w:t>.</w:t>
      </w:r>
      <w:r w:rsidR="00F526FE" w:rsidRPr="002F7618">
        <w:rPr>
          <w:rFonts w:eastAsia="Times New Roman"/>
          <w:bCs/>
          <w:color w:val="000000" w:themeColor="text1"/>
          <w:sz w:val="27"/>
          <w:szCs w:val="27"/>
          <w:lang w:eastAsia="ru-RU"/>
        </w:rPr>
        <w:t>Z</w:t>
      </w:r>
      <w:r w:rsidR="00F526FE" w:rsidRPr="002F7618">
        <w:rPr>
          <w:rFonts w:eastAsia="Times New Roman"/>
          <w:bCs/>
          <w:color w:val="000000" w:themeColor="text1"/>
          <w:sz w:val="27"/>
          <w:szCs w:val="27"/>
          <w:lang w:val="uk-UA" w:eastAsia="ru-RU"/>
        </w:rPr>
        <w:t>.</w:t>
      </w:r>
      <w:r w:rsidR="00F526FE" w:rsidRPr="002F7618">
        <w:rPr>
          <w:rFonts w:eastAsia="Times New Roman"/>
          <w:bCs/>
          <w:color w:val="000000" w:themeColor="text1"/>
          <w:sz w:val="27"/>
          <w:szCs w:val="27"/>
          <w:lang w:eastAsia="ru-RU"/>
        </w:rPr>
        <w:t>S</w:t>
      </w:r>
      <w:r w:rsidR="003B7BCA" w:rsidRPr="002F7618">
        <w:rPr>
          <w:rFonts w:eastAsia="Times New Roman"/>
          <w:bCs/>
          <w:color w:val="000000" w:themeColor="text1"/>
          <w:sz w:val="27"/>
          <w:szCs w:val="27"/>
          <w:lang w:val="uk-UA" w:eastAsia="ru-RU"/>
        </w:rPr>
        <w:t>.</w:t>
      </w:r>
      <w:r w:rsidR="00F526FE" w:rsidRPr="002F7618">
        <w:rPr>
          <w:rFonts w:eastAsia="Times New Roman"/>
          <w:bCs/>
          <w:color w:val="000000" w:themeColor="text1"/>
          <w:sz w:val="27"/>
          <w:szCs w:val="27"/>
          <w:lang w:val="uk-UA" w:eastAsia="ru-RU"/>
        </w:rPr>
        <w:t xml:space="preserve"> </w:t>
      </w:r>
      <w:r w:rsidR="00F526FE" w:rsidRPr="002F7618">
        <w:rPr>
          <w:rFonts w:eastAsia="Times New Roman"/>
          <w:bCs/>
          <w:color w:val="000000" w:themeColor="text1"/>
          <w:sz w:val="27"/>
          <w:szCs w:val="27"/>
          <w:lang w:eastAsia="ru-RU"/>
        </w:rPr>
        <w:t>INCORPORATION</w:t>
      </w:r>
      <w:r w:rsidR="00F526FE" w:rsidRPr="002F7618">
        <w:rPr>
          <w:rFonts w:eastAsia="Times New Roman"/>
          <w:bCs/>
          <w:color w:val="000000" w:themeColor="text1"/>
          <w:sz w:val="27"/>
          <w:szCs w:val="27"/>
          <w:lang w:val="uk-UA" w:eastAsia="ru-RU"/>
        </w:rPr>
        <w:t xml:space="preserve"> Пазенко Світлани №</w:t>
      </w:r>
      <w:r w:rsidR="00F526FE" w:rsidRPr="002F7618">
        <w:rPr>
          <w:rFonts w:eastAsia="Times New Roman"/>
          <w:bCs/>
          <w:color w:val="000000" w:themeColor="text1"/>
          <w:sz w:val="27"/>
          <w:szCs w:val="27"/>
          <w:lang w:eastAsia="ru-RU"/>
        </w:rPr>
        <w:t> </w:t>
      </w:r>
      <w:r w:rsidR="00F526FE" w:rsidRPr="002F7618">
        <w:rPr>
          <w:rFonts w:eastAsia="Times New Roman"/>
          <w:bCs/>
          <w:color w:val="000000" w:themeColor="text1"/>
          <w:sz w:val="27"/>
          <w:szCs w:val="27"/>
          <w:lang w:val="uk-UA" w:eastAsia="ru-RU"/>
        </w:rPr>
        <w:t>009/2020-</w:t>
      </w:r>
      <w:r w:rsidR="00F526FE" w:rsidRPr="002F7618">
        <w:rPr>
          <w:rFonts w:eastAsia="Times New Roman"/>
          <w:bCs/>
          <w:color w:val="000000" w:themeColor="text1"/>
          <w:sz w:val="27"/>
          <w:szCs w:val="27"/>
          <w:lang w:eastAsia="ru-RU"/>
        </w:rPr>
        <w:t>ua</w:t>
      </w:r>
      <w:r w:rsidR="00F526FE" w:rsidRPr="002F7618">
        <w:rPr>
          <w:rFonts w:eastAsia="Times New Roman"/>
          <w:bCs/>
          <w:color w:val="000000" w:themeColor="text1"/>
          <w:sz w:val="27"/>
          <w:szCs w:val="27"/>
          <w:lang w:val="uk-UA" w:eastAsia="ru-RU"/>
        </w:rPr>
        <w:t xml:space="preserve"> (вх № 02-921 від 11.02.2020) </w:t>
      </w:r>
      <w:r w:rsidR="002070BA" w:rsidRPr="002F7618">
        <w:rPr>
          <w:rFonts w:eastAsia="Times New Roman"/>
          <w:bCs/>
          <w:color w:val="000000" w:themeColor="text1"/>
          <w:sz w:val="27"/>
          <w:szCs w:val="27"/>
          <w:lang w:val="uk-UA" w:eastAsia="ru-RU"/>
        </w:rPr>
        <w:t>пропозиція розглянути проєкт підприємства, який допоможе вирішити проблему із сміттям.</w:t>
      </w:r>
    </w:p>
    <w:p w:rsidR="00EF0E5B" w:rsidRPr="002F7618" w:rsidRDefault="00EF0E5B"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5. Лист </w:t>
      </w:r>
      <w:r w:rsidR="000D757B" w:rsidRPr="002F7618">
        <w:rPr>
          <w:rFonts w:eastAsia="Times New Roman"/>
          <w:bCs/>
          <w:color w:val="000000" w:themeColor="text1"/>
          <w:sz w:val="27"/>
          <w:szCs w:val="27"/>
          <w:lang w:val="uk-UA" w:eastAsia="ru-RU"/>
        </w:rPr>
        <w:t xml:space="preserve">першого проректора Державної екологічної академії післядипломної освіти та управління від 18.02.2020 № 146 (вх № 02-1193 від 25.02.2020) </w:t>
      </w:r>
      <w:r w:rsidR="00404091" w:rsidRPr="002F7618">
        <w:rPr>
          <w:rFonts w:eastAsia="Times New Roman"/>
          <w:bCs/>
          <w:color w:val="000000" w:themeColor="text1"/>
          <w:sz w:val="27"/>
          <w:szCs w:val="27"/>
          <w:lang w:val="uk-UA" w:eastAsia="ru-RU"/>
        </w:rPr>
        <w:t>щодо проведення курсів підвищення кваліфікації 17 – 19 березня 2020у м. Києві.</w:t>
      </w:r>
    </w:p>
    <w:p w:rsidR="00115032" w:rsidRPr="002F7618" w:rsidRDefault="00115032"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6. Лист голови Сокальської районної ради М. Паська від 24.02.2020 № 224/01-18 (вх № 02-1215 від 26.02.2020) та рішення від 11.02.2020 № 913 щодо заборони створення регіонального сміттєзвалища чи полігону твердих побутових відходів на території Сокальського району Львівської області та завезення ТПВ з м. Львова та інших районів Львівської області, перевірки діяльності КП ЖКГ «Великомостівської міської ради».</w:t>
      </w:r>
    </w:p>
    <w:p w:rsidR="00A37FEF" w:rsidRPr="002F7618" w:rsidRDefault="00A37FEF" w:rsidP="00E63FE3">
      <w:pPr>
        <w:tabs>
          <w:tab w:val="left" w:pos="720"/>
        </w:tabs>
        <w:spacing w:line="276" w:lineRule="auto"/>
        <w:ind w:firstLine="284"/>
        <w:jc w:val="both"/>
        <w:rPr>
          <w:rFonts w:eastAsia="Times New Roman"/>
          <w:bCs/>
          <w:color w:val="000000" w:themeColor="text1"/>
          <w:sz w:val="27"/>
          <w:szCs w:val="27"/>
          <w:lang w:val="uk-UA" w:eastAsia="ru-RU"/>
        </w:rPr>
      </w:pPr>
    </w:p>
    <w:p w:rsidR="00041139" w:rsidRPr="002F7618" w:rsidRDefault="00041139" w:rsidP="00041139">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VІ. Про розгляд відповідей скерованих в комісію від департаменту екології та природних ресурсів Львівської обласної державної адміністрації.</w:t>
      </w:r>
    </w:p>
    <w:p w:rsidR="008707E6" w:rsidRPr="002F7618" w:rsidRDefault="009F5DEE" w:rsidP="00515C80">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1. Відповідь департаменту екології та природних ресурсів Львівської обласної державної адміністрації від 24.02.2020 № 31-1551/0/2-20 (вх № 02-1235 від 27.02.2020) на лист постійної комісії від 11.02.2020 № К06-15 щодо виділення фінансування з обласного фонду ОНПС на захід КП «Львівторф».</w:t>
      </w:r>
    </w:p>
    <w:p w:rsidR="00217E14" w:rsidRPr="002F7618" w:rsidRDefault="00506FB6" w:rsidP="00515C80">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2</w:t>
      </w:r>
      <w:r w:rsidR="004E02F5" w:rsidRPr="002F7618">
        <w:rPr>
          <w:rFonts w:eastAsia="Times New Roman"/>
          <w:bCs/>
          <w:color w:val="000000" w:themeColor="text1"/>
          <w:sz w:val="27"/>
          <w:szCs w:val="27"/>
          <w:lang w:val="uk-UA" w:eastAsia="ru-RU"/>
        </w:rPr>
        <w:t xml:space="preserve">. </w:t>
      </w:r>
      <w:r w:rsidR="009669C4" w:rsidRPr="002F7618">
        <w:rPr>
          <w:rFonts w:eastAsia="Times New Roman"/>
          <w:bCs/>
          <w:color w:val="000000" w:themeColor="text1"/>
          <w:sz w:val="27"/>
          <w:szCs w:val="27"/>
          <w:lang w:val="uk-UA" w:eastAsia="ru-RU"/>
        </w:rPr>
        <w:t>Відповідь департаменту екології та природних ресурсів Львівської обласної державної адміністрації від 24.02.2020 № 31-1549/0/2-20 (вх № 02-1232 від 27.02.2020) на лист постійної комісії від 11.02.2020 № К06-16 щодо фінансування заходу «Реконструкція каналізації з встановленням очисних споруд у с. Корчин Радехівського району Львівської області».</w:t>
      </w:r>
    </w:p>
    <w:p w:rsidR="00B6629B" w:rsidRPr="002F7618" w:rsidRDefault="00506FB6"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3</w:t>
      </w:r>
      <w:r w:rsidR="00B6629B" w:rsidRPr="002F7618">
        <w:rPr>
          <w:rFonts w:eastAsia="Times New Roman"/>
          <w:bCs/>
          <w:color w:val="000000" w:themeColor="text1"/>
          <w:sz w:val="27"/>
          <w:szCs w:val="27"/>
          <w:lang w:val="uk-UA" w:eastAsia="ru-RU"/>
        </w:rPr>
        <w:t>. Відповід</w:t>
      </w:r>
      <w:r w:rsidR="003F24C3" w:rsidRPr="002F7618">
        <w:rPr>
          <w:rFonts w:eastAsia="Times New Roman"/>
          <w:bCs/>
          <w:color w:val="000000" w:themeColor="text1"/>
          <w:sz w:val="27"/>
          <w:szCs w:val="27"/>
          <w:lang w:val="uk-UA" w:eastAsia="ru-RU"/>
        </w:rPr>
        <w:t>і</w:t>
      </w:r>
      <w:r w:rsidR="00B6629B" w:rsidRPr="002F7618">
        <w:rPr>
          <w:rFonts w:eastAsia="Times New Roman"/>
          <w:bCs/>
          <w:color w:val="000000" w:themeColor="text1"/>
          <w:sz w:val="27"/>
          <w:szCs w:val="27"/>
          <w:lang w:val="uk-UA" w:eastAsia="ru-RU"/>
        </w:rPr>
        <w:t xml:space="preserve"> департаменту екології та природних ресурсів Львівської обласної державної адміністрації від 24.02.2020 № 31-1543/0/2-20 (вх № 02-1233 від 27.02.2020</w:t>
      </w:r>
      <w:r w:rsidR="005A0410" w:rsidRPr="002F7618">
        <w:rPr>
          <w:rFonts w:eastAsia="Times New Roman"/>
          <w:bCs/>
          <w:color w:val="000000" w:themeColor="text1"/>
          <w:sz w:val="27"/>
          <w:szCs w:val="27"/>
          <w:lang w:val="uk-UA" w:eastAsia="ru-RU"/>
        </w:rPr>
        <w:t xml:space="preserve"> та </w:t>
      </w:r>
      <w:r w:rsidR="003F24C3" w:rsidRPr="002F7618">
        <w:rPr>
          <w:rFonts w:eastAsia="Times New Roman"/>
          <w:bCs/>
          <w:color w:val="000000" w:themeColor="text1"/>
          <w:sz w:val="27"/>
          <w:szCs w:val="27"/>
          <w:lang w:val="uk-UA" w:eastAsia="ru-RU"/>
        </w:rPr>
        <w:t xml:space="preserve">вх № 02-1158 </w:t>
      </w:r>
      <w:r w:rsidR="005A0410" w:rsidRPr="002F7618">
        <w:rPr>
          <w:rFonts w:eastAsia="Times New Roman"/>
          <w:bCs/>
          <w:color w:val="000000" w:themeColor="text1"/>
          <w:sz w:val="27"/>
          <w:szCs w:val="27"/>
          <w:lang w:val="uk-UA" w:eastAsia="ru-RU"/>
        </w:rPr>
        <w:t xml:space="preserve">від 24.02.2020 </w:t>
      </w:r>
      <w:r w:rsidR="00B6629B" w:rsidRPr="002F7618">
        <w:rPr>
          <w:rFonts w:eastAsia="Times New Roman"/>
          <w:bCs/>
          <w:color w:val="000000" w:themeColor="text1"/>
          <w:sz w:val="27"/>
          <w:szCs w:val="27"/>
          <w:lang w:val="uk-UA" w:eastAsia="ru-RU"/>
        </w:rPr>
        <w:t>) на лист постійної комісії від 11.02.2020 № К06-9 щодо фінансування заходу «Рекультивація (реконструкція) полігону твердих побутових відходів в урочищі «Вільховата» на території Боринської селищної ради Турківського району (коригування)».</w:t>
      </w:r>
    </w:p>
    <w:p w:rsidR="00B6629B" w:rsidRPr="002F7618" w:rsidRDefault="00506FB6"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4</w:t>
      </w:r>
      <w:r w:rsidR="00B6629B" w:rsidRPr="002F7618">
        <w:rPr>
          <w:rFonts w:eastAsia="Times New Roman"/>
          <w:bCs/>
          <w:color w:val="000000" w:themeColor="text1"/>
          <w:sz w:val="27"/>
          <w:szCs w:val="27"/>
          <w:lang w:val="uk-UA" w:eastAsia="ru-RU"/>
        </w:rPr>
        <w:t xml:space="preserve">. </w:t>
      </w:r>
      <w:r w:rsidR="009D49D3" w:rsidRPr="002F7618">
        <w:rPr>
          <w:rFonts w:eastAsia="Times New Roman"/>
          <w:bCs/>
          <w:color w:val="000000" w:themeColor="text1"/>
          <w:sz w:val="27"/>
          <w:szCs w:val="27"/>
          <w:lang w:val="uk-UA" w:eastAsia="ru-RU"/>
        </w:rPr>
        <w:t xml:space="preserve">Відповідь департаменту екології та природних ресурсів Львівської обласної державної адміністрації від 24.02.2020 № 31-1553/0/2-20 (вх № 02-1237 від 27.02.2020) на лист постійної комісії від 11.02.2020 № К06-6 щодо фінансування </w:t>
      </w:r>
      <w:r w:rsidR="00C5589C" w:rsidRPr="002F7618">
        <w:rPr>
          <w:rFonts w:eastAsia="Times New Roman"/>
          <w:bCs/>
          <w:color w:val="000000" w:themeColor="text1"/>
          <w:sz w:val="27"/>
          <w:szCs w:val="27"/>
          <w:lang w:val="uk-UA" w:eastAsia="ru-RU"/>
        </w:rPr>
        <w:t>заходів Малехівської сільської ради.</w:t>
      </w:r>
    </w:p>
    <w:p w:rsidR="00084CA3" w:rsidRPr="002F7618" w:rsidRDefault="00506FB6" w:rsidP="00084CA3">
      <w:pPr>
        <w:spacing w:line="276" w:lineRule="auto"/>
        <w:ind w:firstLine="284"/>
        <w:jc w:val="both"/>
        <w:rPr>
          <w:rFonts w:eastAsia="Times New Roman"/>
          <w:bCs/>
          <w:color w:val="000000"/>
          <w:sz w:val="27"/>
          <w:szCs w:val="27"/>
          <w:lang w:val="uk-UA" w:eastAsia="ru-RU"/>
        </w:rPr>
      </w:pPr>
      <w:r w:rsidRPr="002F7618">
        <w:rPr>
          <w:rFonts w:eastAsia="Times New Roman"/>
          <w:bCs/>
          <w:color w:val="000000" w:themeColor="text1"/>
          <w:sz w:val="27"/>
          <w:szCs w:val="27"/>
          <w:lang w:val="uk-UA" w:eastAsia="ru-RU"/>
        </w:rPr>
        <w:lastRenderedPageBreak/>
        <w:t>5</w:t>
      </w:r>
      <w:r w:rsidR="00205400" w:rsidRPr="002F7618">
        <w:rPr>
          <w:rFonts w:eastAsia="Times New Roman"/>
          <w:bCs/>
          <w:color w:val="000000" w:themeColor="text1"/>
          <w:sz w:val="27"/>
          <w:szCs w:val="27"/>
          <w:lang w:val="uk-UA" w:eastAsia="ru-RU"/>
        </w:rPr>
        <w:t xml:space="preserve">. Відповідь департаменту екології та природних ресурсів Львівської обласної державної адміністрації від 24.02.2020 № 31-1552/0/2-20 (вх № 02-1239 від 27.02.2020) на лист постійної комісії від 11.02.2020 № К06-8 щодо фінансування </w:t>
      </w:r>
      <w:r w:rsidR="00084CA3" w:rsidRPr="002F7618">
        <w:rPr>
          <w:rFonts w:eastAsia="Times New Roman"/>
          <w:bCs/>
          <w:color w:val="000000"/>
          <w:sz w:val="27"/>
          <w:szCs w:val="27"/>
          <w:lang w:val="uk-UA" w:eastAsia="ru-RU"/>
        </w:rPr>
        <w:t>заходу «Будівництво каналізаційного колектора КНС в с. Міженець Старосамбірського району Львівської області».</w:t>
      </w:r>
    </w:p>
    <w:p w:rsidR="0094557C" w:rsidRPr="002F7618" w:rsidRDefault="00506FB6" w:rsidP="008D6E91">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6</w:t>
      </w:r>
      <w:r w:rsidR="00A34AA7" w:rsidRPr="002F7618">
        <w:rPr>
          <w:rFonts w:eastAsia="Times New Roman"/>
          <w:bCs/>
          <w:color w:val="000000" w:themeColor="text1"/>
          <w:sz w:val="27"/>
          <w:szCs w:val="27"/>
          <w:lang w:val="uk-UA" w:eastAsia="ru-RU"/>
        </w:rPr>
        <w:t xml:space="preserve">. </w:t>
      </w:r>
      <w:r w:rsidR="00B24583" w:rsidRPr="002F7618">
        <w:rPr>
          <w:rFonts w:eastAsia="Times New Roman"/>
          <w:bCs/>
          <w:color w:val="000000" w:themeColor="text1"/>
          <w:sz w:val="27"/>
          <w:szCs w:val="27"/>
          <w:lang w:val="uk-UA" w:eastAsia="ru-RU"/>
        </w:rPr>
        <w:t>Відповідь департаменту екології та природних ресурсів Львівської обласної державної адміністрації від 24.02.2020 № 31-1546/0/2-20 (вх № 02-1230 від 27.02.2020) на лист постійної комісії від 11.02.2020 № К06-</w:t>
      </w:r>
      <w:r w:rsidR="00B0265C" w:rsidRPr="002F7618">
        <w:rPr>
          <w:rFonts w:eastAsia="Times New Roman"/>
          <w:bCs/>
          <w:color w:val="000000" w:themeColor="text1"/>
          <w:sz w:val="27"/>
          <w:szCs w:val="27"/>
          <w:lang w:val="uk-UA" w:eastAsia="ru-RU"/>
        </w:rPr>
        <w:t>11</w:t>
      </w:r>
      <w:r w:rsidR="00B24583" w:rsidRPr="002F7618">
        <w:rPr>
          <w:rFonts w:eastAsia="Times New Roman"/>
          <w:bCs/>
          <w:color w:val="000000" w:themeColor="text1"/>
          <w:sz w:val="27"/>
          <w:szCs w:val="27"/>
          <w:lang w:val="uk-UA" w:eastAsia="ru-RU"/>
        </w:rPr>
        <w:t xml:space="preserve"> щодо фінансування </w:t>
      </w:r>
      <w:r w:rsidR="00B24583" w:rsidRPr="002F7618">
        <w:rPr>
          <w:rFonts w:eastAsia="Times New Roman"/>
          <w:bCs/>
          <w:color w:val="000000"/>
          <w:sz w:val="27"/>
          <w:szCs w:val="27"/>
          <w:lang w:val="uk-UA" w:eastAsia="ru-RU"/>
        </w:rPr>
        <w:t>заходу «Захист села Смільна Дрогобицького району від шкідливої дії вод з покращенням екологічного та гідрологічного стану р. Бистриця (будівництво)».</w:t>
      </w:r>
    </w:p>
    <w:p w:rsidR="00C156A9" w:rsidRPr="002F7618" w:rsidRDefault="00506FB6" w:rsidP="008D6E91">
      <w:pPr>
        <w:tabs>
          <w:tab w:val="left" w:pos="720"/>
        </w:tabs>
        <w:spacing w:line="276" w:lineRule="auto"/>
        <w:ind w:firstLine="284"/>
        <w:jc w:val="both"/>
        <w:rPr>
          <w:rFonts w:eastAsia="Times New Roman"/>
          <w:bCs/>
          <w:color w:val="000000"/>
          <w:sz w:val="27"/>
          <w:szCs w:val="27"/>
          <w:lang w:val="uk-UA" w:eastAsia="ru-RU"/>
        </w:rPr>
      </w:pPr>
      <w:r w:rsidRPr="002F7618">
        <w:rPr>
          <w:rFonts w:eastAsia="Times New Roman"/>
          <w:bCs/>
          <w:color w:val="000000" w:themeColor="text1"/>
          <w:sz w:val="27"/>
          <w:szCs w:val="27"/>
          <w:lang w:val="uk-UA" w:eastAsia="ru-RU"/>
        </w:rPr>
        <w:t>7</w:t>
      </w:r>
      <w:r w:rsidR="00C156A9" w:rsidRPr="002F7618">
        <w:rPr>
          <w:rFonts w:eastAsia="Times New Roman"/>
          <w:bCs/>
          <w:color w:val="000000" w:themeColor="text1"/>
          <w:sz w:val="27"/>
          <w:szCs w:val="27"/>
          <w:lang w:val="uk-UA" w:eastAsia="ru-RU"/>
        </w:rPr>
        <w:t xml:space="preserve">. </w:t>
      </w:r>
      <w:r w:rsidR="006E315D" w:rsidRPr="002F7618">
        <w:rPr>
          <w:rFonts w:eastAsia="Times New Roman"/>
          <w:bCs/>
          <w:color w:val="000000" w:themeColor="text1"/>
          <w:sz w:val="27"/>
          <w:szCs w:val="27"/>
          <w:lang w:val="uk-UA" w:eastAsia="ru-RU"/>
        </w:rPr>
        <w:t xml:space="preserve">Відповідь департаменту екології та природних ресурсів Львівської обласної державної адміністрації від 24.02.2020 № 31-1550/0/2-20 (вх № 02-1229 від 27.02.2020) на лист постійної комісії від 11.02.2020 № К06-19 щодо фінансування </w:t>
      </w:r>
      <w:r w:rsidR="006E315D" w:rsidRPr="002F7618">
        <w:rPr>
          <w:rFonts w:eastAsia="Times New Roman"/>
          <w:bCs/>
          <w:color w:val="000000"/>
          <w:sz w:val="27"/>
          <w:szCs w:val="27"/>
          <w:lang w:val="uk-UA" w:eastAsia="ru-RU"/>
        </w:rPr>
        <w:t>заходу</w:t>
      </w:r>
      <w:r w:rsidR="00381105" w:rsidRPr="002F7618">
        <w:rPr>
          <w:rFonts w:eastAsia="Times New Roman"/>
          <w:bCs/>
          <w:color w:val="000000"/>
          <w:sz w:val="27"/>
          <w:szCs w:val="27"/>
          <w:lang w:val="uk-UA" w:eastAsia="ru-RU"/>
        </w:rPr>
        <w:t xml:space="preserve"> «Розчистка русла притоки Золота Липа меліоративного каналу для запобігання шкідливої дії води (підтоплення присадибних ділянок і житлових будівель) в селі Чемеринці Перемишлянського району Львівської області».</w:t>
      </w:r>
    </w:p>
    <w:p w:rsidR="008D6E91" w:rsidRPr="002F7618" w:rsidRDefault="00506FB6" w:rsidP="008D6E91">
      <w:pPr>
        <w:spacing w:line="276" w:lineRule="auto"/>
        <w:ind w:firstLine="284"/>
        <w:jc w:val="both"/>
        <w:rPr>
          <w:rFonts w:eastAsia="Times New Roman"/>
          <w:color w:val="auto"/>
          <w:sz w:val="27"/>
          <w:szCs w:val="27"/>
          <w:lang w:val="uk-UA" w:eastAsia="ru-RU"/>
        </w:rPr>
      </w:pPr>
      <w:r w:rsidRPr="002F7618">
        <w:rPr>
          <w:rFonts w:eastAsia="Times New Roman"/>
          <w:bCs/>
          <w:color w:val="000000" w:themeColor="text1"/>
          <w:sz w:val="27"/>
          <w:szCs w:val="27"/>
          <w:lang w:val="uk-UA" w:eastAsia="ru-RU"/>
        </w:rPr>
        <w:t>8</w:t>
      </w:r>
      <w:r w:rsidR="002E16AB" w:rsidRPr="002F7618">
        <w:rPr>
          <w:rFonts w:eastAsia="Times New Roman"/>
          <w:bCs/>
          <w:color w:val="000000" w:themeColor="text1"/>
          <w:sz w:val="27"/>
          <w:szCs w:val="27"/>
          <w:lang w:val="uk-UA" w:eastAsia="ru-RU"/>
        </w:rPr>
        <w:t xml:space="preserve">. Відповідь департаменту екології та природних ресурсів Львівської обласної державної адміністрації від 24.02.2020 № 31-1548/0/2-20 (вх № 02-1273 від 28.02.2020) на лист постійної комісії від 19.12.2019 № 576 </w:t>
      </w:r>
      <w:r w:rsidR="008D6E91" w:rsidRPr="002F7618">
        <w:rPr>
          <w:rFonts w:eastAsia="Times New Roman"/>
          <w:color w:val="auto"/>
          <w:sz w:val="27"/>
          <w:szCs w:val="27"/>
          <w:lang w:val="uk-UA" w:eastAsia="ru-RU"/>
        </w:rPr>
        <w:t>щодо фінансування з обласного фонду охорони навколишнього природного середовища у 2020 році заходу «Капітальний ремонт Буських очисних споруд Буського ПВКГ в м. Буськ Львівської області».</w:t>
      </w:r>
    </w:p>
    <w:p w:rsidR="002E16AB" w:rsidRPr="002F7618" w:rsidRDefault="00506FB6" w:rsidP="00084CA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9</w:t>
      </w:r>
      <w:r w:rsidR="006502B2" w:rsidRPr="002F7618">
        <w:rPr>
          <w:rFonts w:eastAsia="Times New Roman"/>
          <w:bCs/>
          <w:color w:val="000000" w:themeColor="text1"/>
          <w:sz w:val="27"/>
          <w:szCs w:val="27"/>
          <w:lang w:val="uk-UA" w:eastAsia="ru-RU"/>
        </w:rPr>
        <w:t xml:space="preserve">. </w:t>
      </w:r>
      <w:r w:rsidR="00CA50E6" w:rsidRPr="002F7618">
        <w:rPr>
          <w:rFonts w:eastAsia="Times New Roman"/>
          <w:bCs/>
          <w:color w:val="000000" w:themeColor="text1"/>
          <w:sz w:val="27"/>
          <w:szCs w:val="27"/>
          <w:lang w:val="uk-UA" w:eastAsia="ru-RU"/>
        </w:rPr>
        <w:t xml:space="preserve">Відповідь департаменту екології та природних ресурсів Львівської обласної державної адміністрації від 26.02.2020 № 31-1699/0/2-20 (вх № 02-1272 від 28.02.2020) на лист постійної комісії від 11.02.2020 № К06-20 щодо </w:t>
      </w:r>
      <w:r w:rsidR="00584D33" w:rsidRPr="002F7618">
        <w:rPr>
          <w:rFonts w:eastAsia="Times New Roman"/>
          <w:bCs/>
          <w:color w:val="000000" w:themeColor="text1"/>
          <w:sz w:val="27"/>
          <w:szCs w:val="27"/>
          <w:lang w:val="uk-UA" w:eastAsia="ru-RU"/>
        </w:rPr>
        <w:t>фінансування з обласного фонду охорони навколишнього природного середовища у 2020 році заходу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сіл Раковець, Підтемне, Новосілка Пустомитівського району Львівської області. Капітальний ремонт».</w:t>
      </w:r>
    </w:p>
    <w:p w:rsidR="00041139" w:rsidRPr="002F7618" w:rsidRDefault="003A5D1E" w:rsidP="00041139">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 xml:space="preserve">VІІ. </w:t>
      </w:r>
      <w:r w:rsidR="00041139" w:rsidRPr="002F7618">
        <w:rPr>
          <w:rFonts w:eastAsia="Times New Roman"/>
          <w:b/>
          <w:bCs/>
          <w:color w:val="000000" w:themeColor="text1"/>
          <w:sz w:val="27"/>
          <w:szCs w:val="27"/>
          <w:lang w:val="uk-UA" w:eastAsia="ru-RU"/>
        </w:rPr>
        <w:t>Про розгляд відповідей, скерованих в комісію.</w:t>
      </w:r>
    </w:p>
    <w:p w:rsidR="008707E6" w:rsidRPr="002F7618" w:rsidRDefault="00795741" w:rsidP="00E63FE3">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 xml:space="preserve">1. </w:t>
      </w:r>
      <w:r w:rsidR="00247F99" w:rsidRPr="002F7618">
        <w:rPr>
          <w:rFonts w:eastAsia="Times New Roman"/>
          <w:bCs/>
          <w:color w:val="000000" w:themeColor="text1"/>
          <w:sz w:val="27"/>
          <w:szCs w:val="27"/>
          <w:lang w:val="uk-UA" w:eastAsia="ru-RU"/>
        </w:rPr>
        <w:t xml:space="preserve">Відповідь Державної екологічної інспекції у Львівській області від 28.02.2020 № 05-884 (вх № 02-1342 від 04.03.2020) </w:t>
      </w:r>
      <w:r w:rsidR="001A7850" w:rsidRPr="002F7618">
        <w:rPr>
          <w:rFonts w:eastAsia="Times New Roman"/>
          <w:bCs/>
          <w:color w:val="000000" w:themeColor="text1"/>
          <w:sz w:val="27"/>
          <w:szCs w:val="27"/>
          <w:lang w:val="uk-UA" w:eastAsia="ru-RU"/>
        </w:rPr>
        <w:t>на лист постійної комісії від 13.02.2020 №</w:t>
      </w:r>
      <w:r w:rsidR="008C7E05" w:rsidRPr="002F7618">
        <w:rPr>
          <w:rFonts w:eastAsia="Times New Roman"/>
          <w:bCs/>
          <w:color w:val="000000" w:themeColor="text1"/>
          <w:sz w:val="27"/>
          <w:szCs w:val="27"/>
          <w:lang w:val="uk-UA" w:eastAsia="ru-RU"/>
        </w:rPr>
        <w:t> </w:t>
      </w:r>
      <w:r w:rsidR="001A7850" w:rsidRPr="002F7618">
        <w:rPr>
          <w:rFonts w:eastAsia="Times New Roman"/>
          <w:bCs/>
          <w:color w:val="000000" w:themeColor="text1"/>
          <w:sz w:val="27"/>
          <w:szCs w:val="27"/>
          <w:lang w:val="uk-UA" w:eastAsia="ru-RU"/>
        </w:rPr>
        <w:t>К06-37 щодо розгляду звернення Ю. Нікітіна.</w:t>
      </w:r>
    </w:p>
    <w:p w:rsidR="008C7E05" w:rsidRPr="002F7618" w:rsidRDefault="008C7E05" w:rsidP="008C7E05">
      <w:pPr>
        <w:tabs>
          <w:tab w:val="left" w:pos="720"/>
        </w:tabs>
        <w:spacing w:line="276" w:lineRule="auto"/>
        <w:ind w:firstLine="284"/>
        <w:jc w:val="both"/>
        <w:rPr>
          <w:rFonts w:eastAsia="Times New Roman"/>
          <w:bCs/>
          <w:color w:val="000000" w:themeColor="text1"/>
          <w:sz w:val="27"/>
          <w:szCs w:val="27"/>
          <w:lang w:val="uk-UA" w:eastAsia="ru-RU"/>
        </w:rPr>
      </w:pPr>
      <w:r w:rsidRPr="002F7618">
        <w:rPr>
          <w:rFonts w:eastAsia="Times New Roman"/>
          <w:bCs/>
          <w:color w:val="000000" w:themeColor="text1"/>
          <w:sz w:val="27"/>
          <w:szCs w:val="27"/>
          <w:lang w:val="uk-UA" w:eastAsia="ru-RU"/>
        </w:rPr>
        <w:t>2. Відповідь Державної екологічної інспекції у Львівській області від 28.02.2020 № 06-858 (вх № 02-1282 від 02.03.2020) на лист постійної комісії від 13.02.2020 № К06-30 щодо розгляду депутатського звернення Р. Гнатіва.</w:t>
      </w:r>
    </w:p>
    <w:p w:rsidR="00795741" w:rsidRPr="002F7618" w:rsidRDefault="00795741" w:rsidP="00E63FE3">
      <w:pPr>
        <w:tabs>
          <w:tab w:val="left" w:pos="720"/>
        </w:tabs>
        <w:spacing w:line="276" w:lineRule="auto"/>
        <w:ind w:firstLine="284"/>
        <w:jc w:val="both"/>
        <w:rPr>
          <w:rFonts w:eastAsia="Times New Roman"/>
          <w:bCs/>
          <w:color w:val="000000" w:themeColor="text1"/>
          <w:sz w:val="27"/>
          <w:szCs w:val="27"/>
          <w:lang w:val="uk-UA" w:eastAsia="ru-RU"/>
        </w:rPr>
      </w:pPr>
    </w:p>
    <w:p w:rsidR="00AF7769" w:rsidRPr="002F7618" w:rsidRDefault="00E63FE3" w:rsidP="00D84A65">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V</w:t>
      </w:r>
      <w:r w:rsidR="009F5DEE" w:rsidRPr="002F7618">
        <w:rPr>
          <w:rFonts w:eastAsia="Times New Roman"/>
          <w:b/>
          <w:bCs/>
          <w:color w:val="000000" w:themeColor="text1"/>
          <w:sz w:val="27"/>
          <w:szCs w:val="27"/>
          <w:lang w:val="uk-UA" w:eastAsia="ru-RU"/>
        </w:rPr>
        <w:t>ІІ</w:t>
      </w:r>
      <w:r w:rsidRPr="002F7618">
        <w:rPr>
          <w:rFonts w:eastAsia="Times New Roman"/>
          <w:b/>
          <w:bCs/>
          <w:color w:val="000000" w:themeColor="text1"/>
          <w:sz w:val="27"/>
          <w:szCs w:val="27"/>
          <w:lang w:val="uk-UA" w:eastAsia="ru-RU"/>
        </w:rPr>
        <w:t>І</w:t>
      </w:r>
      <w:r w:rsidR="00AF7769" w:rsidRPr="002F7618">
        <w:rPr>
          <w:rFonts w:eastAsia="Times New Roman"/>
          <w:b/>
          <w:bCs/>
          <w:color w:val="000000" w:themeColor="text1"/>
          <w:sz w:val="27"/>
          <w:szCs w:val="27"/>
          <w:lang w:val="uk-UA" w:eastAsia="ru-RU"/>
        </w:rPr>
        <w:t>. Різне.</w:t>
      </w:r>
    </w:p>
    <w:p w:rsidR="00B56E83" w:rsidRPr="002F7618" w:rsidRDefault="00B56E83" w:rsidP="00D84A65">
      <w:pPr>
        <w:tabs>
          <w:tab w:val="left" w:pos="720"/>
        </w:tabs>
        <w:spacing w:line="276" w:lineRule="auto"/>
        <w:ind w:firstLine="284"/>
        <w:jc w:val="both"/>
        <w:rPr>
          <w:rFonts w:eastAsia="Times New Roman"/>
          <w:bCs/>
          <w:color w:val="000000" w:themeColor="text1"/>
          <w:sz w:val="27"/>
          <w:szCs w:val="27"/>
          <w:lang w:val="uk-UA" w:eastAsia="ru-RU"/>
        </w:rPr>
      </w:pPr>
    </w:p>
    <w:p w:rsidR="008632A3" w:rsidRPr="002F7618" w:rsidRDefault="008632A3" w:rsidP="00D84A65">
      <w:pPr>
        <w:tabs>
          <w:tab w:val="left" w:pos="720"/>
        </w:tabs>
        <w:spacing w:line="276" w:lineRule="auto"/>
        <w:ind w:firstLine="284"/>
        <w:jc w:val="both"/>
        <w:rPr>
          <w:rFonts w:eastAsia="Times New Roman"/>
          <w:bCs/>
          <w:color w:val="000000" w:themeColor="text1"/>
          <w:sz w:val="27"/>
          <w:szCs w:val="27"/>
          <w:lang w:val="uk-UA" w:eastAsia="ru-RU"/>
        </w:rPr>
      </w:pPr>
    </w:p>
    <w:p w:rsidR="00000A6A" w:rsidRPr="002F7618" w:rsidRDefault="00000A6A" w:rsidP="00D84A65">
      <w:pPr>
        <w:tabs>
          <w:tab w:val="left" w:pos="720"/>
        </w:tabs>
        <w:spacing w:line="276" w:lineRule="auto"/>
        <w:ind w:firstLine="284"/>
        <w:jc w:val="both"/>
        <w:rPr>
          <w:rFonts w:eastAsia="Times New Roman"/>
          <w:bCs/>
          <w:color w:val="000000" w:themeColor="text1"/>
          <w:sz w:val="27"/>
          <w:szCs w:val="27"/>
          <w:lang w:val="uk-UA" w:eastAsia="ru-RU"/>
        </w:rPr>
      </w:pPr>
    </w:p>
    <w:p w:rsidR="00B00021" w:rsidRPr="002F7618" w:rsidRDefault="00365C8B" w:rsidP="00D84A65">
      <w:pPr>
        <w:tabs>
          <w:tab w:val="left" w:pos="720"/>
        </w:tabs>
        <w:spacing w:line="276" w:lineRule="auto"/>
        <w:ind w:firstLine="284"/>
        <w:jc w:val="both"/>
        <w:rPr>
          <w:rFonts w:eastAsia="Times New Roman"/>
          <w:b/>
          <w:bCs/>
          <w:color w:val="000000" w:themeColor="text1"/>
          <w:sz w:val="27"/>
          <w:szCs w:val="27"/>
          <w:lang w:val="uk-UA" w:eastAsia="ru-RU"/>
        </w:rPr>
      </w:pPr>
      <w:r w:rsidRPr="002F7618">
        <w:rPr>
          <w:rFonts w:eastAsia="Times New Roman"/>
          <w:b/>
          <w:bCs/>
          <w:color w:val="000000" w:themeColor="text1"/>
          <w:sz w:val="27"/>
          <w:szCs w:val="27"/>
          <w:lang w:val="uk-UA" w:eastAsia="ru-RU"/>
        </w:rPr>
        <w:t>Г</w:t>
      </w:r>
      <w:r w:rsidR="00E56368" w:rsidRPr="002F7618">
        <w:rPr>
          <w:rFonts w:eastAsia="Times New Roman"/>
          <w:b/>
          <w:bCs/>
          <w:color w:val="000000" w:themeColor="text1"/>
          <w:sz w:val="27"/>
          <w:szCs w:val="27"/>
          <w:lang w:val="uk-UA" w:eastAsia="ru-RU"/>
        </w:rPr>
        <w:t>олов</w:t>
      </w:r>
      <w:r w:rsidRPr="002F7618">
        <w:rPr>
          <w:rFonts w:eastAsia="Times New Roman"/>
          <w:b/>
          <w:bCs/>
          <w:color w:val="000000" w:themeColor="text1"/>
          <w:sz w:val="27"/>
          <w:szCs w:val="27"/>
          <w:lang w:val="uk-UA" w:eastAsia="ru-RU"/>
        </w:rPr>
        <w:t>а</w:t>
      </w:r>
      <w:r w:rsidR="00E56368" w:rsidRPr="002F7618">
        <w:rPr>
          <w:rFonts w:eastAsia="Times New Roman"/>
          <w:b/>
          <w:bCs/>
          <w:color w:val="000000" w:themeColor="text1"/>
          <w:sz w:val="27"/>
          <w:szCs w:val="27"/>
          <w:lang w:val="uk-UA" w:eastAsia="ru-RU"/>
        </w:rPr>
        <w:t xml:space="preserve"> постійної комісії         </w:t>
      </w:r>
      <w:r w:rsidR="00F71BF3" w:rsidRPr="002F7618">
        <w:rPr>
          <w:rFonts w:eastAsia="Times New Roman"/>
          <w:b/>
          <w:bCs/>
          <w:color w:val="000000" w:themeColor="text1"/>
          <w:sz w:val="27"/>
          <w:szCs w:val="27"/>
          <w:lang w:val="uk-UA" w:eastAsia="ru-RU"/>
        </w:rPr>
        <w:t xml:space="preserve">    </w:t>
      </w:r>
      <w:r w:rsidR="00E56368" w:rsidRPr="002F7618">
        <w:rPr>
          <w:rFonts w:eastAsia="Times New Roman"/>
          <w:b/>
          <w:bCs/>
          <w:color w:val="000000" w:themeColor="text1"/>
          <w:sz w:val="27"/>
          <w:szCs w:val="27"/>
          <w:lang w:val="uk-UA" w:eastAsia="ru-RU"/>
        </w:rPr>
        <w:t xml:space="preserve">  </w:t>
      </w:r>
      <w:r w:rsidR="009811E1" w:rsidRPr="002F7618">
        <w:rPr>
          <w:rFonts w:eastAsia="Times New Roman"/>
          <w:b/>
          <w:bCs/>
          <w:color w:val="000000" w:themeColor="text1"/>
          <w:sz w:val="27"/>
          <w:szCs w:val="27"/>
          <w:lang w:val="uk-UA" w:eastAsia="ru-RU"/>
        </w:rPr>
        <w:t xml:space="preserve">     </w:t>
      </w:r>
      <w:r w:rsidR="00E56368" w:rsidRPr="002F7618">
        <w:rPr>
          <w:rFonts w:eastAsia="Times New Roman"/>
          <w:b/>
          <w:bCs/>
          <w:color w:val="000000" w:themeColor="text1"/>
          <w:sz w:val="27"/>
          <w:szCs w:val="27"/>
          <w:lang w:val="uk-UA" w:eastAsia="ru-RU"/>
        </w:rPr>
        <w:t xml:space="preserve">     </w:t>
      </w:r>
      <w:r w:rsidRPr="002F7618">
        <w:rPr>
          <w:rFonts w:eastAsia="Times New Roman"/>
          <w:b/>
          <w:bCs/>
          <w:color w:val="000000" w:themeColor="text1"/>
          <w:sz w:val="27"/>
          <w:szCs w:val="27"/>
          <w:lang w:val="uk-UA" w:eastAsia="ru-RU"/>
        </w:rPr>
        <w:t xml:space="preserve">    </w:t>
      </w:r>
      <w:r w:rsidR="00E56368" w:rsidRPr="002F7618">
        <w:rPr>
          <w:rFonts w:eastAsia="Times New Roman"/>
          <w:b/>
          <w:bCs/>
          <w:color w:val="000000" w:themeColor="text1"/>
          <w:sz w:val="27"/>
          <w:szCs w:val="27"/>
          <w:lang w:val="uk-UA" w:eastAsia="ru-RU"/>
        </w:rPr>
        <w:t xml:space="preserve">        </w:t>
      </w:r>
      <w:r w:rsidRPr="002F7618">
        <w:rPr>
          <w:rFonts w:eastAsia="Times New Roman"/>
          <w:b/>
          <w:bCs/>
          <w:color w:val="000000" w:themeColor="text1"/>
          <w:sz w:val="27"/>
          <w:szCs w:val="27"/>
          <w:lang w:val="uk-UA" w:eastAsia="ru-RU"/>
        </w:rPr>
        <w:t>Андрій ПРОКОПІВ</w:t>
      </w:r>
    </w:p>
    <w:sectPr w:rsidR="00B00021" w:rsidRPr="002F7618" w:rsidSect="00494A61">
      <w:headerReference w:type="default" r:id="rId8"/>
      <w:type w:val="continuous"/>
      <w:pgSz w:w="11906" w:h="16838"/>
      <w:pgMar w:top="709" w:right="566" w:bottom="567"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A4" w:rsidRDefault="005309A4" w:rsidP="005A53A9">
      <w:r>
        <w:separator/>
      </w:r>
    </w:p>
  </w:endnote>
  <w:endnote w:type="continuationSeparator" w:id="1">
    <w:p w:rsidR="005309A4" w:rsidRDefault="005309A4"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A4" w:rsidRDefault="005309A4" w:rsidP="005A53A9">
      <w:r>
        <w:separator/>
      </w:r>
    </w:p>
  </w:footnote>
  <w:footnote w:type="continuationSeparator" w:id="1">
    <w:p w:rsidR="005309A4" w:rsidRDefault="005309A4"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96555B" w:rsidRPr="005A53A9" w:rsidRDefault="0096555B">
        <w:pPr>
          <w:pStyle w:val="a4"/>
          <w:jc w:val="center"/>
          <w:rPr>
            <w:sz w:val="16"/>
            <w:szCs w:val="16"/>
            <w:lang w:val="uk-UA"/>
          </w:rPr>
        </w:pPr>
      </w:p>
      <w:p w:rsidR="0096555B" w:rsidRDefault="00E41944">
        <w:pPr>
          <w:pStyle w:val="a4"/>
          <w:jc w:val="center"/>
        </w:pPr>
        <w:fldSimple w:instr=" PAGE   \* MERGEFORMAT ">
          <w:r w:rsidR="002F7618">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abstractNum>
  <w:abstractNum w:abstractNumId="1">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365570"/>
  </w:hdrShapeDefaults>
  <w:footnotePr>
    <w:footnote w:id="0"/>
    <w:footnote w:id="1"/>
  </w:footnotePr>
  <w:endnotePr>
    <w:endnote w:id="0"/>
    <w:endnote w:id="1"/>
  </w:endnotePr>
  <w:compat/>
  <w:rsids>
    <w:rsidRoot w:val="008E1FAF"/>
    <w:rsid w:val="00000A6A"/>
    <w:rsid w:val="000017A9"/>
    <w:rsid w:val="0000218C"/>
    <w:rsid w:val="000022A3"/>
    <w:rsid w:val="00002D28"/>
    <w:rsid w:val="000045F1"/>
    <w:rsid w:val="00004759"/>
    <w:rsid w:val="00004848"/>
    <w:rsid w:val="00004BFF"/>
    <w:rsid w:val="00004DAF"/>
    <w:rsid w:val="0000548E"/>
    <w:rsid w:val="00006803"/>
    <w:rsid w:val="00006C59"/>
    <w:rsid w:val="0001120E"/>
    <w:rsid w:val="000112BC"/>
    <w:rsid w:val="00011A75"/>
    <w:rsid w:val="00013438"/>
    <w:rsid w:val="000144BB"/>
    <w:rsid w:val="00014795"/>
    <w:rsid w:val="000148C9"/>
    <w:rsid w:val="00015A5C"/>
    <w:rsid w:val="00016622"/>
    <w:rsid w:val="000201F5"/>
    <w:rsid w:val="0002278C"/>
    <w:rsid w:val="00022898"/>
    <w:rsid w:val="00022E7A"/>
    <w:rsid w:val="00023B40"/>
    <w:rsid w:val="000240CA"/>
    <w:rsid w:val="00025253"/>
    <w:rsid w:val="000267D9"/>
    <w:rsid w:val="00027E37"/>
    <w:rsid w:val="00031B2E"/>
    <w:rsid w:val="0003264A"/>
    <w:rsid w:val="00032AF8"/>
    <w:rsid w:val="00035807"/>
    <w:rsid w:val="00036229"/>
    <w:rsid w:val="0003727E"/>
    <w:rsid w:val="00037937"/>
    <w:rsid w:val="00041139"/>
    <w:rsid w:val="00042AF0"/>
    <w:rsid w:val="00042BDE"/>
    <w:rsid w:val="00045F43"/>
    <w:rsid w:val="0004611D"/>
    <w:rsid w:val="00046D43"/>
    <w:rsid w:val="00047F04"/>
    <w:rsid w:val="000515C7"/>
    <w:rsid w:val="00051995"/>
    <w:rsid w:val="000554DB"/>
    <w:rsid w:val="00055BA8"/>
    <w:rsid w:val="00060B06"/>
    <w:rsid w:val="00061DA4"/>
    <w:rsid w:val="000629AE"/>
    <w:rsid w:val="00063784"/>
    <w:rsid w:val="00064787"/>
    <w:rsid w:val="00065EA5"/>
    <w:rsid w:val="00066D4C"/>
    <w:rsid w:val="000707A4"/>
    <w:rsid w:val="00071260"/>
    <w:rsid w:val="00072DEB"/>
    <w:rsid w:val="000747C3"/>
    <w:rsid w:val="000747F0"/>
    <w:rsid w:val="000751AC"/>
    <w:rsid w:val="00075C92"/>
    <w:rsid w:val="00076349"/>
    <w:rsid w:val="00076DA5"/>
    <w:rsid w:val="00077AFA"/>
    <w:rsid w:val="00077ECE"/>
    <w:rsid w:val="000803DC"/>
    <w:rsid w:val="00081E18"/>
    <w:rsid w:val="000826C0"/>
    <w:rsid w:val="000829EC"/>
    <w:rsid w:val="00082C5D"/>
    <w:rsid w:val="00084044"/>
    <w:rsid w:val="00084CA3"/>
    <w:rsid w:val="0008559B"/>
    <w:rsid w:val="00087C24"/>
    <w:rsid w:val="00090467"/>
    <w:rsid w:val="000904CD"/>
    <w:rsid w:val="0009057C"/>
    <w:rsid w:val="00091C55"/>
    <w:rsid w:val="00092344"/>
    <w:rsid w:val="000979FD"/>
    <w:rsid w:val="000A208A"/>
    <w:rsid w:val="000A6610"/>
    <w:rsid w:val="000A75A4"/>
    <w:rsid w:val="000A7D2D"/>
    <w:rsid w:val="000B0091"/>
    <w:rsid w:val="000B0E6F"/>
    <w:rsid w:val="000B11AA"/>
    <w:rsid w:val="000B2530"/>
    <w:rsid w:val="000B41F2"/>
    <w:rsid w:val="000B5B52"/>
    <w:rsid w:val="000B636B"/>
    <w:rsid w:val="000B6B9D"/>
    <w:rsid w:val="000B713D"/>
    <w:rsid w:val="000B7F23"/>
    <w:rsid w:val="000C0C76"/>
    <w:rsid w:val="000C0F01"/>
    <w:rsid w:val="000C147F"/>
    <w:rsid w:val="000C2047"/>
    <w:rsid w:val="000C224E"/>
    <w:rsid w:val="000C23AF"/>
    <w:rsid w:val="000C257D"/>
    <w:rsid w:val="000C2723"/>
    <w:rsid w:val="000C473A"/>
    <w:rsid w:val="000C4B40"/>
    <w:rsid w:val="000C627F"/>
    <w:rsid w:val="000C6632"/>
    <w:rsid w:val="000C735F"/>
    <w:rsid w:val="000D2FE2"/>
    <w:rsid w:val="000D3709"/>
    <w:rsid w:val="000D4642"/>
    <w:rsid w:val="000D55C6"/>
    <w:rsid w:val="000D742A"/>
    <w:rsid w:val="000D757B"/>
    <w:rsid w:val="000D7B43"/>
    <w:rsid w:val="000E0228"/>
    <w:rsid w:val="000E02DB"/>
    <w:rsid w:val="000E2189"/>
    <w:rsid w:val="000E250C"/>
    <w:rsid w:val="000E28D9"/>
    <w:rsid w:val="000E3EFA"/>
    <w:rsid w:val="000E4C2D"/>
    <w:rsid w:val="000E5AC3"/>
    <w:rsid w:val="000E5DC0"/>
    <w:rsid w:val="000E5E98"/>
    <w:rsid w:val="000E69D2"/>
    <w:rsid w:val="000F0690"/>
    <w:rsid w:val="000F0CE8"/>
    <w:rsid w:val="000F1E56"/>
    <w:rsid w:val="000F1FB7"/>
    <w:rsid w:val="000F245B"/>
    <w:rsid w:val="000F2592"/>
    <w:rsid w:val="000F541A"/>
    <w:rsid w:val="000F5CC6"/>
    <w:rsid w:val="000F7B10"/>
    <w:rsid w:val="00100A65"/>
    <w:rsid w:val="00103E74"/>
    <w:rsid w:val="001053FF"/>
    <w:rsid w:val="001067F3"/>
    <w:rsid w:val="00106FB0"/>
    <w:rsid w:val="00112FCC"/>
    <w:rsid w:val="00114315"/>
    <w:rsid w:val="00115032"/>
    <w:rsid w:val="00115141"/>
    <w:rsid w:val="00115FCC"/>
    <w:rsid w:val="00117DB4"/>
    <w:rsid w:val="00120D74"/>
    <w:rsid w:val="00120D8F"/>
    <w:rsid w:val="001215D3"/>
    <w:rsid w:val="00121720"/>
    <w:rsid w:val="00122F4B"/>
    <w:rsid w:val="001257C1"/>
    <w:rsid w:val="00126155"/>
    <w:rsid w:val="00130070"/>
    <w:rsid w:val="00130C4F"/>
    <w:rsid w:val="00131DB0"/>
    <w:rsid w:val="00133DC8"/>
    <w:rsid w:val="00135E3A"/>
    <w:rsid w:val="00137083"/>
    <w:rsid w:val="00137D62"/>
    <w:rsid w:val="00140801"/>
    <w:rsid w:val="00140AA5"/>
    <w:rsid w:val="00141343"/>
    <w:rsid w:val="00142F3B"/>
    <w:rsid w:val="00143FDA"/>
    <w:rsid w:val="00144B41"/>
    <w:rsid w:val="0014678F"/>
    <w:rsid w:val="001468E3"/>
    <w:rsid w:val="001501D5"/>
    <w:rsid w:val="00150BFA"/>
    <w:rsid w:val="00151D16"/>
    <w:rsid w:val="00151D4B"/>
    <w:rsid w:val="00151FC7"/>
    <w:rsid w:val="00152AD8"/>
    <w:rsid w:val="00153C8E"/>
    <w:rsid w:val="00155F38"/>
    <w:rsid w:val="0015633B"/>
    <w:rsid w:val="001574AD"/>
    <w:rsid w:val="00157778"/>
    <w:rsid w:val="00161016"/>
    <w:rsid w:val="00161A77"/>
    <w:rsid w:val="00162A4E"/>
    <w:rsid w:val="00163A91"/>
    <w:rsid w:val="00163AD1"/>
    <w:rsid w:val="00165880"/>
    <w:rsid w:val="00166C1E"/>
    <w:rsid w:val="001673AD"/>
    <w:rsid w:val="0017241B"/>
    <w:rsid w:val="00172BD2"/>
    <w:rsid w:val="00173569"/>
    <w:rsid w:val="00173943"/>
    <w:rsid w:val="00176191"/>
    <w:rsid w:val="001775BD"/>
    <w:rsid w:val="00181845"/>
    <w:rsid w:val="001820D3"/>
    <w:rsid w:val="00186D91"/>
    <w:rsid w:val="001878BC"/>
    <w:rsid w:val="001912FD"/>
    <w:rsid w:val="001915D9"/>
    <w:rsid w:val="00191D27"/>
    <w:rsid w:val="001937CF"/>
    <w:rsid w:val="0019452D"/>
    <w:rsid w:val="00195389"/>
    <w:rsid w:val="0019765B"/>
    <w:rsid w:val="001A043B"/>
    <w:rsid w:val="001A1568"/>
    <w:rsid w:val="001A3B87"/>
    <w:rsid w:val="001A4AC9"/>
    <w:rsid w:val="001A7850"/>
    <w:rsid w:val="001B0342"/>
    <w:rsid w:val="001B07E0"/>
    <w:rsid w:val="001B1024"/>
    <w:rsid w:val="001B275B"/>
    <w:rsid w:val="001B2C11"/>
    <w:rsid w:val="001B3248"/>
    <w:rsid w:val="001B5067"/>
    <w:rsid w:val="001B7132"/>
    <w:rsid w:val="001C1E5F"/>
    <w:rsid w:val="001C1FB1"/>
    <w:rsid w:val="001C22CB"/>
    <w:rsid w:val="001C34AB"/>
    <w:rsid w:val="001C45DE"/>
    <w:rsid w:val="001C47E1"/>
    <w:rsid w:val="001C5B54"/>
    <w:rsid w:val="001C5B75"/>
    <w:rsid w:val="001C6FA1"/>
    <w:rsid w:val="001C7860"/>
    <w:rsid w:val="001C7F53"/>
    <w:rsid w:val="001D04BB"/>
    <w:rsid w:val="001D0E9B"/>
    <w:rsid w:val="001D1E01"/>
    <w:rsid w:val="001D1E77"/>
    <w:rsid w:val="001D5AB2"/>
    <w:rsid w:val="001E0300"/>
    <w:rsid w:val="001E262D"/>
    <w:rsid w:val="001E3D66"/>
    <w:rsid w:val="001E417E"/>
    <w:rsid w:val="001E4579"/>
    <w:rsid w:val="001E45CB"/>
    <w:rsid w:val="001E4D85"/>
    <w:rsid w:val="001E5AF4"/>
    <w:rsid w:val="001E5D80"/>
    <w:rsid w:val="001F2F5F"/>
    <w:rsid w:val="001F5638"/>
    <w:rsid w:val="001F5EA9"/>
    <w:rsid w:val="001F643D"/>
    <w:rsid w:val="001F7E5B"/>
    <w:rsid w:val="00201069"/>
    <w:rsid w:val="002013E4"/>
    <w:rsid w:val="00203307"/>
    <w:rsid w:val="00203825"/>
    <w:rsid w:val="00204942"/>
    <w:rsid w:val="00205400"/>
    <w:rsid w:val="00205FED"/>
    <w:rsid w:val="002070BA"/>
    <w:rsid w:val="0020778B"/>
    <w:rsid w:val="00210B2A"/>
    <w:rsid w:val="00210D67"/>
    <w:rsid w:val="00210FC7"/>
    <w:rsid w:val="00212B33"/>
    <w:rsid w:val="00213544"/>
    <w:rsid w:val="00215A4E"/>
    <w:rsid w:val="002162A0"/>
    <w:rsid w:val="00217A5E"/>
    <w:rsid w:val="00217E14"/>
    <w:rsid w:val="002221A1"/>
    <w:rsid w:val="00225F46"/>
    <w:rsid w:val="002264DD"/>
    <w:rsid w:val="00231857"/>
    <w:rsid w:val="002342CA"/>
    <w:rsid w:val="002357C7"/>
    <w:rsid w:val="00240521"/>
    <w:rsid w:val="0024329E"/>
    <w:rsid w:val="00244872"/>
    <w:rsid w:val="00245189"/>
    <w:rsid w:val="00245C48"/>
    <w:rsid w:val="00245ECB"/>
    <w:rsid w:val="00246E6B"/>
    <w:rsid w:val="00247F99"/>
    <w:rsid w:val="0025225A"/>
    <w:rsid w:val="0025239E"/>
    <w:rsid w:val="00252CAD"/>
    <w:rsid w:val="00254BEF"/>
    <w:rsid w:val="00256326"/>
    <w:rsid w:val="00256598"/>
    <w:rsid w:val="00257B82"/>
    <w:rsid w:val="00257BCE"/>
    <w:rsid w:val="00261D37"/>
    <w:rsid w:val="0026462E"/>
    <w:rsid w:val="002646E8"/>
    <w:rsid w:val="00265A67"/>
    <w:rsid w:val="0026746F"/>
    <w:rsid w:val="00270C52"/>
    <w:rsid w:val="002711CF"/>
    <w:rsid w:val="00272A86"/>
    <w:rsid w:val="00272F58"/>
    <w:rsid w:val="002734EB"/>
    <w:rsid w:val="00273E78"/>
    <w:rsid w:val="00274CEE"/>
    <w:rsid w:val="00274F5B"/>
    <w:rsid w:val="002763FC"/>
    <w:rsid w:val="002764F8"/>
    <w:rsid w:val="00277E5C"/>
    <w:rsid w:val="002807C2"/>
    <w:rsid w:val="002808FA"/>
    <w:rsid w:val="0028250D"/>
    <w:rsid w:val="0028484B"/>
    <w:rsid w:val="00284FB3"/>
    <w:rsid w:val="00285314"/>
    <w:rsid w:val="002855B0"/>
    <w:rsid w:val="00285A54"/>
    <w:rsid w:val="00286F70"/>
    <w:rsid w:val="0028753F"/>
    <w:rsid w:val="0029113C"/>
    <w:rsid w:val="002926EF"/>
    <w:rsid w:val="00292917"/>
    <w:rsid w:val="00296D28"/>
    <w:rsid w:val="00297279"/>
    <w:rsid w:val="002A187F"/>
    <w:rsid w:val="002A1CFE"/>
    <w:rsid w:val="002A335A"/>
    <w:rsid w:val="002A33B6"/>
    <w:rsid w:val="002A402F"/>
    <w:rsid w:val="002A49C9"/>
    <w:rsid w:val="002A4C58"/>
    <w:rsid w:val="002A798C"/>
    <w:rsid w:val="002B08F9"/>
    <w:rsid w:val="002B2E34"/>
    <w:rsid w:val="002B328C"/>
    <w:rsid w:val="002B3C2F"/>
    <w:rsid w:val="002B4680"/>
    <w:rsid w:val="002C0B76"/>
    <w:rsid w:val="002C0F78"/>
    <w:rsid w:val="002C3D40"/>
    <w:rsid w:val="002C3FF2"/>
    <w:rsid w:val="002C4275"/>
    <w:rsid w:val="002C5725"/>
    <w:rsid w:val="002C5CEE"/>
    <w:rsid w:val="002C5DAA"/>
    <w:rsid w:val="002C5E1F"/>
    <w:rsid w:val="002C7F03"/>
    <w:rsid w:val="002D0CC6"/>
    <w:rsid w:val="002D111A"/>
    <w:rsid w:val="002D2CAE"/>
    <w:rsid w:val="002D3B73"/>
    <w:rsid w:val="002D5F9E"/>
    <w:rsid w:val="002E02CC"/>
    <w:rsid w:val="002E08B4"/>
    <w:rsid w:val="002E16AB"/>
    <w:rsid w:val="002E18F6"/>
    <w:rsid w:val="002E4763"/>
    <w:rsid w:val="002E533B"/>
    <w:rsid w:val="002F081D"/>
    <w:rsid w:val="002F211A"/>
    <w:rsid w:val="002F3281"/>
    <w:rsid w:val="002F3345"/>
    <w:rsid w:val="002F5F46"/>
    <w:rsid w:val="002F639A"/>
    <w:rsid w:val="002F6536"/>
    <w:rsid w:val="002F7618"/>
    <w:rsid w:val="00300482"/>
    <w:rsid w:val="00300947"/>
    <w:rsid w:val="0030325F"/>
    <w:rsid w:val="00304363"/>
    <w:rsid w:val="003045B5"/>
    <w:rsid w:val="00305A80"/>
    <w:rsid w:val="0031011B"/>
    <w:rsid w:val="003109EE"/>
    <w:rsid w:val="00312837"/>
    <w:rsid w:val="00314C59"/>
    <w:rsid w:val="003155EF"/>
    <w:rsid w:val="00316180"/>
    <w:rsid w:val="00316637"/>
    <w:rsid w:val="003231BC"/>
    <w:rsid w:val="00324FCE"/>
    <w:rsid w:val="003253A3"/>
    <w:rsid w:val="003258E3"/>
    <w:rsid w:val="00325CC9"/>
    <w:rsid w:val="0032630F"/>
    <w:rsid w:val="00327422"/>
    <w:rsid w:val="00327571"/>
    <w:rsid w:val="00327F75"/>
    <w:rsid w:val="003300AA"/>
    <w:rsid w:val="00330A4D"/>
    <w:rsid w:val="00331A29"/>
    <w:rsid w:val="00332754"/>
    <w:rsid w:val="003337F7"/>
    <w:rsid w:val="00333B1C"/>
    <w:rsid w:val="00333D07"/>
    <w:rsid w:val="00334BA5"/>
    <w:rsid w:val="003362DB"/>
    <w:rsid w:val="00336460"/>
    <w:rsid w:val="003365F6"/>
    <w:rsid w:val="00336672"/>
    <w:rsid w:val="003370B2"/>
    <w:rsid w:val="003376A9"/>
    <w:rsid w:val="00340C15"/>
    <w:rsid w:val="003415CE"/>
    <w:rsid w:val="003462F5"/>
    <w:rsid w:val="00346E10"/>
    <w:rsid w:val="0034748F"/>
    <w:rsid w:val="00347EDD"/>
    <w:rsid w:val="00350531"/>
    <w:rsid w:val="00351353"/>
    <w:rsid w:val="00355B43"/>
    <w:rsid w:val="0035645B"/>
    <w:rsid w:val="00357292"/>
    <w:rsid w:val="00361896"/>
    <w:rsid w:val="003622C8"/>
    <w:rsid w:val="0036256A"/>
    <w:rsid w:val="00362AA5"/>
    <w:rsid w:val="00364A36"/>
    <w:rsid w:val="00364AE8"/>
    <w:rsid w:val="0036527A"/>
    <w:rsid w:val="00365B2D"/>
    <w:rsid w:val="00365C8B"/>
    <w:rsid w:val="00365F40"/>
    <w:rsid w:val="00367043"/>
    <w:rsid w:val="0037079A"/>
    <w:rsid w:val="003711AC"/>
    <w:rsid w:val="00373B3B"/>
    <w:rsid w:val="00373DFD"/>
    <w:rsid w:val="00374F02"/>
    <w:rsid w:val="00375DCC"/>
    <w:rsid w:val="00376817"/>
    <w:rsid w:val="003771B2"/>
    <w:rsid w:val="00377840"/>
    <w:rsid w:val="00380831"/>
    <w:rsid w:val="00381105"/>
    <w:rsid w:val="003844DD"/>
    <w:rsid w:val="0038487E"/>
    <w:rsid w:val="00384A0E"/>
    <w:rsid w:val="00384D5B"/>
    <w:rsid w:val="00385C56"/>
    <w:rsid w:val="00386D85"/>
    <w:rsid w:val="00387A55"/>
    <w:rsid w:val="0039009C"/>
    <w:rsid w:val="00390D06"/>
    <w:rsid w:val="00394D81"/>
    <w:rsid w:val="0039501E"/>
    <w:rsid w:val="00395036"/>
    <w:rsid w:val="00396301"/>
    <w:rsid w:val="0039758E"/>
    <w:rsid w:val="003A092A"/>
    <w:rsid w:val="003A1629"/>
    <w:rsid w:val="003A391A"/>
    <w:rsid w:val="003A4C66"/>
    <w:rsid w:val="003A50CD"/>
    <w:rsid w:val="003A5471"/>
    <w:rsid w:val="003A5D1E"/>
    <w:rsid w:val="003A6076"/>
    <w:rsid w:val="003A669B"/>
    <w:rsid w:val="003A694C"/>
    <w:rsid w:val="003A6BCD"/>
    <w:rsid w:val="003A6CA8"/>
    <w:rsid w:val="003A6DBF"/>
    <w:rsid w:val="003B0460"/>
    <w:rsid w:val="003B1714"/>
    <w:rsid w:val="003B5AB7"/>
    <w:rsid w:val="003B64F6"/>
    <w:rsid w:val="003B7BCA"/>
    <w:rsid w:val="003C4BB3"/>
    <w:rsid w:val="003C5658"/>
    <w:rsid w:val="003D0823"/>
    <w:rsid w:val="003D0900"/>
    <w:rsid w:val="003D2075"/>
    <w:rsid w:val="003D30C5"/>
    <w:rsid w:val="003D3E03"/>
    <w:rsid w:val="003D454D"/>
    <w:rsid w:val="003D4B94"/>
    <w:rsid w:val="003D5EA1"/>
    <w:rsid w:val="003D7C3B"/>
    <w:rsid w:val="003E2531"/>
    <w:rsid w:val="003E2E33"/>
    <w:rsid w:val="003E345F"/>
    <w:rsid w:val="003E3780"/>
    <w:rsid w:val="003E54F9"/>
    <w:rsid w:val="003F07B6"/>
    <w:rsid w:val="003F0A66"/>
    <w:rsid w:val="003F1477"/>
    <w:rsid w:val="003F24C3"/>
    <w:rsid w:val="003F2E50"/>
    <w:rsid w:val="003F652A"/>
    <w:rsid w:val="003F65A2"/>
    <w:rsid w:val="003F7F23"/>
    <w:rsid w:val="0040050A"/>
    <w:rsid w:val="004008EF"/>
    <w:rsid w:val="00401045"/>
    <w:rsid w:val="00402810"/>
    <w:rsid w:val="004029BD"/>
    <w:rsid w:val="00404091"/>
    <w:rsid w:val="004041CF"/>
    <w:rsid w:val="0040443B"/>
    <w:rsid w:val="004060CF"/>
    <w:rsid w:val="00406B73"/>
    <w:rsid w:val="00411F86"/>
    <w:rsid w:val="00412BF1"/>
    <w:rsid w:val="00413C12"/>
    <w:rsid w:val="00415574"/>
    <w:rsid w:val="00416613"/>
    <w:rsid w:val="004201DF"/>
    <w:rsid w:val="00420D70"/>
    <w:rsid w:val="00421DC5"/>
    <w:rsid w:val="00421E2E"/>
    <w:rsid w:val="00422F92"/>
    <w:rsid w:val="004256F9"/>
    <w:rsid w:val="00425AD0"/>
    <w:rsid w:val="00426A82"/>
    <w:rsid w:val="00426AFC"/>
    <w:rsid w:val="00427675"/>
    <w:rsid w:val="004308E2"/>
    <w:rsid w:val="00432459"/>
    <w:rsid w:val="00432BCE"/>
    <w:rsid w:val="004332D3"/>
    <w:rsid w:val="00433559"/>
    <w:rsid w:val="00433764"/>
    <w:rsid w:val="00433C45"/>
    <w:rsid w:val="00433D57"/>
    <w:rsid w:val="00433DBE"/>
    <w:rsid w:val="00434DCB"/>
    <w:rsid w:val="004379A8"/>
    <w:rsid w:val="00440EB1"/>
    <w:rsid w:val="00441ECF"/>
    <w:rsid w:val="00442881"/>
    <w:rsid w:val="00443346"/>
    <w:rsid w:val="00444DA8"/>
    <w:rsid w:val="00444E73"/>
    <w:rsid w:val="0044584E"/>
    <w:rsid w:val="00446EAD"/>
    <w:rsid w:val="0045042B"/>
    <w:rsid w:val="00452AEF"/>
    <w:rsid w:val="00453995"/>
    <w:rsid w:val="00453B15"/>
    <w:rsid w:val="00454EDF"/>
    <w:rsid w:val="00456FB9"/>
    <w:rsid w:val="0045763C"/>
    <w:rsid w:val="00457A74"/>
    <w:rsid w:val="00457D81"/>
    <w:rsid w:val="00457F0A"/>
    <w:rsid w:val="004601E6"/>
    <w:rsid w:val="004617EA"/>
    <w:rsid w:val="00462AC4"/>
    <w:rsid w:val="004658FD"/>
    <w:rsid w:val="00465EB3"/>
    <w:rsid w:val="00470A48"/>
    <w:rsid w:val="00470BE6"/>
    <w:rsid w:val="00470C86"/>
    <w:rsid w:val="004734D3"/>
    <w:rsid w:val="00473CA4"/>
    <w:rsid w:val="00474E0F"/>
    <w:rsid w:val="00476609"/>
    <w:rsid w:val="00476AFA"/>
    <w:rsid w:val="00476B5C"/>
    <w:rsid w:val="00476CAB"/>
    <w:rsid w:val="00476FBA"/>
    <w:rsid w:val="00477E43"/>
    <w:rsid w:val="00480E9B"/>
    <w:rsid w:val="0048247C"/>
    <w:rsid w:val="00482B55"/>
    <w:rsid w:val="00485CE4"/>
    <w:rsid w:val="00486613"/>
    <w:rsid w:val="00490E8B"/>
    <w:rsid w:val="0049161F"/>
    <w:rsid w:val="00491F33"/>
    <w:rsid w:val="00492C4A"/>
    <w:rsid w:val="0049316D"/>
    <w:rsid w:val="0049334B"/>
    <w:rsid w:val="00493DFE"/>
    <w:rsid w:val="004945A4"/>
    <w:rsid w:val="00494A61"/>
    <w:rsid w:val="004959B9"/>
    <w:rsid w:val="004A2513"/>
    <w:rsid w:val="004A253A"/>
    <w:rsid w:val="004A4BF6"/>
    <w:rsid w:val="004A5618"/>
    <w:rsid w:val="004A6929"/>
    <w:rsid w:val="004B00C9"/>
    <w:rsid w:val="004B0E6A"/>
    <w:rsid w:val="004B2411"/>
    <w:rsid w:val="004B4397"/>
    <w:rsid w:val="004B50EF"/>
    <w:rsid w:val="004B603D"/>
    <w:rsid w:val="004C2311"/>
    <w:rsid w:val="004C2AAB"/>
    <w:rsid w:val="004C3CF8"/>
    <w:rsid w:val="004C40C0"/>
    <w:rsid w:val="004C4878"/>
    <w:rsid w:val="004C53F4"/>
    <w:rsid w:val="004C543B"/>
    <w:rsid w:val="004C59DA"/>
    <w:rsid w:val="004C5E44"/>
    <w:rsid w:val="004C6600"/>
    <w:rsid w:val="004C6872"/>
    <w:rsid w:val="004C760E"/>
    <w:rsid w:val="004D0168"/>
    <w:rsid w:val="004D05C0"/>
    <w:rsid w:val="004D1C3D"/>
    <w:rsid w:val="004D22B2"/>
    <w:rsid w:val="004D3D48"/>
    <w:rsid w:val="004D6FC5"/>
    <w:rsid w:val="004E02F5"/>
    <w:rsid w:val="004E0B77"/>
    <w:rsid w:val="004E169B"/>
    <w:rsid w:val="004E37A3"/>
    <w:rsid w:val="004E37F1"/>
    <w:rsid w:val="004E4186"/>
    <w:rsid w:val="004E4196"/>
    <w:rsid w:val="004E42E4"/>
    <w:rsid w:val="004E4CCB"/>
    <w:rsid w:val="004E6301"/>
    <w:rsid w:val="004E647F"/>
    <w:rsid w:val="004E692F"/>
    <w:rsid w:val="004F09C5"/>
    <w:rsid w:val="004F2FA8"/>
    <w:rsid w:val="004F6DD7"/>
    <w:rsid w:val="004F6DEC"/>
    <w:rsid w:val="004F70E1"/>
    <w:rsid w:val="00500F39"/>
    <w:rsid w:val="00501AE0"/>
    <w:rsid w:val="0050397C"/>
    <w:rsid w:val="00504F80"/>
    <w:rsid w:val="00505EF2"/>
    <w:rsid w:val="00506FB6"/>
    <w:rsid w:val="00510D04"/>
    <w:rsid w:val="00513BDB"/>
    <w:rsid w:val="005159C6"/>
    <w:rsid w:val="00515C80"/>
    <w:rsid w:val="00516362"/>
    <w:rsid w:val="00516D6B"/>
    <w:rsid w:val="00517053"/>
    <w:rsid w:val="00517173"/>
    <w:rsid w:val="00517C4D"/>
    <w:rsid w:val="00517D78"/>
    <w:rsid w:val="0052116E"/>
    <w:rsid w:val="00521807"/>
    <w:rsid w:val="00521817"/>
    <w:rsid w:val="00522C20"/>
    <w:rsid w:val="00524FF8"/>
    <w:rsid w:val="00525348"/>
    <w:rsid w:val="00527A05"/>
    <w:rsid w:val="005309A4"/>
    <w:rsid w:val="005321BF"/>
    <w:rsid w:val="00533155"/>
    <w:rsid w:val="0053315C"/>
    <w:rsid w:val="005340F7"/>
    <w:rsid w:val="0053608F"/>
    <w:rsid w:val="00537A00"/>
    <w:rsid w:val="00542333"/>
    <w:rsid w:val="00542B35"/>
    <w:rsid w:val="0054331A"/>
    <w:rsid w:val="005440D6"/>
    <w:rsid w:val="005446BE"/>
    <w:rsid w:val="00546061"/>
    <w:rsid w:val="00550946"/>
    <w:rsid w:val="00551A50"/>
    <w:rsid w:val="005521BA"/>
    <w:rsid w:val="005525C4"/>
    <w:rsid w:val="00552DA8"/>
    <w:rsid w:val="00554492"/>
    <w:rsid w:val="00556555"/>
    <w:rsid w:val="00556FFF"/>
    <w:rsid w:val="005603F0"/>
    <w:rsid w:val="00560B4F"/>
    <w:rsid w:val="005628CC"/>
    <w:rsid w:val="00562E67"/>
    <w:rsid w:val="00563A7F"/>
    <w:rsid w:val="0056596B"/>
    <w:rsid w:val="00570684"/>
    <w:rsid w:val="00570762"/>
    <w:rsid w:val="005740AC"/>
    <w:rsid w:val="005745BA"/>
    <w:rsid w:val="005757D5"/>
    <w:rsid w:val="005779A3"/>
    <w:rsid w:val="00577EFD"/>
    <w:rsid w:val="005813A8"/>
    <w:rsid w:val="005823C2"/>
    <w:rsid w:val="00583172"/>
    <w:rsid w:val="005838F4"/>
    <w:rsid w:val="00584617"/>
    <w:rsid w:val="00584B3F"/>
    <w:rsid w:val="00584D33"/>
    <w:rsid w:val="0058637E"/>
    <w:rsid w:val="00587971"/>
    <w:rsid w:val="0059065C"/>
    <w:rsid w:val="00591C4F"/>
    <w:rsid w:val="00591CE0"/>
    <w:rsid w:val="00592801"/>
    <w:rsid w:val="00593520"/>
    <w:rsid w:val="00595CDE"/>
    <w:rsid w:val="00596B63"/>
    <w:rsid w:val="005A0410"/>
    <w:rsid w:val="005A1603"/>
    <w:rsid w:val="005A53A9"/>
    <w:rsid w:val="005A5BBF"/>
    <w:rsid w:val="005A5CBD"/>
    <w:rsid w:val="005A6813"/>
    <w:rsid w:val="005A7795"/>
    <w:rsid w:val="005A7ABA"/>
    <w:rsid w:val="005A7F94"/>
    <w:rsid w:val="005B1042"/>
    <w:rsid w:val="005B1A2A"/>
    <w:rsid w:val="005B59B3"/>
    <w:rsid w:val="005B6FA4"/>
    <w:rsid w:val="005C073A"/>
    <w:rsid w:val="005C5DB0"/>
    <w:rsid w:val="005C6551"/>
    <w:rsid w:val="005C6D69"/>
    <w:rsid w:val="005D0B4F"/>
    <w:rsid w:val="005D1427"/>
    <w:rsid w:val="005D1E45"/>
    <w:rsid w:val="005D29BA"/>
    <w:rsid w:val="005D5BA2"/>
    <w:rsid w:val="005D6456"/>
    <w:rsid w:val="005E165A"/>
    <w:rsid w:val="005E1D3E"/>
    <w:rsid w:val="005E24FF"/>
    <w:rsid w:val="005E2742"/>
    <w:rsid w:val="005E3E43"/>
    <w:rsid w:val="005E46E1"/>
    <w:rsid w:val="005E7134"/>
    <w:rsid w:val="005F02C5"/>
    <w:rsid w:val="005F25E9"/>
    <w:rsid w:val="005F3E0B"/>
    <w:rsid w:val="005F570E"/>
    <w:rsid w:val="005F5872"/>
    <w:rsid w:val="005F59BA"/>
    <w:rsid w:val="005F6600"/>
    <w:rsid w:val="005F7250"/>
    <w:rsid w:val="005F7644"/>
    <w:rsid w:val="005F7718"/>
    <w:rsid w:val="00600395"/>
    <w:rsid w:val="00600676"/>
    <w:rsid w:val="006009BE"/>
    <w:rsid w:val="00601680"/>
    <w:rsid w:val="00604BEC"/>
    <w:rsid w:val="00606F6C"/>
    <w:rsid w:val="00606F8D"/>
    <w:rsid w:val="006100AB"/>
    <w:rsid w:val="00610314"/>
    <w:rsid w:val="006133BA"/>
    <w:rsid w:val="00615B0E"/>
    <w:rsid w:val="00616C26"/>
    <w:rsid w:val="006174CD"/>
    <w:rsid w:val="00620727"/>
    <w:rsid w:val="00620F11"/>
    <w:rsid w:val="00622F88"/>
    <w:rsid w:val="00623C9D"/>
    <w:rsid w:val="00625C70"/>
    <w:rsid w:val="0062632E"/>
    <w:rsid w:val="00635704"/>
    <w:rsid w:val="0063579F"/>
    <w:rsid w:val="00635951"/>
    <w:rsid w:val="00637DAE"/>
    <w:rsid w:val="00640DDD"/>
    <w:rsid w:val="00644603"/>
    <w:rsid w:val="00644DC9"/>
    <w:rsid w:val="00645990"/>
    <w:rsid w:val="00646D80"/>
    <w:rsid w:val="006471B0"/>
    <w:rsid w:val="00647CC5"/>
    <w:rsid w:val="006502B2"/>
    <w:rsid w:val="00652590"/>
    <w:rsid w:val="006528C5"/>
    <w:rsid w:val="00654349"/>
    <w:rsid w:val="006552AA"/>
    <w:rsid w:val="00656581"/>
    <w:rsid w:val="00657415"/>
    <w:rsid w:val="0065759A"/>
    <w:rsid w:val="00657AF4"/>
    <w:rsid w:val="006610A1"/>
    <w:rsid w:val="0066230B"/>
    <w:rsid w:val="0066324B"/>
    <w:rsid w:val="00663954"/>
    <w:rsid w:val="00663A7D"/>
    <w:rsid w:val="00664F77"/>
    <w:rsid w:val="00665587"/>
    <w:rsid w:val="0066678F"/>
    <w:rsid w:val="006667CF"/>
    <w:rsid w:val="006707B1"/>
    <w:rsid w:val="006710F3"/>
    <w:rsid w:val="006714D0"/>
    <w:rsid w:val="006716C2"/>
    <w:rsid w:val="00672F7F"/>
    <w:rsid w:val="00674735"/>
    <w:rsid w:val="006755FA"/>
    <w:rsid w:val="00675CEE"/>
    <w:rsid w:val="0068004B"/>
    <w:rsid w:val="00680B5B"/>
    <w:rsid w:val="00680F9F"/>
    <w:rsid w:val="0068192C"/>
    <w:rsid w:val="00682321"/>
    <w:rsid w:val="00682C70"/>
    <w:rsid w:val="006835DD"/>
    <w:rsid w:val="00684D07"/>
    <w:rsid w:val="00691687"/>
    <w:rsid w:val="00693893"/>
    <w:rsid w:val="00694252"/>
    <w:rsid w:val="006942E2"/>
    <w:rsid w:val="00695B10"/>
    <w:rsid w:val="0069667E"/>
    <w:rsid w:val="00697C03"/>
    <w:rsid w:val="00697E8F"/>
    <w:rsid w:val="006A0068"/>
    <w:rsid w:val="006A4AC9"/>
    <w:rsid w:val="006A4CCE"/>
    <w:rsid w:val="006A5422"/>
    <w:rsid w:val="006A76CB"/>
    <w:rsid w:val="006A7FAD"/>
    <w:rsid w:val="006B0F9B"/>
    <w:rsid w:val="006B11F7"/>
    <w:rsid w:val="006B1E02"/>
    <w:rsid w:val="006B3F07"/>
    <w:rsid w:val="006B4C06"/>
    <w:rsid w:val="006C0757"/>
    <w:rsid w:val="006C1978"/>
    <w:rsid w:val="006C2D2F"/>
    <w:rsid w:val="006C538B"/>
    <w:rsid w:val="006C5A9B"/>
    <w:rsid w:val="006C660C"/>
    <w:rsid w:val="006C6FC4"/>
    <w:rsid w:val="006C75E2"/>
    <w:rsid w:val="006C7601"/>
    <w:rsid w:val="006D067C"/>
    <w:rsid w:val="006D0792"/>
    <w:rsid w:val="006D09B1"/>
    <w:rsid w:val="006D2FD0"/>
    <w:rsid w:val="006D3BDD"/>
    <w:rsid w:val="006D51B4"/>
    <w:rsid w:val="006E1079"/>
    <w:rsid w:val="006E1FD7"/>
    <w:rsid w:val="006E253E"/>
    <w:rsid w:val="006E315D"/>
    <w:rsid w:val="006E4659"/>
    <w:rsid w:val="006E62EF"/>
    <w:rsid w:val="006E78A1"/>
    <w:rsid w:val="006E7A8A"/>
    <w:rsid w:val="006F0459"/>
    <w:rsid w:val="006F6AB5"/>
    <w:rsid w:val="0070063B"/>
    <w:rsid w:val="00703E56"/>
    <w:rsid w:val="00703FB5"/>
    <w:rsid w:val="00704606"/>
    <w:rsid w:val="007048D6"/>
    <w:rsid w:val="00704EE8"/>
    <w:rsid w:val="0070575D"/>
    <w:rsid w:val="0070585A"/>
    <w:rsid w:val="00706A1E"/>
    <w:rsid w:val="00707A7B"/>
    <w:rsid w:val="0071021A"/>
    <w:rsid w:val="0071090E"/>
    <w:rsid w:val="00710FAD"/>
    <w:rsid w:val="00712779"/>
    <w:rsid w:val="007158E0"/>
    <w:rsid w:val="00722B6A"/>
    <w:rsid w:val="007237C4"/>
    <w:rsid w:val="007265A2"/>
    <w:rsid w:val="0072672A"/>
    <w:rsid w:val="00727BD9"/>
    <w:rsid w:val="00730A0D"/>
    <w:rsid w:val="00730B19"/>
    <w:rsid w:val="007313FD"/>
    <w:rsid w:val="0073144B"/>
    <w:rsid w:val="00731F2C"/>
    <w:rsid w:val="00731FE0"/>
    <w:rsid w:val="0073212A"/>
    <w:rsid w:val="007329B3"/>
    <w:rsid w:val="007340F3"/>
    <w:rsid w:val="00734205"/>
    <w:rsid w:val="0073651E"/>
    <w:rsid w:val="007368DE"/>
    <w:rsid w:val="00737B09"/>
    <w:rsid w:val="00737C6E"/>
    <w:rsid w:val="0074092B"/>
    <w:rsid w:val="00740BC8"/>
    <w:rsid w:val="0074160F"/>
    <w:rsid w:val="00741E6C"/>
    <w:rsid w:val="00742C45"/>
    <w:rsid w:val="00743256"/>
    <w:rsid w:val="00743F13"/>
    <w:rsid w:val="00744275"/>
    <w:rsid w:val="00746857"/>
    <w:rsid w:val="00746E71"/>
    <w:rsid w:val="00746F0A"/>
    <w:rsid w:val="00751329"/>
    <w:rsid w:val="00751EE1"/>
    <w:rsid w:val="00752C12"/>
    <w:rsid w:val="0075400A"/>
    <w:rsid w:val="00754CA9"/>
    <w:rsid w:val="00754F9B"/>
    <w:rsid w:val="007553DC"/>
    <w:rsid w:val="00755F5C"/>
    <w:rsid w:val="0076013E"/>
    <w:rsid w:val="007605C9"/>
    <w:rsid w:val="00761CB8"/>
    <w:rsid w:val="00761F35"/>
    <w:rsid w:val="007643FF"/>
    <w:rsid w:val="00765BC0"/>
    <w:rsid w:val="00766206"/>
    <w:rsid w:val="00767A03"/>
    <w:rsid w:val="007706C9"/>
    <w:rsid w:val="0077154F"/>
    <w:rsid w:val="00771AA8"/>
    <w:rsid w:val="00774270"/>
    <w:rsid w:val="00775A0A"/>
    <w:rsid w:val="00775C80"/>
    <w:rsid w:val="00776EF1"/>
    <w:rsid w:val="00780207"/>
    <w:rsid w:val="00780CDA"/>
    <w:rsid w:val="00781881"/>
    <w:rsid w:val="00781B54"/>
    <w:rsid w:val="00781CF8"/>
    <w:rsid w:val="00784D47"/>
    <w:rsid w:val="007853A3"/>
    <w:rsid w:val="00785C2A"/>
    <w:rsid w:val="0078616C"/>
    <w:rsid w:val="00786E82"/>
    <w:rsid w:val="007877F4"/>
    <w:rsid w:val="00787CAA"/>
    <w:rsid w:val="00787FE5"/>
    <w:rsid w:val="00793CB5"/>
    <w:rsid w:val="00793FCC"/>
    <w:rsid w:val="00795741"/>
    <w:rsid w:val="00795B6B"/>
    <w:rsid w:val="00795F6F"/>
    <w:rsid w:val="00796E99"/>
    <w:rsid w:val="007A0771"/>
    <w:rsid w:val="007A1435"/>
    <w:rsid w:val="007A399F"/>
    <w:rsid w:val="007A3E23"/>
    <w:rsid w:val="007A4590"/>
    <w:rsid w:val="007A495C"/>
    <w:rsid w:val="007A49F8"/>
    <w:rsid w:val="007A4E72"/>
    <w:rsid w:val="007B4BF6"/>
    <w:rsid w:val="007B50E0"/>
    <w:rsid w:val="007B6D20"/>
    <w:rsid w:val="007C0691"/>
    <w:rsid w:val="007C1FF9"/>
    <w:rsid w:val="007C260E"/>
    <w:rsid w:val="007C2E92"/>
    <w:rsid w:val="007C3239"/>
    <w:rsid w:val="007C3638"/>
    <w:rsid w:val="007C4929"/>
    <w:rsid w:val="007C53FB"/>
    <w:rsid w:val="007D12E1"/>
    <w:rsid w:val="007D2AC8"/>
    <w:rsid w:val="007D2F07"/>
    <w:rsid w:val="007D56A3"/>
    <w:rsid w:val="007E2633"/>
    <w:rsid w:val="007E3393"/>
    <w:rsid w:val="007E477A"/>
    <w:rsid w:val="007E53A3"/>
    <w:rsid w:val="007E598F"/>
    <w:rsid w:val="007E6EC8"/>
    <w:rsid w:val="007F270F"/>
    <w:rsid w:val="007F41BA"/>
    <w:rsid w:val="007F45C7"/>
    <w:rsid w:val="007F532F"/>
    <w:rsid w:val="007F54BD"/>
    <w:rsid w:val="007F6E5C"/>
    <w:rsid w:val="007F710B"/>
    <w:rsid w:val="008007C1"/>
    <w:rsid w:val="00800943"/>
    <w:rsid w:val="00800A08"/>
    <w:rsid w:val="00801F7A"/>
    <w:rsid w:val="0080226D"/>
    <w:rsid w:val="00802CB0"/>
    <w:rsid w:val="00802CC4"/>
    <w:rsid w:val="008032A2"/>
    <w:rsid w:val="00806204"/>
    <w:rsid w:val="00806BDA"/>
    <w:rsid w:val="00806F16"/>
    <w:rsid w:val="00807D33"/>
    <w:rsid w:val="00810EFA"/>
    <w:rsid w:val="00811C56"/>
    <w:rsid w:val="00811CEA"/>
    <w:rsid w:val="00811F44"/>
    <w:rsid w:val="00813E35"/>
    <w:rsid w:val="00814C53"/>
    <w:rsid w:val="00815E69"/>
    <w:rsid w:val="00816E4C"/>
    <w:rsid w:val="00821250"/>
    <w:rsid w:val="00822ABA"/>
    <w:rsid w:val="00822E6A"/>
    <w:rsid w:val="008245D4"/>
    <w:rsid w:val="0082478D"/>
    <w:rsid w:val="0082520E"/>
    <w:rsid w:val="008252FF"/>
    <w:rsid w:val="0083287F"/>
    <w:rsid w:val="00832C79"/>
    <w:rsid w:val="00833B35"/>
    <w:rsid w:val="00833F4E"/>
    <w:rsid w:val="00836DB4"/>
    <w:rsid w:val="00837A06"/>
    <w:rsid w:val="00837CC1"/>
    <w:rsid w:val="00837F10"/>
    <w:rsid w:val="00840DF4"/>
    <w:rsid w:val="00841543"/>
    <w:rsid w:val="00843FCD"/>
    <w:rsid w:val="0084481F"/>
    <w:rsid w:val="00844AF8"/>
    <w:rsid w:val="00846456"/>
    <w:rsid w:val="0084775F"/>
    <w:rsid w:val="00847A12"/>
    <w:rsid w:val="00850376"/>
    <w:rsid w:val="00851393"/>
    <w:rsid w:val="00851B08"/>
    <w:rsid w:val="00851ECE"/>
    <w:rsid w:val="008528EF"/>
    <w:rsid w:val="00856662"/>
    <w:rsid w:val="00857F8D"/>
    <w:rsid w:val="00860A1B"/>
    <w:rsid w:val="00860C08"/>
    <w:rsid w:val="008632A3"/>
    <w:rsid w:val="008632C4"/>
    <w:rsid w:val="008707E6"/>
    <w:rsid w:val="00872FB8"/>
    <w:rsid w:val="008732D3"/>
    <w:rsid w:val="008738AC"/>
    <w:rsid w:val="00873F05"/>
    <w:rsid w:val="00874052"/>
    <w:rsid w:val="00876358"/>
    <w:rsid w:val="00876E81"/>
    <w:rsid w:val="00880497"/>
    <w:rsid w:val="00881ECA"/>
    <w:rsid w:val="00882CA1"/>
    <w:rsid w:val="00883016"/>
    <w:rsid w:val="00883C58"/>
    <w:rsid w:val="0088523B"/>
    <w:rsid w:val="00885C82"/>
    <w:rsid w:val="00885CE4"/>
    <w:rsid w:val="00886473"/>
    <w:rsid w:val="00887F41"/>
    <w:rsid w:val="0089324B"/>
    <w:rsid w:val="00893F56"/>
    <w:rsid w:val="00894EA0"/>
    <w:rsid w:val="00895379"/>
    <w:rsid w:val="00895469"/>
    <w:rsid w:val="00895CC4"/>
    <w:rsid w:val="008A1377"/>
    <w:rsid w:val="008A27B1"/>
    <w:rsid w:val="008A33D5"/>
    <w:rsid w:val="008A4C95"/>
    <w:rsid w:val="008A59E9"/>
    <w:rsid w:val="008B1B04"/>
    <w:rsid w:val="008B2A95"/>
    <w:rsid w:val="008B3CB3"/>
    <w:rsid w:val="008B4015"/>
    <w:rsid w:val="008B4FD5"/>
    <w:rsid w:val="008B6442"/>
    <w:rsid w:val="008C11FC"/>
    <w:rsid w:val="008C141B"/>
    <w:rsid w:val="008C1776"/>
    <w:rsid w:val="008C32A0"/>
    <w:rsid w:val="008C3C96"/>
    <w:rsid w:val="008C6B9F"/>
    <w:rsid w:val="008C6ECF"/>
    <w:rsid w:val="008C6F13"/>
    <w:rsid w:val="008C7066"/>
    <w:rsid w:val="008C7E05"/>
    <w:rsid w:val="008D0B10"/>
    <w:rsid w:val="008D255E"/>
    <w:rsid w:val="008D3113"/>
    <w:rsid w:val="008D33DC"/>
    <w:rsid w:val="008D51C4"/>
    <w:rsid w:val="008D566A"/>
    <w:rsid w:val="008D5CDF"/>
    <w:rsid w:val="008D6B3F"/>
    <w:rsid w:val="008D6DF9"/>
    <w:rsid w:val="008D6E91"/>
    <w:rsid w:val="008D7169"/>
    <w:rsid w:val="008E037A"/>
    <w:rsid w:val="008E06D6"/>
    <w:rsid w:val="008E1FAF"/>
    <w:rsid w:val="008E3A53"/>
    <w:rsid w:val="008E404D"/>
    <w:rsid w:val="008E737A"/>
    <w:rsid w:val="008E7FC4"/>
    <w:rsid w:val="008F0396"/>
    <w:rsid w:val="008F1785"/>
    <w:rsid w:val="008F1798"/>
    <w:rsid w:val="008F2CB2"/>
    <w:rsid w:val="008F3062"/>
    <w:rsid w:val="008F4601"/>
    <w:rsid w:val="008F497A"/>
    <w:rsid w:val="008F4CA2"/>
    <w:rsid w:val="008F4CE9"/>
    <w:rsid w:val="008F6234"/>
    <w:rsid w:val="008F6673"/>
    <w:rsid w:val="008F6884"/>
    <w:rsid w:val="008F7B0C"/>
    <w:rsid w:val="0090014D"/>
    <w:rsid w:val="0090015E"/>
    <w:rsid w:val="00900366"/>
    <w:rsid w:val="009004C0"/>
    <w:rsid w:val="0090239B"/>
    <w:rsid w:val="00903E0F"/>
    <w:rsid w:val="00904B71"/>
    <w:rsid w:val="00905865"/>
    <w:rsid w:val="00906A4A"/>
    <w:rsid w:val="00906AB0"/>
    <w:rsid w:val="0090715A"/>
    <w:rsid w:val="00910728"/>
    <w:rsid w:val="009107BE"/>
    <w:rsid w:val="00910AA8"/>
    <w:rsid w:val="0091211B"/>
    <w:rsid w:val="00912B4D"/>
    <w:rsid w:val="00913C40"/>
    <w:rsid w:val="00915DCA"/>
    <w:rsid w:val="00917126"/>
    <w:rsid w:val="009175B1"/>
    <w:rsid w:val="00917E7E"/>
    <w:rsid w:val="00920C0A"/>
    <w:rsid w:val="009211E3"/>
    <w:rsid w:val="00921261"/>
    <w:rsid w:val="0092186F"/>
    <w:rsid w:val="009239DA"/>
    <w:rsid w:val="009251AD"/>
    <w:rsid w:val="00927E30"/>
    <w:rsid w:val="00927EBE"/>
    <w:rsid w:val="00934E12"/>
    <w:rsid w:val="00935A1C"/>
    <w:rsid w:val="00936576"/>
    <w:rsid w:val="009401FB"/>
    <w:rsid w:val="00941B9C"/>
    <w:rsid w:val="00942674"/>
    <w:rsid w:val="00943D5A"/>
    <w:rsid w:val="009442B3"/>
    <w:rsid w:val="00944A12"/>
    <w:rsid w:val="0094557C"/>
    <w:rsid w:val="00946C2F"/>
    <w:rsid w:val="009476F7"/>
    <w:rsid w:val="0095126A"/>
    <w:rsid w:val="00951C63"/>
    <w:rsid w:val="00953E65"/>
    <w:rsid w:val="00954EF1"/>
    <w:rsid w:val="009553FA"/>
    <w:rsid w:val="00955CA4"/>
    <w:rsid w:val="00955E07"/>
    <w:rsid w:val="00956274"/>
    <w:rsid w:val="009564DE"/>
    <w:rsid w:val="00956B5C"/>
    <w:rsid w:val="00957BEF"/>
    <w:rsid w:val="00957EDB"/>
    <w:rsid w:val="009601CD"/>
    <w:rsid w:val="00960565"/>
    <w:rsid w:val="00960922"/>
    <w:rsid w:val="0096191D"/>
    <w:rsid w:val="0096355A"/>
    <w:rsid w:val="0096555B"/>
    <w:rsid w:val="009669C4"/>
    <w:rsid w:val="00967CA9"/>
    <w:rsid w:val="0097442F"/>
    <w:rsid w:val="00975814"/>
    <w:rsid w:val="00976100"/>
    <w:rsid w:val="0097656F"/>
    <w:rsid w:val="009775CA"/>
    <w:rsid w:val="00977B6B"/>
    <w:rsid w:val="00980C0B"/>
    <w:rsid w:val="009811E1"/>
    <w:rsid w:val="00981439"/>
    <w:rsid w:val="009825BC"/>
    <w:rsid w:val="009835CF"/>
    <w:rsid w:val="009839D0"/>
    <w:rsid w:val="00984209"/>
    <w:rsid w:val="009853A7"/>
    <w:rsid w:val="00985D00"/>
    <w:rsid w:val="00986074"/>
    <w:rsid w:val="00986785"/>
    <w:rsid w:val="0098680E"/>
    <w:rsid w:val="00987AC2"/>
    <w:rsid w:val="00987C4F"/>
    <w:rsid w:val="00987CC6"/>
    <w:rsid w:val="00990174"/>
    <w:rsid w:val="00991696"/>
    <w:rsid w:val="00992F5D"/>
    <w:rsid w:val="00995C18"/>
    <w:rsid w:val="00997DCE"/>
    <w:rsid w:val="009A09AD"/>
    <w:rsid w:val="009A1665"/>
    <w:rsid w:val="009A2C5B"/>
    <w:rsid w:val="009A372D"/>
    <w:rsid w:val="009A5CF9"/>
    <w:rsid w:val="009B00C1"/>
    <w:rsid w:val="009B0A2D"/>
    <w:rsid w:val="009B1081"/>
    <w:rsid w:val="009B3893"/>
    <w:rsid w:val="009B66FC"/>
    <w:rsid w:val="009B6A31"/>
    <w:rsid w:val="009B7FD0"/>
    <w:rsid w:val="009C009E"/>
    <w:rsid w:val="009C0A9E"/>
    <w:rsid w:val="009C2F20"/>
    <w:rsid w:val="009C3087"/>
    <w:rsid w:val="009C3FB9"/>
    <w:rsid w:val="009C411B"/>
    <w:rsid w:val="009C582A"/>
    <w:rsid w:val="009C6B8D"/>
    <w:rsid w:val="009C7193"/>
    <w:rsid w:val="009C7839"/>
    <w:rsid w:val="009D49D3"/>
    <w:rsid w:val="009D5EF4"/>
    <w:rsid w:val="009D5F0E"/>
    <w:rsid w:val="009D665D"/>
    <w:rsid w:val="009D72DC"/>
    <w:rsid w:val="009D7FF0"/>
    <w:rsid w:val="009E137B"/>
    <w:rsid w:val="009E2926"/>
    <w:rsid w:val="009E33C3"/>
    <w:rsid w:val="009E355D"/>
    <w:rsid w:val="009E417A"/>
    <w:rsid w:val="009E46E1"/>
    <w:rsid w:val="009F0394"/>
    <w:rsid w:val="009F15F5"/>
    <w:rsid w:val="009F2701"/>
    <w:rsid w:val="009F301D"/>
    <w:rsid w:val="009F3C02"/>
    <w:rsid w:val="009F5A73"/>
    <w:rsid w:val="009F5AF0"/>
    <w:rsid w:val="009F5DEE"/>
    <w:rsid w:val="009F7946"/>
    <w:rsid w:val="00A002FD"/>
    <w:rsid w:val="00A006C2"/>
    <w:rsid w:val="00A03049"/>
    <w:rsid w:val="00A03265"/>
    <w:rsid w:val="00A06B16"/>
    <w:rsid w:val="00A07D27"/>
    <w:rsid w:val="00A109DA"/>
    <w:rsid w:val="00A12A48"/>
    <w:rsid w:val="00A12D85"/>
    <w:rsid w:val="00A15252"/>
    <w:rsid w:val="00A1527C"/>
    <w:rsid w:val="00A159E3"/>
    <w:rsid w:val="00A15EF3"/>
    <w:rsid w:val="00A16DC3"/>
    <w:rsid w:val="00A16EA8"/>
    <w:rsid w:val="00A17019"/>
    <w:rsid w:val="00A1720E"/>
    <w:rsid w:val="00A20F9B"/>
    <w:rsid w:val="00A21415"/>
    <w:rsid w:val="00A21B51"/>
    <w:rsid w:val="00A22BFA"/>
    <w:rsid w:val="00A233FC"/>
    <w:rsid w:val="00A24C3D"/>
    <w:rsid w:val="00A25DC7"/>
    <w:rsid w:val="00A26B83"/>
    <w:rsid w:val="00A2732D"/>
    <w:rsid w:val="00A30F6E"/>
    <w:rsid w:val="00A346D9"/>
    <w:rsid w:val="00A34AA7"/>
    <w:rsid w:val="00A34E2D"/>
    <w:rsid w:val="00A352BD"/>
    <w:rsid w:val="00A37401"/>
    <w:rsid w:val="00A376E6"/>
    <w:rsid w:val="00A3779C"/>
    <w:rsid w:val="00A37FEF"/>
    <w:rsid w:val="00A430DA"/>
    <w:rsid w:val="00A44FE2"/>
    <w:rsid w:val="00A45479"/>
    <w:rsid w:val="00A460A7"/>
    <w:rsid w:val="00A52AE5"/>
    <w:rsid w:val="00A5316D"/>
    <w:rsid w:val="00A5520C"/>
    <w:rsid w:val="00A57011"/>
    <w:rsid w:val="00A579F2"/>
    <w:rsid w:val="00A6115D"/>
    <w:rsid w:val="00A6504E"/>
    <w:rsid w:val="00A668C9"/>
    <w:rsid w:val="00A723A2"/>
    <w:rsid w:val="00A7255B"/>
    <w:rsid w:val="00A76B83"/>
    <w:rsid w:val="00A81A45"/>
    <w:rsid w:val="00A82098"/>
    <w:rsid w:val="00A834BA"/>
    <w:rsid w:val="00A84775"/>
    <w:rsid w:val="00A85E71"/>
    <w:rsid w:val="00A8642E"/>
    <w:rsid w:val="00A87B42"/>
    <w:rsid w:val="00A904E3"/>
    <w:rsid w:val="00A92AF6"/>
    <w:rsid w:val="00A93965"/>
    <w:rsid w:val="00A9492C"/>
    <w:rsid w:val="00A9554F"/>
    <w:rsid w:val="00A97A91"/>
    <w:rsid w:val="00AA1A79"/>
    <w:rsid w:val="00AA1B4C"/>
    <w:rsid w:val="00AA2B54"/>
    <w:rsid w:val="00AA3C76"/>
    <w:rsid w:val="00AA7300"/>
    <w:rsid w:val="00AA79FF"/>
    <w:rsid w:val="00AB03F0"/>
    <w:rsid w:val="00AB0C25"/>
    <w:rsid w:val="00AB2E0F"/>
    <w:rsid w:val="00AB4631"/>
    <w:rsid w:val="00AB47B4"/>
    <w:rsid w:val="00AB59D2"/>
    <w:rsid w:val="00AB6F6E"/>
    <w:rsid w:val="00AC018A"/>
    <w:rsid w:val="00AC1662"/>
    <w:rsid w:val="00AC4B2A"/>
    <w:rsid w:val="00AC62A4"/>
    <w:rsid w:val="00AD097D"/>
    <w:rsid w:val="00AD2F80"/>
    <w:rsid w:val="00AD3180"/>
    <w:rsid w:val="00AD5771"/>
    <w:rsid w:val="00AD5EA1"/>
    <w:rsid w:val="00AD7256"/>
    <w:rsid w:val="00AE25A3"/>
    <w:rsid w:val="00AE3042"/>
    <w:rsid w:val="00AE4BCD"/>
    <w:rsid w:val="00AE5B2E"/>
    <w:rsid w:val="00AE6182"/>
    <w:rsid w:val="00AF0535"/>
    <w:rsid w:val="00AF0DA9"/>
    <w:rsid w:val="00AF1143"/>
    <w:rsid w:val="00AF1E52"/>
    <w:rsid w:val="00AF3730"/>
    <w:rsid w:val="00AF3F78"/>
    <w:rsid w:val="00AF4222"/>
    <w:rsid w:val="00AF4C5C"/>
    <w:rsid w:val="00AF4E98"/>
    <w:rsid w:val="00AF7769"/>
    <w:rsid w:val="00B00021"/>
    <w:rsid w:val="00B01919"/>
    <w:rsid w:val="00B025DD"/>
    <w:rsid w:val="00B0265C"/>
    <w:rsid w:val="00B029E8"/>
    <w:rsid w:val="00B05C9E"/>
    <w:rsid w:val="00B065F1"/>
    <w:rsid w:val="00B06C47"/>
    <w:rsid w:val="00B11554"/>
    <w:rsid w:val="00B127F0"/>
    <w:rsid w:val="00B1589D"/>
    <w:rsid w:val="00B15A18"/>
    <w:rsid w:val="00B21D2A"/>
    <w:rsid w:val="00B22C7F"/>
    <w:rsid w:val="00B232F2"/>
    <w:rsid w:val="00B24583"/>
    <w:rsid w:val="00B24956"/>
    <w:rsid w:val="00B24E93"/>
    <w:rsid w:val="00B25818"/>
    <w:rsid w:val="00B263C7"/>
    <w:rsid w:val="00B2735E"/>
    <w:rsid w:val="00B30CFF"/>
    <w:rsid w:val="00B33EFF"/>
    <w:rsid w:val="00B34762"/>
    <w:rsid w:val="00B34BEC"/>
    <w:rsid w:val="00B35179"/>
    <w:rsid w:val="00B37A34"/>
    <w:rsid w:val="00B42D50"/>
    <w:rsid w:val="00B43DC1"/>
    <w:rsid w:val="00B456F7"/>
    <w:rsid w:val="00B4751E"/>
    <w:rsid w:val="00B47A09"/>
    <w:rsid w:val="00B507D3"/>
    <w:rsid w:val="00B511B0"/>
    <w:rsid w:val="00B51C52"/>
    <w:rsid w:val="00B52BEA"/>
    <w:rsid w:val="00B52D2E"/>
    <w:rsid w:val="00B535CA"/>
    <w:rsid w:val="00B53819"/>
    <w:rsid w:val="00B54868"/>
    <w:rsid w:val="00B548B2"/>
    <w:rsid w:val="00B54EE5"/>
    <w:rsid w:val="00B551EE"/>
    <w:rsid w:val="00B559F8"/>
    <w:rsid w:val="00B564FB"/>
    <w:rsid w:val="00B5676B"/>
    <w:rsid w:val="00B56D1B"/>
    <w:rsid w:val="00B56E83"/>
    <w:rsid w:val="00B60714"/>
    <w:rsid w:val="00B60CF7"/>
    <w:rsid w:val="00B64200"/>
    <w:rsid w:val="00B64EF2"/>
    <w:rsid w:val="00B65606"/>
    <w:rsid w:val="00B65BDA"/>
    <w:rsid w:val="00B65F6A"/>
    <w:rsid w:val="00B6629B"/>
    <w:rsid w:val="00B66588"/>
    <w:rsid w:val="00B66DA8"/>
    <w:rsid w:val="00B677DF"/>
    <w:rsid w:val="00B7048E"/>
    <w:rsid w:val="00B704C9"/>
    <w:rsid w:val="00B70838"/>
    <w:rsid w:val="00B71871"/>
    <w:rsid w:val="00B7344E"/>
    <w:rsid w:val="00B73A39"/>
    <w:rsid w:val="00B73F38"/>
    <w:rsid w:val="00B74315"/>
    <w:rsid w:val="00B74A31"/>
    <w:rsid w:val="00B74CD3"/>
    <w:rsid w:val="00B77410"/>
    <w:rsid w:val="00B77C09"/>
    <w:rsid w:val="00B77D27"/>
    <w:rsid w:val="00B80DFC"/>
    <w:rsid w:val="00B84829"/>
    <w:rsid w:val="00B85516"/>
    <w:rsid w:val="00B86877"/>
    <w:rsid w:val="00B911E0"/>
    <w:rsid w:val="00B922E5"/>
    <w:rsid w:val="00B93614"/>
    <w:rsid w:val="00B93942"/>
    <w:rsid w:val="00B93B9D"/>
    <w:rsid w:val="00B93E11"/>
    <w:rsid w:val="00B9571B"/>
    <w:rsid w:val="00B959FD"/>
    <w:rsid w:val="00B971CC"/>
    <w:rsid w:val="00B97DB6"/>
    <w:rsid w:val="00BA379F"/>
    <w:rsid w:val="00BA38AE"/>
    <w:rsid w:val="00BA56A0"/>
    <w:rsid w:val="00BA71E3"/>
    <w:rsid w:val="00BA7A19"/>
    <w:rsid w:val="00BB013C"/>
    <w:rsid w:val="00BB0493"/>
    <w:rsid w:val="00BB1FC4"/>
    <w:rsid w:val="00BB41F7"/>
    <w:rsid w:val="00BB42DB"/>
    <w:rsid w:val="00BB45C7"/>
    <w:rsid w:val="00BB48CB"/>
    <w:rsid w:val="00BB4AFA"/>
    <w:rsid w:val="00BB4B5F"/>
    <w:rsid w:val="00BB4C83"/>
    <w:rsid w:val="00BB59F8"/>
    <w:rsid w:val="00BB683D"/>
    <w:rsid w:val="00BC1366"/>
    <w:rsid w:val="00BC4092"/>
    <w:rsid w:val="00BC47F5"/>
    <w:rsid w:val="00BC6046"/>
    <w:rsid w:val="00BC6062"/>
    <w:rsid w:val="00BD285C"/>
    <w:rsid w:val="00BD3112"/>
    <w:rsid w:val="00BD327A"/>
    <w:rsid w:val="00BD368A"/>
    <w:rsid w:val="00BD4E22"/>
    <w:rsid w:val="00BD5530"/>
    <w:rsid w:val="00BD612B"/>
    <w:rsid w:val="00BD7611"/>
    <w:rsid w:val="00BE0405"/>
    <w:rsid w:val="00BE1B75"/>
    <w:rsid w:val="00BE21C6"/>
    <w:rsid w:val="00BE56BF"/>
    <w:rsid w:val="00BE69BB"/>
    <w:rsid w:val="00BF1887"/>
    <w:rsid w:val="00BF34D6"/>
    <w:rsid w:val="00BF5941"/>
    <w:rsid w:val="00BF637A"/>
    <w:rsid w:val="00BF6C60"/>
    <w:rsid w:val="00BF6E00"/>
    <w:rsid w:val="00C02028"/>
    <w:rsid w:val="00C02325"/>
    <w:rsid w:val="00C02EEF"/>
    <w:rsid w:val="00C04892"/>
    <w:rsid w:val="00C04C0C"/>
    <w:rsid w:val="00C07844"/>
    <w:rsid w:val="00C07D25"/>
    <w:rsid w:val="00C1147E"/>
    <w:rsid w:val="00C11B1E"/>
    <w:rsid w:val="00C152F1"/>
    <w:rsid w:val="00C156A9"/>
    <w:rsid w:val="00C177B2"/>
    <w:rsid w:val="00C17DC3"/>
    <w:rsid w:val="00C2011A"/>
    <w:rsid w:val="00C20580"/>
    <w:rsid w:val="00C23E0F"/>
    <w:rsid w:val="00C24A3A"/>
    <w:rsid w:val="00C25527"/>
    <w:rsid w:val="00C25E3D"/>
    <w:rsid w:val="00C32B4F"/>
    <w:rsid w:val="00C343BB"/>
    <w:rsid w:val="00C351D8"/>
    <w:rsid w:val="00C376BF"/>
    <w:rsid w:val="00C37CBE"/>
    <w:rsid w:val="00C43DFA"/>
    <w:rsid w:val="00C4472A"/>
    <w:rsid w:val="00C46FDC"/>
    <w:rsid w:val="00C472D0"/>
    <w:rsid w:val="00C512F7"/>
    <w:rsid w:val="00C515F3"/>
    <w:rsid w:val="00C5319B"/>
    <w:rsid w:val="00C53B29"/>
    <w:rsid w:val="00C5589C"/>
    <w:rsid w:val="00C55F4A"/>
    <w:rsid w:val="00C568F7"/>
    <w:rsid w:val="00C56E75"/>
    <w:rsid w:val="00C56F47"/>
    <w:rsid w:val="00C610AB"/>
    <w:rsid w:val="00C61BB7"/>
    <w:rsid w:val="00C63BBB"/>
    <w:rsid w:val="00C644C3"/>
    <w:rsid w:val="00C646AB"/>
    <w:rsid w:val="00C662C7"/>
    <w:rsid w:val="00C66333"/>
    <w:rsid w:val="00C66BEF"/>
    <w:rsid w:val="00C66D11"/>
    <w:rsid w:val="00C67935"/>
    <w:rsid w:val="00C71D44"/>
    <w:rsid w:val="00C724B5"/>
    <w:rsid w:val="00C7572D"/>
    <w:rsid w:val="00C77903"/>
    <w:rsid w:val="00C80E65"/>
    <w:rsid w:val="00C82A92"/>
    <w:rsid w:val="00C83B7C"/>
    <w:rsid w:val="00C869D7"/>
    <w:rsid w:val="00C87A07"/>
    <w:rsid w:val="00C94F89"/>
    <w:rsid w:val="00CA1F4B"/>
    <w:rsid w:val="00CA4903"/>
    <w:rsid w:val="00CA4EEA"/>
    <w:rsid w:val="00CA4F2B"/>
    <w:rsid w:val="00CA50E6"/>
    <w:rsid w:val="00CA63CD"/>
    <w:rsid w:val="00CB392B"/>
    <w:rsid w:val="00CB55BF"/>
    <w:rsid w:val="00CB5678"/>
    <w:rsid w:val="00CB6519"/>
    <w:rsid w:val="00CB6C8F"/>
    <w:rsid w:val="00CB73A8"/>
    <w:rsid w:val="00CB7803"/>
    <w:rsid w:val="00CB7AAB"/>
    <w:rsid w:val="00CC1161"/>
    <w:rsid w:val="00CC1178"/>
    <w:rsid w:val="00CC19A2"/>
    <w:rsid w:val="00CC1C57"/>
    <w:rsid w:val="00CC2E08"/>
    <w:rsid w:val="00CC2F19"/>
    <w:rsid w:val="00CC4B11"/>
    <w:rsid w:val="00CC5161"/>
    <w:rsid w:val="00CC59A1"/>
    <w:rsid w:val="00CC5DC7"/>
    <w:rsid w:val="00CC660F"/>
    <w:rsid w:val="00CC7EC6"/>
    <w:rsid w:val="00CD0AA4"/>
    <w:rsid w:val="00CD1F94"/>
    <w:rsid w:val="00CD27A7"/>
    <w:rsid w:val="00CD3009"/>
    <w:rsid w:val="00CD396C"/>
    <w:rsid w:val="00CD525E"/>
    <w:rsid w:val="00CD6FE5"/>
    <w:rsid w:val="00CD7440"/>
    <w:rsid w:val="00CD7695"/>
    <w:rsid w:val="00CE0381"/>
    <w:rsid w:val="00CE0A49"/>
    <w:rsid w:val="00CE0AEB"/>
    <w:rsid w:val="00CE145E"/>
    <w:rsid w:val="00CE240B"/>
    <w:rsid w:val="00CE41A9"/>
    <w:rsid w:val="00CE5DA7"/>
    <w:rsid w:val="00CE6B01"/>
    <w:rsid w:val="00CF1F43"/>
    <w:rsid w:val="00CF2E16"/>
    <w:rsid w:val="00CF3521"/>
    <w:rsid w:val="00CF3675"/>
    <w:rsid w:val="00CF5F0B"/>
    <w:rsid w:val="00CF61D7"/>
    <w:rsid w:val="00D0042F"/>
    <w:rsid w:val="00D028F4"/>
    <w:rsid w:val="00D02975"/>
    <w:rsid w:val="00D04917"/>
    <w:rsid w:val="00D07C75"/>
    <w:rsid w:val="00D07E39"/>
    <w:rsid w:val="00D10E04"/>
    <w:rsid w:val="00D15512"/>
    <w:rsid w:val="00D15F2D"/>
    <w:rsid w:val="00D16B11"/>
    <w:rsid w:val="00D1719A"/>
    <w:rsid w:val="00D201C0"/>
    <w:rsid w:val="00D203BC"/>
    <w:rsid w:val="00D206C4"/>
    <w:rsid w:val="00D20DCE"/>
    <w:rsid w:val="00D211FF"/>
    <w:rsid w:val="00D212BA"/>
    <w:rsid w:val="00D2320F"/>
    <w:rsid w:val="00D24898"/>
    <w:rsid w:val="00D24E39"/>
    <w:rsid w:val="00D2705E"/>
    <w:rsid w:val="00D27486"/>
    <w:rsid w:val="00D3260C"/>
    <w:rsid w:val="00D335A8"/>
    <w:rsid w:val="00D34404"/>
    <w:rsid w:val="00D36387"/>
    <w:rsid w:val="00D40483"/>
    <w:rsid w:val="00D41BBE"/>
    <w:rsid w:val="00D46005"/>
    <w:rsid w:val="00D468A3"/>
    <w:rsid w:val="00D468C0"/>
    <w:rsid w:val="00D46990"/>
    <w:rsid w:val="00D46C23"/>
    <w:rsid w:val="00D472FB"/>
    <w:rsid w:val="00D50985"/>
    <w:rsid w:val="00D50988"/>
    <w:rsid w:val="00D510C4"/>
    <w:rsid w:val="00D51C72"/>
    <w:rsid w:val="00D53506"/>
    <w:rsid w:val="00D54573"/>
    <w:rsid w:val="00D545E4"/>
    <w:rsid w:val="00D554B3"/>
    <w:rsid w:val="00D56085"/>
    <w:rsid w:val="00D57055"/>
    <w:rsid w:val="00D57756"/>
    <w:rsid w:val="00D622E5"/>
    <w:rsid w:val="00D675E2"/>
    <w:rsid w:val="00D7302D"/>
    <w:rsid w:val="00D755D7"/>
    <w:rsid w:val="00D75F85"/>
    <w:rsid w:val="00D772D7"/>
    <w:rsid w:val="00D77BAE"/>
    <w:rsid w:val="00D803F3"/>
    <w:rsid w:val="00D8106B"/>
    <w:rsid w:val="00D82204"/>
    <w:rsid w:val="00D82B3F"/>
    <w:rsid w:val="00D83E24"/>
    <w:rsid w:val="00D84A65"/>
    <w:rsid w:val="00D84C0B"/>
    <w:rsid w:val="00D87FB2"/>
    <w:rsid w:val="00D91CAD"/>
    <w:rsid w:val="00D920CA"/>
    <w:rsid w:val="00D93148"/>
    <w:rsid w:val="00D938DF"/>
    <w:rsid w:val="00D963C7"/>
    <w:rsid w:val="00D96AF7"/>
    <w:rsid w:val="00D96B43"/>
    <w:rsid w:val="00DA1776"/>
    <w:rsid w:val="00DA17DA"/>
    <w:rsid w:val="00DA23CA"/>
    <w:rsid w:val="00DA2952"/>
    <w:rsid w:val="00DA38EF"/>
    <w:rsid w:val="00DA44E2"/>
    <w:rsid w:val="00DA6455"/>
    <w:rsid w:val="00DB1A3C"/>
    <w:rsid w:val="00DB1B84"/>
    <w:rsid w:val="00DB2920"/>
    <w:rsid w:val="00DB5761"/>
    <w:rsid w:val="00DB7421"/>
    <w:rsid w:val="00DC01D9"/>
    <w:rsid w:val="00DC028E"/>
    <w:rsid w:val="00DC0AEF"/>
    <w:rsid w:val="00DC177C"/>
    <w:rsid w:val="00DC192F"/>
    <w:rsid w:val="00DC49B5"/>
    <w:rsid w:val="00DC50CB"/>
    <w:rsid w:val="00DC6B4B"/>
    <w:rsid w:val="00DC6E98"/>
    <w:rsid w:val="00DC7125"/>
    <w:rsid w:val="00DD0BA7"/>
    <w:rsid w:val="00DD33DA"/>
    <w:rsid w:val="00DD382D"/>
    <w:rsid w:val="00DD473E"/>
    <w:rsid w:val="00DD4D34"/>
    <w:rsid w:val="00DD5DBE"/>
    <w:rsid w:val="00DD7160"/>
    <w:rsid w:val="00DE0B8B"/>
    <w:rsid w:val="00DE1510"/>
    <w:rsid w:val="00DE21D1"/>
    <w:rsid w:val="00DE25A5"/>
    <w:rsid w:val="00DE4244"/>
    <w:rsid w:val="00DE4885"/>
    <w:rsid w:val="00DE53DB"/>
    <w:rsid w:val="00DE6910"/>
    <w:rsid w:val="00DE6F43"/>
    <w:rsid w:val="00DF10BD"/>
    <w:rsid w:val="00DF1767"/>
    <w:rsid w:val="00DF3373"/>
    <w:rsid w:val="00DF7193"/>
    <w:rsid w:val="00DF7697"/>
    <w:rsid w:val="00E03010"/>
    <w:rsid w:val="00E07370"/>
    <w:rsid w:val="00E10FEC"/>
    <w:rsid w:val="00E15A94"/>
    <w:rsid w:val="00E16235"/>
    <w:rsid w:val="00E16C1B"/>
    <w:rsid w:val="00E179CA"/>
    <w:rsid w:val="00E20999"/>
    <w:rsid w:val="00E2242D"/>
    <w:rsid w:val="00E262AF"/>
    <w:rsid w:val="00E26911"/>
    <w:rsid w:val="00E27FED"/>
    <w:rsid w:val="00E31367"/>
    <w:rsid w:val="00E314F9"/>
    <w:rsid w:val="00E33C8E"/>
    <w:rsid w:val="00E34771"/>
    <w:rsid w:val="00E34B32"/>
    <w:rsid w:val="00E36B33"/>
    <w:rsid w:val="00E41944"/>
    <w:rsid w:val="00E419D6"/>
    <w:rsid w:val="00E4246F"/>
    <w:rsid w:val="00E43486"/>
    <w:rsid w:val="00E43B5E"/>
    <w:rsid w:val="00E43F64"/>
    <w:rsid w:val="00E45E45"/>
    <w:rsid w:val="00E46A71"/>
    <w:rsid w:val="00E47679"/>
    <w:rsid w:val="00E50762"/>
    <w:rsid w:val="00E5381E"/>
    <w:rsid w:val="00E5437C"/>
    <w:rsid w:val="00E56368"/>
    <w:rsid w:val="00E601F1"/>
    <w:rsid w:val="00E60AD8"/>
    <w:rsid w:val="00E60AEE"/>
    <w:rsid w:val="00E63731"/>
    <w:rsid w:val="00E63B4A"/>
    <w:rsid w:val="00E63FE3"/>
    <w:rsid w:val="00E64036"/>
    <w:rsid w:val="00E64C60"/>
    <w:rsid w:val="00E66C75"/>
    <w:rsid w:val="00E70FA1"/>
    <w:rsid w:val="00E712AD"/>
    <w:rsid w:val="00E7133C"/>
    <w:rsid w:val="00E7158E"/>
    <w:rsid w:val="00E72654"/>
    <w:rsid w:val="00E72B1A"/>
    <w:rsid w:val="00E72DD2"/>
    <w:rsid w:val="00E75189"/>
    <w:rsid w:val="00E7533D"/>
    <w:rsid w:val="00E7618A"/>
    <w:rsid w:val="00E7636D"/>
    <w:rsid w:val="00E76510"/>
    <w:rsid w:val="00E7663F"/>
    <w:rsid w:val="00E7703A"/>
    <w:rsid w:val="00E77363"/>
    <w:rsid w:val="00E7741C"/>
    <w:rsid w:val="00E77B50"/>
    <w:rsid w:val="00E77BED"/>
    <w:rsid w:val="00E814E5"/>
    <w:rsid w:val="00E823FA"/>
    <w:rsid w:val="00E8385D"/>
    <w:rsid w:val="00E84347"/>
    <w:rsid w:val="00E8472F"/>
    <w:rsid w:val="00E864F1"/>
    <w:rsid w:val="00E90D63"/>
    <w:rsid w:val="00E91056"/>
    <w:rsid w:val="00E9152C"/>
    <w:rsid w:val="00E92BB0"/>
    <w:rsid w:val="00E93CD7"/>
    <w:rsid w:val="00E971D1"/>
    <w:rsid w:val="00E97FCE"/>
    <w:rsid w:val="00EA217C"/>
    <w:rsid w:val="00EA229B"/>
    <w:rsid w:val="00EA442C"/>
    <w:rsid w:val="00EA45E8"/>
    <w:rsid w:val="00EA58C0"/>
    <w:rsid w:val="00EA7224"/>
    <w:rsid w:val="00EA7CA1"/>
    <w:rsid w:val="00EB0273"/>
    <w:rsid w:val="00EB0727"/>
    <w:rsid w:val="00EB1B66"/>
    <w:rsid w:val="00EB2CC7"/>
    <w:rsid w:val="00EB31A6"/>
    <w:rsid w:val="00EB40FD"/>
    <w:rsid w:val="00EB6091"/>
    <w:rsid w:val="00EC0ADF"/>
    <w:rsid w:val="00EC10A5"/>
    <w:rsid w:val="00EC215B"/>
    <w:rsid w:val="00EC2A38"/>
    <w:rsid w:val="00EC2FB1"/>
    <w:rsid w:val="00EC3489"/>
    <w:rsid w:val="00EC397F"/>
    <w:rsid w:val="00EC47EB"/>
    <w:rsid w:val="00EC5295"/>
    <w:rsid w:val="00EC5FFC"/>
    <w:rsid w:val="00EC7052"/>
    <w:rsid w:val="00EC75BC"/>
    <w:rsid w:val="00ED03A2"/>
    <w:rsid w:val="00ED04FF"/>
    <w:rsid w:val="00ED104E"/>
    <w:rsid w:val="00ED188E"/>
    <w:rsid w:val="00ED29D0"/>
    <w:rsid w:val="00ED3031"/>
    <w:rsid w:val="00ED313F"/>
    <w:rsid w:val="00ED37DD"/>
    <w:rsid w:val="00ED3D8E"/>
    <w:rsid w:val="00ED4737"/>
    <w:rsid w:val="00ED4931"/>
    <w:rsid w:val="00ED4E2B"/>
    <w:rsid w:val="00ED5B44"/>
    <w:rsid w:val="00ED62D4"/>
    <w:rsid w:val="00ED6AA0"/>
    <w:rsid w:val="00ED7B06"/>
    <w:rsid w:val="00EE2A2D"/>
    <w:rsid w:val="00EE2E5F"/>
    <w:rsid w:val="00EE4996"/>
    <w:rsid w:val="00EE544E"/>
    <w:rsid w:val="00EE546D"/>
    <w:rsid w:val="00EE6637"/>
    <w:rsid w:val="00EE6769"/>
    <w:rsid w:val="00EE6D29"/>
    <w:rsid w:val="00EF0E5B"/>
    <w:rsid w:val="00EF17D7"/>
    <w:rsid w:val="00EF370C"/>
    <w:rsid w:val="00EF46C7"/>
    <w:rsid w:val="00EF4704"/>
    <w:rsid w:val="00EF545A"/>
    <w:rsid w:val="00F01EA7"/>
    <w:rsid w:val="00F024D2"/>
    <w:rsid w:val="00F0386D"/>
    <w:rsid w:val="00F05417"/>
    <w:rsid w:val="00F06A22"/>
    <w:rsid w:val="00F06CBC"/>
    <w:rsid w:val="00F07CE9"/>
    <w:rsid w:val="00F10725"/>
    <w:rsid w:val="00F12E9F"/>
    <w:rsid w:val="00F15E83"/>
    <w:rsid w:val="00F16FD1"/>
    <w:rsid w:val="00F17DD6"/>
    <w:rsid w:val="00F21C21"/>
    <w:rsid w:val="00F2554A"/>
    <w:rsid w:val="00F2626D"/>
    <w:rsid w:val="00F2771C"/>
    <w:rsid w:val="00F27C32"/>
    <w:rsid w:val="00F30D80"/>
    <w:rsid w:val="00F31553"/>
    <w:rsid w:val="00F3208B"/>
    <w:rsid w:val="00F33796"/>
    <w:rsid w:val="00F34AC6"/>
    <w:rsid w:val="00F3585D"/>
    <w:rsid w:val="00F35C12"/>
    <w:rsid w:val="00F36355"/>
    <w:rsid w:val="00F40F71"/>
    <w:rsid w:val="00F41CD0"/>
    <w:rsid w:val="00F42BF5"/>
    <w:rsid w:val="00F434AB"/>
    <w:rsid w:val="00F43C71"/>
    <w:rsid w:val="00F43D43"/>
    <w:rsid w:val="00F459A9"/>
    <w:rsid w:val="00F46462"/>
    <w:rsid w:val="00F51475"/>
    <w:rsid w:val="00F51624"/>
    <w:rsid w:val="00F51985"/>
    <w:rsid w:val="00F526FE"/>
    <w:rsid w:val="00F530C4"/>
    <w:rsid w:val="00F53D56"/>
    <w:rsid w:val="00F53FD1"/>
    <w:rsid w:val="00F5506D"/>
    <w:rsid w:val="00F55392"/>
    <w:rsid w:val="00F55D08"/>
    <w:rsid w:val="00F564AD"/>
    <w:rsid w:val="00F56A56"/>
    <w:rsid w:val="00F56FE7"/>
    <w:rsid w:val="00F570D9"/>
    <w:rsid w:val="00F5768D"/>
    <w:rsid w:val="00F57F72"/>
    <w:rsid w:val="00F607C5"/>
    <w:rsid w:val="00F61454"/>
    <w:rsid w:val="00F627CE"/>
    <w:rsid w:val="00F648CB"/>
    <w:rsid w:val="00F64D3E"/>
    <w:rsid w:val="00F6549E"/>
    <w:rsid w:val="00F66FB2"/>
    <w:rsid w:val="00F66FF1"/>
    <w:rsid w:val="00F67E5A"/>
    <w:rsid w:val="00F67F91"/>
    <w:rsid w:val="00F7012C"/>
    <w:rsid w:val="00F70B08"/>
    <w:rsid w:val="00F7174E"/>
    <w:rsid w:val="00F71BF3"/>
    <w:rsid w:val="00F7228A"/>
    <w:rsid w:val="00F7236E"/>
    <w:rsid w:val="00F741DD"/>
    <w:rsid w:val="00F74F88"/>
    <w:rsid w:val="00F760FB"/>
    <w:rsid w:val="00F80DC4"/>
    <w:rsid w:val="00F80FDE"/>
    <w:rsid w:val="00F81E7D"/>
    <w:rsid w:val="00F82E07"/>
    <w:rsid w:val="00F839AC"/>
    <w:rsid w:val="00F858FB"/>
    <w:rsid w:val="00F85B23"/>
    <w:rsid w:val="00F86211"/>
    <w:rsid w:val="00F9059E"/>
    <w:rsid w:val="00F9126E"/>
    <w:rsid w:val="00F91B9A"/>
    <w:rsid w:val="00F91C8C"/>
    <w:rsid w:val="00F92703"/>
    <w:rsid w:val="00F92AAB"/>
    <w:rsid w:val="00F92CE2"/>
    <w:rsid w:val="00F9312D"/>
    <w:rsid w:val="00F94838"/>
    <w:rsid w:val="00F97F73"/>
    <w:rsid w:val="00FA0E85"/>
    <w:rsid w:val="00FA0E87"/>
    <w:rsid w:val="00FA5774"/>
    <w:rsid w:val="00FA57A8"/>
    <w:rsid w:val="00FA5EAD"/>
    <w:rsid w:val="00FA6D98"/>
    <w:rsid w:val="00FA7558"/>
    <w:rsid w:val="00FB0505"/>
    <w:rsid w:val="00FB1236"/>
    <w:rsid w:val="00FB19B4"/>
    <w:rsid w:val="00FB2451"/>
    <w:rsid w:val="00FB2651"/>
    <w:rsid w:val="00FB3280"/>
    <w:rsid w:val="00FB3EA1"/>
    <w:rsid w:val="00FB63E9"/>
    <w:rsid w:val="00FB7AFB"/>
    <w:rsid w:val="00FC0D86"/>
    <w:rsid w:val="00FC137F"/>
    <w:rsid w:val="00FC1562"/>
    <w:rsid w:val="00FC17CD"/>
    <w:rsid w:val="00FC2F13"/>
    <w:rsid w:val="00FC30A0"/>
    <w:rsid w:val="00FC3675"/>
    <w:rsid w:val="00FC3F40"/>
    <w:rsid w:val="00FC4431"/>
    <w:rsid w:val="00FC47AF"/>
    <w:rsid w:val="00FC4F64"/>
    <w:rsid w:val="00FC5914"/>
    <w:rsid w:val="00FC7FBA"/>
    <w:rsid w:val="00FD1918"/>
    <w:rsid w:val="00FD1F25"/>
    <w:rsid w:val="00FD22C1"/>
    <w:rsid w:val="00FD2C1A"/>
    <w:rsid w:val="00FD4CE9"/>
    <w:rsid w:val="00FD4F20"/>
    <w:rsid w:val="00FD5B4D"/>
    <w:rsid w:val="00FD6552"/>
    <w:rsid w:val="00FD6712"/>
    <w:rsid w:val="00FE1FB2"/>
    <w:rsid w:val="00FE34E3"/>
    <w:rsid w:val="00FE36F4"/>
    <w:rsid w:val="00FE4E89"/>
    <w:rsid w:val="00FE74B9"/>
    <w:rsid w:val="00FE77C9"/>
    <w:rsid w:val="00FF0919"/>
    <w:rsid w:val="00FF340D"/>
    <w:rsid w:val="00FF3B40"/>
    <w:rsid w:val="00FF4043"/>
    <w:rsid w:val="00FF4C35"/>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5"/>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 w:type="character" w:customStyle="1" w:styleId="copy-file-field">
    <w:name w:val="copy-file-field"/>
    <w:basedOn w:val="a0"/>
    <w:rsid w:val="00EC10A5"/>
  </w:style>
</w:styles>
</file>

<file path=word/webSettings.xml><?xml version="1.0" encoding="utf-8"?>
<w:webSettings xmlns:r="http://schemas.openxmlformats.org/officeDocument/2006/relationships" xmlns:w="http://schemas.openxmlformats.org/wordprocessingml/2006/main">
  <w:divs>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1210745">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449007299">
      <w:bodyDiv w:val="1"/>
      <w:marLeft w:val="0"/>
      <w:marRight w:val="0"/>
      <w:marTop w:val="0"/>
      <w:marBottom w:val="0"/>
      <w:divBdr>
        <w:top w:val="none" w:sz="0" w:space="0" w:color="auto"/>
        <w:left w:val="none" w:sz="0" w:space="0" w:color="auto"/>
        <w:bottom w:val="none" w:sz="0" w:space="0" w:color="auto"/>
        <w:right w:val="none" w:sz="0" w:space="0" w:color="auto"/>
      </w:divBdr>
    </w:div>
    <w:div w:id="460465391">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587692770">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554078767">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2270323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80E4-AF9A-4314-A343-48535D0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2866</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7</cp:revision>
  <cp:lastPrinted>2020-01-20T08:17:00Z</cp:lastPrinted>
  <dcterms:created xsi:type="dcterms:W3CDTF">2020-03-05T11:32:00Z</dcterms:created>
  <dcterms:modified xsi:type="dcterms:W3CDTF">2020-03-05T13:08:00Z</dcterms:modified>
</cp:coreProperties>
</file>