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E" w:rsidRPr="00AA6D67" w:rsidRDefault="007132BE" w:rsidP="007132BE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 w:rsidRPr="00AA6D67">
        <w:rPr>
          <w:rFonts w:cs="Times New Roman"/>
          <w:b/>
          <w:szCs w:val="28"/>
        </w:rPr>
        <w:t>ЛЬВІВСЬКА ОБЛАСНА РАДА</w:t>
      </w:r>
    </w:p>
    <w:p w:rsidR="007132BE" w:rsidRPr="00AA6D67" w:rsidRDefault="007132BE" w:rsidP="007132BE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 w:rsidRPr="00AA6D67">
        <w:rPr>
          <w:rFonts w:cs="Times New Roman"/>
          <w:b/>
          <w:szCs w:val="28"/>
        </w:rPr>
        <w:t>П</w:t>
      </w:r>
      <w:r w:rsidR="00957AA6" w:rsidRPr="00AA6D67">
        <w:rPr>
          <w:rFonts w:cs="Times New Roman"/>
          <w:b/>
          <w:szCs w:val="28"/>
        </w:rPr>
        <w:t>РОТОКОЛ</w:t>
      </w:r>
      <w:r w:rsidRPr="00AA6D67">
        <w:rPr>
          <w:rFonts w:cs="Times New Roman"/>
          <w:b/>
          <w:szCs w:val="28"/>
        </w:rPr>
        <w:t xml:space="preserve"> № 63</w:t>
      </w:r>
    </w:p>
    <w:p w:rsidR="007132BE" w:rsidRPr="00AA6D67" w:rsidRDefault="007132BE" w:rsidP="007132BE">
      <w:pPr>
        <w:pStyle w:val="1"/>
        <w:ind w:left="284" w:right="49" w:hanging="284"/>
        <w:jc w:val="center"/>
        <w:rPr>
          <w:rStyle w:val="FontStyle11"/>
          <w:color w:val="auto"/>
          <w:sz w:val="28"/>
          <w:szCs w:val="28"/>
        </w:rPr>
      </w:pPr>
      <w:r w:rsidRPr="00AA6D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засідання постійної комісії з </w:t>
      </w:r>
      <w:r w:rsidRPr="00AA6D67">
        <w:rPr>
          <w:rStyle w:val="FontStyle11"/>
          <w:color w:val="auto"/>
          <w:sz w:val="28"/>
          <w:szCs w:val="28"/>
        </w:rPr>
        <w:t xml:space="preserve">питань будівництва, </w:t>
      </w:r>
    </w:p>
    <w:p w:rsidR="007132BE" w:rsidRPr="00AA6D67" w:rsidRDefault="007132BE" w:rsidP="007132BE">
      <w:pPr>
        <w:pStyle w:val="1"/>
        <w:ind w:left="284" w:right="49" w:hanging="284"/>
        <w:jc w:val="center"/>
        <w:rPr>
          <w:rStyle w:val="FontStyle11"/>
          <w:b w:val="0"/>
          <w:color w:val="auto"/>
          <w:sz w:val="28"/>
          <w:szCs w:val="28"/>
          <w:lang w:val="ru-RU"/>
        </w:rPr>
      </w:pPr>
      <w:r w:rsidRPr="00AA6D67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 альтернативної енергетики, промисловості та інвестиційної політики</w:t>
      </w:r>
    </w:p>
    <w:p w:rsidR="007132BE" w:rsidRPr="00AA6D67" w:rsidRDefault="007132BE" w:rsidP="007132BE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AA6D67">
        <w:rPr>
          <w:rStyle w:val="FontStyle11"/>
          <w:b w:val="0"/>
          <w:sz w:val="28"/>
          <w:szCs w:val="28"/>
        </w:rPr>
        <w:t>четвер, 12.12.2019</w:t>
      </w:r>
    </w:p>
    <w:p w:rsidR="007132BE" w:rsidRPr="00AA6D67" w:rsidRDefault="0062309D" w:rsidP="007132BE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AA6D67">
        <w:rPr>
          <w:rStyle w:val="FontStyle11"/>
          <w:b w:val="0"/>
          <w:sz w:val="28"/>
          <w:szCs w:val="28"/>
        </w:rPr>
        <w:t>12</w:t>
      </w:r>
      <w:r w:rsidR="007132BE" w:rsidRPr="00AA6D67">
        <w:rPr>
          <w:rStyle w:val="FontStyle11"/>
          <w:b w:val="0"/>
          <w:sz w:val="28"/>
          <w:szCs w:val="28"/>
        </w:rPr>
        <w:t>.00 год – м. Льві</w:t>
      </w:r>
      <w:r w:rsidRPr="00AA6D67">
        <w:rPr>
          <w:rStyle w:val="FontStyle11"/>
          <w:b w:val="0"/>
          <w:sz w:val="28"/>
          <w:szCs w:val="28"/>
        </w:rPr>
        <w:t>в, вул. В.Винниченка,18, каб.332</w:t>
      </w:r>
    </w:p>
    <w:p w:rsidR="00957AA6" w:rsidRPr="00AA6D67" w:rsidRDefault="00957AA6" w:rsidP="00957AA6">
      <w:pPr>
        <w:spacing w:line="240" w:lineRule="auto"/>
        <w:ind w:firstLine="567"/>
        <w:jc w:val="both"/>
      </w:pPr>
    </w:p>
    <w:p w:rsidR="00957AA6" w:rsidRPr="00AA6D67" w:rsidRDefault="00957AA6" w:rsidP="00957AA6">
      <w:pPr>
        <w:pStyle w:val="1"/>
        <w:ind w:right="-171"/>
        <w:jc w:val="both"/>
        <w:rPr>
          <w:rStyle w:val="FontStyle11"/>
          <w:color w:val="auto"/>
          <w:sz w:val="27"/>
          <w:szCs w:val="27"/>
        </w:rPr>
      </w:pPr>
      <w:r w:rsidRPr="00AA6D67">
        <w:rPr>
          <w:rStyle w:val="FontStyle11"/>
          <w:color w:val="auto"/>
          <w:sz w:val="27"/>
          <w:szCs w:val="27"/>
        </w:rPr>
        <w:t>Присутні члени постійної комісії:</w:t>
      </w:r>
    </w:p>
    <w:p w:rsidR="00957AA6" w:rsidRPr="00AA6D67" w:rsidRDefault="00957AA6" w:rsidP="00957AA6">
      <w:pPr>
        <w:pStyle w:val="1"/>
        <w:ind w:left="284" w:right="-171"/>
        <w:jc w:val="both"/>
        <w:rPr>
          <w:rStyle w:val="a4"/>
          <w:i w:val="0"/>
          <w:color w:val="auto"/>
          <w:sz w:val="27"/>
          <w:szCs w:val="27"/>
        </w:rPr>
      </w:pPr>
      <w:r w:rsidRPr="00AA6D67">
        <w:rPr>
          <w:rStyle w:val="a4"/>
          <w:i w:val="0"/>
          <w:color w:val="auto"/>
          <w:sz w:val="27"/>
          <w:szCs w:val="27"/>
        </w:rPr>
        <w:t>Кирилич Володимир Ігорович – голова постійної комісії</w:t>
      </w:r>
    </w:p>
    <w:p w:rsidR="00957AA6" w:rsidRPr="00AA6D67" w:rsidRDefault="00957AA6" w:rsidP="00957AA6">
      <w:pPr>
        <w:pStyle w:val="1"/>
        <w:ind w:left="284" w:right="-171"/>
        <w:jc w:val="both"/>
        <w:rPr>
          <w:rStyle w:val="a4"/>
          <w:i w:val="0"/>
          <w:color w:val="auto"/>
          <w:lang w:val="ru-RU"/>
        </w:rPr>
      </w:pPr>
      <w:r w:rsidRPr="00AA6D67">
        <w:rPr>
          <w:rStyle w:val="a4"/>
          <w:i w:val="0"/>
          <w:color w:val="auto"/>
          <w:sz w:val="27"/>
          <w:szCs w:val="27"/>
        </w:rPr>
        <w:t xml:space="preserve">Титикало Михайло Федорович </w:t>
      </w:r>
      <w:r w:rsidRPr="00AA6D67">
        <w:rPr>
          <w:rStyle w:val="a4"/>
          <w:i w:val="0"/>
          <w:color w:val="auto"/>
          <w:sz w:val="27"/>
          <w:szCs w:val="27"/>
          <w:lang w:val="ru-RU"/>
        </w:rPr>
        <w:t>– заступник голови комісії</w:t>
      </w:r>
    </w:p>
    <w:p w:rsidR="0040138F" w:rsidRPr="00AA6D67" w:rsidRDefault="00957AA6" w:rsidP="00957AA6">
      <w:pPr>
        <w:pStyle w:val="1"/>
        <w:ind w:left="284" w:right="-171"/>
        <w:jc w:val="both"/>
        <w:rPr>
          <w:color w:val="auto"/>
          <w:sz w:val="27"/>
          <w:szCs w:val="27"/>
        </w:rPr>
      </w:pPr>
      <w:r w:rsidRPr="00AA6D67">
        <w:rPr>
          <w:rStyle w:val="a4"/>
          <w:i w:val="0"/>
          <w:color w:val="auto"/>
          <w:sz w:val="27"/>
          <w:szCs w:val="27"/>
          <w:lang w:val="ru-RU"/>
        </w:rPr>
        <w:t>Пакіж Степан Петрович – секретар постійної комі</w:t>
      </w:r>
      <w:proofErr w:type="gramStart"/>
      <w:r w:rsidRPr="00AA6D67">
        <w:rPr>
          <w:rStyle w:val="a4"/>
          <w:i w:val="0"/>
          <w:color w:val="auto"/>
          <w:sz w:val="27"/>
          <w:szCs w:val="27"/>
          <w:lang w:val="ru-RU"/>
        </w:rPr>
        <w:t>с</w:t>
      </w:r>
      <w:proofErr w:type="gramEnd"/>
      <w:r w:rsidRPr="00AA6D67">
        <w:rPr>
          <w:rStyle w:val="a4"/>
          <w:i w:val="0"/>
          <w:color w:val="auto"/>
          <w:sz w:val="27"/>
          <w:szCs w:val="27"/>
          <w:lang w:val="ru-RU"/>
        </w:rPr>
        <w:t>ії</w:t>
      </w:r>
      <w:r w:rsidRPr="00AA6D67">
        <w:rPr>
          <w:color w:val="auto"/>
          <w:sz w:val="27"/>
          <w:szCs w:val="27"/>
        </w:rPr>
        <w:t xml:space="preserve">   </w:t>
      </w:r>
    </w:p>
    <w:p w:rsidR="00957AA6" w:rsidRPr="00AA6D67" w:rsidRDefault="00957AA6" w:rsidP="00957AA6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AA6D67">
        <w:rPr>
          <w:rStyle w:val="a4"/>
          <w:i w:val="0"/>
          <w:sz w:val="27"/>
          <w:szCs w:val="27"/>
        </w:rPr>
        <w:t>Нестор Юрій Богданович</w:t>
      </w:r>
    </w:p>
    <w:p w:rsidR="00957AA6" w:rsidRPr="00AA6D67" w:rsidRDefault="00957AA6" w:rsidP="00957AA6">
      <w:pPr>
        <w:pStyle w:val="1"/>
        <w:tabs>
          <w:tab w:val="left" w:pos="284"/>
        </w:tabs>
        <w:ind w:left="284" w:right="-171"/>
        <w:jc w:val="both"/>
        <w:rPr>
          <w:rStyle w:val="FontStyle11"/>
          <w:color w:val="auto"/>
          <w:sz w:val="27"/>
          <w:szCs w:val="27"/>
        </w:rPr>
      </w:pPr>
      <w:r w:rsidRPr="00AA6D67">
        <w:rPr>
          <w:rFonts w:ascii="Times New Roman" w:hAnsi="Times New Roman" w:cs="Times New Roman"/>
          <w:color w:val="auto"/>
          <w:sz w:val="28"/>
          <w:szCs w:val="28"/>
        </w:rPr>
        <w:t>Грабінський Ігор Миронович</w:t>
      </w:r>
      <w:r w:rsidRPr="00AA6D67">
        <w:rPr>
          <w:rStyle w:val="FontStyle11"/>
          <w:color w:val="auto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AA6" w:rsidRPr="00AA6D67" w:rsidRDefault="00957AA6" w:rsidP="00957AA6">
      <w:pPr>
        <w:pStyle w:val="a5"/>
        <w:tabs>
          <w:tab w:val="left" w:pos="284"/>
        </w:tabs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AA6D67">
        <w:rPr>
          <w:rStyle w:val="a4"/>
          <w:i w:val="0"/>
          <w:sz w:val="27"/>
          <w:szCs w:val="27"/>
        </w:rPr>
        <w:t>Седіло Микола Григорович</w:t>
      </w:r>
    </w:p>
    <w:p w:rsidR="00957AA6" w:rsidRPr="00AA6D67" w:rsidRDefault="00957AA6" w:rsidP="00957AA6">
      <w:pPr>
        <w:pStyle w:val="1"/>
        <w:ind w:right="-171"/>
        <w:jc w:val="both"/>
        <w:rPr>
          <w:rStyle w:val="FontStyle11"/>
          <w:color w:val="auto"/>
          <w:sz w:val="27"/>
          <w:szCs w:val="27"/>
        </w:rPr>
      </w:pPr>
      <w:r w:rsidRPr="00AA6D67">
        <w:rPr>
          <w:rStyle w:val="FontStyle11"/>
          <w:color w:val="auto"/>
          <w:sz w:val="27"/>
          <w:szCs w:val="27"/>
        </w:rPr>
        <w:t xml:space="preserve">Відсутні члени постійної комісії:       </w:t>
      </w:r>
    </w:p>
    <w:p w:rsidR="00716D9E" w:rsidRPr="00AA6D67" w:rsidRDefault="00716D9E" w:rsidP="00716D9E">
      <w:pPr>
        <w:pStyle w:val="a5"/>
        <w:tabs>
          <w:tab w:val="left" w:pos="4080"/>
        </w:tabs>
        <w:spacing w:before="0" w:beforeAutospacing="0" w:after="0" w:afterAutospacing="0"/>
        <w:ind w:left="284" w:right="-171"/>
        <w:rPr>
          <w:rStyle w:val="a4"/>
          <w:i w:val="0"/>
        </w:rPr>
      </w:pPr>
      <w:r w:rsidRPr="00AA6D67">
        <w:rPr>
          <w:rStyle w:val="a4"/>
          <w:i w:val="0"/>
          <w:sz w:val="27"/>
          <w:szCs w:val="27"/>
        </w:rPr>
        <w:t>Ковалів Михайло Іванович</w:t>
      </w:r>
      <w:r w:rsidRPr="00AA6D67">
        <w:rPr>
          <w:rStyle w:val="a4"/>
          <w:i w:val="0"/>
          <w:sz w:val="27"/>
          <w:szCs w:val="27"/>
        </w:rPr>
        <w:tab/>
      </w:r>
    </w:p>
    <w:p w:rsidR="00C826BE" w:rsidRPr="00AA6D67" w:rsidRDefault="00C826BE" w:rsidP="00C826BE">
      <w:pPr>
        <w:pStyle w:val="a5"/>
        <w:tabs>
          <w:tab w:val="left" w:pos="284"/>
        </w:tabs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AA6D67">
        <w:rPr>
          <w:rStyle w:val="a4"/>
          <w:i w:val="0"/>
          <w:sz w:val="27"/>
          <w:szCs w:val="27"/>
        </w:rPr>
        <w:t xml:space="preserve">Кошик Петро Ігорович </w:t>
      </w:r>
    </w:p>
    <w:p w:rsidR="007132BE" w:rsidRPr="00AA6D67" w:rsidRDefault="007132BE" w:rsidP="007132BE">
      <w:pPr>
        <w:pStyle w:val="a5"/>
        <w:spacing w:before="0" w:beforeAutospacing="0" w:after="0" w:afterAutospacing="0"/>
        <w:ind w:left="284" w:right="49" w:hanging="284"/>
        <w:rPr>
          <w:b/>
          <w:sz w:val="28"/>
          <w:szCs w:val="28"/>
        </w:rPr>
      </w:pPr>
      <w:r w:rsidRPr="00AA6D67">
        <w:rPr>
          <w:b/>
          <w:sz w:val="28"/>
          <w:szCs w:val="28"/>
        </w:rPr>
        <w:t>Запрошені:</w:t>
      </w: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A6D67" w:rsidRPr="00AA6D67" w:rsidTr="0023397A">
        <w:trPr>
          <w:trHeight w:val="315"/>
        </w:trPr>
        <w:tc>
          <w:tcPr>
            <w:tcW w:w="2552" w:type="dxa"/>
          </w:tcPr>
          <w:p w:rsidR="00060963" w:rsidRPr="00AA6D67" w:rsidRDefault="00060963" w:rsidP="0040138F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513" w:type="dxa"/>
          </w:tcPr>
          <w:p w:rsidR="00060963" w:rsidRPr="00AA6D67" w:rsidRDefault="00060963" w:rsidP="0040138F">
            <w:pPr>
              <w:spacing w:line="240" w:lineRule="auto"/>
              <w:ind w:left="-108" w:right="49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060963" w:rsidRPr="00AA6D67" w:rsidRDefault="00C826BE" w:rsidP="0040138F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  <w:lang w:eastAsia="ru-RU"/>
              </w:rPr>
              <w:t>О. Гринів</w:t>
            </w:r>
          </w:p>
        </w:tc>
        <w:tc>
          <w:tcPr>
            <w:tcW w:w="7513" w:type="dxa"/>
          </w:tcPr>
          <w:p w:rsidR="00060963" w:rsidRPr="00AA6D67" w:rsidRDefault="00060963" w:rsidP="00910076">
            <w:pPr>
              <w:pStyle w:val="a3"/>
              <w:spacing w:after="0" w:line="240" w:lineRule="auto"/>
              <w:ind w:left="-108" w:right="4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6D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– </w:t>
            </w:r>
            <w:r w:rsidR="00910076" w:rsidRPr="00AA6D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  <w:r w:rsidR="00910076" w:rsidRPr="00AA6D6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10076" w:rsidRPr="00AA6D6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економічного розвитку</w:t>
            </w:r>
            <w:r w:rsidR="00910076" w:rsidRPr="00AA6D6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10076" w:rsidRPr="00AA6D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910076" w:rsidRPr="00AA6D6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правління економічного розвитку та стратегічного планування</w:t>
            </w:r>
            <w:r w:rsidR="00910076" w:rsidRPr="00AA6D6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A6D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департаменту економічної політики Львівської ОДА</w:t>
            </w:r>
            <w:r w:rsidRPr="00AA6D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060963" w:rsidRPr="00AA6D67" w:rsidRDefault="00910076" w:rsidP="0040138F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А. Якубовський</w:t>
            </w:r>
          </w:p>
        </w:tc>
        <w:tc>
          <w:tcPr>
            <w:tcW w:w="7513" w:type="dxa"/>
          </w:tcPr>
          <w:p w:rsidR="00060963" w:rsidRPr="00AA6D67" w:rsidRDefault="00060963" w:rsidP="0091007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6D67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– </w:t>
            </w:r>
            <w:r w:rsidR="00910076" w:rsidRPr="00AA6D67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начальник управління енергозбереження </w:t>
            </w:r>
            <w:r w:rsidRPr="00AA6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</w:t>
            </w:r>
            <w:r w:rsidRPr="00AA6D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AA6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060963" w:rsidRPr="00AA6D67" w:rsidRDefault="00910076" w:rsidP="00910076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Ю. Кузько</w:t>
            </w:r>
          </w:p>
        </w:tc>
        <w:tc>
          <w:tcPr>
            <w:tcW w:w="7513" w:type="dxa"/>
          </w:tcPr>
          <w:p w:rsidR="00060963" w:rsidRPr="00AA6D67" w:rsidRDefault="00060963" w:rsidP="00910076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10076" w:rsidRPr="00AA6D6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</w:t>
            </w: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 xml:space="preserve">ГО «Центр громадського моніторингу та досліджень»; 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060963" w:rsidRPr="00AA6D67" w:rsidRDefault="0023397A" w:rsidP="0040138F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М. Гичка</w:t>
            </w:r>
          </w:p>
        </w:tc>
        <w:tc>
          <w:tcPr>
            <w:tcW w:w="7513" w:type="dxa"/>
          </w:tcPr>
          <w:p w:rsidR="00060963" w:rsidRPr="00AA6D67" w:rsidRDefault="0023397A" w:rsidP="002339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6D67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</w:t>
            </w:r>
            <w:r w:rsidRPr="00AA6D67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енеральний директор КЗ ЛОР Львівської обласної клінічної лікарні</w:t>
            </w:r>
            <w:r w:rsidRPr="00AA6D67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 депутат Львівської обласної ради;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076" w:rsidRPr="00AA6D67" w:rsidRDefault="00910076" w:rsidP="002450BC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Н. Максименко</w:t>
            </w:r>
          </w:p>
        </w:tc>
        <w:tc>
          <w:tcPr>
            <w:tcW w:w="7513" w:type="dxa"/>
          </w:tcPr>
          <w:p w:rsidR="00910076" w:rsidRPr="00AA6D67" w:rsidRDefault="00910076" w:rsidP="0023397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6D6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представник ТзОВ </w:t>
            </w:r>
            <w:r w:rsidRPr="00AA6D67">
              <w:rPr>
                <w:rFonts w:ascii="Times New Roman" w:eastAsiaTheme="minorEastAsia" w:hAnsi="Times New Roman"/>
                <w:sz w:val="28"/>
                <w:szCs w:val="28"/>
              </w:rPr>
              <w:t>«БМ Комфорт»;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076" w:rsidRPr="00AA6D67" w:rsidRDefault="00910076" w:rsidP="002450BC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Л. Рак</w:t>
            </w:r>
          </w:p>
        </w:tc>
        <w:tc>
          <w:tcPr>
            <w:tcW w:w="7513" w:type="dxa"/>
          </w:tcPr>
          <w:p w:rsidR="00910076" w:rsidRPr="00AA6D67" w:rsidRDefault="00910076" w:rsidP="003777D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777D8"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</w:t>
            </w: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 xml:space="preserve"> КНП ЛОР «Львівський регіональний фтизіопульмонологічний клінічний лікувально-діагностичний центр»;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076" w:rsidRPr="00AA6D67" w:rsidRDefault="00910076" w:rsidP="002450BC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В. Гірняк</w:t>
            </w:r>
          </w:p>
        </w:tc>
        <w:tc>
          <w:tcPr>
            <w:tcW w:w="7513" w:type="dxa"/>
          </w:tcPr>
          <w:p w:rsidR="00910076" w:rsidRPr="00AA6D67" w:rsidRDefault="00910076" w:rsidP="002450B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– депутат Львівської обласної ради;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076" w:rsidRPr="00AA6D67" w:rsidRDefault="00910BD2" w:rsidP="002450BC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І. Лутчин</w:t>
            </w:r>
          </w:p>
        </w:tc>
        <w:tc>
          <w:tcPr>
            <w:tcW w:w="7513" w:type="dxa"/>
          </w:tcPr>
          <w:p w:rsidR="00910076" w:rsidRPr="00AA6D67" w:rsidRDefault="00910BD2" w:rsidP="002450B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– Рогізненський сільський голова;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BD2" w:rsidRPr="00AA6D67" w:rsidRDefault="00910BD2" w:rsidP="00C24A9E">
            <w:pPr>
              <w:pStyle w:val="a5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С. Цюник</w:t>
            </w:r>
          </w:p>
        </w:tc>
        <w:tc>
          <w:tcPr>
            <w:tcW w:w="7513" w:type="dxa"/>
          </w:tcPr>
          <w:p w:rsidR="00910BD2" w:rsidRPr="00AA6D67" w:rsidRDefault="00910BD2" w:rsidP="00C24A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 xml:space="preserve">– представник управління майном </w:t>
            </w:r>
            <w:r w:rsidRPr="00AA6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спільної власності Львівської обласної ради;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BD2" w:rsidRPr="00AA6D67" w:rsidRDefault="00910BD2" w:rsidP="00C24A9E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А. Мельник</w:t>
            </w:r>
          </w:p>
        </w:tc>
        <w:tc>
          <w:tcPr>
            <w:tcW w:w="7513" w:type="dxa"/>
          </w:tcPr>
          <w:p w:rsidR="00910BD2" w:rsidRPr="00AA6D67" w:rsidRDefault="00910BD2" w:rsidP="00C24A9E">
            <w:pPr>
              <w:pStyle w:val="a5"/>
              <w:spacing w:before="0" w:beforeAutospacing="0" w:after="0" w:afterAutospacing="0"/>
              <w:ind w:left="175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>– начальник юридичного відділу обласної ради;</w:t>
            </w:r>
          </w:p>
        </w:tc>
      </w:tr>
      <w:tr w:rsidR="00AA6D67" w:rsidRPr="00AA6D67" w:rsidTr="0023397A">
        <w:trPr>
          <w:trHeight w:val="315"/>
        </w:trPr>
        <w:tc>
          <w:tcPr>
            <w:tcW w:w="2552" w:type="dxa"/>
          </w:tcPr>
          <w:p w:rsidR="00910BD2" w:rsidRPr="00AA6D67" w:rsidRDefault="00910BD2" w:rsidP="00C24A9E">
            <w:pPr>
              <w:ind w:left="284" w:right="-10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Я.Нурко-Матвіїшин</w:t>
            </w:r>
          </w:p>
        </w:tc>
        <w:tc>
          <w:tcPr>
            <w:tcW w:w="7513" w:type="dxa"/>
          </w:tcPr>
          <w:p w:rsidR="00910BD2" w:rsidRPr="00AA6D67" w:rsidRDefault="00910BD2" w:rsidP="00C24A9E">
            <w:pPr>
              <w:pStyle w:val="a5"/>
              <w:spacing w:before="0" w:beforeAutospacing="0" w:after="0" w:afterAutospacing="0"/>
              <w:ind w:left="175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 xml:space="preserve">– радник відділу </w:t>
            </w:r>
            <w:r w:rsidRPr="00AA6D67">
              <w:rPr>
                <w:rFonts w:ascii="Times New Roman" w:hAnsi="Times New Roman"/>
                <w:sz w:val="27"/>
                <w:szCs w:val="27"/>
              </w:rPr>
              <w:t>організаційної роботи та взаємодії з органами місцевого самоврядування обласної ради.</w:t>
            </w:r>
          </w:p>
        </w:tc>
      </w:tr>
    </w:tbl>
    <w:p w:rsidR="0023397A" w:rsidRPr="00AA6D67" w:rsidRDefault="0023397A" w:rsidP="002450BC">
      <w:pPr>
        <w:spacing w:line="240" w:lineRule="auto"/>
        <w:ind w:right="49"/>
        <w:jc w:val="center"/>
        <w:rPr>
          <w:rFonts w:cs="Times New Roman"/>
          <w:szCs w:val="28"/>
          <w:lang w:eastAsia="ru-RU"/>
        </w:rPr>
      </w:pPr>
    </w:p>
    <w:p w:rsidR="0023397A" w:rsidRPr="00AA6D67" w:rsidRDefault="0023397A" w:rsidP="00957AA6">
      <w:pPr>
        <w:spacing w:line="240" w:lineRule="auto"/>
        <w:ind w:left="284" w:right="49" w:hanging="284"/>
        <w:jc w:val="center"/>
        <w:rPr>
          <w:rFonts w:cs="Times New Roman"/>
          <w:szCs w:val="28"/>
          <w:lang w:eastAsia="ru-RU"/>
        </w:rPr>
      </w:pPr>
    </w:p>
    <w:p w:rsidR="007132BE" w:rsidRPr="00AA6D67" w:rsidRDefault="0040138F" w:rsidP="00957AA6">
      <w:pPr>
        <w:spacing w:line="240" w:lineRule="auto"/>
        <w:ind w:left="284" w:right="49" w:hanging="284"/>
        <w:jc w:val="center"/>
        <w:rPr>
          <w:rFonts w:cs="Times New Roman"/>
          <w:szCs w:val="28"/>
          <w:lang w:eastAsia="ru-RU"/>
        </w:rPr>
      </w:pPr>
      <w:r w:rsidRPr="00AA6D67">
        <w:rPr>
          <w:rFonts w:cs="Times New Roman"/>
          <w:szCs w:val="28"/>
          <w:lang w:eastAsia="ru-RU"/>
        </w:rPr>
        <w:lastRenderedPageBreak/>
        <w:t>РОЗГЛЯД ПИТАНЬ</w:t>
      </w:r>
      <w:r w:rsidR="00957AA6" w:rsidRPr="00AA6D67">
        <w:rPr>
          <w:rFonts w:cs="Times New Roman"/>
          <w:szCs w:val="28"/>
          <w:lang w:eastAsia="ru-RU"/>
        </w:rPr>
        <w:t>:</w:t>
      </w:r>
    </w:p>
    <w:p w:rsidR="00957AA6" w:rsidRPr="00AA6D67" w:rsidRDefault="00957AA6" w:rsidP="00957AA6">
      <w:pPr>
        <w:spacing w:line="240" w:lineRule="auto"/>
        <w:ind w:left="284" w:right="49" w:hanging="284"/>
        <w:jc w:val="both"/>
        <w:rPr>
          <w:rFonts w:cs="Times New Roman"/>
          <w:szCs w:val="28"/>
          <w:lang w:eastAsia="ru-RU"/>
        </w:rPr>
      </w:pPr>
      <w:r w:rsidRPr="00AA6D67">
        <w:rPr>
          <w:rFonts w:cs="Times New Roman"/>
          <w:szCs w:val="28"/>
          <w:lang w:eastAsia="ru-RU"/>
        </w:rPr>
        <w:t>СЛУХАЛИ:</w:t>
      </w:r>
    </w:p>
    <w:p w:rsidR="007132BE" w:rsidRPr="00AA6D67" w:rsidRDefault="007132BE" w:rsidP="007132BE">
      <w:pPr>
        <w:spacing w:line="240" w:lineRule="auto"/>
        <w:ind w:left="284" w:right="49" w:hanging="284"/>
        <w:rPr>
          <w:rFonts w:cs="Times New Roman"/>
          <w:b/>
          <w:szCs w:val="28"/>
          <w:u w:val="single"/>
        </w:rPr>
      </w:pPr>
      <w:r w:rsidRPr="00AA6D67">
        <w:rPr>
          <w:rFonts w:cs="Times New Roman"/>
          <w:b/>
          <w:szCs w:val="28"/>
          <w:u w:val="single"/>
          <w:lang w:eastAsia="ru-RU"/>
        </w:rPr>
        <w:t>І.</w:t>
      </w:r>
      <w:r w:rsidRPr="00AA6D67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F859DC" w:rsidRPr="00AA6D67" w:rsidRDefault="00F859DC" w:rsidP="00F859DC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ВИСТУПИЛИ: В. Кирилич</w:t>
      </w:r>
      <w:r w:rsidR="001F2759" w:rsidRPr="00AA6D67">
        <w:rPr>
          <w:rFonts w:cs="Times New Roman"/>
          <w:szCs w:val="28"/>
        </w:rPr>
        <w:t>.</w:t>
      </w:r>
    </w:p>
    <w:p w:rsidR="00F859DC" w:rsidRPr="00AA6D67" w:rsidRDefault="00F859DC" w:rsidP="00F859DC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1F2759" w:rsidRPr="00AA6D67">
        <w:rPr>
          <w:color w:val="auto"/>
          <w:sz w:val="28"/>
          <w:szCs w:val="28"/>
          <w:lang w:val="uk-UA"/>
        </w:rPr>
        <w:t xml:space="preserve"> Взяти порядок денний за основу.</w:t>
      </w:r>
    </w:p>
    <w:p w:rsidR="001F2759" w:rsidRPr="00AA6D67" w:rsidRDefault="001F2759" w:rsidP="001F2759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 5, «проти» – 0, «утрималися» – 0.</w:t>
      </w:r>
    </w:p>
    <w:p w:rsidR="001F2759" w:rsidRPr="00AA6D67" w:rsidRDefault="001F2759" w:rsidP="001F2759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1F2759" w:rsidRPr="00AA6D67" w:rsidRDefault="001F2759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>ВИСТУПИЛИ: В. Кирилич</w:t>
      </w:r>
      <w:r w:rsidRPr="00AA6D67">
        <w:rPr>
          <w:color w:val="auto"/>
          <w:sz w:val="28"/>
          <w:szCs w:val="28"/>
          <w:lang w:val="uk-UA"/>
        </w:rPr>
        <w:t>.</w:t>
      </w:r>
    </w:p>
    <w:p w:rsidR="00F859DC" w:rsidRPr="00AA6D67" w:rsidRDefault="00F859DC" w:rsidP="002450BC">
      <w:pPr>
        <w:pStyle w:val="a3"/>
        <w:widowControl w:val="0"/>
        <w:suppressAutoHyphens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r w:rsidR="002450BC" w:rsidRPr="00AA6D67">
        <w:rPr>
          <w:rFonts w:ascii="Times New Roman" w:hAnsi="Times New Roman"/>
          <w:sz w:val="28"/>
          <w:szCs w:val="28"/>
          <w:lang w:val="uk-UA"/>
        </w:rPr>
        <w:t>У</w:t>
      </w:r>
      <w:r w:rsidR="001F2759" w:rsidRPr="00AA6D67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 w:rsidR="002450BC" w:rsidRPr="00AA6D67">
        <w:rPr>
          <w:rFonts w:ascii="Times New Roman" w:hAnsi="Times New Roman"/>
          <w:sz w:val="28"/>
          <w:szCs w:val="28"/>
          <w:lang w:val="uk-UA"/>
        </w:rPr>
        <w:t>і</w:t>
      </w:r>
      <w:r w:rsidR="001F2759" w:rsidRPr="00AA6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0BC" w:rsidRPr="00AA6D67">
        <w:rPr>
          <w:rFonts w:ascii="Times New Roman" w:hAnsi="Times New Roman"/>
          <w:sz w:val="28"/>
          <w:szCs w:val="28"/>
          <w:lang w:val="uk-UA"/>
        </w:rPr>
        <w:t>«</w:t>
      </w:r>
      <w:r w:rsidR="002450BC" w:rsidRPr="00AA6D67">
        <w:rPr>
          <w:rFonts w:ascii="Times New Roman" w:hAnsi="Times New Roman"/>
          <w:sz w:val="28"/>
          <w:szCs w:val="28"/>
          <w:lang w:eastAsia="ru-RU"/>
        </w:rPr>
        <w:t>V</w:t>
      </w:r>
      <w:r w:rsidR="002450BC" w:rsidRPr="00AA6D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gramStart"/>
      <w:r w:rsidR="002450BC" w:rsidRPr="00AA6D67">
        <w:rPr>
          <w:rFonts w:ascii="Times New Roman" w:hAnsi="Times New Roman"/>
          <w:sz w:val="28"/>
          <w:szCs w:val="28"/>
          <w:lang w:eastAsia="ru-RU"/>
        </w:rPr>
        <w:t>Питання паливно-енергетичного комплексу, енергоефективності та альтернативної енергетики</w:t>
      </w:r>
      <w:r w:rsidR="002450BC" w:rsidRPr="00AA6D67">
        <w:rPr>
          <w:rFonts w:ascii="Times New Roman" w:hAnsi="Times New Roman"/>
          <w:sz w:val="28"/>
          <w:szCs w:val="28"/>
          <w:lang w:val="uk-UA" w:eastAsia="ru-RU"/>
        </w:rPr>
        <w:t>», у зв’язку з необхідністю докладного попереднього вивчення, вилучити питання № 4 «</w:t>
      </w:r>
      <w:r w:rsidR="002450BC" w:rsidRPr="00AA6D67">
        <w:rPr>
          <w:rFonts w:ascii="Times New Roman" w:hAnsi="Times New Roman"/>
          <w:sz w:val="28"/>
          <w:szCs w:val="28"/>
        </w:rPr>
        <w:t>Лист Козівського сільського голови Сколівського району (вх № 02-5394 від 18.11.2019) щодо ситуації, яка склалась із виділенням коштів 150 тис.</w:t>
      </w:r>
      <w:proofErr w:type="gramEnd"/>
      <w:r w:rsidR="002450BC" w:rsidRPr="00AA6D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0BC" w:rsidRPr="00AA6D67">
        <w:rPr>
          <w:rFonts w:ascii="Times New Roman" w:hAnsi="Times New Roman"/>
          <w:sz w:val="28"/>
          <w:szCs w:val="28"/>
        </w:rPr>
        <w:t>грн</w:t>
      </w:r>
      <w:proofErr w:type="gramEnd"/>
      <w:r w:rsidR="002450BC" w:rsidRPr="00AA6D67">
        <w:rPr>
          <w:rFonts w:ascii="Times New Roman" w:hAnsi="Times New Roman"/>
          <w:sz w:val="28"/>
          <w:szCs w:val="28"/>
        </w:rPr>
        <w:t xml:space="preserve"> на реалізацію у 2019 році проекту на освітлення вул. </w:t>
      </w:r>
      <w:proofErr w:type="gramStart"/>
      <w:r w:rsidR="002450BC" w:rsidRPr="00AA6D67">
        <w:rPr>
          <w:rFonts w:ascii="Times New Roman" w:hAnsi="Times New Roman"/>
          <w:sz w:val="28"/>
          <w:szCs w:val="28"/>
        </w:rPr>
        <w:t>Лісової у с. Орявчику в межах підписаної Угоди про співробітництво щодо ровитку соціальної інфраструктури населених пунктів Львівської області, підписаною між Львівською обласною радою, Львівською облдержадміністрацією та АТ «Укртранснафта».</w:t>
      </w:r>
      <w:proofErr w:type="gramEnd"/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1F2759" w:rsidRPr="00AA6D67">
        <w:rPr>
          <w:szCs w:val="28"/>
        </w:rPr>
        <w:t>5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2450BC" w:rsidRPr="00AA6D67" w:rsidRDefault="002450BC" w:rsidP="002450BC">
      <w:pPr>
        <w:spacing w:line="240" w:lineRule="auto"/>
        <w:ind w:right="49"/>
        <w:jc w:val="both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ab/>
        <w:t>3) Доповнити розділ «</w:t>
      </w:r>
      <w:r w:rsidRPr="00AA6D67">
        <w:rPr>
          <w:rFonts w:cs="Times New Roman"/>
          <w:szCs w:val="28"/>
          <w:lang w:eastAsia="ru-RU"/>
        </w:rPr>
        <w:t>V. Питання паливно-енергетичного комплексу, енергоефективності та альтернативної енергетики» новим питанням № 4 «Лист департаменту паливно-енергетичного комплексу та енергозбереження (вх № 02-6040 від 11.12.2019) щодо погодження уточнених напрямів використання у 2019 році коштів обласного бюджету на виконання заходів Програми енергозбереження для бюджетної сфери Львівщини на 2017 – 2020 роки».</w:t>
      </w:r>
    </w:p>
    <w:p w:rsidR="002450BC" w:rsidRPr="00AA6D67" w:rsidRDefault="002450BC" w:rsidP="002450B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 5, «проти» – 0, «утрималися» – 0.</w:t>
      </w:r>
    </w:p>
    <w:p w:rsidR="002450BC" w:rsidRPr="00AA6D67" w:rsidRDefault="002450BC" w:rsidP="002450B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2450BC" w:rsidRPr="0079614A" w:rsidRDefault="0079614A" w:rsidP="007132BE">
      <w:pPr>
        <w:spacing w:line="240" w:lineRule="auto"/>
        <w:ind w:left="284" w:right="49" w:hanging="284"/>
        <w:rPr>
          <w:rFonts w:cs="Times New Roman"/>
          <w:szCs w:val="28"/>
        </w:rPr>
      </w:pP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 w:rsidRPr="0079614A">
        <w:rPr>
          <w:rFonts w:cs="Times New Roman"/>
          <w:szCs w:val="28"/>
        </w:rPr>
        <w:t>4) Погодити порядок денний в цілому.</w:t>
      </w:r>
    </w:p>
    <w:p w:rsidR="0079614A" w:rsidRPr="00AA6D67" w:rsidRDefault="0079614A" w:rsidP="0079614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5, «проти» – 0, «утрималися» – 0.</w:t>
      </w:r>
    </w:p>
    <w:p w:rsidR="0079614A" w:rsidRPr="00AA6D67" w:rsidRDefault="0079614A" w:rsidP="0079614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437BA8" w:rsidRDefault="00437BA8" w:rsidP="007132BE">
      <w:pPr>
        <w:spacing w:line="240" w:lineRule="auto"/>
        <w:ind w:left="284" w:right="49" w:hanging="284"/>
        <w:rPr>
          <w:rFonts w:cs="Times New Roman"/>
          <w:i/>
          <w:szCs w:val="28"/>
        </w:rPr>
      </w:pPr>
      <w:r w:rsidRPr="00437BA8">
        <w:rPr>
          <w:rFonts w:cs="Times New Roman"/>
          <w:i/>
          <w:szCs w:val="28"/>
        </w:rPr>
        <w:t>(Приєднався до засідання комісії М. Седіло).</w:t>
      </w:r>
    </w:p>
    <w:p w:rsidR="00437BA8" w:rsidRPr="00437BA8" w:rsidRDefault="00437BA8" w:rsidP="007132BE">
      <w:pPr>
        <w:spacing w:line="240" w:lineRule="auto"/>
        <w:ind w:left="284" w:right="49" w:hanging="284"/>
        <w:rPr>
          <w:rFonts w:cs="Times New Roman"/>
          <w:i/>
          <w:szCs w:val="28"/>
        </w:rPr>
      </w:pPr>
    </w:p>
    <w:p w:rsidR="00957AA6" w:rsidRPr="00AA6D67" w:rsidRDefault="00957AA6" w:rsidP="00957AA6">
      <w:pPr>
        <w:spacing w:line="240" w:lineRule="auto"/>
        <w:ind w:left="284" w:right="49" w:hanging="284"/>
        <w:jc w:val="both"/>
        <w:rPr>
          <w:rFonts w:cs="Times New Roman"/>
          <w:szCs w:val="28"/>
          <w:lang w:eastAsia="ru-RU"/>
        </w:rPr>
      </w:pPr>
      <w:r w:rsidRPr="00AA6D67">
        <w:rPr>
          <w:rFonts w:cs="Times New Roman"/>
          <w:szCs w:val="28"/>
          <w:lang w:eastAsia="ru-RU"/>
        </w:rPr>
        <w:t>СЛУХАЛИ:</w:t>
      </w:r>
    </w:p>
    <w:p w:rsidR="007132BE" w:rsidRPr="00AA6D67" w:rsidRDefault="007132BE" w:rsidP="007132BE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eastAsia="ru-RU"/>
        </w:rPr>
      </w:pPr>
      <w:r w:rsidRPr="00AA6D67">
        <w:rPr>
          <w:b/>
          <w:color w:val="auto"/>
          <w:sz w:val="28"/>
          <w:szCs w:val="28"/>
          <w:u w:val="single"/>
          <w:lang w:val="uk-UA" w:eastAsia="ru-RU"/>
        </w:rPr>
        <w:t xml:space="preserve">ІІ. </w:t>
      </w:r>
      <w:proofErr w:type="gramStart"/>
      <w:r w:rsidRPr="00AA6D67">
        <w:rPr>
          <w:b/>
          <w:color w:val="auto"/>
          <w:sz w:val="28"/>
          <w:szCs w:val="28"/>
          <w:u w:val="single"/>
          <w:lang w:eastAsia="ru-RU"/>
        </w:rPr>
        <w:t>Питання промисловості та інвестиційної політики.</w:t>
      </w:r>
      <w:proofErr w:type="gramEnd"/>
    </w:p>
    <w:p w:rsidR="007132BE" w:rsidRPr="00AA6D67" w:rsidRDefault="007132BE" w:rsidP="007132BE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i/>
          <w:sz w:val="28"/>
          <w:szCs w:val="28"/>
          <w:lang w:eastAsia="ru-RU"/>
        </w:rPr>
        <w:t>Присутн</w:t>
      </w:r>
      <w:r w:rsidRPr="00AA6D67">
        <w:rPr>
          <w:rFonts w:ascii="Times New Roman" w:hAnsi="Times New Roman"/>
          <w:i/>
          <w:sz w:val="28"/>
          <w:szCs w:val="28"/>
          <w:lang w:val="uk-UA" w:eastAsia="ru-RU"/>
        </w:rPr>
        <w:t>ій</w:t>
      </w:r>
      <w:r w:rsidRPr="00AA6D67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10095A" w:rsidRPr="00AA6D67">
        <w:rPr>
          <w:rFonts w:ascii="Times New Roman" w:hAnsi="Times New Roman"/>
          <w:i/>
          <w:sz w:val="28"/>
          <w:szCs w:val="28"/>
          <w:lang w:val="uk-UA" w:eastAsia="ru-RU"/>
        </w:rPr>
        <w:t>О. Гринів – представни</w:t>
      </w:r>
      <w:r w:rsidRPr="00AA6D67">
        <w:rPr>
          <w:rFonts w:ascii="Times New Roman" w:hAnsi="Times New Roman"/>
          <w:i/>
          <w:sz w:val="28"/>
          <w:szCs w:val="28"/>
          <w:lang w:eastAsia="ru-RU"/>
        </w:rPr>
        <w:t xml:space="preserve"> департаменту економічної політики Львівської ОДА.</w:t>
      </w:r>
    </w:p>
    <w:p w:rsidR="00F859DC" w:rsidRPr="00AA6D67" w:rsidRDefault="00F859DC" w:rsidP="007132BE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510BEF" w:rsidRPr="00AA6D67" w:rsidRDefault="00510BEF" w:rsidP="00510BEF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департаменту </w:t>
      </w:r>
      <w:r w:rsidRPr="00AA6D67">
        <w:rPr>
          <w:rFonts w:ascii="Times New Roman" w:hAnsi="Times New Roman"/>
          <w:b/>
          <w:sz w:val="28"/>
          <w:szCs w:val="28"/>
          <w:lang w:eastAsia="ru-RU"/>
        </w:rPr>
        <w:t>економічної політики Львівської ОДА</w:t>
      </w: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 (вх № 02-5682 від 28.11.2019) щодо внесення змін до складу експертної комісії  з оцінювання інвестиційцних проєктів в рамках Програми підвищення конкурентоспроможності Львівської області.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10095A" w:rsidRPr="00AA6D67">
        <w:rPr>
          <w:szCs w:val="28"/>
        </w:rPr>
        <w:t>О. Гринів,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A63B8B" w:rsidRPr="00AA6D67" w:rsidRDefault="00F859DC" w:rsidP="00A63B8B">
      <w:pPr>
        <w:pStyle w:val="1"/>
        <w:ind w:right="49"/>
        <w:jc w:val="both"/>
        <w:rPr>
          <w:rStyle w:val="FontStyle11"/>
          <w:b w:val="0"/>
          <w:color w:val="auto"/>
          <w:sz w:val="28"/>
          <w:szCs w:val="28"/>
          <w:lang w:val="ru-RU"/>
        </w:rPr>
      </w:pPr>
      <w:r w:rsidRPr="00AA6D67">
        <w:rPr>
          <w:color w:val="auto"/>
          <w:sz w:val="28"/>
          <w:szCs w:val="28"/>
        </w:rPr>
        <w:lastRenderedPageBreak/>
        <w:tab/>
      </w:r>
      <w:r w:rsidRPr="00AA6D6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0095A" w:rsidRPr="00AA6D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Погодити внесення змін до </w:t>
      </w:r>
      <w:r w:rsidR="0010095A" w:rsidRPr="00AA6D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складу експертної комісії з оцінювання інвестиційних проєктів в рамках Програми підвищення конкурентоспроможності Львівської області, </w:t>
      </w:r>
      <w:r w:rsidR="0010095A" w:rsidRPr="00AA6D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погодженого 30.06.2016 (протокол № 15), зі змінами від 14.11.2019 (протокол № 61), зокрема вивести зі складу Б. Гагалюка та ввести в склад експертної комісії </w:t>
      </w:r>
      <w:r w:rsidR="00A63B8B" w:rsidRPr="00AA6D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голову постійної комісії </w:t>
      </w:r>
      <w:r w:rsidR="00A63B8B" w:rsidRPr="00AA6D67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="00A63B8B" w:rsidRPr="00AA6D67">
        <w:rPr>
          <w:rStyle w:val="FontStyle11"/>
          <w:b w:val="0"/>
          <w:color w:val="auto"/>
          <w:sz w:val="28"/>
          <w:szCs w:val="28"/>
        </w:rPr>
        <w:t>питань будівництва, житлово-комунального господарства, енергоефективності, альтернативної енергетики, промисловості та інвестиційної політики В. Кирилича.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A63B8B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F859DC" w:rsidRPr="00AA6D67" w:rsidRDefault="00F859DC" w:rsidP="00F859DC">
      <w:pPr>
        <w:pStyle w:val="a3"/>
        <w:spacing w:after="0" w:line="240" w:lineRule="auto"/>
        <w:ind w:left="36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C5A1B" w:rsidRPr="00AA6D67" w:rsidRDefault="00F859DC" w:rsidP="00F859D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256B74" w:rsidRPr="00AA6D67" w:rsidRDefault="00256B74" w:rsidP="00510BEF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Лист виконавчого директора Асоціації «Єврорегіон Карпати – Україна» (вх № 02-5313 від 13.11.2019) щодо співпраці у 2020 році з обласною радою.</w:t>
      </w:r>
    </w:p>
    <w:p w:rsidR="00F859DC" w:rsidRPr="00AA6D67" w:rsidRDefault="00F859DC" w:rsidP="00F859DC">
      <w:pPr>
        <w:spacing w:line="240" w:lineRule="auto"/>
        <w:ind w:right="49"/>
        <w:jc w:val="both"/>
        <w:rPr>
          <w:szCs w:val="28"/>
          <w:lang w:eastAsia="ru-RU"/>
        </w:rPr>
      </w:pPr>
      <w:r w:rsidRPr="00AA6D67">
        <w:rPr>
          <w:szCs w:val="28"/>
          <w:lang w:eastAsia="ru-RU"/>
        </w:rPr>
        <w:t>ВИСТУПИЛИ: В. Кирилич,</w:t>
      </w:r>
      <w:r w:rsidR="00A63B8B" w:rsidRPr="00AA6D67">
        <w:rPr>
          <w:szCs w:val="28"/>
          <w:lang w:eastAsia="ru-RU"/>
        </w:rPr>
        <w:t xml:space="preserve"> О. Гринів</w:t>
      </w:r>
      <w:r w:rsidR="00C24A9E" w:rsidRPr="00AA6D67">
        <w:rPr>
          <w:szCs w:val="28"/>
          <w:lang w:eastAsia="ru-RU"/>
        </w:rPr>
        <w:t>, М. Ти</w:t>
      </w:r>
      <w:r w:rsidR="00581583" w:rsidRPr="00AA6D67">
        <w:rPr>
          <w:szCs w:val="28"/>
          <w:lang w:eastAsia="ru-RU"/>
        </w:rPr>
        <w:t>тикало, І. Г</w:t>
      </w:r>
      <w:r w:rsidR="00C24A9E" w:rsidRPr="00AA6D67">
        <w:rPr>
          <w:szCs w:val="28"/>
          <w:lang w:eastAsia="ru-RU"/>
        </w:rPr>
        <w:t>рабінський</w:t>
      </w:r>
      <w:r w:rsidR="00A63B8B" w:rsidRPr="00AA6D67">
        <w:rPr>
          <w:szCs w:val="28"/>
          <w:lang w:eastAsia="ru-RU"/>
        </w:rPr>
        <w:t>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A63B8B" w:rsidRPr="00AA6D67" w:rsidRDefault="00F859DC" w:rsidP="00A63B8B">
      <w:pPr>
        <w:spacing w:line="240" w:lineRule="auto"/>
        <w:ind w:right="49"/>
        <w:jc w:val="both"/>
        <w:rPr>
          <w:b/>
          <w:szCs w:val="28"/>
          <w:lang w:eastAsia="ru-RU"/>
        </w:rPr>
      </w:pPr>
      <w:r w:rsidRPr="00AA6D67">
        <w:rPr>
          <w:szCs w:val="28"/>
        </w:rPr>
        <w:tab/>
        <w:t>1)</w:t>
      </w:r>
      <w:r w:rsidR="00A63B8B" w:rsidRPr="00AA6D67">
        <w:rPr>
          <w:szCs w:val="28"/>
        </w:rPr>
        <w:t xml:space="preserve"> Підтримати співпрацю у 2020 році з АОМС </w:t>
      </w:r>
      <w:r w:rsidR="00A63B8B" w:rsidRPr="00AA6D67">
        <w:rPr>
          <w:szCs w:val="28"/>
          <w:lang w:eastAsia="ru-RU"/>
        </w:rPr>
        <w:t>«Єврорегіон Карпати – Україна</w:t>
      </w:r>
      <w:r w:rsidR="006C1889" w:rsidRPr="00AA6D67">
        <w:rPr>
          <w:szCs w:val="28"/>
          <w:lang w:eastAsia="ru-RU"/>
        </w:rPr>
        <w:t>», зокрема в частині залучення інвестицій у Львівську область.</w:t>
      </w:r>
    </w:p>
    <w:p w:rsidR="00F859DC" w:rsidRPr="00AA6D67" w:rsidRDefault="00F859DC" w:rsidP="00F859DC">
      <w:pPr>
        <w:pStyle w:val="Default"/>
        <w:ind w:right="49"/>
        <w:jc w:val="both"/>
        <w:rPr>
          <w:bCs/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</w:t>
      </w:r>
      <w:r w:rsidR="006C1889" w:rsidRPr="00AA6D67">
        <w:rPr>
          <w:color w:val="auto"/>
          <w:sz w:val="28"/>
          <w:szCs w:val="28"/>
          <w:lang w:val="uk-UA"/>
        </w:rPr>
        <w:t xml:space="preserve">Скерувати копію листа в департамент економічної політики (С. Куйбіда) для опрацювання </w:t>
      </w:r>
      <w:r w:rsidR="00C24A9E" w:rsidRPr="00AA6D67">
        <w:rPr>
          <w:color w:val="auto"/>
          <w:sz w:val="28"/>
          <w:szCs w:val="28"/>
          <w:lang w:val="uk-UA"/>
        </w:rPr>
        <w:t xml:space="preserve">та надання інформації </w:t>
      </w:r>
      <w:r w:rsidR="006C1889" w:rsidRPr="00AA6D67">
        <w:rPr>
          <w:color w:val="auto"/>
          <w:sz w:val="28"/>
          <w:szCs w:val="28"/>
          <w:lang w:val="uk-UA"/>
        </w:rPr>
        <w:t>в частині конкретизації сум на виконання заходів у 2020 році в межах Програми конкурентоспроможності</w:t>
      </w:r>
      <w:r w:rsidR="00C24A9E" w:rsidRPr="00AA6D67">
        <w:rPr>
          <w:color w:val="auto"/>
          <w:sz w:val="28"/>
          <w:szCs w:val="28"/>
          <w:lang w:val="uk-UA"/>
        </w:rPr>
        <w:t xml:space="preserve"> </w:t>
      </w:r>
      <w:r w:rsidR="00C24A9E" w:rsidRPr="00AA6D67">
        <w:rPr>
          <w:color w:val="auto"/>
          <w:sz w:val="28"/>
          <w:szCs w:val="28"/>
          <w:lang w:val="ru-RU"/>
        </w:rPr>
        <w:t>Львівської області.</w:t>
      </w:r>
      <w:r w:rsidR="00214BB5" w:rsidRPr="00AA6D67">
        <w:rPr>
          <w:color w:val="auto"/>
          <w:sz w:val="28"/>
          <w:szCs w:val="28"/>
          <w:lang w:val="ru-RU"/>
        </w:rPr>
        <w:t xml:space="preserve"> Н</w:t>
      </w:r>
      <w:r w:rsidR="00C24A9E" w:rsidRPr="00AA6D67">
        <w:rPr>
          <w:color w:val="auto"/>
          <w:sz w:val="28"/>
          <w:szCs w:val="28"/>
          <w:lang w:val="ru-RU"/>
        </w:rPr>
        <w:t>апраць</w:t>
      </w:r>
      <w:r w:rsidR="00214BB5" w:rsidRPr="00AA6D67">
        <w:rPr>
          <w:color w:val="auto"/>
          <w:sz w:val="28"/>
          <w:szCs w:val="28"/>
          <w:lang w:val="ru-RU"/>
        </w:rPr>
        <w:t>о</w:t>
      </w:r>
      <w:r w:rsidR="00C24A9E" w:rsidRPr="00AA6D67">
        <w:rPr>
          <w:color w:val="auto"/>
          <w:sz w:val="28"/>
          <w:szCs w:val="28"/>
          <w:lang w:val="ru-RU"/>
        </w:rPr>
        <w:t xml:space="preserve">вану інформацію винести на розгляд комісії </w:t>
      </w:r>
      <w:proofErr w:type="gramStart"/>
      <w:r w:rsidR="00C24A9E" w:rsidRPr="00AA6D67">
        <w:rPr>
          <w:color w:val="auto"/>
          <w:sz w:val="28"/>
          <w:szCs w:val="28"/>
          <w:lang w:val="ru-RU"/>
        </w:rPr>
        <w:t>п</w:t>
      </w:r>
      <w:proofErr w:type="gramEnd"/>
      <w:r w:rsidR="00C24A9E" w:rsidRPr="00AA6D67">
        <w:rPr>
          <w:color w:val="auto"/>
          <w:sz w:val="28"/>
          <w:szCs w:val="28"/>
          <w:lang w:val="ru-RU"/>
        </w:rPr>
        <w:t xml:space="preserve">ід час формування напрямів використання коштів </w:t>
      </w:r>
      <w:r w:rsidR="00C24A9E" w:rsidRPr="00AA6D67">
        <w:rPr>
          <w:color w:val="auto"/>
          <w:sz w:val="28"/>
          <w:szCs w:val="28"/>
          <w:lang w:val="uk-UA"/>
        </w:rPr>
        <w:t xml:space="preserve">Програми конкурентоспроможності </w:t>
      </w:r>
      <w:r w:rsidR="00C24A9E" w:rsidRPr="00AA6D67">
        <w:rPr>
          <w:color w:val="auto"/>
          <w:sz w:val="28"/>
          <w:szCs w:val="28"/>
          <w:lang w:val="ru-RU"/>
        </w:rPr>
        <w:t>Львівської області у 2020 році.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6C1889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677D62" w:rsidRPr="00AA6D67" w:rsidRDefault="00677D62" w:rsidP="00677D62">
      <w:pPr>
        <w:spacing w:line="240" w:lineRule="auto"/>
        <w:ind w:right="49"/>
        <w:jc w:val="both"/>
        <w:rPr>
          <w:i/>
          <w:szCs w:val="28"/>
          <w:lang w:eastAsia="ru-RU"/>
        </w:rPr>
      </w:pPr>
    </w:p>
    <w:p w:rsidR="003D4C87" w:rsidRPr="00AA6D67" w:rsidRDefault="003D4C87" w:rsidP="007132BE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ІІІ. Питання будівництва.</w:t>
      </w:r>
    </w:p>
    <w:p w:rsidR="00F545D7" w:rsidRPr="00AA6D67" w:rsidRDefault="00957AA6" w:rsidP="00957AA6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5D3B12" w:rsidRPr="00AA6D67" w:rsidRDefault="005D3B12" w:rsidP="005D3B12">
      <w:pPr>
        <w:pStyle w:val="a3"/>
        <w:numPr>
          <w:ilvl w:val="0"/>
          <w:numId w:val="17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Лист</w:t>
      </w:r>
      <w:r w:rsidR="00F545D7"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 Кам’янка-Бузької міської ради (</w:t>
      </w: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вх № 02-5333 від 14.10.2019) щодо виділення коштів на завершення будівельних робіт у ДНЗ № 5.</w:t>
      </w:r>
    </w:p>
    <w:p w:rsidR="00F859DC" w:rsidRPr="00AA6D67" w:rsidRDefault="00F859DC" w:rsidP="00F859DC">
      <w:pPr>
        <w:spacing w:line="240" w:lineRule="auto"/>
        <w:ind w:right="49"/>
        <w:jc w:val="both"/>
        <w:rPr>
          <w:szCs w:val="28"/>
          <w:lang w:eastAsia="ru-RU"/>
        </w:rPr>
      </w:pPr>
      <w:r w:rsidRPr="00AA6D67">
        <w:rPr>
          <w:szCs w:val="28"/>
          <w:lang w:eastAsia="ru-RU"/>
        </w:rPr>
        <w:t>ВИСТУПИЛИ: В. Кирилич,</w:t>
      </w:r>
      <w:r w:rsidR="00C957DB" w:rsidRPr="00AA6D67">
        <w:rPr>
          <w:szCs w:val="28"/>
          <w:lang w:eastAsia="ru-RU"/>
        </w:rPr>
        <w:t xml:space="preserve"> О. Гринів, А. Якубовський,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437BA8" w:rsidRDefault="009E53C8" w:rsidP="00437BA8">
      <w:pPr>
        <w:pBdr>
          <w:bottom w:val="single" w:sz="6" w:space="31" w:color="CBCBCB"/>
        </w:pBdr>
        <w:shd w:val="clear" w:color="auto" w:fill="FFFFFF"/>
        <w:spacing w:line="240" w:lineRule="auto"/>
        <w:ind w:right="49"/>
        <w:jc w:val="both"/>
        <w:textAlignment w:val="top"/>
        <w:rPr>
          <w:rFonts w:eastAsia="Times New Roman"/>
          <w:kern w:val="36"/>
          <w:szCs w:val="28"/>
          <w:lang w:eastAsia="uk-UA"/>
        </w:rPr>
      </w:pPr>
      <w:r w:rsidRPr="00437BA8">
        <w:rPr>
          <w:b/>
          <w:szCs w:val="28"/>
        </w:rPr>
        <w:tab/>
      </w:r>
      <w:r w:rsidR="00F859DC" w:rsidRPr="00437BA8">
        <w:rPr>
          <w:szCs w:val="28"/>
        </w:rPr>
        <w:t>1)</w:t>
      </w:r>
      <w:r w:rsidR="00C957DB" w:rsidRPr="00437BA8">
        <w:rPr>
          <w:szCs w:val="28"/>
        </w:rPr>
        <w:t xml:space="preserve"> Оскільки </w:t>
      </w:r>
      <w:r w:rsidR="00437BA8" w:rsidRPr="00437BA8">
        <w:rPr>
          <w:szCs w:val="28"/>
        </w:rPr>
        <w:t xml:space="preserve">Кам’янка-Бузький </w:t>
      </w:r>
      <w:r w:rsidR="00437BA8">
        <w:rPr>
          <w:szCs w:val="28"/>
          <w:lang w:eastAsia="ru-RU"/>
        </w:rPr>
        <w:t>ДНЗ № 5</w:t>
      </w:r>
      <w:r w:rsidR="00437BA8" w:rsidRPr="00437BA8">
        <w:rPr>
          <w:b/>
          <w:szCs w:val="28"/>
          <w:lang w:eastAsia="ru-RU"/>
        </w:rPr>
        <w:t xml:space="preserve"> </w:t>
      </w:r>
      <w:r w:rsidR="00437BA8" w:rsidRPr="00437BA8">
        <w:rPr>
          <w:szCs w:val="28"/>
        </w:rPr>
        <w:t>не є комунальним закладом обласної ради</w:t>
      </w:r>
      <w:r w:rsidR="00437BA8">
        <w:rPr>
          <w:szCs w:val="28"/>
        </w:rPr>
        <w:t xml:space="preserve"> і, відповідно, </w:t>
      </w:r>
      <w:r w:rsidR="00437BA8" w:rsidRPr="00437BA8">
        <w:rPr>
          <w:szCs w:val="28"/>
        </w:rPr>
        <w:t xml:space="preserve">не може фінансуватись </w:t>
      </w:r>
      <w:r w:rsidR="00C957DB" w:rsidRPr="00437BA8">
        <w:rPr>
          <w:szCs w:val="28"/>
        </w:rPr>
        <w:t xml:space="preserve">в межах обласної Програми </w:t>
      </w:r>
      <w:r w:rsidRPr="00437BA8">
        <w:rPr>
          <w:szCs w:val="28"/>
        </w:rPr>
        <w:t xml:space="preserve">енергозбереження для бюджетної сфери </w:t>
      </w:r>
      <w:r w:rsidR="00437BA8">
        <w:rPr>
          <w:szCs w:val="28"/>
        </w:rPr>
        <w:t>Львівщини на 2017</w:t>
      </w:r>
      <w:r w:rsidRPr="00437BA8">
        <w:rPr>
          <w:szCs w:val="28"/>
        </w:rPr>
        <w:t>–2020 роки</w:t>
      </w:r>
      <w:r w:rsidR="00437BA8">
        <w:rPr>
          <w:szCs w:val="28"/>
        </w:rPr>
        <w:t>,</w:t>
      </w:r>
      <w:r w:rsidRPr="00437BA8">
        <w:rPr>
          <w:szCs w:val="28"/>
        </w:rPr>
        <w:t xml:space="preserve"> при цьому проєкт «Капітальний ремонт ДНЗ №5 (енергоефективна реновація будівлі) вул. Героїв Небесної Сотні, 49,</w:t>
      </w:r>
      <w:r w:rsidR="00437BA8">
        <w:rPr>
          <w:szCs w:val="28"/>
        </w:rPr>
        <w:t xml:space="preserve"> </w:t>
      </w:r>
      <w:r w:rsidRPr="00437BA8">
        <w:rPr>
          <w:szCs w:val="28"/>
        </w:rPr>
        <w:t xml:space="preserve">м. Кам’янка-Бузька Львівської області» фінансується Міжнародною благодійною організацією «Східна Європа», скерувати копію листа </w:t>
      </w:r>
      <w:r w:rsidRPr="00437BA8">
        <w:rPr>
          <w:rFonts w:eastAsia="Times New Roman"/>
          <w:kern w:val="36"/>
          <w:szCs w:val="28"/>
          <w:lang w:eastAsia="uk-UA"/>
        </w:rPr>
        <w:t xml:space="preserve">для розгляду та надання пропозицій </w:t>
      </w:r>
      <w:r w:rsidRPr="00437BA8">
        <w:rPr>
          <w:szCs w:val="28"/>
        </w:rPr>
        <w:t>за належністю в д</w:t>
      </w:r>
      <w:r w:rsidRPr="00437BA8">
        <w:rPr>
          <w:rFonts w:eastAsia="Times New Roman"/>
          <w:kern w:val="36"/>
          <w:szCs w:val="28"/>
          <w:lang w:eastAsia="uk-UA"/>
        </w:rPr>
        <w:t>епартамент міжнародної технічної допомоги та міжнародного співробітництва Львівської облдержадміністрації (Р. Шепеляк).</w:t>
      </w:r>
    </w:p>
    <w:p w:rsidR="009E53C8" w:rsidRPr="00437BA8" w:rsidRDefault="00F859DC" w:rsidP="00437BA8">
      <w:pPr>
        <w:pBdr>
          <w:bottom w:val="single" w:sz="6" w:space="31" w:color="CBCBCB"/>
        </w:pBdr>
        <w:shd w:val="clear" w:color="auto" w:fill="FFFFFF"/>
        <w:spacing w:line="240" w:lineRule="auto"/>
        <w:ind w:right="49"/>
        <w:jc w:val="both"/>
        <w:textAlignment w:val="top"/>
        <w:rPr>
          <w:szCs w:val="28"/>
        </w:rPr>
      </w:pPr>
      <w:r w:rsidRPr="00437BA8">
        <w:rPr>
          <w:szCs w:val="28"/>
          <w:lang w:eastAsia="ru-RU"/>
        </w:rPr>
        <w:t xml:space="preserve">ГОЛОСУВАЛИ: </w:t>
      </w:r>
      <w:r w:rsidRPr="00437BA8">
        <w:rPr>
          <w:szCs w:val="28"/>
        </w:rPr>
        <w:t xml:space="preserve">«за» –  </w:t>
      </w:r>
      <w:r w:rsidR="00C957DB" w:rsidRPr="00437BA8">
        <w:rPr>
          <w:szCs w:val="28"/>
        </w:rPr>
        <w:t>6</w:t>
      </w:r>
      <w:r w:rsidRPr="00437BA8">
        <w:rPr>
          <w:szCs w:val="28"/>
        </w:rPr>
        <w:t>, «проти» – 0, «утрималися» – 0.</w:t>
      </w:r>
    </w:p>
    <w:p w:rsidR="00437BA8" w:rsidRPr="00AA6D67" w:rsidRDefault="009E53C8" w:rsidP="009E53C8">
      <w:pPr>
        <w:pBdr>
          <w:bottom w:val="single" w:sz="6" w:space="31" w:color="CBCBCB"/>
        </w:pBdr>
        <w:shd w:val="clear" w:color="auto" w:fill="FFFFFF"/>
        <w:spacing w:line="240" w:lineRule="auto"/>
        <w:ind w:right="49"/>
        <w:jc w:val="both"/>
        <w:textAlignment w:val="top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957AA6" w:rsidRPr="00AA6D67" w:rsidRDefault="00957AA6" w:rsidP="00437BA8">
      <w:pPr>
        <w:pBdr>
          <w:bottom w:val="single" w:sz="6" w:space="0" w:color="CBCBCB"/>
        </w:pBdr>
        <w:shd w:val="clear" w:color="auto" w:fill="FFFFFF"/>
        <w:spacing w:line="240" w:lineRule="auto"/>
        <w:ind w:right="49"/>
        <w:jc w:val="both"/>
        <w:textAlignment w:val="top"/>
        <w:rPr>
          <w:b/>
          <w:szCs w:val="28"/>
        </w:rPr>
      </w:pPr>
      <w:r w:rsidRPr="00AA6D67">
        <w:rPr>
          <w:szCs w:val="28"/>
          <w:lang w:eastAsia="ru-RU"/>
        </w:rPr>
        <w:lastRenderedPageBreak/>
        <w:t>СЛУХАЛИ:</w:t>
      </w:r>
    </w:p>
    <w:p w:rsidR="00F545D7" w:rsidRPr="00AA6D67" w:rsidRDefault="00F545D7" w:rsidP="005D3B12">
      <w:pPr>
        <w:pStyle w:val="a3"/>
        <w:numPr>
          <w:ilvl w:val="0"/>
          <w:numId w:val="17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Лист голови Підберізцівської ОТГ Пустомитівського району (вх № 02-5720 від 29.11.2019) щодо виділення додаткових коштів з обласного бюджету 2020 року для надання субвенції місцевому бюджету на співфінансування проєкту «Реконструкція Миклашівського НВК «ЗНЗ І-ІІІ ст. – ДНЗ» з переплануванням в НВК в с. Миклашів</w:t>
      </w:r>
      <w:r w:rsidR="00256B74" w:rsidRPr="00AA6D67">
        <w:rPr>
          <w:rFonts w:ascii="Times New Roman" w:hAnsi="Times New Roman"/>
          <w:b/>
          <w:sz w:val="28"/>
          <w:szCs w:val="28"/>
          <w:lang w:val="uk-UA" w:eastAsia="ru-RU"/>
        </w:rPr>
        <w:t>..</w:t>
      </w: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56B74" w:rsidRPr="00AA6D67">
        <w:rPr>
          <w:rFonts w:ascii="Times New Roman" w:hAnsi="Times New Roman"/>
          <w:b/>
          <w:sz w:val="28"/>
          <w:szCs w:val="28"/>
          <w:lang w:val="uk-UA" w:eastAsia="ru-RU"/>
        </w:rPr>
        <w:t>».</w:t>
      </w:r>
    </w:p>
    <w:p w:rsidR="00F545D7" w:rsidRPr="00AA6D67" w:rsidRDefault="00F545D7" w:rsidP="005D3B12">
      <w:pPr>
        <w:pStyle w:val="a3"/>
        <w:numPr>
          <w:ilvl w:val="0"/>
          <w:numId w:val="17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голови Підберізцівської ОТГ Пустомитівського району </w:t>
      </w:r>
      <w:r w:rsidR="00256B74" w:rsidRPr="00AA6D67">
        <w:rPr>
          <w:rFonts w:ascii="Times New Roman" w:hAnsi="Times New Roman"/>
          <w:b/>
          <w:sz w:val="28"/>
          <w:szCs w:val="28"/>
          <w:lang w:val="uk-UA" w:eastAsia="ru-RU"/>
        </w:rPr>
        <w:t>(вх № 02-5719</w:t>
      </w: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29.11.2019) щодо виділення додаткових коштів з обласного бюджету 2020 року для надання субвенції місцевому бюджету на співфінансування проєкту «Реконструкція </w:t>
      </w:r>
      <w:r w:rsidR="00256B74" w:rsidRPr="00AA6D67">
        <w:rPr>
          <w:rFonts w:ascii="Times New Roman" w:hAnsi="Times New Roman"/>
          <w:b/>
          <w:sz w:val="28"/>
          <w:szCs w:val="28"/>
          <w:lang w:val="uk-UA" w:eastAsia="ru-RU"/>
        </w:rPr>
        <w:t>будівлі Підберізцівського НВ</w:t>
      </w: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="00256B74"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 І-ІІІ ст. з добудовою приміщень  для закладу дошкільної освіти  на 40 місць  по вул. Шевченка в с. Підберізці Пустомитівського району Львівської області».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9E53C8" w:rsidRPr="00AA6D67">
        <w:rPr>
          <w:szCs w:val="28"/>
        </w:rPr>
        <w:t>О. Гринів,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28768F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9E53C8" w:rsidRPr="00AA6D67">
        <w:rPr>
          <w:color w:val="auto"/>
          <w:sz w:val="28"/>
          <w:szCs w:val="28"/>
          <w:lang w:val="uk-UA"/>
        </w:rPr>
        <w:t xml:space="preserve"> Оскільки </w:t>
      </w:r>
      <w:r w:rsidR="008A3975" w:rsidRPr="00AA6D67">
        <w:rPr>
          <w:color w:val="auto"/>
          <w:sz w:val="28"/>
          <w:szCs w:val="28"/>
          <w:lang w:val="uk-UA"/>
        </w:rPr>
        <w:t xml:space="preserve">фінансування об’єктів здійснюється </w:t>
      </w:r>
      <w:r w:rsidR="003A25AF" w:rsidRPr="00AA6D67">
        <w:rPr>
          <w:color w:val="auto"/>
          <w:sz w:val="28"/>
          <w:szCs w:val="28"/>
          <w:lang w:val="uk-UA"/>
        </w:rPr>
        <w:t xml:space="preserve">в межах </w:t>
      </w:r>
      <w:r w:rsidR="009E53C8" w:rsidRPr="00AA6D67">
        <w:rPr>
          <w:color w:val="auto"/>
          <w:sz w:val="28"/>
          <w:szCs w:val="28"/>
          <w:lang w:val="uk-UA"/>
        </w:rPr>
        <w:t>Програми капітального будівництва Програми соціально-економічного розвитку та культурного розвитку Львівської області</w:t>
      </w:r>
      <w:r w:rsidR="008A3975" w:rsidRPr="00AA6D67">
        <w:rPr>
          <w:color w:val="auto"/>
          <w:sz w:val="28"/>
          <w:szCs w:val="28"/>
          <w:lang w:val="uk-UA"/>
        </w:rPr>
        <w:t xml:space="preserve"> за кошти бюджету розвитку обласного бюджету на основі зібраних пропозицій, </w:t>
      </w:r>
      <w:r w:rsidR="009E53C8" w:rsidRPr="00AA6D67">
        <w:rPr>
          <w:color w:val="auto"/>
          <w:sz w:val="28"/>
          <w:szCs w:val="28"/>
          <w:lang w:val="uk-UA"/>
        </w:rPr>
        <w:t xml:space="preserve">скерувати копії листів в </w:t>
      </w:r>
      <w:r w:rsidR="008A3975" w:rsidRPr="00AA6D67">
        <w:rPr>
          <w:color w:val="auto"/>
          <w:sz w:val="28"/>
          <w:szCs w:val="28"/>
          <w:lang w:val="uk-UA"/>
        </w:rPr>
        <w:t>департамент економічної політики (С. Куйбіда) для опрацювання та врахування під час формування переліку на 2020 рік.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9E53C8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5D3B12" w:rsidRPr="00AA6D67" w:rsidRDefault="005D3B12" w:rsidP="007132BE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7AA6" w:rsidRPr="00AA6D67" w:rsidRDefault="00957AA6" w:rsidP="00F859DC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F545D7" w:rsidRPr="00AA6D67" w:rsidRDefault="00F545D7" w:rsidP="00F545D7">
      <w:pPr>
        <w:pStyle w:val="a3"/>
        <w:numPr>
          <w:ilvl w:val="0"/>
          <w:numId w:val="17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Золочівського міського голови (вх № 02-5921 від 06.12.2019) щодо виділення коштів з </w:t>
      </w:r>
      <w:r w:rsidR="00437BA8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Pr="00AA6D67">
        <w:rPr>
          <w:rFonts w:ascii="Times New Roman" w:hAnsi="Times New Roman"/>
          <w:b/>
          <w:sz w:val="28"/>
          <w:szCs w:val="28"/>
          <w:lang w:val="uk-UA" w:eastAsia="ru-RU"/>
        </w:rPr>
        <w:t>езервного фонду обласного бюджету на ліквідацію наслідків надзвичайної ситуації – влаштування нового шатрового даху для ОСББ «Палітра 8» на вул. Рєпіна, 10 у м. Золочеві.</w:t>
      </w:r>
    </w:p>
    <w:p w:rsidR="003A25AF" w:rsidRPr="00AA6D67" w:rsidRDefault="00F859DC" w:rsidP="003A25AF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3A25AF" w:rsidRPr="00AA6D67">
        <w:rPr>
          <w:szCs w:val="28"/>
        </w:rPr>
        <w:t>О. Гринів,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3A25AF" w:rsidRPr="00AA6D67">
        <w:rPr>
          <w:color w:val="auto"/>
          <w:sz w:val="28"/>
          <w:szCs w:val="28"/>
          <w:lang w:val="uk-UA"/>
        </w:rPr>
        <w:t xml:space="preserve"> Скерувати </w:t>
      </w:r>
      <w:r w:rsidR="006640D3" w:rsidRPr="00AA6D67">
        <w:rPr>
          <w:color w:val="auto"/>
          <w:sz w:val="28"/>
          <w:szCs w:val="28"/>
          <w:lang w:val="uk-UA"/>
        </w:rPr>
        <w:t xml:space="preserve">копію листа в постійну комісію з питань бюджету, соціально- економічного розвитку обласної ради (О. Домчак) з рекомендацією звернутись до   </w:t>
      </w:r>
      <w:r w:rsidR="006640D3" w:rsidRPr="00AA6D67">
        <w:rPr>
          <w:b/>
          <w:color w:val="auto"/>
          <w:sz w:val="28"/>
          <w:szCs w:val="28"/>
          <w:lang w:val="uk-UA"/>
        </w:rPr>
        <w:t xml:space="preserve">          </w:t>
      </w:r>
      <w:r w:rsidR="006640D3" w:rsidRPr="00AA6D67">
        <w:rPr>
          <w:color w:val="auto"/>
          <w:sz w:val="28"/>
          <w:szCs w:val="28"/>
          <w:lang w:val="uk-UA"/>
        </w:rPr>
        <w:t>голови Львівської облдержадміністрації (М. Мальський) для розгляду можливості виділення коштів Золочівській міській раді відповідно до порядку використання коштів Резервного фонду обласного бюджету Львівської області.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6640D3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7132BE" w:rsidRPr="00AA6D67" w:rsidRDefault="007132BE" w:rsidP="007132BE">
      <w:pPr>
        <w:pStyle w:val="Default"/>
        <w:ind w:left="284" w:right="49" w:hanging="284"/>
        <w:jc w:val="both"/>
        <w:rPr>
          <w:i/>
          <w:color w:val="auto"/>
          <w:sz w:val="28"/>
          <w:szCs w:val="28"/>
          <w:lang w:val="uk-UA" w:eastAsia="ru-RU"/>
        </w:rPr>
      </w:pPr>
    </w:p>
    <w:p w:rsidR="007132BE" w:rsidRPr="00AA6D67" w:rsidRDefault="007C5A1B" w:rsidP="007132BE">
      <w:pPr>
        <w:spacing w:line="240" w:lineRule="auto"/>
        <w:ind w:left="426" w:right="49" w:hanging="426"/>
        <w:jc w:val="both"/>
        <w:rPr>
          <w:rFonts w:cs="Times New Roman"/>
          <w:b/>
          <w:szCs w:val="28"/>
          <w:u w:val="single"/>
          <w:lang w:val="ru-RU" w:eastAsia="ru-RU"/>
        </w:rPr>
      </w:pPr>
      <w:r w:rsidRPr="00AA6D67">
        <w:rPr>
          <w:b/>
          <w:szCs w:val="28"/>
          <w:u w:val="single"/>
          <w:lang w:eastAsia="ru-RU"/>
        </w:rPr>
        <w:t>І</w:t>
      </w:r>
      <w:r w:rsidRPr="00AA6D67">
        <w:rPr>
          <w:b/>
          <w:szCs w:val="28"/>
          <w:u w:val="single"/>
          <w:lang w:val="en-US" w:eastAsia="ru-RU"/>
        </w:rPr>
        <w:t>V</w:t>
      </w:r>
      <w:r w:rsidR="007132BE" w:rsidRPr="00AA6D67">
        <w:rPr>
          <w:b/>
          <w:szCs w:val="28"/>
          <w:u w:val="single"/>
          <w:lang w:eastAsia="ru-RU"/>
        </w:rPr>
        <w:t>.</w:t>
      </w:r>
      <w:r w:rsidR="007132BE" w:rsidRPr="00AA6D67">
        <w:rPr>
          <w:b/>
          <w:szCs w:val="28"/>
          <w:u w:val="single"/>
        </w:rPr>
        <w:t xml:space="preserve"> </w:t>
      </w:r>
      <w:r w:rsidR="007132BE" w:rsidRPr="00AA6D67">
        <w:rPr>
          <w:rFonts w:cs="Times New Roman"/>
          <w:b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7132BE" w:rsidRPr="00AA6D67" w:rsidRDefault="007132BE" w:rsidP="00231800">
      <w:pPr>
        <w:spacing w:line="240" w:lineRule="auto"/>
        <w:ind w:left="426" w:right="49" w:hanging="426"/>
        <w:jc w:val="both"/>
        <w:rPr>
          <w:rFonts w:cs="Times New Roman"/>
          <w:i/>
          <w:szCs w:val="28"/>
        </w:rPr>
      </w:pPr>
      <w:r w:rsidRPr="00AA6D67">
        <w:rPr>
          <w:rFonts w:cs="Times New Roman"/>
          <w:i/>
          <w:szCs w:val="28"/>
          <w:lang w:val="ru-RU" w:eastAsia="ru-RU"/>
        </w:rPr>
        <w:t xml:space="preserve">Присутній: Н. Романчук </w:t>
      </w:r>
      <w:r w:rsidRPr="00AA6D67">
        <w:rPr>
          <w:rFonts w:cs="Times New Roman"/>
          <w:i/>
          <w:szCs w:val="28"/>
          <w:lang w:eastAsia="ru-RU"/>
        </w:rPr>
        <w:t>–</w:t>
      </w:r>
      <w:r w:rsidRPr="00AA6D67">
        <w:rPr>
          <w:rFonts w:cs="Times New Roman"/>
          <w:i/>
          <w:szCs w:val="28"/>
        </w:rPr>
        <w:t xml:space="preserve"> директор департаменту розвитку та експлуатації </w:t>
      </w:r>
      <w:r w:rsidR="00231800" w:rsidRPr="00AA6D67">
        <w:rPr>
          <w:rFonts w:cs="Times New Roman"/>
          <w:i/>
          <w:szCs w:val="28"/>
        </w:rPr>
        <w:tab/>
      </w:r>
      <w:r w:rsidRPr="00AA6D67">
        <w:rPr>
          <w:rFonts w:cs="Times New Roman"/>
          <w:i/>
          <w:szCs w:val="28"/>
        </w:rPr>
        <w:t>житлово-комунального господарства Львівської облдержадміністрації.</w:t>
      </w:r>
    </w:p>
    <w:p w:rsidR="00957AA6" w:rsidRPr="00AA6D67" w:rsidRDefault="00957AA6" w:rsidP="00F859DC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4167F3" w:rsidRPr="00AA6D67" w:rsidRDefault="004167F3" w:rsidP="00A677A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  <w:lang w:eastAsia="ru-RU"/>
        </w:rPr>
        <w:t xml:space="preserve">Лист </w:t>
      </w:r>
      <w:r w:rsidRPr="00AA6D67">
        <w:rPr>
          <w:rFonts w:ascii="Times New Roman" w:hAnsi="Times New Roman"/>
          <w:b/>
          <w:sz w:val="28"/>
          <w:szCs w:val="28"/>
        </w:rPr>
        <w:t xml:space="preserve">депутата Львівської обласної ради В. Гірняка (№Д-17вн-192 від 28.10.2019) «Про створення тимчасової контрольної комісії щодо </w:t>
      </w:r>
      <w:r w:rsidRPr="00AA6D67">
        <w:rPr>
          <w:rFonts w:ascii="Times New Roman" w:hAnsi="Times New Roman"/>
          <w:b/>
          <w:sz w:val="28"/>
          <w:szCs w:val="28"/>
        </w:rPr>
        <w:lastRenderedPageBreak/>
        <w:t xml:space="preserve">врегулювання ситуації, що склалася навколо забезпечення теплопостачання міст Новий Розділ та Новояворівськ». </w:t>
      </w:r>
    </w:p>
    <w:p w:rsidR="00957AA6" w:rsidRDefault="009167AF" w:rsidP="00BE2284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D67">
        <w:rPr>
          <w:rFonts w:ascii="Times New Roman" w:hAnsi="Times New Roman"/>
          <w:i/>
          <w:sz w:val="28"/>
          <w:szCs w:val="28"/>
          <w:lang w:val="uk-UA"/>
        </w:rPr>
        <w:t>Запрошений: В. Гірняк.</w:t>
      </w:r>
    </w:p>
    <w:p w:rsidR="005E3F41" w:rsidRPr="00BE2284" w:rsidRDefault="005E3F41" w:rsidP="00BE2284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D7F28" w:rsidRPr="00AA6D67" w:rsidRDefault="001D7F28" w:rsidP="00A677A2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Реагування на рішення Львівської обласної ради від 10.09.2019 № 880 «Про звернення Львівської обласної ради», додаток «До Прем’єр-міністра України, голови Національного агентства України з питань виявлення, розшуку та управління активами, одержаними від корупційних та інших злочинів, щодо критичної ситуації  із можливим зривом опалювального сезону у містах Новояворівську і Новому Роздолі Львівської області</w:t>
      </w:r>
      <w:r w:rsidR="000D6E13" w:rsidRPr="00AA6D67">
        <w:rPr>
          <w:rFonts w:ascii="Times New Roman" w:hAnsi="Times New Roman"/>
          <w:b/>
          <w:sz w:val="28"/>
          <w:szCs w:val="28"/>
        </w:rPr>
        <w:t>»</w:t>
      </w:r>
      <w:r w:rsidRPr="00AA6D67">
        <w:rPr>
          <w:rFonts w:ascii="Times New Roman" w:hAnsi="Times New Roman"/>
          <w:b/>
          <w:sz w:val="28"/>
          <w:szCs w:val="28"/>
        </w:rPr>
        <w:t xml:space="preserve"> (</w:t>
      </w:r>
      <w:hyperlink w:anchor="z11" w:history="1">
        <w:r w:rsidRPr="00AA6D67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додаток 11</w:t>
        </w:r>
      </w:hyperlink>
      <w:r w:rsidR="000D6E13" w:rsidRPr="00AA6D67">
        <w:rPr>
          <w:rFonts w:ascii="Times New Roman" w:hAnsi="Times New Roman"/>
          <w:b/>
          <w:sz w:val="28"/>
          <w:szCs w:val="28"/>
        </w:rPr>
        <w:t>):</w:t>
      </w:r>
    </w:p>
    <w:p w:rsidR="004167F3" w:rsidRPr="00AA6D67" w:rsidRDefault="00DA1391" w:rsidP="001E30A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D67">
        <w:rPr>
          <w:rFonts w:ascii="Times New Roman" w:hAnsi="Times New Roman"/>
          <w:sz w:val="28"/>
          <w:szCs w:val="28"/>
          <w:lang w:val="uk-UA"/>
        </w:rPr>
        <w:t>л</w:t>
      </w:r>
      <w:r w:rsidR="004167F3" w:rsidRPr="00AA6D67">
        <w:rPr>
          <w:rFonts w:ascii="Times New Roman" w:hAnsi="Times New Roman"/>
          <w:sz w:val="28"/>
          <w:szCs w:val="28"/>
        </w:rPr>
        <w:t>ист Міністерства розвитку громад та територій Україн</w:t>
      </w:r>
      <w:r w:rsidR="000D6E13" w:rsidRPr="00AA6D67">
        <w:rPr>
          <w:rFonts w:ascii="Times New Roman" w:hAnsi="Times New Roman"/>
          <w:sz w:val="28"/>
          <w:szCs w:val="28"/>
        </w:rPr>
        <w:t>и (вх № 02-4839 від 21.10.2019)</w:t>
      </w:r>
      <w:r w:rsidR="000D6E13" w:rsidRPr="00AA6D67">
        <w:rPr>
          <w:rFonts w:ascii="Times New Roman" w:hAnsi="Times New Roman"/>
          <w:sz w:val="28"/>
          <w:szCs w:val="28"/>
          <w:lang w:val="uk-UA"/>
        </w:rPr>
        <w:t>;</w:t>
      </w:r>
    </w:p>
    <w:p w:rsidR="001D7F28" w:rsidRPr="00AA6D67" w:rsidRDefault="00DA1391" w:rsidP="001E30A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D67">
        <w:rPr>
          <w:rFonts w:ascii="Times New Roman" w:hAnsi="Times New Roman"/>
          <w:sz w:val="28"/>
          <w:szCs w:val="28"/>
          <w:lang w:val="uk-UA"/>
        </w:rPr>
        <w:t>л</w:t>
      </w:r>
      <w:r w:rsidR="001D7F28" w:rsidRPr="00AA6D67">
        <w:rPr>
          <w:rFonts w:ascii="Times New Roman" w:hAnsi="Times New Roman"/>
          <w:sz w:val="28"/>
          <w:szCs w:val="28"/>
        </w:rPr>
        <w:t>ист Міністерства енергетики та вугільної промисловості України (вх № 02-4540 від 04.10.2019)</w:t>
      </w:r>
      <w:r w:rsidR="000D6E13" w:rsidRPr="00AA6D67">
        <w:rPr>
          <w:rFonts w:ascii="Times New Roman" w:hAnsi="Times New Roman"/>
          <w:sz w:val="28"/>
          <w:szCs w:val="28"/>
          <w:lang w:val="uk-UA"/>
        </w:rPr>
        <w:t>;</w:t>
      </w:r>
    </w:p>
    <w:p w:rsidR="000D6E13" w:rsidRPr="00AA6D67" w:rsidRDefault="000D6E13" w:rsidP="001E30A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D67">
        <w:rPr>
          <w:rFonts w:ascii="Times New Roman" w:hAnsi="Times New Roman"/>
          <w:sz w:val="28"/>
          <w:szCs w:val="28"/>
        </w:rPr>
        <w:t>лист Міністерства розвитку громад та територій України (вх № 02-5781 від 02.12.2019)</w:t>
      </w:r>
      <w:r w:rsidR="000E6B4B">
        <w:rPr>
          <w:rFonts w:ascii="Times New Roman" w:hAnsi="Times New Roman"/>
          <w:sz w:val="28"/>
          <w:szCs w:val="28"/>
          <w:lang w:val="uk-UA"/>
        </w:rPr>
        <w:t>;</w:t>
      </w:r>
    </w:p>
    <w:p w:rsidR="000D6E13" w:rsidRPr="00AA6D67" w:rsidRDefault="000D6E13" w:rsidP="001E30A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D67">
        <w:rPr>
          <w:rFonts w:ascii="Times New Roman" w:hAnsi="Times New Roman"/>
          <w:sz w:val="28"/>
          <w:szCs w:val="28"/>
        </w:rPr>
        <w:t>розпорядження</w:t>
      </w:r>
      <w:proofErr w:type="gramEnd"/>
      <w:r w:rsidRPr="00AA6D67">
        <w:rPr>
          <w:rFonts w:ascii="Times New Roman" w:hAnsi="Times New Roman"/>
          <w:sz w:val="28"/>
          <w:szCs w:val="28"/>
        </w:rPr>
        <w:t xml:space="preserve"> голови Львівської ОДА</w:t>
      </w:r>
      <w:r w:rsidR="00DA1391" w:rsidRPr="00AA6D67">
        <w:rPr>
          <w:rFonts w:ascii="Times New Roman" w:hAnsi="Times New Roman"/>
          <w:sz w:val="28"/>
          <w:szCs w:val="28"/>
        </w:rPr>
        <w:t xml:space="preserve"> від 23.10.2019 № 1189/0/5-19 та від 06.11.2019 № 1252/0/5-19</w:t>
      </w:r>
      <w:r w:rsidRPr="00AA6D67">
        <w:rPr>
          <w:rFonts w:ascii="Times New Roman" w:hAnsi="Times New Roman"/>
          <w:sz w:val="28"/>
          <w:szCs w:val="28"/>
        </w:rPr>
        <w:t>.</w:t>
      </w:r>
    </w:p>
    <w:p w:rsidR="00BE2284" w:rsidRPr="00BE2284" w:rsidRDefault="00BE2284" w:rsidP="00BE2284">
      <w:pPr>
        <w:spacing w:line="240" w:lineRule="auto"/>
        <w:ind w:right="49"/>
        <w:jc w:val="both"/>
        <w:rPr>
          <w:szCs w:val="28"/>
        </w:rPr>
      </w:pPr>
      <w:r w:rsidRPr="00BE2284">
        <w:rPr>
          <w:szCs w:val="28"/>
        </w:rPr>
        <w:t>ВИСТУПИЛИ: В. Кирилич, В. Гірняк, М. Титикало, С. Пакіж, М. Седіло,                    Н. Романчук, І. Грабінський.</w:t>
      </w:r>
    </w:p>
    <w:p w:rsidR="00BE2284" w:rsidRPr="00BE2284" w:rsidRDefault="00BE2284" w:rsidP="00BE2284">
      <w:pPr>
        <w:spacing w:line="240" w:lineRule="auto"/>
        <w:ind w:right="-171"/>
        <w:rPr>
          <w:szCs w:val="28"/>
        </w:rPr>
      </w:pPr>
      <w:r w:rsidRPr="00BE2284">
        <w:rPr>
          <w:szCs w:val="28"/>
        </w:rPr>
        <w:t>ВИРІШИЛИ:</w:t>
      </w:r>
    </w:p>
    <w:p w:rsidR="00BE2284" w:rsidRPr="00AA6D67" w:rsidRDefault="00BE2284" w:rsidP="00BE2284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Інформацію депутата обласної ради В. Гірняка взяти до відома.</w:t>
      </w:r>
    </w:p>
    <w:p w:rsidR="00BE2284" w:rsidRPr="00AA6D67" w:rsidRDefault="00BE2284" w:rsidP="00BE2284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Підтримати ініціативу депутата обласної ради В. Гірняка щодо необхідності </w:t>
      </w:r>
      <w:r w:rsidRPr="00AA6D67">
        <w:rPr>
          <w:color w:val="auto"/>
          <w:sz w:val="28"/>
          <w:szCs w:val="28"/>
        </w:rPr>
        <w:t xml:space="preserve">створення тимчасової контрольної комісії </w:t>
      </w:r>
      <w:r w:rsidRPr="00AA6D67">
        <w:rPr>
          <w:color w:val="auto"/>
          <w:sz w:val="28"/>
          <w:szCs w:val="28"/>
          <w:lang w:val="uk-UA"/>
        </w:rPr>
        <w:t xml:space="preserve">із </w:t>
      </w:r>
      <w:r w:rsidRPr="00AA6D67">
        <w:rPr>
          <w:color w:val="auto"/>
          <w:sz w:val="28"/>
          <w:szCs w:val="28"/>
        </w:rPr>
        <w:t>врегулювання ситуації, що склалася навколо забезпечення теплопостачання міст Новий Розділ та Новояворівськ</w:t>
      </w:r>
      <w:r w:rsidRPr="00AA6D67">
        <w:rPr>
          <w:color w:val="auto"/>
          <w:sz w:val="28"/>
          <w:szCs w:val="28"/>
          <w:lang w:val="uk-UA"/>
        </w:rPr>
        <w:t xml:space="preserve">. </w:t>
      </w:r>
    </w:p>
    <w:p w:rsidR="00BE2284" w:rsidRPr="00BE2284" w:rsidRDefault="00BE2284" w:rsidP="00BE2284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BE2284">
        <w:rPr>
          <w:szCs w:val="28"/>
          <w:lang w:eastAsia="ru-RU"/>
        </w:rPr>
        <w:t xml:space="preserve">ГОЛОСУВАЛИ: </w:t>
      </w:r>
      <w:r w:rsidRPr="00BE2284">
        <w:rPr>
          <w:szCs w:val="28"/>
        </w:rPr>
        <w:t>«за» –  6, «проти» – 0, «утрималися» – 0.</w:t>
      </w:r>
    </w:p>
    <w:p w:rsidR="00BE2284" w:rsidRPr="00BE2284" w:rsidRDefault="00BE2284" w:rsidP="00BE2284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BE2284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957AA6" w:rsidRPr="00AA6D67" w:rsidRDefault="00957AA6" w:rsidP="00F859DC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E74327" w:rsidRPr="00AA6D67" w:rsidRDefault="00E74327" w:rsidP="00CB6B2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6D67">
        <w:rPr>
          <w:rFonts w:ascii="Times New Roman" w:hAnsi="Times New Roman"/>
          <w:b/>
          <w:sz w:val="28"/>
          <w:szCs w:val="28"/>
          <w:lang w:val="ru-RU"/>
        </w:rPr>
        <w:t xml:space="preserve">Лист депутата Львівської обласної ради І. Комарницького (вх № Д-17вн-235 від 03.12.2019) щодо рекультивації полігону твердих побутових відходів </w:t>
      </w:r>
      <w:proofErr w:type="gramStart"/>
      <w:r w:rsidRPr="00AA6D67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AA6D67">
        <w:rPr>
          <w:rFonts w:ascii="Times New Roman" w:hAnsi="Times New Roman"/>
          <w:b/>
          <w:sz w:val="28"/>
          <w:szCs w:val="28"/>
          <w:lang w:val="ru-RU"/>
        </w:rPr>
        <w:t xml:space="preserve"> урочищі «Вільховата» на території Боринської селищної ради Турківського району.</w:t>
      </w:r>
    </w:p>
    <w:p w:rsidR="00F859DC" w:rsidRPr="00AA6D67" w:rsidRDefault="00F859DC" w:rsidP="00CB6B25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1E30A1" w:rsidRPr="00AA6D67">
        <w:rPr>
          <w:szCs w:val="28"/>
        </w:rPr>
        <w:t>І. Грабінський, Н. Романчук.</w:t>
      </w:r>
    </w:p>
    <w:p w:rsidR="00F859DC" w:rsidRPr="00AA6D67" w:rsidRDefault="00F859DC" w:rsidP="00CB6B25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CB6B25" w:rsidRPr="00AA6D67" w:rsidRDefault="00F859DC" w:rsidP="00CB6B25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A6D67">
        <w:rPr>
          <w:sz w:val="28"/>
          <w:szCs w:val="28"/>
        </w:rPr>
        <w:tab/>
        <w:t>1)</w:t>
      </w:r>
      <w:r w:rsidR="00CB6B25" w:rsidRPr="00AA6D67">
        <w:rPr>
          <w:sz w:val="28"/>
          <w:szCs w:val="28"/>
        </w:rPr>
        <w:t xml:space="preserve"> Скерувати копію листа за належністю в департамент екології природних ресурсів Львівської обласної державної адміністрації (Р. Гречаник) для розгляду та надання відповіді ініціатору звернення.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CB6B25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3F41" w:rsidRDefault="005E3F41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lastRenderedPageBreak/>
        <w:t>СЛУХАЛИ:</w:t>
      </w:r>
    </w:p>
    <w:p w:rsidR="00DA1391" w:rsidRPr="00AA6D67" w:rsidRDefault="00DA1391" w:rsidP="00957AA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r w:rsidRPr="00AA6D67">
        <w:rPr>
          <w:rFonts w:ascii="Times New Roman" w:hAnsi="Times New Roman"/>
          <w:b/>
          <w:sz w:val="28"/>
          <w:szCs w:val="28"/>
        </w:rPr>
        <w:t xml:space="preserve">департаменту </w:t>
      </w:r>
      <w:r w:rsidRPr="00AA6D67">
        <w:rPr>
          <w:rFonts w:ascii="Times New Roman" w:hAnsi="Times New Roman"/>
          <w:b/>
          <w:sz w:val="28"/>
          <w:szCs w:val="28"/>
          <w:lang w:val="ru-RU"/>
        </w:rPr>
        <w:t xml:space="preserve">розвитку та експлуатації житлово-комунального господарства Львівської облдержадміністрації про виконання у 2019 році заходів обласних програм, фінансування яких здійснювалося з обласного бюджету у 2019 році, зокрема програм: </w:t>
      </w:r>
    </w:p>
    <w:p w:rsidR="00DA1391" w:rsidRPr="00AA6D67" w:rsidRDefault="00DA1391" w:rsidP="003F3327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6D67">
        <w:rPr>
          <w:rFonts w:ascii="Times New Roman" w:hAnsi="Times New Roman"/>
          <w:b/>
          <w:sz w:val="28"/>
          <w:szCs w:val="28"/>
          <w:lang w:val="ru-RU"/>
        </w:rPr>
        <w:t xml:space="preserve">  Програми зовнішнього освітлення населених пунктів Львівської області на 2017 – 2020 роки;</w:t>
      </w:r>
    </w:p>
    <w:p w:rsidR="00DA1391" w:rsidRPr="00AA6D67" w:rsidRDefault="00DA1391" w:rsidP="003F332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851"/>
        <w:jc w:val="both"/>
        <w:rPr>
          <w:rStyle w:val="FontStyle11"/>
          <w:sz w:val="28"/>
          <w:szCs w:val="28"/>
        </w:rPr>
      </w:pPr>
      <w:r w:rsidRPr="00AA6D67">
        <w:rPr>
          <w:rStyle w:val="FontStyle11"/>
          <w:sz w:val="28"/>
          <w:szCs w:val="28"/>
          <w:lang w:val="uk-UA"/>
        </w:rPr>
        <w:t xml:space="preserve">  </w:t>
      </w:r>
      <w:r w:rsidRPr="00AA6D67">
        <w:rPr>
          <w:rStyle w:val="FontStyle11"/>
          <w:sz w:val="28"/>
          <w:szCs w:val="28"/>
        </w:rPr>
        <w:t>Програми «Питна вода» на 2012 – 2020 роки у Львівській області;</w:t>
      </w:r>
    </w:p>
    <w:p w:rsidR="001D7F28" w:rsidRPr="00AA6D67" w:rsidRDefault="00DA1391" w:rsidP="003F332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A6D67">
        <w:rPr>
          <w:rFonts w:ascii="Times New Roman" w:hAnsi="Times New Roman"/>
          <w:b/>
          <w:sz w:val="28"/>
          <w:szCs w:val="28"/>
          <w:lang w:val="ru-RU" w:eastAsia="ru-RU"/>
        </w:rPr>
        <w:t xml:space="preserve">  Програми газифікації населених пунктів Львівської області на 2018 – 2020 роки.</w:t>
      </w:r>
    </w:p>
    <w:p w:rsidR="001C2E61" w:rsidRPr="00AA6D67" w:rsidRDefault="00060963" w:rsidP="00060963">
      <w:pPr>
        <w:tabs>
          <w:tab w:val="left" w:pos="142"/>
        </w:tabs>
        <w:spacing w:line="240" w:lineRule="auto"/>
        <w:jc w:val="both"/>
        <w:rPr>
          <w:i/>
          <w:szCs w:val="28"/>
          <w:lang w:val="ru-RU" w:eastAsia="ru-RU"/>
        </w:rPr>
      </w:pPr>
      <w:r w:rsidRPr="00AA6D67">
        <w:rPr>
          <w:i/>
          <w:szCs w:val="28"/>
          <w:lang w:val="ru-RU" w:eastAsia="ru-RU"/>
        </w:rPr>
        <w:t>Інформу</w:t>
      </w:r>
      <w:proofErr w:type="gramStart"/>
      <w:r w:rsidRPr="00AA6D67">
        <w:rPr>
          <w:i/>
          <w:szCs w:val="28"/>
          <w:lang w:val="ru-RU" w:eastAsia="ru-RU"/>
        </w:rPr>
        <w:t>є:</w:t>
      </w:r>
      <w:proofErr w:type="gramEnd"/>
      <w:r w:rsidRPr="00AA6D67">
        <w:rPr>
          <w:i/>
          <w:szCs w:val="28"/>
          <w:lang w:val="ru-RU" w:eastAsia="ru-RU"/>
        </w:rPr>
        <w:t xml:space="preserve"> Н. Романчук</w:t>
      </w:r>
      <w:r w:rsidR="001C2E61" w:rsidRPr="00AA6D67">
        <w:rPr>
          <w:szCs w:val="28"/>
        </w:rPr>
        <w:t>.</w:t>
      </w:r>
    </w:p>
    <w:p w:rsidR="00582C38" w:rsidRPr="00AA6D67" w:rsidRDefault="00582C38" w:rsidP="00582C38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3F3327" w:rsidRPr="00AA6D67">
        <w:rPr>
          <w:szCs w:val="28"/>
        </w:rPr>
        <w:t>Н. Романчук, І. Грабінський, М. Титикало, Ю. Нестор.</w:t>
      </w:r>
    </w:p>
    <w:p w:rsidR="00582C38" w:rsidRPr="00AA6D67" w:rsidRDefault="00582C38" w:rsidP="00582C38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582C38" w:rsidRPr="00AA6D67" w:rsidRDefault="00582C38" w:rsidP="00582C38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A6D67">
        <w:rPr>
          <w:sz w:val="28"/>
          <w:szCs w:val="28"/>
        </w:rPr>
        <w:tab/>
        <w:t>1) Інформацію про стан виконання програм взяти до відома, зокрема станом на 12.12.2019 виконано заходи програм:</w:t>
      </w:r>
    </w:p>
    <w:p w:rsidR="00582C38" w:rsidRPr="00AA6D67" w:rsidRDefault="00582C38" w:rsidP="000E6B4B">
      <w:pPr>
        <w:spacing w:line="240" w:lineRule="auto"/>
        <w:ind w:left="142" w:firstLine="642"/>
        <w:jc w:val="both"/>
        <w:rPr>
          <w:szCs w:val="28"/>
          <w:lang w:val="ru-RU"/>
        </w:rPr>
      </w:pPr>
      <w:r w:rsidRPr="00AA6D67">
        <w:rPr>
          <w:szCs w:val="28"/>
          <w:lang w:val="ru-RU"/>
        </w:rPr>
        <w:t>Програми зовнішнього освітлення населених пунктів Львівської області на 2017 – 2020 роки – на  77 %;</w:t>
      </w:r>
    </w:p>
    <w:p w:rsidR="00582C38" w:rsidRPr="00AA6D67" w:rsidRDefault="00582C38" w:rsidP="000E6B4B">
      <w:pPr>
        <w:tabs>
          <w:tab w:val="left" w:pos="0"/>
        </w:tabs>
        <w:spacing w:line="240" w:lineRule="auto"/>
        <w:ind w:left="142" w:firstLine="642"/>
        <w:jc w:val="both"/>
        <w:rPr>
          <w:rStyle w:val="FontStyle11"/>
          <w:b w:val="0"/>
          <w:sz w:val="28"/>
          <w:szCs w:val="28"/>
        </w:rPr>
      </w:pPr>
      <w:r w:rsidRPr="00AA6D67">
        <w:rPr>
          <w:rStyle w:val="FontStyle11"/>
          <w:b w:val="0"/>
          <w:sz w:val="28"/>
          <w:szCs w:val="28"/>
        </w:rPr>
        <w:t>Програми «Питна вода» на 2012 – 2020 роки у Львівській області – на 52 %;</w:t>
      </w:r>
    </w:p>
    <w:p w:rsidR="00582C38" w:rsidRPr="00AA6D67" w:rsidRDefault="00582C38" w:rsidP="000E6B4B">
      <w:pPr>
        <w:tabs>
          <w:tab w:val="left" w:pos="142"/>
        </w:tabs>
        <w:spacing w:line="240" w:lineRule="auto"/>
        <w:ind w:left="142" w:firstLine="642"/>
        <w:jc w:val="both"/>
        <w:rPr>
          <w:szCs w:val="28"/>
          <w:lang w:val="ru-RU" w:eastAsia="ru-RU"/>
        </w:rPr>
      </w:pPr>
      <w:r w:rsidRPr="00AA6D67">
        <w:rPr>
          <w:szCs w:val="28"/>
          <w:lang w:val="ru-RU" w:eastAsia="ru-RU"/>
        </w:rPr>
        <w:t xml:space="preserve"> Програми газифікації населених пунктів Львівської області на 2018 – 2020 роки – на 80 %.</w:t>
      </w:r>
    </w:p>
    <w:p w:rsidR="00582C38" w:rsidRPr="00AA6D67" w:rsidRDefault="00582C38" w:rsidP="000E6B4B">
      <w:pPr>
        <w:tabs>
          <w:tab w:val="left" w:pos="142"/>
        </w:tabs>
        <w:spacing w:line="240" w:lineRule="auto"/>
        <w:ind w:left="142" w:firstLine="642"/>
        <w:jc w:val="both"/>
        <w:rPr>
          <w:szCs w:val="28"/>
          <w:lang w:val="ru-RU" w:eastAsia="ru-RU"/>
        </w:rPr>
      </w:pPr>
      <w:r w:rsidRPr="00AA6D67">
        <w:rPr>
          <w:szCs w:val="28"/>
          <w:lang w:val="ru-RU" w:eastAsia="ru-RU"/>
        </w:rPr>
        <w:t xml:space="preserve">Всі об’єкти </w:t>
      </w:r>
      <w:proofErr w:type="gramStart"/>
      <w:r w:rsidRPr="00AA6D67">
        <w:rPr>
          <w:szCs w:val="28"/>
          <w:lang w:val="ru-RU" w:eastAsia="ru-RU"/>
        </w:rPr>
        <w:t>на</w:t>
      </w:r>
      <w:proofErr w:type="gramEnd"/>
      <w:r w:rsidRPr="00AA6D67">
        <w:rPr>
          <w:szCs w:val="28"/>
          <w:lang w:val="ru-RU" w:eastAsia="ru-RU"/>
        </w:rPr>
        <w:t xml:space="preserve"> стадії завершення</w:t>
      </w:r>
      <w:r w:rsidR="003F3327" w:rsidRPr="00AA6D67">
        <w:rPr>
          <w:szCs w:val="28"/>
          <w:lang w:val="ru-RU" w:eastAsia="ru-RU"/>
        </w:rPr>
        <w:t xml:space="preserve"> і всі кошти повинні бути освоєні.</w:t>
      </w:r>
    </w:p>
    <w:p w:rsidR="00582C38" w:rsidRPr="00AA6D67" w:rsidRDefault="00582C38" w:rsidP="00582C38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6, «проти» – 0, «утрималися» – 0.</w:t>
      </w:r>
    </w:p>
    <w:p w:rsidR="00582C38" w:rsidRPr="00AA6D67" w:rsidRDefault="00582C38" w:rsidP="00582C38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7AA6" w:rsidRPr="00AA6D67" w:rsidRDefault="00957AA6" w:rsidP="00F859DC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E74327" w:rsidRPr="00AA6D67" w:rsidRDefault="001C2E61" w:rsidP="00A677A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Ро</w:t>
      </w:r>
      <w:r w:rsidR="00DA1391" w:rsidRPr="00AA6D67">
        <w:rPr>
          <w:rFonts w:ascii="Times New Roman" w:hAnsi="Times New Roman"/>
          <w:b/>
          <w:sz w:val="28"/>
          <w:szCs w:val="28"/>
        </w:rPr>
        <w:t>г</w:t>
      </w:r>
      <w:r w:rsidRPr="00AA6D67">
        <w:rPr>
          <w:rFonts w:ascii="Times New Roman" w:hAnsi="Times New Roman"/>
          <w:b/>
          <w:sz w:val="28"/>
          <w:szCs w:val="28"/>
        </w:rPr>
        <w:t xml:space="preserve">ізненської сільської ради 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Яворівського району </w:t>
      </w:r>
      <w:r w:rsidRPr="00AA6D67">
        <w:rPr>
          <w:rFonts w:ascii="Times New Roman" w:hAnsi="Times New Roman"/>
          <w:b/>
          <w:sz w:val="28"/>
          <w:szCs w:val="28"/>
        </w:rPr>
        <w:t>(вх № 02-5507 від 21.11.2019) щодо перескерування зекономлених коштів в межах виконання Програми зовнішнього освітлення населених пунктів Львівської області на 2017 – 2020 роки.</w:t>
      </w:r>
    </w:p>
    <w:p w:rsidR="00AF53F6" w:rsidRPr="00AA6D67" w:rsidRDefault="00F3394B" w:rsidP="00AF53F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Лист департаменту розвитку та експлуатації житлово-комунального господарства (вх № 02-6020 від 11.12.2019) щодо перерозподілу </w:t>
      </w:r>
      <w:r w:rsidRPr="00AA6D67">
        <w:rPr>
          <w:rFonts w:ascii="Times New Roman" w:hAnsi="Times New Roman"/>
          <w:b/>
          <w:sz w:val="28"/>
          <w:szCs w:val="28"/>
        </w:rPr>
        <w:t xml:space="preserve">зекономлених коштів 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на прохання </w:t>
      </w:r>
      <w:r w:rsidRPr="00AA6D67">
        <w:rPr>
          <w:rFonts w:ascii="Times New Roman" w:hAnsi="Times New Roman"/>
          <w:b/>
          <w:sz w:val="28"/>
          <w:szCs w:val="28"/>
        </w:rPr>
        <w:t xml:space="preserve">Рогізненської сільської ради 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>Яворівського району</w:t>
      </w:r>
      <w:r w:rsidRPr="00AA6D67">
        <w:rPr>
          <w:rFonts w:ascii="Times New Roman" w:hAnsi="Times New Roman"/>
          <w:b/>
          <w:sz w:val="28"/>
          <w:szCs w:val="28"/>
        </w:rPr>
        <w:t xml:space="preserve"> в межах виконання Програми зовнішнього освітлення населених пунктів Львівської області на 2017 – 2020 роки.</w:t>
      </w:r>
    </w:p>
    <w:p w:rsidR="00F859DC" w:rsidRPr="00AA6D67" w:rsidRDefault="00F859DC" w:rsidP="0002296F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930BD0" w:rsidRPr="00AA6D67">
        <w:rPr>
          <w:szCs w:val="28"/>
        </w:rPr>
        <w:t>Н. Романчук</w:t>
      </w:r>
      <w:r w:rsidR="00AF53F6" w:rsidRPr="00AA6D67">
        <w:rPr>
          <w:szCs w:val="28"/>
        </w:rPr>
        <w:t>, М. Титикало</w:t>
      </w:r>
      <w:r w:rsidR="003F3327" w:rsidRPr="00AA6D67">
        <w:rPr>
          <w:szCs w:val="28"/>
        </w:rPr>
        <w:t xml:space="preserve">, </w:t>
      </w:r>
      <w:r w:rsidR="0002296F" w:rsidRPr="00AA6D67">
        <w:rPr>
          <w:szCs w:val="28"/>
        </w:rPr>
        <w:t xml:space="preserve">І. Грабінський, І. Лутчин, С. Пакіж, </w:t>
      </w:r>
      <w:r w:rsidR="003F3327" w:rsidRPr="00AA6D67">
        <w:rPr>
          <w:szCs w:val="28"/>
        </w:rPr>
        <w:t>М. Седіло</w:t>
      </w:r>
      <w:r w:rsidR="00CE7726" w:rsidRPr="00AA6D67">
        <w:rPr>
          <w:szCs w:val="28"/>
        </w:rPr>
        <w:t>, І. Грабінський</w:t>
      </w:r>
      <w:r w:rsidR="00930BD0" w:rsidRPr="00AA6D67">
        <w:rPr>
          <w:szCs w:val="28"/>
        </w:rPr>
        <w:t>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930BD0" w:rsidRPr="00AA6D67" w:rsidRDefault="00F859DC" w:rsidP="00930BD0">
      <w:pPr>
        <w:spacing w:line="240" w:lineRule="auto"/>
        <w:ind w:right="49"/>
        <w:jc w:val="both"/>
        <w:rPr>
          <w:rFonts w:cs="Times New Roman"/>
          <w:szCs w:val="28"/>
          <w:lang w:val="ru-RU"/>
        </w:rPr>
      </w:pPr>
      <w:r w:rsidRPr="00AA6D67">
        <w:rPr>
          <w:szCs w:val="28"/>
        </w:rPr>
        <w:tab/>
        <w:t>1)</w:t>
      </w:r>
      <w:r w:rsidR="00930BD0" w:rsidRPr="00AA6D67">
        <w:rPr>
          <w:szCs w:val="28"/>
        </w:rPr>
        <w:t xml:space="preserve"> Підтримати прохання Рогізненської сільської ради Яворівського району і погодити виділення зекономлених коштів в сумі 150 000, 00 тис. грн  з обласного бюджету на проєкт «Реконструкція вуличного освітлення по вул. М. Мариновича в с. Оселя Яворівського району Львівської області».  </w:t>
      </w:r>
    </w:p>
    <w:p w:rsidR="00930BD0" w:rsidRPr="00AA6D67" w:rsidRDefault="00930BD0" w:rsidP="00930BD0">
      <w:pPr>
        <w:tabs>
          <w:tab w:val="left" w:pos="0"/>
        </w:tabs>
        <w:spacing w:line="240" w:lineRule="auto"/>
        <w:ind w:right="49"/>
        <w:jc w:val="both"/>
        <w:rPr>
          <w:rStyle w:val="FontStyle11"/>
          <w:sz w:val="28"/>
          <w:szCs w:val="28"/>
        </w:rPr>
      </w:pPr>
      <w:r w:rsidRPr="00AA6D67">
        <w:rPr>
          <w:szCs w:val="28"/>
        </w:rPr>
        <w:lastRenderedPageBreak/>
        <w:tab/>
        <w:t xml:space="preserve">2) Внести зміни у погоджений постійною комісією 20.05.2019 (протокол             № 55-ІІ), зі змінами від </w:t>
      </w:r>
      <w:r w:rsidRPr="00AA6D67">
        <w:rPr>
          <w:rStyle w:val="FontStyle11"/>
          <w:b w:val="0"/>
          <w:sz w:val="28"/>
          <w:szCs w:val="28"/>
        </w:rPr>
        <w:t xml:space="preserve">22.10.2019 (протокол № 60) і від 14.11.2019 (протокол № 61), Перелік проектів, фінансування яких у 2019 році здійснюється з обласного бюджету в рамках реалізації Програми </w:t>
      </w:r>
      <w:r w:rsidRPr="00AA6D67">
        <w:rPr>
          <w:szCs w:val="28"/>
        </w:rPr>
        <w:t>зовнішнього освітлення населених пунктів Львівської області на 2017 – 2020 роки за заходом «Будівництво та реконструкція об’єктів зовнішнього освітлення населених пунктів»</w:t>
      </w:r>
      <w:r w:rsidR="00AF53F6" w:rsidRPr="00AA6D67">
        <w:rPr>
          <w:szCs w:val="28"/>
        </w:rPr>
        <w:t>: додавши проєкт № 24 «Реконструкція вуличного освітлення по вул.             М. Мариновича в с. Оселя Яворівського району Львівської області» на суму коштів 150 000, 00 тис. грн  з обласного бюджету.</w:t>
      </w:r>
    </w:p>
    <w:p w:rsidR="00930BD0" w:rsidRPr="00AA6D67" w:rsidRDefault="00930BD0" w:rsidP="00930BD0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 6, «проти» – 0, «утрималися» – 0.</w:t>
      </w:r>
    </w:p>
    <w:p w:rsidR="00930BD0" w:rsidRPr="00AA6D67" w:rsidRDefault="00930BD0" w:rsidP="00930BD0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E74327" w:rsidRPr="00AA6D67" w:rsidRDefault="001C2E61" w:rsidP="00A677A2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Лист Червоноградського міського голови (вх № 02-5124 від </w:t>
      </w:r>
      <w:r w:rsidR="00E74327" w:rsidRPr="00AA6D67">
        <w:rPr>
          <w:rFonts w:ascii="Times New Roman" w:hAnsi="Times New Roman"/>
          <w:b/>
          <w:sz w:val="28"/>
          <w:szCs w:val="28"/>
          <w:lang w:val="uk-UA"/>
        </w:rPr>
        <w:t xml:space="preserve">04.11.2019) щодо неправомірності дій </w:t>
      </w:r>
      <w:r w:rsidR="00E74327" w:rsidRPr="00AA6D67">
        <w:rPr>
          <w:rFonts w:ascii="Times New Roman" w:hAnsi="Times New Roman"/>
          <w:b/>
          <w:sz w:val="28"/>
          <w:szCs w:val="28"/>
        </w:rPr>
        <w:t>департаменту розвитку та експлуатації житлово-комунального господарства Львівської облдержадміністрації</w:t>
      </w:r>
      <w:r w:rsidR="00E74327" w:rsidRPr="00AA6D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4327" w:rsidRPr="00AA6D67">
        <w:rPr>
          <w:rFonts w:ascii="Times New Roman" w:hAnsi="Times New Roman"/>
          <w:b/>
          <w:sz w:val="28"/>
          <w:szCs w:val="28"/>
        </w:rPr>
        <w:t>в частині невиконання рішення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№ 14106-Р/ПК-ПЗ від 02.10.2019.</w:t>
      </w:r>
    </w:p>
    <w:p w:rsidR="00F859DC" w:rsidRPr="00AA6D67" w:rsidRDefault="00F859DC" w:rsidP="00CE7726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3F3327" w:rsidRPr="00AA6D67">
        <w:rPr>
          <w:szCs w:val="28"/>
        </w:rPr>
        <w:t>Н. Романчук, І. Грабінський, С. Пакіж, М. Титикало</w:t>
      </w:r>
      <w:r w:rsidR="00CE7726" w:rsidRPr="00AA6D67">
        <w:rPr>
          <w:szCs w:val="28"/>
        </w:rPr>
        <w:t>, Ю. Нестор</w:t>
      </w:r>
      <w:r w:rsidR="003F3327" w:rsidRPr="00AA6D67">
        <w:rPr>
          <w:szCs w:val="28"/>
        </w:rPr>
        <w:t>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3F3327" w:rsidRPr="00AA6D67">
        <w:rPr>
          <w:color w:val="auto"/>
          <w:sz w:val="28"/>
          <w:szCs w:val="28"/>
          <w:lang w:val="uk-UA"/>
        </w:rPr>
        <w:t xml:space="preserve"> Скерувати копію листа в департамент </w:t>
      </w:r>
      <w:r w:rsidR="003F3327" w:rsidRPr="00AA6D67">
        <w:rPr>
          <w:color w:val="auto"/>
          <w:sz w:val="28"/>
          <w:szCs w:val="28"/>
        </w:rPr>
        <w:t>розвитку та експлуатації житлово-комунального господарства Львівської облдержадміністрації</w:t>
      </w:r>
      <w:r w:rsidR="003F3327" w:rsidRPr="00AA6D67">
        <w:rPr>
          <w:color w:val="auto"/>
          <w:sz w:val="28"/>
          <w:szCs w:val="28"/>
          <w:lang w:val="uk-UA"/>
        </w:rPr>
        <w:t xml:space="preserve"> (Н. Романчук) </w:t>
      </w:r>
      <w:r w:rsidR="00CE7726" w:rsidRPr="00AA6D67">
        <w:rPr>
          <w:color w:val="auto"/>
          <w:sz w:val="28"/>
          <w:szCs w:val="28"/>
          <w:lang w:val="uk-UA"/>
        </w:rPr>
        <w:t>для надання роз’яснень з цього питання.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</w:t>
      </w:r>
      <w:r w:rsidR="00CE7726" w:rsidRPr="00AA6D67">
        <w:rPr>
          <w:color w:val="auto"/>
          <w:sz w:val="28"/>
          <w:szCs w:val="28"/>
          <w:lang w:val="uk-UA"/>
        </w:rPr>
        <w:t xml:space="preserve">За наявності листа-відповіді з департаменту, скерувати копію відповіді в юридичний відділ обласної ради (А. Мельник) для надання незалежної експертної оцінки дій </w:t>
      </w:r>
      <w:r w:rsidR="00CE7726" w:rsidRPr="00AA6D67">
        <w:rPr>
          <w:color w:val="auto"/>
          <w:sz w:val="28"/>
          <w:szCs w:val="28"/>
        </w:rPr>
        <w:t>департаменту розвитку та експлуатації житлово-комунального господарства Львівської облдержадміністрації</w:t>
      </w:r>
      <w:r w:rsidR="00CE7726" w:rsidRPr="00AA6D67">
        <w:rPr>
          <w:color w:val="auto"/>
          <w:sz w:val="28"/>
          <w:szCs w:val="28"/>
          <w:lang w:val="uk-UA"/>
        </w:rPr>
        <w:t xml:space="preserve">. 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CE7726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1C2E61" w:rsidRPr="00AA6D67" w:rsidRDefault="00E74327" w:rsidP="00A677A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b/>
          <w:sz w:val="28"/>
          <w:szCs w:val="28"/>
          <w:lang w:val="uk-UA"/>
        </w:rPr>
        <w:t>Лист</w:t>
      </w:r>
      <w:r w:rsidR="00953FB9" w:rsidRPr="00AA6D67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 розвитку та експлуатації житлово-комунального господарства (вх № 02-5853 від 04.12.2019</w:t>
      </w:r>
      <w:r w:rsidR="00953FB9" w:rsidRPr="00AA6D67">
        <w:rPr>
          <w:rFonts w:ascii="Times New Roman" w:hAnsi="Times New Roman"/>
          <w:b/>
          <w:sz w:val="28"/>
          <w:szCs w:val="28"/>
          <w:lang w:val="uk-UA"/>
        </w:rPr>
        <w:t>; вх № 02-6071 від 12.12.2019)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 xml:space="preserve"> щодо перерозподілу бюджетних коштів на реалізацію проєктів у 2019 році  в межах Програми «Питна вода» на 2012 – 2020 роки у Львівській області.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3F3327" w:rsidRPr="00AA6D67">
        <w:rPr>
          <w:szCs w:val="28"/>
        </w:rPr>
        <w:t>Н. Романчук, М. Титикало</w:t>
      </w:r>
      <w:r w:rsidR="00953FB9" w:rsidRPr="00AA6D67">
        <w:rPr>
          <w:szCs w:val="28"/>
        </w:rPr>
        <w:t>, М. Седіло</w:t>
      </w:r>
      <w:r w:rsidR="003F3327" w:rsidRPr="00AA6D67">
        <w:rPr>
          <w:szCs w:val="28"/>
        </w:rPr>
        <w:t>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953FB9" w:rsidRPr="00AA6D67">
        <w:rPr>
          <w:color w:val="auto"/>
          <w:sz w:val="28"/>
          <w:szCs w:val="28"/>
          <w:lang w:val="uk-UA"/>
        </w:rPr>
        <w:t xml:space="preserve"> Погодити перерозподіл коштів обласного бюджету в межах реалізації заходів у 2019 році Програми «Питна вода» на 2012 – 2020 роки у Львівській області.</w:t>
      </w:r>
    </w:p>
    <w:p w:rsidR="004642F9" w:rsidRPr="004642F9" w:rsidRDefault="00F859DC" w:rsidP="004642F9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lastRenderedPageBreak/>
        <w:tab/>
      </w:r>
      <w:r w:rsidRPr="004642F9">
        <w:rPr>
          <w:color w:val="auto"/>
          <w:sz w:val="28"/>
          <w:szCs w:val="28"/>
          <w:lang w:val="uk-UA"/>
        </w:rPr>
        <w:t xml:space="preserve">2) </w:t>
      </w:r>
      <w:r w:rsidR="004642F9" w:rsidRPr="004642F9">
        <w:rPr>
          <w:color w:val="auto"/>
          <w:sz w:val="28"/>
          <w:szCs w:val="28"/>
          <w:lang w:val="uk-UA"/>
        </w:rPr>
        <w:t xml:space="preserve">Внести зміни в Перелік проєктів, фінансування яких у 2019 році здійснюється з обласного бюджету в рамках реалізації Програми «Питна вода» на 2012 – 2020 роки у Львівській області, погоджений 20.05.2019 (протокол № 55-ІІ) зі змінами від  02.07.2019 (протокол № 56); 23.10.2019 (протокол № 60); 23.10.2019 (протокол № 60), зокрема </w:t>
      </w:r>
    </w:p>
    <w:p w:rsidR="00C44F7E" w:rsidRDefault="0002296F" w:rsidP="004642F9">
      <w:pPr>
        <w:pStyle w:val="Default"/>
        <w:numPr>
          <w:ilvl w:val="0"/>
          <w:numId w:val="30"/>
        </w:numPr>
        <w:ind w:left="426"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 xml:space="preserve">зменшити </w:t>
      </w:r>
      <w:r w:rsidR="006B69D0" w:rsidRPr="00AA6D67">
        <w:rPr>
          <w:color w:val="auto"/>
          <w:sz w:val="28"/>
          <w:szCs w:val="28"/>
          <w:lang w:val="uk-UA"/>
        </w:rPr>
        <w:t>фінансування</w:t>
      </w:r>
      <w:r w:rsidR="00C44F7E">
        <w:rPr>
          <w:color w:val="auto"/>
          <w:sz w:val="28"/>
          <w:szCs w:val="28"/>
          <w:lang w:val="uk-UA"/>
        </w:rPr>
        <w:t xml:space="preserve"> 2-х об’єктів</w:t>
      </w:r>
      <w:r w:rsidRPr="00AA6D67">
        <w:rPr>
          <w:color w:val="auto"/>
          <w:sz w:val="28"/>
          <w:szCs w:val="28"/>
          <w:lang w:val="uk-UA"/>
        </w:rPr>
        <w:t xml:space="preserve">, вилучивши з переліку </w:t>
      </w:r>
      <w:r w:rsidR="006B69D0" w:rsidRPr="00AA6D67">
        <w:rPr>
          <w:color w:val="auto"/>
          <w:sz w:val="28"/>
          <w:szCs w:val="28"/>
          <w:lang w:val="uk-UA"/>
        </w:rPr>
        <w:t>об</w:t>
      </w:r>
      <w:r w:rsidRPr="00AA6D67">
        <w:rPr>
          <w:color w:val="auto"/>
          <w:sz w:val="28"/>
          <w:szCs w:val="28"/>
          <w:lang w:val="uk-UA"/>
        </w:rPr>
        <w:t>’єкти</w:t>
      </w:r>
      <w:r w:rsidR="00C44F7E">
        <w:rPr>
          <w:color w:val="auto"/>
          <w:sz w:val="28"/>
          <w:szCs w:val="28"/>
          <w:lang w:val="uk-UA"/>
        </w:rPr>
        <w:t>:</w:t>
      </w:r>
      <w:r w:rsidR="006B69D0" w:rsidRPr="00AA6D67">
        <w:rPr>
          <w:color w:val="auto"/>
          <w:sz w:val="28"/>
          <w:szCs w:val="28"/>
          <w:lang w:val="uk-UA"/>
        </w:rPr>
        <w:t xml:space="preserve"> </w:t>
      </w:r>
    </w:p>
    <w:p w:rsidR="00C44F7E" w:rsidRDefault="006B69D0" w:rsidP="00C44F7E">
      <w:pPr>
        <w:pStyle w:val="Default"/>
        <w:numPr>
          <w:ilvl w:val="0"/>
          <w:numId w:val="29"/>
        </w:numPr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 xml:space="preserve">«Будівництво водопроводу до житлового кварталу «Під Печерами» в </w:t>
      </w:r>
      <w:r w:rsidR="00C44F7E">
        <w:rPr>
          <w:color w:val="auto"/>
          <w:sz w:val="28"/>
          <w:szCs w:val="28"/>
          <w:lang w:val="uk-UA"/>
        </w:rPr>
        <w:t xml:space="preserve">                </w:t>
      </w:r>
      <w:r w:rsidRPr="00AA6D67">
        <w:rPr>
          <w:color w:val="auto"/>
          <w:sz w:val="28"/>
          <w:szCs w:val="28"/>
          <w:lang w:val="uk-UA"/>
        </w:rPr>
        <w:t>м. Миколаєві Львівської області»</w:t>
      </w:r>
      <w:r w:rsidR="00D7191A" w:rsidRPr="00AA6D67">
        <w:rPr>
          <w:color w:val="auto"/>
          <w:sz w:val="28"/>
          <w:szCs w:val="28"/>
          <w:lang w:val="uk-UA"/>
        </w:rPr>
        <w:t xml:space="preserve"> </w:t>
      </w:r>
      <w:r w:rsidR="0002296F" w:rsidRPr="00AA6D67">
        <w:rPr>
          <w:color w:val="auto"/>
          <w:sz w:val="28"/>
          <w:szCs w:val="28"/>
          <w:lang w:val="uk-UA"/>
        </w:rPr>
        <w:t>на суму</w:t>
      </w:r>
      <w:r w:rsidR="00D7191A" w:rsidRPr="00AA6D67">
        <w:rPr>
          <w:color w:val="auto"/>
          <w:sz w:val="28"/>
          <w:szCs w:val="28"/>
          <w:lang w:val="uk-UA"/>
        </w:rPr>
        <w:t xml:space="preserve"> 326, 529 тис. грн; </w:t>
      </w:r>
    </w:p>
    <w:p w:rsidR="006B69D0" w:rsidRPr="00AA6D67" w:rsidRDefault="00D7191A" w:rsidP="00C44F7E">
      <w:pPr>
        <w:pStyle w:val="Default"/>
        <w:numPr>
          <w:ilvl w:val="0"/>
          <w:numId w:val="29"/>
        </w:numPr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>«Будівництво водопровідних мереж в с. Пасіки Зубрицькі Пустомитівського району Львівської області Південної частини за кільцевою дорогою (Водопровід по вул. Пасічна, Лесі Українки)</w:t>
      </w:r>
      <w:r w:rsidR="00C44F7E">
        <w:rPr>
          <w:color w:val="auto"/>
          <w:sz w:val="28"/>
          <w:szCs w:val="28"/>
          <w:lang w:val="uk-UA"/>
        </w:rPr>
        <w:t>»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02296F" w:rsidRPr="00AA6D67">
        <w:rPr>
          <w:color w:val="auto"/>
          <w:sz w:val="28"/>
          <w:szCs w:val="28"/>
          <w:lang w:val="uk-UA"/>
        </w:rPr>
        <w:t>на суму</w:t>
      </w:r>
      <w:r w:rsidRPr="00AA6D67">
        <w:rPr>
          <w:color w:val="auto"/>
          <w:sz w:val="28"/>
          <w:szCs w:val="28"/>
          <w:lang w:val="uk-UA"/>
        </w:rPr>
        <w:t xml:space="preserve"> 485, 525 тис. грн;</w:t>
      </w:r>
    </w:p>
    <w:p w:rsidR="00C44F7E" w:rsidRPr="00C44F7E" w:rsidRDefault="00D7191A" w:rsidP="003351B5">
      <w:pPr>
        <w:pStyle w:val="Default"/>
        <w:numPr>
          <w:ilvl w:val="0"/>
          <w:numId w:val="23"/>
        </w:numPr>
        <w:ind w:left="426" w:right="49"/>
        <w:jc w:val="both"/>
        <w:rPr>
          <w:bCs/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>збільшити фінансування об’єктів</w:t>
      </w:r>
      <w:r w:rsidR="00C44F7E">
        <w:rPr>
          <w:color w:val="auto"/>
          <w:sz w:val="28"/>
          <w:szCs w:val="28"/>
          <w:lang w:val="uk-UA"/>
        </w:rPr>
        <w:t>:</w:t>
      </w:r>
    </w:p>
    <w:p w:rsidR="00C44F7E" w:rsidRDefault="00C44F7E" w:rsidP="00C44F7E">
      <w:pPr>
        <w:pStyle w:val="Default"/>
        <w:ind w:left="1002" w:right="49" w:hanging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="00D7191A" w:rsidRPr="00AA6D67">
        <w:rPr>
          <w:color w:val="auto"/>
          <w:sz w:val="28"/>
          <w:szCs w:val="28"/>
          <w:lang w:val="uk-UA"/>
        </w:rPr>
        <w:t xml:space="preserve"> «Реконструкція магістрального водопроводу Бендюзького водозабору від с. Бендюга </w:t>
      </w:r>
      <w:r w:rsidR="0002296F" w:rsidRPr="00AA6D67">
        <w:rPr>
          <w:color w:val="auto"/>
          <w:sz w:val="28"/>
          <w:szCs w:val="28"/>
          <w:lang w:val="uk-UA"/>
        </w:rPr>
        <w:t xml:space="preserve">Сокальського району Львівської області до м. Червоноград Львівської області (І черга)» до суми 1126, 08171 тис. грн; </w:t>
      </w:r>
    </w:p>
    <w:p w:rsidR="00F859DC" w:rsidRPr="00AA6D67" w:rsidRDefault="00C44F7E" w:rsidP="00C44F7E">
      <w:pPr>
        <w:pStyle w:val="Default"/>
        <w:ind w:left="1002" w:right="49" w:hanging="360"/>
        <w:jc w:val="both"/>
        <w:rPr>
          <w:bC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="0002296F" w:rsidRPr="00AA6D67">
        <w:rPr>
          <w:color w:val="auto"/>
          <w:sz w:val="28"/>
          <w:szCs w:val="28"/>
          <w:lang w:val="uk-UA"/>
        </w:rPr>
        <w:t>«Реконструкція во</w:t>
      </w:r>
      <w:r>
        <w:rPr>
          <w:color w:val="auto"/>
          <w:sz w:val="28"/>
          <w:szCs w:val="28"/>
          <w:lang w:val="uk-UA"/>
        </w:rPr>
        <w:t>до</w:t>
      </w:r>
      <w:r w:rsidR="0002296F" w:rsidRPr="00AA6D67">
        <w:rPr>
          <w:color w:val="auto"/>
          <w:sz w:val="28"/>
          <w:szCs w:val="28"/>
          <w:lang w:val="uk-UA"/>
        </w:rPr>
        <w:t xml:space="preserve">проводу по вул. </w:t>
      </w:r>
      <w:r w:rsidR="00D7191A" w:rsidRPr="00AA6D67">
        <w:rPr>
          <w:color w:val="auto"/>
          <w:sz w:val="28"/>
          <w:szCs w:val="28"/>
          <w:lang w:val="uk-UA"/>
        </w:rPr>
        <w:t>Фредро та Самбірській у</w:t>
      </w:r>
      <w:r>
        <w:rPr>
          <w:color w:val="auto"/>
          <w:sz w:val="28"/>
          <w:szCs w:val="28"/>
          <w:lang w:val="uk-UA"/>
        </w:rPr>
        <w:t xml:space="preserve"> </w:t>
      </w:r>
      <w:r w:rsidR="00D7191A" w:rsidRPr="00AA6D67">
        <w:rPr>
          <w:color w:val="auto"/>
          <w:sz w:val="28"/>
          <w:szCs w:val="28"/>
          <w:lang w:val="uk-UA"/>
        </w:rPr>
        <w:t>м. Рудки Самбірського району Львівської області</w:t>
      </w:r>
      <w:r w:rsidR="0002296F" w:rsidRPr="00AA6D67">
        <w:rPr>
          <w:color w:val="auto"/>
          <w:sz w:val="28"/>
          <w:szCs w:val="28"/>
          <w:lang w:val="uk-UA"/>
        </w:rPr>
        <w:t>» до суми 1185,263 тис. грн.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953FB9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4865F1" w:rsidRPr="00AA6D67" w:rsidRDefault="004865F1" w:rsidP="00A677A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b/>
          <w:sz w:val="28"/>
          <w:szCs w:val="28"/>
          <w:lang w:val="uk-UA"/>
        </w:rPr>
        <w:t>Лист Підберізцівського сільського голови Пустомитівського р</w:t>
      </w:r>
      <w:r w:rsidR="00896C86" w:rsidRPr="00AA6D67">
        <w:rPr>
          <w:rFonts w:ascii="Times New Roman" w:hAnsi="Times New Roman"/>
          <w:b/>
          <w:sz w:val="28"/>
          <w:szCs w:val="28"/>
          <w:lang w:val="uk-UA"/>
        </w:rPr>
        <w:t>-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>ну (вх № 02-5421 від 18.11.2019) щодо сприяння в електрифікації нових кварталів забудови на території Підберізцівської ОТГ, зокрема вул. Сагайдачного.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CE7726" w:rsidRPr="00AA6D67">
        <w:rPr>
          <w:szCs w:val="28"/>
        </w:rPr>
        <w:t>М. Титикало, Н. Романчук, І. Грабінський.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CE7726" w:rsidRPr="00AA6D67" w:rsidRDefault="00F859DC" w:rsidP="00CE7726">
      <w:pPr>
        <w:widowControl w:val="0"/>
        <w:suppressAutoHyphens/>
        <w:spacing w:line="240" w:lineRule="auto"/>
        <w:jc w:val="both"/>
        <w:rPr>
          <w:szCs w:val="28"/>
        </w:rPr>
      </w:pPr>
      <w:r w:rsidRPr="00AA6D67">
        <w:rPr>
          <w:szCs w:val="28"/>
        </w:rPr>
        <w:tab/>
        <w:t>1)</w:t>
      </w:r>
      <w:r w:rsidR="00CE7726" w:rsidRPr="00AA6D67">
        <w:rPr>
          <w:szCs w:val="28"/>
        </w:rPr>
        <w:t xml:space="preserve"> Скерувати копію листа в департамент розвитку та експлуатації житлово-комунального господарства Львівської обласної державної адміністрації                        (Н. Романчук) для розгляду та надання пропозицій в частині можливості фінансування електрифікації нових кварталів забудови на території Підберізцівської ОТГ, зокрема вул. Сагайдачного.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CE7726" w:rsidRPr="00AA6D67">
        <w:rPr>
          <w:szCs w:val="28"/>
        </w:rPr>
        <w:t xml:space="preserve"> 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7A55AA" w:rsidRPr="00AA6D67" w:rsidRDefault="007A55AA" w:rsidP="004D6BEC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Бориславського міського голови (вх № 02-5599 від 25.11.2019) щодо співфінансування у 2019 році проєкту «Реконструкція водопроводу діаметром 90-160 мм на вулицях Дорошенка – Володимира Великого від перехрестя з вул. Довженка до перехресті з вул. Весела в м. Бориславі Львівської області». 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4D6BEC" w:rsidRPr="00AA6D67">
        <w:rPr>
          <w:szCs w:val="28"/>
        </w:rPr>
        <w:t>Н. Романчук, Ю. Нестор, М. Титикало, І. Грабінський, С. Пакіж.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4D6BEC" w:rsidRPr="00AA6D67" w:rsidRDefault="00F859DC" w:rsidP="004D6BEC">
      <w:pPr>
        <w:widowControl w:val="0"/>
        <w:suppressAutoHyphens/>
        <w:spacing w:line="240" w:lineRule="auto"/>
        <w:jc w:val="both"/>
        <w:rPr>
          <w:szCs w:val="28"/>
        </w:rPr>
      </w:pPr>
      <w:r w:rsidRPr="00AA6D67">
        <w:rPr>
          <w:szCs w:val="28"/>
        </w:rPr>
        <w:lastRenderedPageBreak/>
        <w:tab/>
        <w:t>1)</w:t>
      </w:r>
      <w:r w:rsidR="004D6BEC" w:rsidRPr="00AA6D67">
        <w:rPr>
          <w:szCs w:val="28"/>
        </w:rPr>
        <w:t xml:space="preserve"> Скерувати копію листа в департамент розвитку та експлуатації житлово-комунального господарства Львівської обласної державної адміністрації                        (Н. Романчук) для розгляду та надання пропозицій в частині можливості співфінансування </w:t>
      </w:r>
      <w:r w:rsidR="004D6BEC" w:rsidRPr="00AA6D67">
        <w:rPr>
          <w:bCs/>
          <w:szCs w:val="28"/>
        </w:rPr>
        <w:t xml:space="preserve">у 2019 році проєкту </w:t>
      </w:r>
      <w:r w:rsidR="004D6BEC" w:rsidRPr="00AA6D67">
        <w:rPr>
          <w:szCs w:val="28"/>
        </w:rPr>
        <w:t xml:space="preserve">«Реконструкція водопроводу діаметром 90-160 мм на вулицях Дорошенка – Володимира Великого від перехрестя з вул. Довженка до перехресті з вул. Весела в м. Бориславі Львівської області». </w:t>
      </w:r>
    </w:p>
    <w:p w:rsidR="004D6BEC" w:rsidRPr="00AA6D67" w:rsidRDefault="004D6BEC" w:rsidP="004D6BEC">
      <w:pPr>
        <w:pStyle w:val="Default"/>
        <w:ind w:right="49"/>
        <w:jc w:val="both"/>
        <w:rPr>
          <w:bCs/>
          <w:color w:val="auto"/>
          <w:sz w:val="28"/>
          <w:szCs w:val="28"/>
          <w:lang w:val="uk-UA"/>
        </w:rPr>
      </w:pPr>
      <w:r w:rsidRPr="00AA6D67">
        <w:rPr>
          <w:bCs/>
          <w:color w:val="auto"/>
          <w:sz w:val="28"/>
          <w:szCs w:val="28"/>
          <w:lang w:val="uk-UA"/>
        </w:rPr>
        <w:tab/>
        <w:t xml:space="preserve">2) За наявності листа-відповіді повторно розглянути питання на засіданні комісії і </w:t>
      </w:r>
      <w:r w:rsidR="00F87203">
        <w:rPr>
          <w:bCs/>
          <w:color w:val="auto"/>
          <w:sz w:val="28"/>
          <w:szCs w:val="28"/>
          <w:lang w:val="uk-UA"/>
        </w:rPr>
        <w:t>у</w:t>
      </w:r>
      <w:r w:rsidRPr="00AA6D67">
        <w:rPr>
          <w:bCs/>
          <w:color w:val="auto"/>
          <w:sz w:val="28"/>
          <w:szCs w:val="28"/>
          <w:lang w:val="uk-UA"/>
        </w:rPr>
        <w:t>хвалити остаточне рішення.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4D6BEC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957AA6" w:rsidRPr="00AA6D67" w:rsidRDefault="00957AA6" w:rsidP="00957AA6">
      <w:pPr>
        <w:pStyle w:val="a3"/>
        <w:spacing w:line="240" w:lineRule="auto"/>
        <w:ind w:left="36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7AA6" w:rsidRPr="00AA6D67" w:rsidRDefault="00957AA6" w:rsidP="004D6BEC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7A55AA" w:rsidRPr="00AA6D67" w:rsidRDefault="007A55AA" w:rsidP="004D6BEC">
      <w:pPr>
        <w:pStyle w:val="a3"/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Ново</w:t>
      </w:r>
      <w:r w:rsidR="004D6BEC" w:rsidRPr="00AA6D67">
        <w:rPr>
          <w:rFonts w:ascii="Times New Roman" w:hAnsi="Times New Roman"/>
          <w:b/>
          <w:sz w:val="28"/>
          <w:szCs w:val="28"/>
        </w:rPr>
        <w:t>калинівського міського голови С</w:t>
      </w:r>
      <w:r w:rsidRPr="00AA6D67">
        <w:rPr>
          <w:rFonts w:ascii="Times New Roman" w:hAnsi="Times New Roman"/>
          <w:b/>
          <w:sz w:val="28"/>
          <w:szCs w:val="28"/>
        </w:rPr>
        <w:t xml:space="preserve">амбірського району (вх № 02-5655 від 27.11.2019) щодо </w:t>
      </w:r>
      <w:r w:rsidR="001B39C6" w:rsidRPr="00AA6D67">
        <w:rPr>
          <w:rFonts w:ascii="Times New Roman" w:hAnsi="Times New Roman"/>
          <w:b/>
          <w:sz w:val="28"/>
          <w:szCs w:val="28"/>
        </w:rPr>
        <w:t>подання інвестиційного проєкту «</w:t>
      </w:r>
      <w:r w:rsidRPr="00AA6D67">
        <w:rPr>
          <w:rFonts w:ascii="Times New Roman" w:hAnsi="Times New Roman"/>
          <w:b/>
          <w:sz w:val="28"/>
          <w:szCs w:val="28"/>
        </w:rPr>
        <w:t>Реконструкція вуличного освітлення по вул. А. Чайковського, вул. Б. Хмельницького, вул. Зелена в с. Гординя</w:t>
      </w:r>
      <w:r w:rsidR="00A677A2" w:rsidRPr="00AA6D67">
        <w:rPr>
          <w:rFonts w:ascii="Times New Roman" w:hAnsi="Times New Roman"/>
          <w:b/>
          <w:sz w:val="28"/>
          <w:szCs w:val="28"/>
        </w:rPr>
        <w:t xml:space="preserve"> </w:t>
      </w:r>
      <w:r w:rsidRPr="00AA6D67">
        <w:rPr>
          <w:rFonts w:ascii="Times New Roman" w:hAnsi="Times New Roman"/>
          <w:b/>
          <w:sz w:val="28"/>
          <w:szCs w:val="28"/>
        </w:rPr>
        <w:t>(ЗТП-132) Самбірського району Львівської області» для участі в конкурсному відборі в межах реалізації у 2020 році Пр</w:t>
      </w:r>
      <w:r w:rsidR="001B39C6" w:rsidRPr="00AA6D67">
        <w:rPr>
          <w:rFonts w:ascii="Times New Roman" w:hAnsi="Times New Roman"/>
          <w:b/>
          <w:sz w:val="28"/>
          <w:szCs w:val="28"/>
        </w:rPr>
        <w:t>о</w:t>
      </w:r>
      <w:r w:rsidRPr="00AA6D67">
        <w:rPr>
          <w:rFonts w:ascii="Times New Roman" w:hAnsi="Times New Roman"/>
          <w:b/>
          <w:sz w:val="28"/>
          <w:szCs w:val="28"/>
        </w:rPr>
        <w:t xml:space="preserve">грами </w:t>
      </w:r>
      <w:r w:rsidR="001B39C6" w:rsidRPr="00AA6D67">
        <w:rPr>
          <w:rFonts w:ascii="Times New Roman" w:hAnsi="Times New Roman"/>
          <w:b/>
          <w:sz w:val="28"/>
          <w:szCs w:val="28"/>
        </w:rPr>
        <w:t>зовнішнього освітлення населених пунктів Львівської області на 2017–2020 р</w:t>
      </w:r>
      <w:r w:rsidR="00896C86" w:rsidRPr="00AA6D67">
        <w:rPr>
          <w:rFonts w:ascii="Times New Roman" w:hAnsi="Times New Roman"/>
          <w:b/>
          <w:sz w:val="28"/>
          <w:szCs w:val="28"/>
        </w:rPr>
        <w:t>р.</w:t>
      </w:r>
    </w:p>
    <w:p w:rsidR="001B39C6" w:rsidRPr="00AA6D67" w:rsidRDefault="001B39C6" w:rsidP="00A95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Ново</w:t>
      </w:r>
      <w:r w:rsidR="004D6BEC" w:rsidRPr="00AA6D67">
        <w:rPr>
          <w:rFonts w:ascii="Times New Roman" w:hAnsi="Times New Roman"/>
          <w:b/>
          <w:sz w:val="28"/>
          <w:szCs w:val="28"/>
        </w:rPr>
        <w:t>калинівського міського голови С</w:t>
      </w:r>
      <w:r w:rsidRPr="00AA6D67">
        <w:rPr>
          <w:rFonts w:ascii="Times New Roman" w:hAnsi="Times New Roman"/>
          <w:b/>
          <w:sz w:val="28"/>
          <w:szCs w:val="28"/>
        </w:rPr>
        <w:t>амбірського району (вх № 02-5656 від 27.11.2019) щодо подання інвестиційного проєкту «Реконструкція вуличного освітлення по вул. Лесі Українки, вул. М. Рильського, вул. Польова, вул. Садова, вул. Тиха в с. Мала Білина (КТП-187) Самбірського р</w:t>
      </w:r>
      <w:r w:rsidR="00896C86" w:rsidRPr="00AA6D67">
        <w:rPr>
          <w:rFonts w:ascii="Times New Roman" w:hAnsi="Times New Roman"/>
          <w:b/>
          <w:sz w:val="28"/>
          <w:szCs w:val="28"/>
        </w:rPr>
        <w:t>-ну</w:t>
      </w:r>
      <w:r w:rsidRPr="00AA6D67">
        <w:rPr>
          <w:rFonts w:ascii="Times New Roman" w:hAnsi="Times New Roman"/>
          <w:b/>
          <w:sz w:val="28"/>
          <w:szCs w:val="28"/>
        </w:rPr>
        <w:t xml:space="preserve"> Львівської об</w:t>
      </w:r>
      <w:r w:rsidR="00896C86" w:rsidRPr="00AA6D67">
        <w:rPr>
          <w:rFonts w:ascii="Times New Roman" w:hAnsi="Times New Roman"/>
          <w:b/>
          <w:sz w:val="28"/>
          <w:szCs w:val="28"/>
        </w:rPr>
        <w:t>ласті</w:t>
      </w:r>
      <w:r w:rsidRPr="00AA6D67">
        <w:rPr>
          <w:rFonts w:ascii="Times New Roman" w:hAnsi="Times New Roman"/>
          <w:b/>
          <w:sz w:val="28"/>
          <w:szCs w:val="28"/>
        </w:rPr>
        <w:t>» для участі в конкурсному відборі в межах реалізації у 2020 році Програми зовнішнього освітлення населених пунктів Львівської області на 2017 – 2020 роки.</w:t>
      </w:r>
    </w:p>
    <w:p w:rsidR="00F859DC" w:rsidRPr="00AA6D67" w:rsidRDefault="00F859DC" w:rsidP="004D6BE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4D6BEC" w:rsidRPr="00AA6D67">
        <w:rPr>
          <w:szCs w:val="28"/>
        </w:rPr>
        <w:t>Н. Романчук, С. Пакіж, М. Титикало.</w:t>
      </w:r>
    </w:p>
    <w:p w:rsidR="00F859DC" w:rsidRPr="00AA6D67" w:rsidRDefault="00F859DC" w:rsidP="004D6BE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4D6BEC" w:rsidP="004D6BE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</w:r>
      <w:r w:rsidR="00F859DC" w:rsidRPr="00AA6D67">
        <w:rPr>
          <w:color w:val="auto"/>
          <w:sz w:val="28"/>
          <w:szCs w:val="28"/>
        </w:rPr>
        <w:t>1)</w:t>
      </w:r>
      <w:r w:rsidRPr="00AA6D67">
        <w:rPr>
          <w:color w:val="auto"/>
          <w:sz w:val="28"/>
          <w:szCs w:val="28"/>
          <w:lang w:val="uk-UA"/>
        </w:rPr>
        <w:t xml:space="preserve"> Скерувати копії листів в департамент розвитку та експлуатації житлово-комунального господарства Львівської обласної державної адміністрації </w:t>
      </w:r>
      <w:r w:rsidRPr="00AA6D67">
        <w:rPr>
          <w:color w:val="auto"/>
          <w:szCs w:val="28"/>
        </w:rPr>
        <w:t xml:space="preserve">                       </w:t>
      </w:r>
      <w:r w:rsidRPr="00AA6D67">
        <w:rPr>
          <w:color w:val="auto"/>
          <w:sz w:val="28"/>
          <w:szCs w:val="28"/>
          <w:lang w:val="uk-UA"/>
        </w:rPr>
        <w:t>(Н. Романчук) для розгляду та надання пропозицій</w:t>
      </w:r>
      <w:r w:rsidR="00603799" w:rsidRPr="00AA6D67">
        <w:rPr>
          <w:color w:val="auto"/>
          <w:sz w:val="28"/>
          <w:szCs w:val="28"/>
          <w:lang w:val="uk-UA"/>
        </w:rPr>
        <w:t xml:space="preserve">. Про результат розгляду повідомити 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B66571" w:rsidRPr="00AA6D67">
        <w:rPr>
          <w:color w:val="auto"/>
          <w:sz w:val="28"/>
          <w:szCs w:val="28"/>
          <w:lang w:val="uk-UA"/>
        </w:rPr>
        <w:t xml:space="preserve">комісію та ініціатора звернення </w:t>
      </w:r>
      <w:r w:rsidR="00B66571" w:rsidRPr="00AA6D67">
        <w:rPr>
          <w:color w:val="auto"/>
          <w:sz w:val="28"/>
          <w:szCs w:val="28"/>
        </w:rPr>
        <w:t>Новокалинівського міського голов</w:t>
      </w:r>
      <w:r w:rsidR="00B66571" w:rsidRPr="00AA6D67">
        <w:rPr>
          <w:color w:val="auto"/>
          <w:sz w:val="28"/>
          <w:szCs w:val="28"/>
          <w:lang w:val="uk-UA"/>
        </w:rPr>
        <w:t>у.</w:t>
      </w:r>
    </w:p>
    <w:p w:rsidR="00F859DC" w:rsidRPr="00AA6D67" w:rsidRDefault="00F859DC" w:rsidP="004D6BE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603799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4D6BE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4D6BEC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603799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1B39C6" w:rsidRPr="00AA6D67" w:rsidRDefault="008E431A" w:rsidP="004D6BEC">
      <w:pPr>
        <w:pStyle w:val="a3"/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заст</w:t>
      </w:r>
      <w:r>
        <w:rPr>
          <w:rFonts w:ascii="Times New Roman" w:hAnsi="Times New Roman"/>
          <w:b/>
          <w:sz w:val="28"/>
          <w:szCs w:val="28"/>
          <w:lang w:val="uk-UA"/>
        </w:rPr>
        <w:t>упника</w:t>
      </w:r>
      <w:r w:rsidR="001B39C6" w:rsidRPr="00AA6D67">
        <w:rPr>
          <w:rFonts w:ascii="Times New Roman" w:hAnsi="Times New Roman"/>
          <w:b/>
          <w:sz w:val="28"/>
          <w:szCs w:val="28"/>
        </w:rPr>
        <w:t xml:space="preserve"> міського голови </w:t>
      </w:r>
      <w:r w:rsidR="00231800" w:rsidRPr="00AA6D67">
        <w:rPr>
          <w:rFonts w:ascii="Times New Roman" w:hAnsi="Times New Roman"/>
          <w:b/>
          <w:sz w:val="28"/>
          <w:szCs w:val="28"/>
        </w:rPr>
        <w:t>Винниківської міської ради (вх № 02-5739 від 29.11.2019) щодо обстеження стану водонапірної башти, що знаходиться на території Винниківської загальноосвітньої санаторної школи-інтернату І-ІІІ ст.</w:t>
      </w:r>
    </w:p>
    <w:p w:rsidR="00A677A2" w:rsidRPr="00AA6D67" w:rsidRDefault="009C051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D67">
        <w:rPr>
          <w:rFonts w:ascii="Times New Roman" w:hAnsi="Times New Roman"/>
          <w:i/>
          <w:sz w:val="28"/>
          <w:szCs w:val="28"/>
          <w:lang w:val="uk-UA"/>
        </w:rPr>
        <w:t xml:space="preserve">Запрошений: </w:t>
      </w:r>
      <w:r w:rsidR="00B66571" w:rsidRPr="00AA6D67">
        <w:rPr>
          <w:rFonts w:ascii="Times New Roman" w:hAnsi="Times New Roman"/>
          <w:i/>
          <w:sz w:val="28"/>
          <w:szCs w:val="28"/>
          <w:lang w:val="uk-UA"/>
        </w:rPr>
        <w:t>С. Цюник.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A9571E" w:rsidRPr="00AA6D67">
        <w:rPr>
          <w:szCs w:val="28"/>
        </w:rPr>
        <w:t>С. Цюник, С. Пакіж, І. Грабінський.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A9571E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lastRenderedPageBreak/>
        <w:tab/>
        <w:t>1)</w:t>
      </w:r>
      <w:r w:rsidR="00A9571E" w:rsidRPr="00AA6D67">
        <w:rPr>
          <w:color w:val="auto"/>
          <w:sz w:val="28"/>
          <w:szCs w:val="28"/>
          <w:lang w:val="uk-UA"/>
        </w:rPr>
        <w:t xml:space="preserve"> Інформацію представника Управління майном спільної власності Львівської обласної ради С. Цюника взяти до відома. </w:t>
      </w:r>
    </w:p>
    <w:p w:rsidR="00F859DC" w:rsidRPr="00AA6D67" w:rsidRDefault="00A9571E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>2) Скерувати копію листа за належністю в Управління майном спільної власності Львівської обласної ради  (В. Кусий) для розгл</w:t>
      </w:r>
      <w:r w:rsidR="00556AEF">
        <w:rPr>
          <w:color w:val="auto"/>
          <w:sz w:val="28"/>
          <w:szCs w:val="28"/>
          <w:lang w:val="uk-UA"/>
        </w:rPr>
        <w:t>яду і вирішення питання по суті та надання остаточної відповіді ініціатору звернення.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A9571E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9C0512" w:rsidRPr="00AA6D67" w:rsidRDefault="009C051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060963" w:rsidRPr="00AA6D67" w:rsidRDefault="00060963" w:rsidP="00A95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голови правління ОСББ «Зодчий» (вх № 02-5542 від 22.11.2019) щодо допомоги у здійсненні додаткової перевірки на предмет аварійності будівлі за адресою: вул. М. Грушевського, 42 у м. Дрогобичі.</w:t>
      </w:r>
    </w:p>
    <w:p w:rsidR="00231800" w:rsidRPr="00AA6D67" w:rsidRDefault="00231800" w:rsidP="00A9571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голови правління ОСББ «Фазенда» м. Новояворівська (вх № 02-5824 від 03.12.2019) щодо ситуації, яка склалась із встановленням меж прибудинкових територій та їх благоустроєм.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A9571E" w:rsidRPr="00AA6D67">
        <w:rPr>
          <w:szCs w:val="28"/>
        </w:rPr>
        <w:t>Н. Романчук, І. Грабінський,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A9571E" w:rsidRPr="00AA6D67">
        <w:rPr>
          <w:color w:val="auto"/>
          <w:sz w:val="28"/>
          <w:szCs w:val="28"/>
          <w:lang w:val="uk-UA"/>
        </w:rPr>
        <w:t xml:space="preserve"> Оскільки питання потребує докладного вивчення, скерувати копії листів в департамент розвитку та експлуатації житлово-комунального господарства Львівської обласної державної адміністрації (Н. Романчук) та </w:t>
      </w:r>
      <w:r w:rsidR="002B6BCE" w:rsidRPr="00AA6D67">
        <w:rPr>
          <w:color w:val="auto"/>
          <w:sz w:val="28"/>
          <w:szCs w:val="28"/>
          <w:lang w:val="uk-UA"/>
        </w:rPr>
        <w:t xml:space="preserve">в </w:t>
      </w:r>
      <w:r w:rsidR="00A9571E" w:rsidRPr="00AA6D67">
        <w:rPr>
          <w:color w:val="auto"/>
          <w:sz w:val="28"/>
          <w:szCs w:val="28"/>
          <w:lang w:val="uk-UA"/>
        </w:rPr>
        <w:t xml:space="preserve">юридичний відділ обласної ради </w:t>
      </w:r>
      <w:r w:rsidR="002B6BCE" w:rsidRPr="00AA6D67">
        <w:rPr>
          <w:color w:val="auto"/>
          <w:sz w:val="28"/>
          <w:szCs w:val="28"/>
          <w:lang w:val="uk-UA"/>
        </w:rPr>
        <w:t xml:space="preserve">(А. Мельник) </w:t>
      </w:r>
      <w:r w:rsidR="00A9571E" w:rsidRPr="00AA6D67">
        <w:rPr>
          <w:color w:val="auto"/>
          <w:sz w:val="28"/>
          <w:szCs w:val="28"/>
          <w:lang w:val="uk-UA"/>
        </w:rPr>
        <w:t>для розгляду та надання пропозицій в частині напрацювання алгоритму дій</w:t>
      </w:r>
      <w:r w:rsidR="00E7358B" w:rsidRPr="00AA6D67">
        <w:rPr>
          <w:color w:val="auto"/>
          <w:sz w:val="28"/>
          <w:szCs w:val="28"/>
          <w:lang w:val="uk-UA"/>
        </w:rPr>
        <w:t>, системного підходу у співпраці</w:t>
      </w:r>
      <w:r w:rsidR="00A9571E" w:rsidRPr="00AA6D67">
        <w:rPr>
          <w:color w:val="auto"/>
          <w:sz w:val="28"/>
          <w:szCs w:val="28"/>
          <w:lang w:val="uk-UA"/>
        </w:rPr>
        <w:t xml:space="preserve"> </w:t>
      </w:r>
      <w:r w:rsidR="00E7358B" w:rsidRPr="00AA6D67">
        <w:rPr>
          <w:color w:val="auto"/>
          <w:sz w:val="28"/>
          <w:szCs w:val="28"/>
          <w:lang w:val="uk-UA"/>
        </w:rPr>
        <w:t>органів місцевого самоврядування та ОСББ</w:t>
      </w:r>
      <w:r w:rsidR="00A9571E" w:rsidRPr="00AA6D67">
        <w:rPr>
          <w:color w:val="auto"/>
          <w:sz w:val="28"/>
          <w:szCs w:val="28"/>
          <w:lang w:val="uk-UA"/>
        </w:rPr>
        <w:t>.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</w:t>
      </w:r>
      <w:r w:rsidR="002B6BCE" w:rsidRPr="00AA6D67">
        <w:rPr>
          <w:color w:val="auto"/>
          <w:sz w:val="28"/>
          <w:szCs w:val="28"/>
          <w:lang w:val="uk-UA"/>
        </w:rPr>
        <w:t>За наявності відповідей повторно розглянути питання на засіданні комісії.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A9571E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896C86" w:rsidRPr="00AA6D67" w:rsidRDefault="00896C86" w:rsidP="00896C86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896C86" w:rsidRPr="00AA6D67" w:rsidRDefault="00896C86" w:rsidP="002B6BC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Магерівської селищної ради Жовківського р-ну (вх № 02-5992 від 10.12.2019) щодо дофінансування у 2019 році проєкту «Реконструкція вуличного освітлення с. Зубейки, с. Підлісся Жовківського р-ну Львівської області».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2B6BCE" w:rsidRPr="00AA6D67">
        <w:rPr>
          <w:szCs w:val="28"/>
        </w:rPr>
        <w:t xml:space="preserve">Н. Романчук, </w:t>
      </w:r>
      <w:r w:rsidR="00E7358B" w:rsidRPr="00AA6D67">
        <w:rPr>
          <w:szCs w:val="28"/>
        </w:rPr>
        <w:t>М. Титикало, І. Грабінський, С. Пакіж.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7358B" w:rsidRPr="00AA6D67">
        <w:rPr>
          <w:color w:val="auto"/>
          <w:sz w:val="28"/>
          <w:szCs w:val="28"/>
          <w:lang w:val="uk-UA"/>
        </w:rPr>
        <w:t xml:space="preserve"> Скерувати копію листа за належністю в постійну комісію з питань бюджету, соціально-економічного розвитку обласної ради (О. Домчак) для розгляду питання та надання відповіді автору звернення.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E7358B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0C04C5" w:rsidP="00A677A2">
      <w:pPr>
        <w:widowControl w:val="0"/>
        <w:suppressAutoHyphens/>
        <w:spacing w:line="240" w:lineRule="auto"/>
        <w:ind w:left="66"/>
        <w:jc w:val="center"/>
        <w:rPr>
          <w:i/>
          <w:szCs w:val="28"/>
        </w:rPr>
      </w:pPr>
      <w:r w:rsidRPr="00AA6D67">
        <w:rPr>
          <w:i/>
          <w:szCs w:val="28"/>
        </w:rPr>
        <w:t>Листи-реагування на звернення комісії:</w:t>
      </w:r>
    </w:p>
    <w:p w:rsidR="00A677A2" w:rsidRPr="00AA6D67" w:rsidRDefault="00A677A2" w:rsidP="00A677A2">
      <w:pPr>
        <w:widowControl w:val="0"/>
        <w:suppressAutoHyphens/>
        <w:spacing w:line="240" w:lineRule="auto"/>
        <w:ind w:left="66"/>
        <w:jc w:val="center"/>
        <w:rPr>
          <w:i/>
          <w:szCs w:val="28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231800" w:rsidRPr="00AA6D67" w:rsidRDefault="000C04C5" w:rsidP="00CA4CCD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</w:t>
      </w:r>
      <w:r w:rsidR="00822BF2" w:rsidRPr="00AA6D67">
        <w:rPr>
          <w:rFonts w:ascii="Times New Roman" w:hAnsi="Times New Roman"/>
          <w:b/>
          <w:sz w:val="28"/>
          <w:szCs w:val="28"/>
        </w:rPr>
        <w:t xml:space="preserve">Львівської облдержадміністрації (вх № 02-4830 від 21.10.2019) – відповідь на депутатське звернення депутата обласної ради А. Думи щодо </w:t>
      </w:r>
      <w:r w:rsidR="00822BF2" w:rsidRPr="00AA6D67">
        <w:rPr>
          <w:rFonts w:ascii="Times New Roman" w:hAnsi="Times New Roman"/>
          <w:b/>
          <w:sz w:val="28"/>
          <w:szCs w:val="28"/>
        </w:rPr>
        <w:lastRenderedPageBreak/>
        <w:t xml:space="preserve">сприяння у видаленні висотного дерева на теритлорії клаждовища у </w:t>
      </w:r>
      <w:r w:rsidR="00E7358B" w:rsidRPr="00AA6D67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822BF2" w:rsidRPr="00AA6D67">
        <w:rPr>
          <w:rFonts w:ascii="Times New Roman" w:hAnsi="Times New Roman"/>
          <w:b/>
          <w:sz w:val="28"/>
          <w:szCs w:val="28"/>
        </w:rPr>
        <w:t>с. Волиця Жовківського району.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7358B" w:rsidRPr="00AA6D67">
        <w:rPr>
          <w:szCs w:val="28"/>
        </w:rPr>
        <w:t>Н. Романчук, М. Титикало, І. Грабінський.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7358B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</w:t>
      </w:r>
      <w:r w:rsidR="00E7358B" w:rsidRPr="00AA6D67">
        <w:rPr>
          <w:color w:val="auto"/>
          <w:sz w:val="28"/>
          <w:szCs w:val="28"/>
          <w:lang w:val="uk-UA"/>
        </w:rPr>
        <w:t>Копію листа скерувати ініціатору звернення.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E7358B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822BF2" w:rsidRPr="00AA6D67" w:rsidRDefault="00822BF2" w:rsidP="00E7358B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Львівської облдержадміністрації (вх № 02-5573 від 25.11.2019) – відповідь на депутатське запит депутата обласної ради В. Ременяка щодо недопущення розміщення полігону ТПВ на території Великолюбінської ОТГ. 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7358B" w:rsidRPr="00AA6D67">
        <w:rPr>
          <w:szCs w:val="28"/>
        </w:rPr>
        <w:t>Н. Романчук,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E7358B" w:rsidRPr="00AA6D67" w:rsidRDefault="00F859DC" w:rsidP="00E7358B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7358B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193A81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822BF2" w:rsidRPr="00AA6D67" w:rsidRDefault="00822BF2" w:rsidP="00C12AA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ПрАТ «Львівобленерго» (вх № 02-4953 від 24.10.2019) – відповідь щодо </w:t>
      </w:r>
      <w:r w:rsidR="00827EFF" w:rsidRPr="00AA6D67">
        <w:rPr>
          <w:rFonts w:ascii="Times New Roman" w:hAnsi="Times New Roman"/>
          <w:b/>
          <w:sz w:val="28"/>
          <w:szCs w:val="28"/>
        </w:rPr>
        <w:t xml:space="preserve">звернення Ясниської сільської ради Яворівського району стосовно ремонту та заміни аварійних дерев’яних електричних стовпів у </w:t>
      </w:r>
      <w:r w:rsidR="00C12AA2" w:rsidRPr="00AA6D6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827EFF" w:rsidRPr="00AA6D67">
        <w:rPr>
          <w:rFonts w:ascii="Times New Roman" w:hAnsi="Times New Roman"/>
          <w:b/>
          <w:sz w:val="28"/>
          <w:szCs w:val="28"/>
        </w:rPr>
        <w:t>с. Озерське.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6009E" w:rsidRPr="00AA6D67">
        <w:rPr>
          <w:szCs w:val="28"/>
        </w:rPr>
        <w:t>Н. Романчук, М. Титикало, І. Грабінський.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E6009E" w:rsidRPr="00AA6D67" w:rsidRDefault="00F859DC" w:rsidP="00E6009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6009E" w:rsidRPr="00AA6D67">
        <w:rPr>
          <w:color w:val="auto"/>
          <w:sz w:val="28"/>
          <w:szCs w:val="28"/>
        </w:rPr>
        <w:t xml:space="preserve"> 1)</w:t>
      </w:r>
      <w:r w:rsidR="00E6009E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E6009E" w:rsidRPr="00AA6D67" w:rsidRDefault="00E6009E" w:rsidP="00E6009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>2) Копію листа скерувати ініціатору звернення.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E6009E" w:rsidRPr="00AA6D67">
        <w:rPr>
          <w:szCs w:val="28"/>
        </w:rPr>
        <w:t>6,</w:t>
      </w:r>
      <w:r w:rsidRPr="00AA6D67">
        <w:rPr>
          <w:szCs w:val="28"/>
        </w:rPr>
        <w:t xml:space="preserve">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2F22C3" w:rsidRPr="00AA6D67" w:rsidRDefault="002F22C3" w:rsidP="00E600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департаменту розвитку та експлуатації житлово-комунального господарства (вх № 02-5229 від 08.11.2019) – відповідь стосовно звернення гр. Галущак З.В. щодо сприяння у водопостачанні будинку за адресою: </w:t>
      </w:r>
      <w:r w:rsidR="007C1D16" w:rsidRPr="00AA6D67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AA6D67">
        <w:rPr>
          <w:rFonts w:ascii="Times New Roman" w:hAnsi="Times New Roman"/>
          <w:b/>
          <w:sz w:val="28"/>
          <w:szCs w:val="28"/>
        </w:rPr>
        <w:t>смт Східниця, вул. Бориславська</w:t>
      </w:r>
      <w:r w:rsidR="007C1D16" w:rsidRPr="00AA6D6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AA6D67">
        <w:rPr>
          <w:rFonts w:ascii="Times New Roman" w:hAnsi="Times New Roman"/>
          <w:b/>
          <w:sz w:val="28"/>
          <w:szCs w:val="28"/>
        </w:rPr>
        <w:t xml:space="preserve"> 38/2.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6009E" w:rsidRPr="00AA6D67">
        <w:rPr>
          <w:szCs w:val="28"/>
        </w:rPr>
        <w:t>Н. Романчук, М. Титикало, М. Седіло, І. Грабінський.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6009E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C1012A" w:rsidRPr="00AA6D67" w:rsidRDefault="00F859DC" w:rsidP="00C1012A">
      <w:pPr>
        <w:shd w:val="clear" w:color="auto" w:fill="FFFFFF"/>
        <w:spacing w:line="240" w:lineRule="auto"/>
        <w:ind w:right="49"/>
        <w:jc w:val="both"/>
        <w:textAlignment w:val="baseline"/>
        <w:rPr>
          <w:szCs w:val="28"/>
        </w:rPr>
      </w:pPr>
      <w:r w:rsidRPr="00AA6D67">
        <w:rPr>
          <w:szCs w:val="28"/>
        </w:rPr>
        <w:tab/>
        <w:t xml:space="preserve">2) </w:t>
      </w:r>
      <w:r w:rsidR="00E6009E" w:rsidRPr="00AA6D67">
        <w:rPr>
          <w:szCs w:val="28"/>
        </w:rPr>
        <w:t>Скерувати копію листа до Східницького с</w:t>
      </w:r>
      <w:r w:rsidR="00C1012A" w:rsidRPr="00AA6D67">
        <w:rPr>
          <w:szCs w:val="28"/>
        </w:rPr>
        <w:t>елищного голови</w:t>
      </w:r>
      <w:r w:rsidR="00CA4CCD">
        <w:rPr>
          <w:szCs w:val="28"/>
        </w:rPr>
        <w:t xml:space="preserve"> (І. Піляк)</w:t>
      </w:r>
      <w:r w:rsidR="00C1012A" w:rsidRPr="00AA6D67">
        <w:rPr>
          <w:szCs w:val="28"/>
        </w:rPr>
        <w:t xml:space="preserve"> з проханням про сприяння гр. Галущак З.В. у</w:t>
      </w:r>
      <w:r w:rsidR="00F701BB" w:rsidRPr="00AA6D67">
        <w:rPr>
          <w:szCs w:val="28"/>
        </w:rPr>
        <w:t xml:space="preserve"> стабільному </w:t>
      </w:r>
      <w:r w:rsidR="00C1012A" w:rsidRPr="00AA6D67">
        <w:rPr>
          <w:szCs w:val="28"/>
        </w:rPr>
        <w:t>водопостачанні будинку за адресою: смт Східниця, вул. Бориславська, 38/2.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E6009E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lastRenderedPageBreak/>
        <w:t>Рішення прийнято</w:t>
      </w:r>
    </w:p>
    <w:p w:rsidR="00A677A2" w:rsidRPr="00AA6D67" w:rsidRDefault="00A677A2" w:rsidP="00A677A2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2F22C3" w:rsidRPr="00AA6D67" w:rsidRDefault="002F22C3" w:rsidP="00F701B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департаменту розвитку та експлуатації житлово-комунального господарства (вх № 02-5227 від 08.11.2019) – відповідь на депутатське звернення депутата обласної ради Охріменка Л. В. (№ Д/з 16вн-28 від 13.09.2019) щодо заяви жителів с. Ралівка Темник О.В. і Темник Ю.Ю., проживаючих за адресою: вул. Дружби, 11/1 стосовно аварійного стану водяних та каналізаційних труб у підвальному приміщенні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F701BB" w:rsidRPr="00AA6D67">
        <w:rPr>
          <w:szCs w:val="28"/>
        </w:rPr>
        <w:t>Н. Романчук, М. Титикало.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701BB" w:rsidRPr="00AA6D67" w:rsidRDefault="00F859DC" w:rsidP="00F701BB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F701BB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F701BB" w:rsidRPr="00AA6D67" w:rsidRDefault="00F859DC" w:rsidP="00F701BB">
      <w:pPr>
        <w:shd w:val="clear" w:color="auto" w:fill="FFFFFF"/>
        <w:spacing w:line="240" w:lineRule="auto"/>
        <w:ind w:right="49"/>
        <w:jc w:val="both"/>
        <w:textAlignment w:val="baseline"/>
        <w:rPr>
          <w:rFonts w:cs="Times New Roman"/>
          <w:szCs w:val="28"/>
        </w:rPr>
      </w:pPr>
      <w:r w:rsidRPr="00AA6D67">
        <w:rPr>
          <w:szCs w:val="28"/>
        </w:rPr>
        <w:tab/>
        <w:t xml:space="preserve">2) </w:t>
      </w:r>
      <w:r w:rsidR="00F701BB" w:rsidRPr="00AA6D67">
        <w:rPr>
          <w:szCs w:val="28"/>
        </w:rPr>
        <w:t xml:space="preserve">Скерувати копію листа до Ралівського сільського голови </w:t>
      </w:r>
      <w:r w:rsidR="00CA4CCD">
        <w:rPr>
          <w:szCs w:val="28"/>
        </w:rPr>
        <w:t xml:space="preserve">(Т. Андрейко) </w:t>
      </w:r>
      <w:r w:rsidR="00CA4CCD" w:rsidRPr="00AA6D67">
        <w:rPr>
          <w:szCs w:val="28"/>
        </w:rPr>
        <w:t xml:space="preserve"> </w:t>
      </w:r>
      <w:r w:rsidR="00F701BB" w:rsidRPr="00AA6D67">
        <w:rPr>
          <w:szCs w:val="28"/>
        </w:rPr>
        <w:t xml:space="preserve">з проханням про сприяння </w:t>
      </w:r>
      <w:r w:rsidR="00F701BB" w:rsidRPr="00AA6D67">
        <w:rPr>
          <w:rFonts w:cs="Times New Roman"/>
          <w:szCs w:val="28"/>
        </w:rPr>
        <w:t xml:space="preserve">Темник О.В. і Темник Ю.Ю., </w:t>
      </w:r>
      <w:r w:rsidR="00EC0843" w:rsidRPr="00AA6D67">
        <w:rPr>
          <w:rFonts w:cs="Times New Roman"/>
          <w:szCs w:val="28"/>
        </w:rPr>
        <w:t>зокрема якнайшвидшому приведенню каналізаційних труб до належного стану.</w:t>
      </w:r>
    </w:p>
    <w:p w:rsidR="00EC0843" w:rsidRPr="00AA6D67" w:rsidRDefault="00EC0843" w:rsidP="00F701BB">
      <w:pPr>
        <w:shd w:val="clear" w:color="auto" w:fill="FFFFFF"/>
        <w:spacing w:line="240" w:lineRule="auto"/>
        <w:ind w:right="49"/>
        <w:jc w:val="both"/>
        <w:textAlignment w:val="baseline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ab/>
        <w:t>3) Доручити департаментові розвитку та експлуатації житлово-комунального господарства облдержадміністрації (Н. Романчук) взяти питання на контроль до його повного врегулювання.</w:t>
      </w:r>
    </w:p>
    <w:p w:rsidR="00F859DC" w:rsidRPr="00AA6D67" w:rsidRDefault="00EC0843" w:rsidP="00EC0843">
      <w:pPr>
        <w:shd w:val="clear" w:color="auto" w:fill="FFFFFF"/>
        <w:spacing w:line="240" w:lineRule="auto"/>
        <w:ind w:right="49"/>
        <w:jc w:val="both"/>
        <w:textAlignment w:val="baseline"/>
        <w:rPr>
          <w:i/>
          <w:szCs w:val="28"/>
        </w:rPr>
      </w:pPr>
      <w:r w:rsidRPr="00AA6D67">
        <w:rPr>
          <w:rFonts w:cs="Times New Roman"/>
          <w:szCs w:val="28"/>
        </w:rPr>
        <w:t xml:space="preserve"> </w:t>
      </w:r>
      <w:r w:rsidR="00F859DC" w:rsidRPr="00AA6D67">
        <w:rPr>
          <w:szCs w:val="28"/>
          <w:lang w:eastAsia="ru-RU"/>
        </w:rPr>
        <w:t xml:space="preserve">ГОЛОСУВАЛИ: </w:t>
      </w:r>
      <w:r w:rsidR="00F859DC" w:rsidRPr="00AA6D67">
        <w:rPr>
          <w:szCs w:val="28"/>
        </w:rPr>
        <w:t xml:space="preserve">«за» –  </w:t>
      </w:r>
      <w:r w:rsidRPr="00AA6D67">
        <w:rPr>
          <w:szCs w:val="28"/>
        </w:rPr>
        <w:t>6</w:t>
      </w:r>
      <w:r w:rsidR="00F859DC" w:rsidRPr="00AA6D67">
        <w:rPr>
          <w:szCs w:val="28"/>
        </w:rPr>
        <w:t>, «проти» – 0, «утрималися» – 0.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2F22C3" w:rsidRPr="00AA6D67" w:rsidRDefault="002F22C3" w:rsidP="00EC08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департаменту екології та природних ресурсів Львівської ОДА (вх № 02-5307 від 13.11.2019) – відповідь на звернення ТОВ «Укрбішофіт» щодо застосування засобу «Юнімаг» у боротьбі з амброзією.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C0843" w:rsidRPr="00AA6D67">
        <w:rPr>
          <w:szCs w:val="28"/>
        </w:rPr>
        <w:t>І. Грабінський, М. Титикало, С. Пакіж.</w:t>
      </w:r>
    </w:p>
    <w:p w:rsidR="00F859DC" w:rsidRPr="00AA6D67" w:rsidRDefault="00F859DC" w:rsidP="00F859DC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F859DC" w:rsidRPr="00AA6D67" w:rsidRDefault="00F859DC" w:rsidP="00F859DC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C0843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F859DC" w:rsidRPr="00AA6D67" w:rsidRDefault="00F859DC" w:rsidP="00F859D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EC0843" w:rsidRPr="00AA6D67">
        <w:rPr>
          <w:szCs w:val="28"/>
        </w:rPr>
        <w:t>5, «проти» – 0, «утрималися» – 0, не голосував – 1.</w:t>
      </w:r>
    </w:p>
    <w:p w:rsidR="00F859DC" w:rsidRPr="00AA6D67" w:rsidRDefault="00F859DC" w:rsidP="00F859D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2F22C3" w:rsidRPr="00AA6D67" w:rsidRDefault="002F22C3" w:rsidP="00ED0D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департаменту розвитку та експлуатації житлово-комунального господарства (вх № 02-5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>788</w:t>
      </w:r>
      <w:r w:rsidRPr="00AA6D67">
        <w:rPr>
          <w:rFonts w:ascii="Times New Roman" w:hAnsi="Times New Roman"/>
          <w:b/>
          <w:sz w:val="28"/>
          <w:szCs w:val="28"/>
        </w:rPr>
        <w:t xml:space="preserve"> від 0</w:t>
      </w:r>
      <w:r w:rsidRPr="00AA6D67">
        <w:rPr>
          <w:rFonts w:ascii="Times New Roman" w:hAnsi="Times New Roman"/>
          <w:b/>
          <w:sz w:val="28"/>
          <w:szCs w:val="28"/>
          <w:lang w:val="uk-UA"/>
        </w:rPr>
        <w:t>2.12</w:t>
      </w:r>
      <w:r w:rsidRPr="00AA6D67">
        <w:rPr>
          <w:rFonts w:ascii="Times New Roman" w:hAnsi="Times New Roman"/>
          <w:b/>
          <w:sz w:val="28"/>
          <w:szCs w:val="28"/>
        </w:rPr>
        <w:t xml:space="preserve">.2019) – відповідь на </w:t>
      </w:r>
      <w:r w:rsidR="009A3F0C" w:rsidRPr="00AA6D67">
        <w:rPr>
          <w:rFonts w:ascii="Times New Roman" w:hAnsi="Times New Roman"/>
          <w:b/>
          <w:sz w:val="28"/>
          <w:szCs w:val="28"/>
          <w:lang w:val="uk-UA"/>
        </w:rPr>
        <w:t xml:space="preserve">звернення народного </w:t>
      </w:r>
      <w:r w:rsidR="009A3F0C" w:rsidRPr="00AA6D67">
        <w:rPr>
          <w:rFonts w:ascii="Times New Roman" w:hAnsi="Times New Roman"/>
          <w:b/>
          <w:sz w:val="28"/>
          <w:szCs w:val="28"/>
        </w:rPr>
        <w:t>депутат</w:t>
      </w:r>
      <w:r w:rsidR="009A3F0C" w:rsidRPr="00AA6D67">
        <w:rPr>
          <w:rFonts w:ascii="Times New Roman" w:hAnsi="Times New Roman"/>
          <w:b/>
          <w:sz w:val="28"/>
          <w:szCs w:val="28"/>
          <w:lang w:val="uk-UA"/>
        </w:rPr>
        <w:t xml:space="preserve">а України М. Цимбалюка стосовно співфінансування у 2020 році проєкту «Будівництво </w:t>
      </w:r>
      <w:r w:rsidR="009A3F0C" w:rsidRPr="00AA6D67">
        <w:rPr>
          <w:rFonts w:ascii="Times New Roman" w:hAnsi="Times New Roman"/>
          <w:b/>
          <w:sz w:val="28"/>
          <w:szCs w:val="28"/>
        </w:rPr>
        <w:t>газопроводу середнього тиску від села Острів та сіл Муроване, Собечів, Вербове Сокальського району Львівської області</w:t>
      </w:r>
      <w:r w:rsidR="009A3F0C" w:rsidRPr="00AA6D67">
        <w:rPr>
          <w:rFonts w:ascii="Times New Roman" w:hAnsi="Times New Roman"/>
          <w:b/>
          <w:sz w:val="28"/>
          <w:szCs w:val="28"/>
          <w:lang w:val="uk-UA"/>
        </w:rPr>
        <w:t xml:space="preserve"> (коригування</w:t>
      </w:r>
      <w:proofErr w:type="gramStart"/>
      <w:r w:rsidR="009A3F0C" w:rsidRPr="00AA6D67">
        <w:rPr>
          <w:rFonts w:ascii="Times New Roman" w:hAnsi="Times New Roman"/>
          <w:b/>
          <w:sz w:val="28"/>
          <w:szCs w:val="28"/>
          <w:lang w:val="uk-UA"/>
        </w:rPr>
        <w:t>)»</w:t>
      </w:r>
      <w:proofErr w:type="gramEnd"/>
      <w:r w:rsidR="009A3F0C" w:rsidRPr="00AA6D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859DC" w:rsidRPr="00AA6D67" w:rsidRDefault="00F859DC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C0843" w:rsidRPr="00AA6D67">
        <w:rPr>
          <w:szCs w:val="28"/>
        </w:rPr>
        <w:t>Н. Романчук, І. Грабінський, С. Пакіж, М. Титикало.</w:t>
      </w:r>
    </w:p>
    <w:p w:rsidR="00F859DC" w:rsidRPr="00AA6D67" w:rsidRDefault="00F859DC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EC0843" w:rsidRPr="00AA6D67" w:rsidRDefault="00F859DC" w:rsidP="00EC084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84"/>
        </w:tabs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C0843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F859DC" w:rsidRPr="00AA6D67" w:rsidRDefault="00EC0843" w:rsidP="00EC084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84"/>
        </w:tabs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>2) Скерувати копію листа</w:t>
      </w:r>
      <w:r w:rsidR="00B06437">
        <w:rPr>
          <w:color w:val="auto"/>
          <w:sz w:val="28"/>
          <w:szCs w:val="28"/>
          <w:lang w:val="uk-UA"/>
        </w:rPr>
        <w:t>-</w:t>
      </w:r>
      <w:r w:rsidRPr="00AA6D67">
        <w:rPr>
          <w:color w:val="auto"/>
          <w:sz w:val="28"/>
          <w:szCs w:val="28"/>
          <w:lang w:val="uk-UA"/>
        </w:rPr>
        <w:t xml:space="preserve">відповіді автору звернення </w:t>
      </w:r>
      <w:r w:rsidR="00B06437">
        <w:rPr>
          <w:color w:val="auto"/>
          <w:sz w:val="28"/>
          <w:szCs w:val="28"/>
          <w:lang w:val="uk-UA"/>
        </w:rPr>
        <w:t xml:space="preserve">– </w:t>
      </w:r>
      <w:r w:rsidRPr="00AA6D67">
        <w:rPr>
          <w:color w:val="auto"/>
          <w:sz w:val="28"/>
          <w:szCs w:val="28"/>
          <w:lang w:val="uk-UA"/>
        </w:rPr>
        <w:t xml:space="preserve">народному депутатові </w:t>
      </w:r>
      <w:r w:rsidRPr="00AA6D67">
        <w:rPr>
          <w:color w:val="auto"/>
          <w:sz w:val="28"/>
          <w:szCs w:val="28"/>
          <w:lang w:val="uk-UA"/>
        </w:rPr>
        <w:tab/>
        <w:t>України М. Цимбалюку</w:t>
      </w:r>
      <w:r w:rsidR="00195CF2">
        <w:rPr>
          <w:color w:val="auto"/>
          <w:sz w:val="28"/>
          <w:szCs w:val="28"/>
          <w:lang w:val="uk-UA"/>
        </w:rPr>
        <w:t xml:space="preserve"> – для ознайомлення</w:t>
      </w:r>
      <w:r w:rsidRPr="00AA6D67">
        <w:rPr>
          <w:color w:val="auto"/>
          <w:sz w:val="28"/>
          <w:szCs w:val="28"/>
          <w:lang w:val="uk-UA"/>
        </w:rPr>
        <w:t>.</w:t>
      </w:r>
    </w:p>
    <w:p w:rsidR="00F859DC" w:rsidRPr="00AA6D67" w:rsidRDefault="00F859DC" w:rsidP="00EC0843">
      <w:pPr>
        <w:pStyle w:val="Default"/>
        <w:ind w:right="49"/>
        <w:jc w:val="both"/>
        <w:rPr>
          <w:i/>
          <w:color w:val="auto"/>
          <w:sz w:val="28"/>
          <w:szCs w:val="28"/>
        </w:rPr>
      </w:pPr>
      <w:r w:rsidRPr="00AA6D67">
        <w:rPr>
          <w:color w:val="auto"/>
          <w:sz w:val="28"/>
          <w:szCs w:val="28"/>
          <w:lang w:eastAsia="ru-RU"/>
        </w:rPr>
        <w:t xml:space="preserve">ГОЛОСУВАЛИ: </w:t>
      </w:r>
      <w:r w:rsidRPr="00AA6D67">
        <w:rPr>
          <w:color w:val="auto"/>
          <w:sz w:val="28"/>
          <w:szCs w:val="28"/>
        </w:rPr>
        <w:t xml:space="preserve">«за» </w:t>
      </w:r>
      <w:proofErr w:type="gramStart"/>
      <w:r w:rsidRPr="00AA6D67">
        <w:rPr>
          <w:color w:val="auto"/>
          <w:sz w:val="28"/>
          <w:szCs w:val="28"/>
        </w:rPr>
        <w:t xml:space="preserve">–  </w:t>
      </w:r>
      <w:r w:rsidR="00EC0843" w:rsidRPr="00AA6D67">
        <w:rPr>
          <w:color w:val="auto"/>
          <w:sz w:val="28"/>
          <w:szCs w:val="28"/>
        </w:rPr>
        <w:t>5</w:t>
      </w:r>
      <w:proofErr w:type="gramEnd"/>
      <w:r w:rsidRPr="00AA6D67">
        <w:rPr>
          <w:color w:val="auto"/>
          <w:sz w:val="28"/>
          <w:szCs w:val="28"/>
        </w:rPr>
        <w:t>, «проти» – 0, «утрималися» – 0</w:t>
      </w:r>
      <w:r w:rsidR="00EC0843" w:rsidRPr="00AA6D67">
        <w:rPr>
          <w:color w:val="auto"/>
          <w:sz w:val="28"/>
          <w:szCs w:val="28"/>
        </w:rPr>
        <w:t>, не голосував – 1.</w:t>
      </w:r>
    </w:p>
    <w:p w:rsidR="00F859DC" w:rsidRPr="00AA6D67" w:rsidRDefault="00F859DC" w:rsidP="00333B8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lastRenderedPageBreak/>
        <w:t>Рішення прийнято</w:t>
      </w:r>
    </w:p>
    <w:p w:rsidR="00A677A2" w:rsidRPr="00AA6D67" w:rsidRDefault="00A677A2" w:rsidP="00A677A2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9A3F0C" w:rsidRPr="00AA6D67" w:rsidRDefault="009A3F0C" w:rsidP="00195CF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Лист департаменту розвитку та експлуатації житлово-комунального господарства (вх № 02-5786 від 02.12.2019) – відповідь на звернення Дублянської міської ради Жовківського району стосовно фінансування робіт з будівництва мереж магістрального водопроводу від с. Великі Грибовичі до м. Дубляни.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EC0843" w:rsidRPr="00AA6D67">
        <w:rPr>
          <w:szCs w:val="28"/>
        </w:rPr>
        <w:t>Н. Романчук, М. Титикало</w:t>
      </w:r>
      <w:r w:rsidR="00EE064F" w:rsidRPr="00AA6D67">
        <w:rPr>
          <w:szCs w:val="28"/>
        </w:rPr>
        <w:t>, І. Грабінський</w:t>
      </w:r>
      <w:r w:rsidR="00EC0843" w:rsidRPr="00AA6D67">
        <w:rPr>
          <w:szCs w:val="28"/>
        </w:rPr>
        <w:t>.</w:t>
      </w:r>
    </w:p>
    <w:p w:rsidR="00333B8A" w:rsidRPr="00AA6D67" w:rsidRDefault="00333B8A" w:rsidP="00333B8A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333B8A" w:rsidRPr="00AA6D67" w:rsidRDefault="00333B8A" w:rsidP="00EE064F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EE064F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EE064F" w:rsidRPr="00AA6D67" w:rsidRDefault="00333B8A" w:rsidP="00EE064F">
      <w:pPr>
        <w:pStyle w:val="a3"/>
        <w:shd w:val="clear" w:color="auto" w:fill="FFFFFF"/>
        <w:spacing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r w:rsidR="00EE064F" w:rsidRPr="00AA6D67">
        <w:rPr>
          <w:rFonts w:ascii="Times New Roman" w:hAnsi="Times New Roman"/>
          <w:sz w:val="28"/>
          <w:szCs w:val="28"/>
          <w:lang w:val="uk-UA"/>
        </w:rPr>
        <w:t xml:space="preserve">Копію листа скерувати Дублянській міській раді </w:t>
      </w:r>
      <w:r w:rsidR="00195CF2">
        <w:rPr>
          <w:rFonts w:ascii="Times New Roman" w:hAnsi="Times New Roman"/>
          <w:sz w:val="28"/>
          <w:szCs w:val="28"/>
          <w:lang w:val="uk-UA"/>
        </w:rPr>
        <w:t xml:space="preserve">(В. Попович) </w:t>
      </w:r>
      <w:r w:rsidR="00EE064F" w:rsidRPr="00AA6D67">
        <w:rPr>
          <w:rFonts w:ascii="Times New Roman" w:hAnsi="Times New Roman"/>
          <w:sz w:val="28"/>
          <w:szCs w:val="28"/>
          <w:lang w:val="uk-UA"/>
        </w:rPr>
        <w:t xml:space="preserve">для ознайомлення. Рекомендувати розглянути можливість вибору для фінансування у 2020 році проєкту із </w:t>
      </w:r>
      <w:r w:rsidR="00EE064F" w:rsidRPr="00AA6D67">
        <w:rPr>
          <w:rFonts w:ascii="Times New Roman" w:hAnsi="Times New Roman"/>
          <w:sz w:val="28"/>
          <w:szCs w:val="28"/>
        </w:rPr>
        <w:t>будівництва мереж магістрального водопроводу від с. Великі Грибовичі до м. Дубляни</w:t>
      </w:r>
      <w:r w:rsidR="00EE064F" w:rsidRPr="00AA6D67">
        <w:rPr>
          <w:rFonts w:ascii="Times New Roman" w:hAnsi="Times New Roman"/>
          <w:sz w:val="28"/>
          <w:szCs w:val="28"/>
          <w:lang w:val="uk-UA"/>
        </w:rPr>
        <w:t xml:space="preserve"> за кошти </w:t>
      </w:r>
      <w:r w:rsidR="00C0407A" w:rsidRPr="00AA6D67">
        <w:rPr>
          <w:rFonts w:ascii="Times New Roman" w:hAnsi="Times New Roman"/>
          <w:sz w:val="28"/>
          <w:szCs w:val="28"/>
          <w:lang w:val="uk-UA"/>
        </w:rPr>
        <w:t xml:space="preserve">державного бюджету – з </w:t>
      </w:r>
      <w:r w:rsidR="00EE064F" w:rsidRPr="00AA6D67">
        <w:rPr>
          <w:rFonts w:ascii="Times New Roman" w:hAnsi="Times New Roman"/>
          <w:sz w:val="28"/>
          <w:szCs w:val="28"/>
          <w:lang w:val="uk-UA"/>
        </w:rPr>
        <w:t>Д</w:t>
      </w:r>
      <w:r w:rsidR="00C0407A" w:rsidRPr="00AA6D67">
        <w:rPr>
          <w:rFonts w:ascii="Times New Roman" w:hAnsi="Times New Roman"/>
          <w:sz w:val="28"/>
          <w:szCs w:val="28"/>
          <w:lang w:val="uk-UA"/>
        </w:rPr>
        <w:t>ержавного фонду регіонального розвитку</w:t>
      </w:r>
      <w:r w:rsidR="00EE064F" w:rsidRPr="00AA6D67">
        <w:rPr>
          <w:rFonts w:ascii="Times New Roman" w:hAnsi="Times New Roman"/>
          <w:sz w:val="28"/>
          <w:szCs w:val="28"/>
          <w:lang w:val="uk-UA"/>
        </w:rPr>
        <w:t xml:space="preserve">, за кошти </w:t>
      </w:r>
      <w:r w:rsidR="00C0407A" w:rsidRPr="00AA6D67">
        <w:rPr>
          <w:rFonts w:ascii="Times New Roman" w:hAnsi="Times New Roman"/>
          <w:sz w:val="28"/>
          <w:szCs w:val="28"/>
          <w:lang w:val="uk-UA"/>
        </w:rPr>
        <w:t xml:space="preserve">обласного бюджету – з </w:t>
      </w:r>
      <w:r w:rsidR="00EE064F" w:rsidRPr="00AA6D67">
        <w:rPr>
          <w:rFonts w:ascii="Times New Roman" w:hAnsi="Times New Roman"/>
          <w:sz w:val="28"/>
          <w:szCs w:val="28"/>
          <w:lang w:val="uk-UA"/>
        </w:rPr>
        <w:t xml:space="preserve">Програми соціально-економічного та культурного розвитку Львівської області або </w:t>
      </w:r>
      <w:r w:rsidR="00EE064F" w:rsidRPr="00AA6D67">
        <w:rPr>
          <w:rStyle w:val="FontStyle11"/>
          <w:b w:val="0"/>
          <w:sz w:val="28"/>
          <w:szCs w:val="28"/>
        </w:rPr>
        <w:t>Програми «Питна вода» на 2012 – 2020 роки у Львівській області</w:t>
      </w:r>
      <w:r w:rsidR="00EE064F" w:rsidRPr="00AA6D67">
        <w:rPr>
          <w:rFonts w:ascii="Times New Roman" w:hAnsi="Times New Roman"/>
          <w:b/>
          <w:sz w:val="28"/>
          <w:szCs w:val="28"/>
        </w:rPr>
        <w:t>.</w:t>
      </w:r>
    </w:p>
    <w:p w:rsidR="00333B8A" w:rsidRPr="00AA6D67" w:rsidRDefault="00333B8A" w:rsidP="00EE064F">
      <w:pPr>
        <w:pStyle w:val="a3"/>
        <w:shd w:val="clear" w:color="auto" w:fill="FFFFFF"/>
        <w:spacing w:after="0"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A6D67"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 w:rsidRPr="00AA6D67">
        <w:rPr>
          <w:rFonts w:ascii="Times New Roman" w:hAnsi="Times New Roman"/>
          <w:sz w:val="28"/>
          <w:szCs w:val="28"/>
        </w:rPr>
        <w:t xml:space="preserve">–  </w:t>
      </w:r>
      <w:r w:rsidR="00EE064F" w:rsidRPr="00AA6D67">
        <w:rPr>
          <w:rFonts w:ascii="Times New Roman" w:hAnsi="Times New Roman"/>
          <w:sz w:val="28"/>
          <w:szCs w:val="28"/>
        </w:rPr>
        <w:t>5</w:t>
      </w:r>
      <w:proofErr w:type="gramEnd"/>
      <w:r w:rsidRPr="00AA6D67">
        <w:rPr>
          <w:rFonts w:ascii="Times New Roman" w:hAnsi="Times New Roman"/>
          <w:sz w:val="28"/>
          <w:szCs w:val="28"/>
        </w:rPr>
        <w:t>, «проти» – 0, «утрималися» – 0</w:t>
      </w:r>
      <w:r w:rsidR="00EE064F" w:rsidRPr="00AA6D67">
        <w:rPr>
          <w:rFonts w:ascii="Times New Roman" w:hAnsi="Times New Roman"/>
          <w:sz w:val="28"/>
          <w:szCs w:val="28"/>
        </w:rPr>
        <w:t>, не голосував – 1</w:t>
      </w:r>
      <w:r w:rsidRPr="00AA6D67">
        <w:rPr>
          <w:rFonts w:ascii="Times New Roman" w:hAnsi="Times New Roman"/>
          <w:sz w:val="28"/>
          <w:szCs w:val="28"/>
        </w:rPr>
        <w:t>.</w:t>
      </w:r>
    </w:p>
    <w:p w:rsidR="00333B8A" w:rsidRPr="00AA6D67" w:rsidRDefault="00333B8A" w:rsidP="00EE064F">
      <w:pPr>
        <w:tabs>
          <w:tab w:val="left" w:pos="284"/>
        </w:tabs>
        <w:spacing w:line="240" w:lineRule="auto"/>
        <w:ind w:right="-171"/>
        <w:rPr>
          <w:rFonts w:cs="Times New Roman"/>
          <w:b/>
          <w:szCs w:val="28"/>
        </w:rPr>
      </w:pPr>
      <w:r w:rsidRPr="00AA6D67">
        <w:rPr>
          <w:rFonts w:cs="Times New Roman"/>
          <w:b/>
          <w:szCs w:val="28"/>
        </w:rPr>
        <w:t>Рішення прийнято</w:t>
      </w:r>
    </w:p>
    <w:p w:rsidR="00C0407A" w:rsidRPr="00AA6D67" w:rsidRDefault="00C0407A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9A3F0C" w:rsidRPr="00AA6D67" w:rsidRDefault="009A3F0C" w:rsidP="00195CF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департаменту розвитку та експлуатації житлово-комунального господарства (вх № 02-5801 від 02.12.2019) – відповідь на звернення </w:t>
      </w:r>
      <w:r w:rsidR="00A677A2" w:rsidRPr="00AA6D67">
        <w:rPr>
          <w:rFonts w:ascii="Times New Roman" w:hAnsi="Times New Roman"/>
          <w:b/>
          <w:sz w:val="28"/>
          <w:szCs w:val="28"/>
        </w:rPr>
        <w:t>Рудненської селищної ради Залізничн</w:t>
      </w:r>
      <w:r w:rsidRPr="00AA6D67">
        <w:rPr>
          <w:rFonts w:ascii="Times New Roman" w:hAnsi="Times New Roman"/>
          <w:b/>
          <w:sz w:val="28"/>
          <w:szCs w:val="28"/>
        </w:rPr>
        <w:t xml:space="preserve">ого району </w:t>
      </w:r>
      <w:r w:rsidR="00A677A2" w:rsidRPr="00AA6D67">
        <w:rPr>
          <w:rFonts w:ascii="Times New Roman" w:hAnsi="Times New Roman"/>
          <w:b/>
          <w:sz w:val="28"/>
          <w:szCs w:val="28"/>
        </w:rPr>
        <w:t>м. Львова</w:t>
      </w:r>
      <w:r w:rsidRPr="00AA6D67">
        <w:rPr>
          <w:rFonts w:ascii="Times New Roman" w:hAnsi="Times New Roman"/>
          <w:b/>
          <w:sz w:val="28"/>
          <w:szCs w:val="28"/>
        </w:rPr>
        <w:t>стосовно фінансування робіт з будівництва мереж водо</w:t>
      </w:r>
      <w:r w:rsidR="00A677A2" w:rsidRPr="00AA6D67">
        <w:rPr>
          <w:rFonts w:ascii="Times New Roman" w:hAnsi="Times New Roman"/>
          <w:b/>
          <w:sz w:val="28"/>
          <w:szCs w:val="28"/>
        </w:rPr>
        <w:t xml:space="preserve">постачання в смт. Рудне. 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0B62C4" w:rsidRPr="00AA6D67">
        <w:rPr>
          <w:szCs w:val="28"/>
        </w:rPr>
        <w:t>Н. Романчук.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333B8A" w:rsidRPr="00AA6D67" w:rsidRDefault="00333B8A" w:rsidP="00333B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0B62C4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0B62C4" w:rsidRPr="00AA6D67" w:rsidRDefault="000B62C4" w:rsidP="000B62C4">
      <w:pPr>
        <w:pStyle w:val="a3"/>
        <w:shd w:val="clear" w:color="auto" w:fill="FFFFFF"/>
        <w:spacing w:after="0"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sz w:val="28"/>
          <w:szCs w:val="28"/>
          <w:lang w:val="uk-UA"/>
        </w:rPr>
        <w:tab/>
      </w:r>
      <w:r w:rsidRPr="00AA6D67">
        <w:rPr>
          <w:rFonts w:ascii="Times New Roman" w:hAnsi="Times New Roman"/>
          <w:sz w:val="28"/>
          <w:szCs w:val="28"/>
          <w:lang w:val="uk-UA"/>
        </w:rPr>
        <w:t xml:space="preserve">2) Копію листа скерувати Рудненській селищній раді </w:t>
      </w:r>
      <w:r w:rsidR="00195CF2">
        <w:rPr>
          <w:rFonts w:ascii="Times New Roman" w:hAnsi="Times New Roman"/>
          <w:sz w:val="28"/>
          <w:szCs w:val="28"/>
          <w:lang w:val="uk-UA"/>
        </w:rPr>
        <w:t xml:space="preserve">(І. Форманчук) </w:t>
      </w:r>
      <w:r w:rsidRPr="00AA6D67">
        <w:rPr>
          <w:rFonts w:ascii="Times New Roman" w:hAnsi="Times New Roman"/>
          <w:sz w:val="28"/>
          <w:szCs w:val="28"/>
          <w:lang w:val="uk-UA"/>
        </w:rPr>
        <w:t xml:space="preserve">для ознайомлення. Рекомендувати розглянути можливість вибору для фінансування у 2020 році проєкту </w:t>
      </w:r>
      <w:r w:rsidRPr="00AA6D67">
        <w:rPr>
          <w:rFonts w:ascii="Times New Roman" w:hAnsi="Times New Roman"/>
          <w:sz w:val="28"/>
          <w:szCs w:val="28"/>
        </w:rPr>
        <w:t>з будівництва мереж водопостачання в смт. Рудне</w:t>
      </w:r>
      <w:r w:rsidRPr="00AA6D67">
        <w:rPr>
          <w:rFonts w:ascii="Times New Roman" w:hAnsi="Times New Roman"/>
          <w:sz w:val="28"/>
          <w:szCs w:val="28"/>
          <w:lang w:val="uk-UA"/>
        </w:rPr>
        <w:t xml:space="preserve"> за кошти державного бюджету – з Державного фонду регіонального розвитку, за кошти обласного бюджету – з Програми соціально-економічного та культурного розвитку Львівської області чи </w:t>
      </w:r>
      <w:r w:rsidRPr="00AA6D67">
        <w:rPr>
          <w:rStyle w:val="FontStyle11"/>
          <w:b w:val="0"/>
          <w:sz w:val="28"/>
          <w:szCs w:val="28"/>
        </w:rPr>
        <w:t>Програми «Питна вода» на 2012 – 2020 роки у Львівській області</w:t>
      </w:r>
      <w:r w:rsidRPr="00AA6D67">
        <w:rPr>
          <w:rStyle w:val="FontStyle11"/>
          <w:b w:val="0"/>
          <w:sz w:val="28"/>
          <w:szCs w:val="28"/>
          <w:lang w:val="uk-UA"/>
        </w:rPr>
        <w:t>, або за кошти Львівського міського бюджету.</w:t>
      </w:r>
    </w:p>
    <w:p w:rsidR="00333B8A" w:rsidRPr="00AA6D67" w:rsidRDefault="00333B8A" w:rsidP="000B62C4">
      <w:pPr>
        <w:pStyle w:val="a3"/>
        <w:shd w:val="clear" w:color="auto" w:fill="FFFFFF"/>
        <w:spacing w:after="0"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A6D67"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 w:rsidRPr="00AA6D67">
        <w:rPr>
          <w:rFonts w:ascii="Times New Roman" w:hAnsi="Times New Roman"/>
          <w:sz w:val="28"/>
          <w:szCs w:val="28"/>
        </w:rPr>
        <w:t xml:space="preserve">–  </w:t>
      </w:r>
      <w:r w:rsidR="000B62C4" w:rsidRPr="00AA6D67">
        <w:rPr>
          <w:rFonts w:ascii="Times New Roman" w:hAnsi="Times New Roman"/>
          <w:sz w:val="28"/>
          <w:szCs w:val="28"/>
        </w:rPr>
        <w:t>5</w:t>
      </w:r>
      <w:proofErr w:type="gramEnd"/>
      <w:r w:rsidRPr="00AA6D67">
        <w:rPr>
          <w:rFonts w:ascii="Times New Roman" w:hAnsi="Times New Roman"/>
          <w:sz w:val="28"/>
          <w:szCs w:val="28"/>
        </w:rPr>
        <w:t>, «проти» – 0, «утрималися» – 0</w:t>
      </w:r>
      <w:r w:rsidR="000B62C4" w:rsidRPr="00AA6D67">
        <w:rPr>
          <w:rFonts w:ascii="Times New Roman" w:hAnsi="Times New Roman"/>
          <w:sz w:val="28"/>
          <w:szCs w:val="28"/>
        </w:rPr>
        <w:t>, не голосував – 1</w:t>
      </w:r>
      <w:r w:rsidR="000B62C4" w:rsidRPr="00AA6D67">
        <w:rPr>
          <w:rFonts w:ascii="Times New Roman" w:hAnsi="Times New Roman"/>
          <w:sz w:val="28"/>
          <w:szCs w:val="28"/>
          <w:lang w:val="uk-UA"/>
        </w:rPr>
        <w:t>.</w:t>
      </w:r>
    </w:p>
    <w:p w:rsidR="00333B8A" w:rsidRPr="00AA6D67" w:rsidRDefault="00333B8A" w:rsidP="000B62C4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9A3F0C" w:rsidRPr="00AA6D67" w:rsidRDefault="00A677A2" w:rsidP="009B66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департаменту розвитку та експлуатації житлово-комунального господарства (вх № 02-5796 від 02.12.2019) – відповідь на звернення Давидівської сільської ради стосовно фінансування проєкту </w:t>
      </w:r>
      <w:r w:rsidRPr="00AA6D67">
        <w:rPr>
          <w:rFonts w:ascii="Times New Roman" w:hAnsi="Times New Roman"/>
          <w:b/>
          <w:sz w:val="28"/>
          <w:szCs w:val="28"/>
        </w:rPr>
        <w:lastRenderedPageBreak/>
        <w:t xml:space="preserve">«Реконструкція вуличного освітлення по вул. Черешнева, Коновальця </w:t>
      </w:r>
      <w:r w:rsidR="000B62C4" w:rsidRPr="00AA6D67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AA6D67">
        <w:rPr>
          <w:rFonts w:ascii="Times New Roman" w:hAnsi="Times New Roman"/>
          <w:b/>
          <w:sz w:val="28"/>
          <w:szCs w:val="28"/>
        </w:rPr>
        <w:t>в с. Волиця Пустимитівського району Львівської області».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0B62C4" w:rsidRPr="00AA6D67">
        <w:rPr>
          <w:szCs w:val="28"/>
        </w:rPr>
        <w:t>Н. Романчук.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0B62C4" w:rsidRPr="00AA6D67" w:rsidRDefault="00333B8A" w:rsidP="000B62C4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0B62C4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0B62C4" w:rsidRPr="00AA6D67" w:rsidRDefault="000B62C4" w:rsidP="000B62C4">
      <w:pPr>
        <w:spacing w:line="240" w:lineRule="auto"/>
        <w:jc w:val="both"/>
        <w:rPr>
          <w:szCs w:val="28"/>
          <w:lang w:val="ru-RU"/>
        </w:rPr>
      </w:pPr>
      <w:r w:rsidRPr="00AA6D67">
        <w:rPr>
          <w:szCs w:val="28"/>
        </w:rPr>
        <w:tab/>
        <w:t>2) Копію листа скерувати Давидівській сільс</w:t>
      </w:r>
      <w:r w:rsidR="00195CF2">
        <w:rPr>
          <w:szCs w:val="28"/>
        </w:rPr>
        <w:t>ь</w:t>
      </w:r>
      <w:r w:rsidRPr="00AA6D67">
        <w:rPr>
          <w:szCs w:val="28"/>
        </w:rPr>
        <w:t xml:space="preserve">кій раді </w:t>
      </w:r>
      <w:r w:rsidR="00195CF2">
        <w:rPr>
          <w:szCs w:val="28"/>
        </w:rPr>
        <w:t xml:space="preserve">(В. Керницький) </w:t>
      </w:r>
      <w:r w:rsidRPr="00AA6D67">
        <w:rPr>
          <w:szCs w:val="28"/>
        </w:rPr>
        <w:t xml:space="preserve">для ознайомлення. Рекомендувати підготувати належний пакет документів для участі в конкурсному відборі інвестиційних проєктів у 2020 році в межах </w:t>
      </w:r>
      <w:r w:rsidRPr="00AA6D67">
        <w:rPr>
          <w:szCs w:val="28"/>
          <w:lang w:val="ru-RU"/>
        </w:rPr>
        <w:t>Програми зовнішнього освітлення населених пунктів Львівської області на 2017 – 2020 роки.</w:t>
      </w:r>
    </w:p>
    <w:p w:rsidR="000B62C4" w:rsidRPr="00AA6D67" w:rsidRDefault="000B62C4" w:rsidP="000B62C4">
      <w:pPr>
        <w:pStyle w:val="a3"/>
        <w:shd w:val="clear" w:color="auto" w:fill="FFFFFF"/>
        <w:spacing w:after="0"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A6D67"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 w:rsidRPr="00AA6D67">
        <w:rPr>
          <w:rFonts w:ascii="Times New Roman" w:hAnsi="Times New Roman"/>
          <w:sz w:val="28"/>
          <w:szCs w:val="28"/>
        </w:rPr>
        <w:t>–  5</w:t>
      </w:r>
      <w:proofErr w:type="gramEnd"/>
      <w:r w:rsidRPr="00AA6D67">
        <w:rPr>
          <w:rFonts w:ascii="Times New Roman" w:hAnsi="Times New Roman"/>
          <w:sz w:val="28"/>
          <w:szCs w:val="28"/>
        </w:rPr>
        <w:t>, «проти» – 0, «утрималися» – 0, не голосував – 1</w:t>
      </w:r>
      <w:r w:rsidRPr="00AA6D67">
        <w:rPr>
          <w:rFonts w:ascii="Times New Roman" w:hAnsi="Times New Roman"/>
          <w:sz w:val="28"/>
          <w:szCs w:val="28"/>
          <w:lang w:val="uk-UA"/>
        </w:rPr>
        <w:t>.</w:t>
      </w:r>
    </w:p>
    <w:p w:rsidR="00333B8A" w:rsidRPr="00AA6D67" w:rsidRDefault="000B62C4" w:rsidP="00333B8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677A2" w:rsidRPr="00AA6D67" w:rsidRDefault="00A677A2" w:rsidP="00A677A2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A677A2" w:rsidRPr="00AA6D67" w:rsidRDefault="00A677A2" w:rsidP="009B66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департаменту розвитку та експлуатації житлово-комунального господарства (вх № 02-5802 від 02.12.2019) – відповідь на звернення робочої групи стосовно встановлення вуличного освітлення по вул. </w:t>
      </w:r>
      <w:proofErr w:type="gramStart"/>
      <w:r w:rsidRPr="00AA6D67">
        <w:rPr>
          <w:rFonts w:ascii="Times New Roman" w:hAnsi="Times New Roman"/>
          <w:b/>
          <w:sz w:val="28"/>
          <w:szCs w:val="28"/>
        </w:rPr>
        <w:t xml:space="preserve">Щасливій </w:t>
      </w:r>
      <w:r w:rsidR="00F3394B" w:rsidRPr="00AA6D67">
        <w:rPr>
          <w:rFonts w:ascii="Times New Roman" w:hAnsi="Times New Roman"/>
          <w:b/>
          <w:sz w:val="28"/>
          <w:szCs w:val="28"/>
        </w:rPr>
        <w:t xml:space="preserve"> </w:t>
      </w:r>
      <w:r w:rsidRPr="00AA6D6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A6D67">
        <w:rPr>
          <w:rFonts w:ascii="Times New Roman" w:hAnsi="Times New Roman"/>
          <w:b/>
          <w:sz w:val="28"/>
          <w:szCs w:val="28"/>
        </w:rPr>
        <w:t xml:space="preserve">. Підрясне Яворівського району. 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D5270D" w:rsidRPr="00AA6D67">
        <w:rPr>
          <w:szCs w:val="28"/>
        </w:rPr>
        <w:t xml:space="preserve">Н. Романчук, І. Грабінський, </w:t>
      </w:r>
      <w:r w:rsidR="009B66FE" w:rsidRPr="00AA6D67">
        <w:rPr>
          <w:szCs w:val="28"/>
        </w:rPr>
        <w:t xml:space="preserve">М. Титикало, </w:t>
      </w:r>
      <w:r w:rsidR="00D5270D" w:rsidRPr="00AA6D67">
        <w:rPr>
          <w:szCs w:val="28"/>
        </w:rPr>
        <w:t>Ю. Нестор, С. Пакіж.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333B8A" w:rsidRPr="00AA6D67" w:rsidRDefault="00333B8A" w:rsidP="00333B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9B66FE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9B66FE" w:rsidRPr="00AA6D67" w:rsidRDefault="009B66FE" w:rsidP="009B66FE">
      <w:pPr>
        <w:pStyle w:val="a3"/>
        <w:shd w:val="clear" w:color="auto" w:fill="FFFFFF"/>
        <w:spacing w:after="0"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A6D67">
        <w:rPr>
          <w:rFonts w:ascii="Times New Roman" w:hAnsi="Times New Roman"/>
          <w:sz w:val="28"/>
          <w:szCs w:val="28"/>
        </w:rPr>
        <w:t>«за» – 5, «проти» – 0, «утрималися» – 0, не голосував – 1</w:t>
      </w:r>
      <w:r w:rsidRPr="00AA6D67">
        <w:rPr>
          <w:rFonts w:ascii="Times New Roman" w:hAnsi="Times New Roman"/>
          <w:sz w:val="28"/>
          <w:szCs w:val="28"/>
          <w:lang w:val="uk-UA"/>
        </w:rPr>
        <w:t>.</w:t>
      </w:r>
    </w:p>
    <w:p w:rsidR="009B66FE" w:rsidRPr="00AA6D67" w:rsidRDefault="009B66FE" w:rsidP="009B66FE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C73154" w:rsidRPr="00AA6D67" w:rsidRDefault="00C73154" w:rsidP="00C73154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C73154" w:rsidRPr="00AA6D67" w:rsidRDefault="00C73154" w:rsidP="009B66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 xml:space="preserve">Лист департаменту розвитку та експлуатації житлово-комунального господарства (вх № 02-5931 від 09.12.2019) – відповідь стосовно звернення Кам’янка-Бузької міської ради щодо погашення заборгованості </w:t>
      </w:r>
      <w:r w:rsidR="00195CF2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AA6D67">
        <w:rPr>
          <w:rFonts w:ascii="Times New Roman" w:hAnsi="Times New Roman"/>
          <w:b/>
          <w:sz w:val="28"/>
          <w:szCs w:val="28"/>
        </w:rPr>
        <w:t>КП «Кам’ян</w:t>
      </w:r>
      <w:r w:rsidR="007C5A1B" w:rsidRPr="00AA6D67">
        <w:rPr>
          <w:rFonts w:ascii="Times New Roman" w:hAnsi="Times New Roman"/>
          <w:b/>
          <w:sz w:val="28"/>
          <w:szCs w:val="28"/>
        </w:rPr>
        <w:t>к</w:t>
      </w:r>
      <w:r w:rsidRPr="00AA6D67">
        <w:rPr>
          <w:rFonts w:ascii="Times New Roman" w:hAnsi="Times New Roman"/>
          <w:b/>
          <w:sz w:val="28"/>
          <w:szCs w:val="28"/>
        </w:rPr>
        <w:t>аводоканал» за надані населенню пільги з послуг водопостачання і водовідведення.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9B66FE" w:rsidRPr="00AA6D67">
        <w:rPr>
          <w:szCs w:val="28"/>
        </w:rPr>
        <w:t>Н. Романчук, С. Пакіж.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9B66FE" w:rsidRPr="00AA6D67" w:rsidRDefault="00333B8A" w:rsidP="009B66F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9B66FE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9B66FE" w:rsidRPr="00AA6D67" w:rsidRDefault="009B66FE" w:rsidP="009B66F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Скерувати копію листа-відповіді Кам’янка-Бузької міській раді </w:t>
      </w:r>
      <w:r w:rsidR="00195CF2">
        <w:rPr>
          <w:color w:val="auto"/>
          <w:sz w:val="28"/>
          <w:szCs w:val="28"/>
          <w:lang w:val="uk-UA"/>
        </w:rPr>
        <w:t xml:space="preserve">                   (О. Омелян) </w:t>
      </w:r>
      <w:r w:rsidRPr="00AA6D67">
        <w:rPr>
          <w:color w:val="auto"/>
          <w:sz w:val="28"/>
          <w:szCs w:val="28"/>
          <w:lang w:val="uk-UA"/>
        </w:rPr>
        <w:t>для ознайомлення.</w:t>
      </w:r>
    </w:p>
    <w:p w:rsidR="009B66FE" w:rsidRPr="00AA6D67" w:rsidRDefault="00333B8A" w:rsidP="009B66FE">
      <w:pPr>
        <w:pStyle w:val="a3"/>
        <w:shd w:val="clear" w:color="auto" w:fill="FFFFFF"/>
        <w:spacing w:after="0" w:line="240" w:lineRule="auto"/>
        <w:ind w:left="0" w:right="4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AA6D67">
        <w:rPr>
          <w:rFonts w:ascii="Times New Roman" w:hAnsi="Times New Roman"/>
          <w:sz w:val="28"/>
          <w:szCs w:val="28"/>
        </w:rPr>
        <w:t xml:space="preserve">«за» – </w:t>
      </w:r>
      <w:r w:rsidR="009B66FE" w:rsidRPr="00AA6D67">
        <w:rPr>
          <w:rFonts w:ascii="Times New Roman" w:hAnsi="Times New Roman"/>
          <w:sz w:val="28"/>
          <w:szCs w:val="28"/>
        </w:rPr>
        <w:t>5</w:t>
      </w:r>
      <w:r w:rsidRPr="00AA6D67">
        <w:rPr>
          <w:rFonts w:ascii="Times New Roman" w:hAnsi="Times New Roman"/>
          <w:sz w:val="28"/>
          <w:szCs w:val="28"/>
        </w:rPr>
        <w:t>, «проти» – 0, «утрималися» – 0</w:t>
      </w:r>
      <w:r w:rsidR="009B66FE" w:rsidRPr="00AA6D67">
        <w:rPr>
          <w:rFonts w:ascii="Times New Roman" w:hAnsi="Times New Roman"/>
          <w:sz w:val="28"/>
          <w:szCs w:val="28"/>
        </w:rPr>
        <w:t>, не голосував – 1</w:t>
      </w:r>
      <w:r w:rsidR="009B66FE" w:rsidRPr="00AA6D67">
        <w:rPr>
          <w:rFonts w:ascii="Times New Roman" w:hAnsi="Times New Roman"/>
          <w:sz w:val="28"/>
          <w:szCs w:val="28"/>
          <w:lang w:val="uk-UA"/>
        </w:rPr>
        <w:t>.</w:t>
      </w:r>
    </w:p>
    <w:p w:rsidR="00333B8A" w:rsidRPr="00AA6D67" w:rsidRDefault="00333B8A" w:rsidP="00333B8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7132BE" w:rsidRPr="00AA6D67" w:rsidRDefault="007132BE" w:rsidP="007132BE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eastAsia="ru-RU"/>
        </w:rPr>
      </w:pPr>
    </w:p>
    <w:p w:rsidR="007132BE" w:rsidRPr="00AA6D67" w:rsidRDefault="007132BE" w:rsidP="007132BE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eastAsia="ru-RU"/>
        </w:rPr>
      </w:pPr>
      <w:r w:rsidRPr="00AA6D67">
        <w:rPr>
          <w:b/>
          <w:color w:val="auto"/>
          <w:sz w:val="28"/>
          <w:szCs w:val="28"/>
          <w:u w:val="single"/>
          <w:lang w:eastAsia="ru-RU"/>
        </w:rPr>
        <w:t>V</w:t>
      </w:r>
      <w:r w:rsidRPr="00AA6D67">
        <w:rPr>
          <w:b/>
          <w:color w:val="auto"/>
          <w:sz w:val="28"/>
          <w:szCs w:val="28"/>
          <w:u w:val="single"/>
          <w:lang w:val="uk-UA" w:eastAsia="ru-RU"/>
        </w:rPr>
        <w:t xml:space="preserve">. </w:t>
      </w:r>
      <w:r w:rsidRPr="00AA6D67">
        <w:rPr>
          <w:b/>
          <w:color w:val="auto"/>
          <w:sz w:val="28"/>
          <w:szCs w:val="28"/>
          <w:u w:val="single"/>
          <w:lang w:eastAsia="ru-RU"/>
        </w:rPr>
        <w:t>Питання паливно-енергетичного комплексу, енергоефективності та альтернативної енергетики:</w:t>
      </w:r>
    </w:p>
    <w:p w:rsidR="007132BE" w:rsidRDefault="007132BE" w:rsidP="00696853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D67">
        <w:rPr>
          <w:rFonts w:ascii="Times New Roman" w:hAnsi="Times New Roman"/>
          <w:i/>
          <w:sz w:val="28"/>
          <w:szCs w:val="28"/>
        </w:rPr>
        <w:t xml:space="preserve">Присутній: </w:t>
      </w:r>
      <w:r w:rsidR="00D15788" w:rsidRPr="00AA6D67">
        <w:rPr>
          <w:rFonts w:ascii="Times New Roman" w:hAnsi="Times New Roman"/>
          <w:i/>
          <w:sz w:val="28"/>
          <w:szCs w:val="28"/>
          <w:lang w:val="uk-UA"/>
        </w:rPr>
        <w:t>А. Якубовський – начальник управління енергозбереження</w:t>
      </w:r>
      <w:r w:rsidRPr="00AA6D67">
        <w:rPr>
          <w:rFonts w:ascii="Times New Roman" w:hAnsi="Times New Roman"/>
          <w:i/>
          <w:sz w:val="28"/>
          <w:szCs w:val="28"/>
        </w:rPr>
        <w:t xml:space="preserve"> департаменту паливно-енергетичного </w:t>
      </w:r>
      <w:r w:rsidRPr="00AA6D67">
        <w:rPr>
          <w:rFonts w:ascii="Times New Roman" w:hAnsi="Times New Roman"/>
          <w:i/>
          <w:sz w:val="28"/>
          <w:szCs w:val="28"/>
        </w:rPr>
        <w:tab/>
        <w:t>комплексу та енергозбереження Львівської облдержадміністрації.</w:t>
      </w:r>
    </w:p>
    <w:p w:rsidR="00E23BE0" w:rsidRPr="00E23BE0" w:rsidRDefault="00E23BE0" w:rsidP="00696853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lastRenderedPageBreak/>
        <w:t>СЛУХАЛИ:</w:t>
      </w:r>
    </w:p>
    <w:p w:rsidR="007C5A1B" w:rsidRPr="00AA6D67" w:rsidRDefault="007C5A1B" w:rsidP="007C5A1B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A6D67">
        <w:rPr>
          <w:rFonts w:ascii="Times New Roman" w:hAnsi="Times New Roman"/>
          <w:b/>
          <w:sz w:val="28"/>
          <w:szCs w:val="28"/>
          <w:lang w:bidi="he-IL"/>
        </w:rPr>
        <w:t xml:space="preserve">Лист КНП ЛОР «Львівська обласна клінічна лікарня» (вх № 02-5225 від 08.11.2019) стосовно порушення графіку </w:t>
      </w:r>
      <w:proofErr w:type="gramStart"/>
      <w:r w:rsidRPr="00AA6D67">
        <w:rPr>
          <w:rFonts w:ascii="Times New Roman" w:hAnsi="Times New Roman"/>
          <w:b/>
          <w:sz w:val="28"/>
          <w:szCs w:val="28"/>
          <w:lang w:bidi="he-IL"/>
        </w:rPr>
        <w:t>виконання  робіт</w:t>
      </w:r>
      <w:proofErr w:type="gramEnd"/>
      <w:r w:rsidRPr="00AA6D67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AA6D67">
        <w:rPr>
          <w:rFonts w:ascii="Times New Roman" w:hAnsi="Times New Roman"/>
          <w:b/>
          <w:sz w:val="28"/>
          <w:szCs w:val="28"/>
          <w:lang w:val="uk-UA" w:bidi="he-IL"/>
        </w:rPr>
        <w:t>і</w:t>
      </w:r>
      <w:r w:rsidRPr="00AA6D67">
        <w:rPr>
          <w:rFonts w:ascii="Times New Roman" w:hAnsi="Times New Roman"/>
          <w:b/>
          <w:sz w:val="28"/>
          <w:szCs w:val="28"/>
          <w:lang w:bidi="he-IL"/>
        </w:rPr>
        <w:t>з реконструкції та енергозбереження у пологовому корпусі.</w:t>
      </w:r>
    </w:p>
    <w:p w:rsidR="007C5A1B" w:rsidRPr="00AA6D67" w:rsidRDefault="007C5A1B" w:rsidP="00195CF2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D67">
        <w:rPr>
          <w:rFonts w:ascii="Times New Roman" w:hAnsi="Times New Roman"/>
          <w:i/>
          <w:sz w:val="28"/>
          <w:szCs w:val="28"/>
          <w:lang w:val="uk-UA" w:bidi="he-IL"/>
        </w:rPr>
        <w:t xml:space="preserve">Запрошені: </w:t>
      </w:r>
      <w:r w:rsidR="00D15788" w:rsidRPr="00AA6D67">
        <w:rPr>
          <w:rFonts w:ascii="Times New Roman" w:hAnsi="Times New Roman"/>
          <w:i/>
          <w:sz w:val="28"/>
          <w:szCs w:val="28"/>
          <w:lang w:val="uk-UA" w:bidi="he-IL"/>
        </w:rPr>
        <w:t>М. Гичка, Ю. Кузько, Н. Максименко</w:t>
      </w:r>
      <w:r w:rsidRPr="00AA6D6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33B8A" w:rsidRPr="00AA6D67" w:rsidRDefault="00333B8A" w:rsidP="00FE3C42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D15788" w:rsidRPr="00AA6D67">
        <w:rPr>
          <w:szCs w:val="28"/>
        </w:rPr>
        <w:t xml:space="preserve">М. Гичка, </w:t>
      </w:r>
      <w:r w:rsidR="00D15788" w:rsidRPr="00AA6D67">
        <w:rPr>
          <w:szCs w:val="28"/>
          <w:lang w:bidi="he-IL"/>
        </w:rPr>
        <w:t>Н. Максименко,</w:t>
      </w:r>
      <w:r w:rsidR="00FE3C42" w:rsidRPr="00AA6D67">
        <w:rPr>
          <w:szCs w:val="28"/>
          <w:lang w:bidi="he-IL"/>
        </w:rPr>
        <w:t xml:space="preserve"> І. Грабінський, С. Пакіж,              Ю. Нестор,</w:t>
      </w:r>
      <w:r w:rsidR="00910BD2" w:rsidRPr="00AA6D67">
        <w:rPr>
          <w:szCs w:val="28"/>
          <w:lang w:bidi="he-IL"/>
        </w:rPr>
        <w:t xml:space="preserve"> А. Якубовський, М. Титикало, Ю. Кузько, М. Седіло.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333B8A" w:rsidRPr="00AA6D67" w:rsidRDefault="00333B8A" w:rsidP="00333B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910BD2"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333B8A" w:rsidRPr="00AA6D67" w:rsidRDefault="00333B8A" w:rsidP="00333B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  <w:t xml:space="preserve">2) </w:t>
      </w:r>
      <w:r w:rsidR="00910BD2" w:rsidRPr="00AA6D67">
        <w:rPr>
          <w:color w:val="auto"/>
          <w:sz w:val="28"/>
          <w:szCs w:val="28"/>
          <w:lang w:val="uk-UA"/>
        </w:rPr>
        <w:t xml:space="preserve">З метою уникнення ситуацій </w:t>
      </w:r>
      <w:r w:rsidR="00AF30C5" w:rsidRPr="00AA6D67">
        <w:rPr>
          <w:color w:val="auto"/>
          <w:sz w:val="28"/>
          <w:szCs w:val="28"/>
          <w:lang w:val="uk-UA"/>
        </w:rPr>
        <w:t xml:space="preserve">у майбутньому </w:t>
      </w:r>
      <w:r w:rsidR="00910BD2" w:rsidRPr="00AA6D67">
        <w:rPr>
          <w:color w:val="auto"/>
          <w:sz w:val="28"/>
          <w:szCs w:val="28"/>
          <w:lang w:val="uk-UA"/>
        </w:rPr>
        <w:t xml:space="preserve">із </w:t>
      </w:r>
      <w:r w:rsidR="000A65E6" w:rsidRPr="00AA6D67">
        <w:rPr>
          <w:color w:val="auto"/>
          <w:sz w:val="28"/>
          <w:szCs w:val="28"/>
          <w:lang w:val="uk-UA"/>
        </w:rPr>
        <w:t xml:space="preserve">порушення </w:t>
      </w:r>
      <w:r w:rsidR="00910BD2" w:rsidRPr="00AA6D67">
        <w:rPr>
          <w:color w:val="auto"/>
          <w:sz w:val="28"/>
          <w:szCs w:val="28"/>
          <w:lang w:val="uk-UA"/>
        </w:rPr>
        <w:t>виконавцем своїх зобов’язань</w:t>
      </w:r>
      <w:r w:rsidR="00AF30C5" w:rsidRPr="00AA6D67">
        <w:rPr>
          <w:color w:val="auto"/>
          <w:sz w:val="28"/>
          <w:szCs w:val="28"/>
          <w:lang w:val="uk-UA"/>
        </w:rPr>
        <w:t xml:space="preserve"> під час виконання будівельних робіт</w:t>
      </w:r>
      <w:r w:rsidR="000A65E6" w:rsidRPr="00AA6D67">
        <w:rPr>
          <w:color w:val="auto"/>
          <w:sz w:val="28"/>
          <w:szCs w:val="28"/>
          <w:lang w:val="uk-UA"/>
        </w:rPr>
        <w:t>,</w:t>
      </w:r>
      <w:r w:rsidR="00910BD2" w:rsidRPr="00AA6D67">
        <w:rPr>
          <w:color w:val="auto"/>
          <w:sz w:val="28"/>
          <w:szCs w:val="28"/>
          <w:lang w:val="uk-UA"/>
        </w:rPr>
        <w:t xml:space="preserve"> </w:t>
      </w:r>
      <w:r w:rsidR="00AF30C5" w:rsidRPr="00AA6D67">
        <w:rPr>
          <w:color w:val="auto"/>
          <w:sz w:val="28"/>
          <w:szCs w:val="28"/>
          <w:lang w:val="uk-UA"/>
        </w:rPr>
        <w:t>н</w:t>
      </w:r>
      <w:r w:rsidR="00910BD2" w:rsidRPr="00AA6D67">
        <w:rPr>
          <w:color w:val="auto"/>
          <w:sz w:val="28"/>
          <w:szCs w:val="28"/>
          <w:lang w:val="uk-UA"/>
        </w:rPr>
        <w:t xml:space="preserve">апрацювати спільно </w:t>
      </w:r>
      <w:r w:rsidR="00AF30C5" w:rsidRPr="00AA6D67">
        <w:rPr>
          <w:color w:val="auto"/>
          <w:sz w:val="28"/>
          <w:szCs w:val="28"/>
          <w:lang w:val="uk-UA"/>
        </w:rPr>
        <w:t xml:space="preserve">               </w:t>
      </w:r>
      <w:r w:rsidR="00910BD2" w:rsidRPr="00AA6D67">
        <w:rPr>
          <w:color w:val="auto"/>
          <w:sz w:val="28"/>
          <w:szCs w:val="28"/>
          <w:lang w:val="uk-UA"/>
        </w:rPr>
        <w:t xml:space="preserve">з ГО </w:t>
      </w:r>
      <w:r w:rsidR="00910BD2" w:rsidRPr="00AA6D67">
        <w:rPr>
          <w:color w:val="auto"/>
          <w:sz w:val="28"/>
          <w:szCs w:val="28"/>
        </w:rPr>
        <w:t>«Центр громадського моніторингу та досліджень»</w:t>
      </w:r>
      <w:r w:rsidR="00910BD2" w:rsidRPr="00AA6D67">
        <w:rPr>
          <w:color w:val="auto"/>
          <w:sz w:val="28"/>
          <w:szCs w:val="28"/>
          <w:lang w:val="uk-UA"/>
        </w:rPr>
        <w:t xml:space="preserve"> (М. Сімка) </w:t>
      </w:r>
      <w:r w:rsidR="000A65E6" w:rsidRPr="00AA6D67">
        <w:rPr>
          <w:color w:val="auto"/>
          <w:sz w:val="28"/>
          <w:szCs w:val="28"/>
          <w:lang w:val="uk-UA"/>
        </w:rPr>
        <w:t>рекомендаці</w:t>
      </w:r>
      <w:r w:rsidR="00AF30C5" w:rsidRPr="00AA6D67">
        <w:rPr>
          <w:color w:val="auto"/>
          <w:sz w:val="28"/>
          <w:szCs w:val="28"/>
          <w:lang w:val="uk-UA"/>
        </w:rPr>
        <w:t>ї</w:t>
      </w:r>
      <w:r w:rsidR="000A65E6" w:rsidRPr="00AA6D67">
        <w:rPr>
          <w:color w:val="auto"/>
          <w:sz w:val="28"/>
          <w:szCs w:val="28"/>
          <w:lang w:val="uk-UA"/>
        </w:rPr>
        <w:t xml:space="preserve"> </w:t>
      </w:r>
      <w:r w:rsidR="00AF30C5" w:rsidRPr="00AA6D67">
        <w:rPr>
          <w:color w:val="auto"/>
          <w:sz w:val="28"/>
          <w:szCs w:val="28"/>
          <w:lang w:val="uk-UA"/>
        </w:rPr>
        <w:t xml:space="preserve">(застережні заходи) для замовників (розпорядників коштів – </w:t>
      </w:r>
      <w:r w:rsidR="000A65E6" w:rsidRPr="00AA6D67">
        <w:rPr>
          <w:color w:val="auto"/>
          <w:sz w:val="28"/>
          <w:szCs w:val="28"/>
          <w:lang w:val="uk-UA"/>
        </w:rPr>
        <w:t>керівни</w:t>
      </w:r>
      <w:r w:rsidR="00AF30C5" w:rsidRPr="00AA6D67">
        <w:rPr>
          <w:color w:val="auto"/>
          <w:sz w:val="28"/>
          <w:szCs w:val="28"/>
          <w:lang w:val="uk-UA"/>
        </w:rPr>
        <w:t xml:space="preserve">ків установ)  </w:t>
      </w:r>
      <w:r w:rsidR="000A65E6" w:rsidRPr="00AA6D67">
        <w:rPr>
          <w:color w:val="auto"/>
          <w:sz w:val="28"/>
          <w:szCs w:val="28"/>
          <w:lang w:val="uk-UA"/>
        </w:rPr>
        <w:t xml:space="preserve">в частині прописування умов і зобов’язань </w:t>
      </w:r>
      <w:r w:rsidR="00F81871" w:rsidRPr="00AA6D67">
        <w:rPr>
          <w:color w:val="auto"/>
          <w:sz w:val="28"/>
          <w:szCs w:val="28"/>
          <w:lang w:val="uk-UA"/>
        </w:rPr>
        <w:t xml:space="preserve">проектантів та </w:t>
      </w:r>
      <w:r w:rsidR="00AF30C5" w:rsidRPr="00AA6D67">
        <w:rPr>
          <w:color w:val="auto"/>
          <w:sz w:val="28"/>
          <w:szCs w:val="28"/>
          <w:lang w:val="uk-UA"/>
        </w:rPr>
        <w:t xml:space="preserve">виконавців робіт під час підписання </w:t>
      </w:r>
      <w:r w:rsidR="000A65E6" w:rsidRPr="00AA6D67">
        <w:rPr>
          <w:color w:val="auto"/>
          <w:sz w:val="28"/>
          <w:szCs w:val="28"/>
          <w:lang w:val="uk-UA"/>
        </w:rPr>
        <w:t>тендерної документації і угод</w:t>
      </w:r>
      <w:r w:rsidR="00AF30C5" w:rsidRPr="00AA6D67">
        <w:rPr>
          <w:color w:val="auto"/>
          <w:sz w:val="28"/>
          <w:szCs w:val="28"/>
          <w:lang w:val="uk-UA"/>
        </w:rPr>
        <w:t>.</w:t>
      </w:r>
    </w:p>
    <w:p w:rsidR="00333B8A" w:rsidRPr="00AA6D67" w:rsidRDefault="00333B8A" w:rsidP="00333B8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910BD2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333B8A" w:rsidRPr="00AA6D67" w:rsidRDefault="00333B8A" w:rsidP="00333B8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333B8A" w:rsidRPr="00AA6D67" w:rsidRDefault="00333B8A" w:rsidP="00333B8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</w:p>
    <w:p w:rsidR="00957AA6" w:rsidRPr="00AA6D67" w:rsidRDefault="00957AA6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6C0850" w:rsidRPr="00AA6D67" w:rsidRDefault="006C0850" w:rsidP="006C0850">
      <w:pPr>
        <w:pStyle w:val="a3"/>
        <w:numPr>
          <w:ilvl w:val="0"/>
          <w:numId w:val="2"/>
        </w:numPr>
        <w:tabs>
          <w:tab w:val="left" w:pos="720"/>
        </w:tabs>
        <w:spacing w:line="240" w:lineRule="auto"/>
        <w:ind w:left="284" w:right="49" w:hanging="284"/>
        <w:jc w:val="both"/>
        <w:rPr>
          <w:rStyle w:val="a4"/>
          <w:b/>
          <w:bCs/>
          <w:i w:val="0"/>
          <w:iCs w:val="0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b/>
          <w:bCs/>
          <w:sz w:val="28"/>
          <w:szCs w:val="28"/>
          <w:lang w:val="uk-UA" w:eastAsia="ru-RU"/>
        </w:rPr>
        <w:t>Лист</w:t>
      </w:r>
      <w:r w:rsidRPr="00AA6D67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AA6D67">
        <w:rPr>
          <w:rStyle w:val="a4"/>
          <w:b/>
          <w:i w:val="0"/>
          <w:sz w:val="28"/>
          <w:szCs w:val="28"/>
          <w:lang w:val="uk-UA"/>
        </w:rPr>
        <w:t>Державної служби геології та надр України (вх № 02-5161 від 04.11.2019) щодо надання погодження для продажу на аукціоні спеціального дозволу  на користування надрами в межах Стинавської площі, розташованої на території Стрийського та Сколівського районів Львівської області (повторно).</w:t>
      </w:r>
    </w:p>
    <w:p w:rsidR="006C0850" w:rsidRPr="00AA6D67" w:rsidRDefault="006C0850" w:rsidP="009B66FE">
      <w:pPr>
        <w:pStyle w:val="a3"/>
        <w:tabs>
          <w:tab w:val="left" w:pos="720"/>
        </w:tabs>
        <w:spacing w:after="0" w:line="240" w:lineRule="auto"/>
        <w:ind w:left="284" w:right="49"/>
        <w:jc w:val="both"/>
        <w:rPr>
          <w:rStyle w:val="a4"/>
          <w:sz w:val="28"/>
          <w:szCs w:val="28"/>
          <w:lang w:val="uk-UA"/>
        </w:rPr>
      </w:pPr>
      <w:r w:rsidRPr="00AA6D67">
        <w:rPr>
          <w:rStyle w:val="a4"/>
          <w:sz w:val="28"/>
          <w:szCs w:val="28"/>
          <w:lang w:val="uk-UA"/>
        </w:rPr>
        <w:t xml:space="preserve">Інформує: </w:t>
      </w:r>
      <w:r w:rsidR="000A65E6" w:rsidRPr="00AA6D67">
        <w:rPr>
          <w:rStyle w:val="a4"/>
          <w:sz w:val="28"/>
          <w:szCs w:val="28"/>
          <w:lang w:val="uk-UA"/>
        </w:rPr>
        <w:t>А. Якубовський</w:t>
      </w:r>
      <w:r w:rsidRPr="00AA6D67">
        <w:rPr>
          <w:rStyle w:val="a4"/>
          <w:sz w:val="28"/>
          <w:szCs w:val="28"/>
          <w:lang w:val="uk-UA"/>
        </w:rPr>
        <w:t>.</w:t>
      </w:r>
    </w:p>
    <w:p w:rsidR="00333B8A" w:rsidRPr="00AA6D67" w:rsidRDefault="00333B8A" w:rsidP="009B66FE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AF30C5" w:rsidRPr="00AA6D67">
        <w:rPr>
          <w:szCs w:val="28"/>
        </w:rPr>
        <w:t>А. Якубовський, М. Титикало, А. Мельник</w:t>
      </w:r>
      <w:r w:rsidR="009B66FE" w:rsidRPr="00AA6D67">
        <w:rPr>
          <w:szCs w:val="28"/>
        </w:rPr>
        <w:t>,                         І. Грабінський</w:t>
      </w:r>
      <w:r w:rsidR="00AF30C5" w:rsidRPr="00AA6D67">
        <w:rPr>
          <w:szCs w:val="28"/>
        </w:rPr>
        <w:t>.</w:t>
      </w:r>
    </w:p>
    <w:p w:rsidR="00333B8A" w:rsidRPr="00AA6D67" w:rsidRDefault="00333B8A" w:rsidP="00333B8A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333B8A" w:rsidRPr="00AA6D67" w:rsidRDefault="00333B8A" w:rsidP="00333B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="00AF30C5" w:rsidRPr="00AA6D67">
        <w:rPr>
          <w:color w:val="auto"/>
          <w:sz w:val="28"/>
          <w:szCs w:val="28"/>
          <w:lang w:val="uk-UA"/>
        </w:rPr>
        <w:t xml:space="preserve"> Оскільки питання перебуває на розгляді і докладному вивченні в юридичному відділі обласної ради</w:t>
      </w:r>
      <w:r w:rsidR="00F81871" w:rsidRPr="00AA6D67">
        <w:rPr>
          <w:color w:val="auto"/>
          <w:sz w:val="28"/>
          <w:szCs w:val="28"/>
          <w:lang w:val="uk-UA"/>
        </w:rPr>
        <w:t xml:space="preserve">, повторно </w:t>
      </w:r>
      <w:proofErr w:type="gramStart"/>
      <w:r w:rsidR="00F81871" w:rsidRPr="00AA6D67">
        <w:rPr>
          <w:color w:val="auto"/>
          <w:sz w:val="28"/>
          <w:szCs w:val="28"/>
          <w:lang w:val="uk-UA"/>
        </w:rPr>
        <w:t xml:space="preserve">розглянути </w:t>
      </w:r>
      <w:r w:rsidR="00AF30C5" w:rsidRPr="00AA6D67">
        <w:rPr>
          <w:color w:val="auto"/>
          <w:sz w:val="28"/>
          <w:szCs w:val="28"/>
          <w:lang w:val="uk-UA"/>
        </w:rPr>
        <w:t xml:space="preserve"> </w:t>
      </w:r>
      <w:r w:rsidR="009B66FE" w:rsidRPr="00AA6D67">
        <w:rPr>
          <w:color w:val="auto"/>
          <w:sz w:val="28"/>
          <w:szCs w:val="28"/>
          <w:lang w:val="uk-UA"/>
        </w:rPr>
        <w:t>питання</w:t>
      </w:r>
      <w:proofErr w:type="gramEnd"/>
      <w:r w:rsidR="009B66FE" w:rsidRPr="00AA6D67">
        <w:rPr>
          <w:color w:val="auto"/>
          <w:sz w:val="28"/>
          <w:szCs w:val="28"/>
          <w:lang w:val="uk-UA"/>
        </w:rPr>
        <w:t xml:space="preserve"> при наявності повного пакету документів. </w:t>
      </w:r>
    </w:p>
    <w:p w:rsidR="00333B8A" w:rsidRPr="00AA6D67" w:rsidRDefault="00333B8A" w:rsidP="009B66FE">
      <w:pPr>
        <w:pStyle w:val="Default"/>
        <w:ind w:right="49"/>
        <w:jc w:val="both"/>
        <w:rPr>
          <w:i/>
          <w:color w:val="auto"/>
          <w:sz w:val="28"/>
          <w:szCs w:val="28"/>
        </w:rPr>
      </w:pPr>
      <w:r w:rsidRPr="00AA6D67">
        <w:rPr>
          <w:color w:val="auto"/>
          <w:sz w:val="28"/>
          <w:szCs w:val="28"/>
          <w:lang w:eastAsia="ru-RU"/>
        </w:rPr>
        <w:t xml:space="preserve">ГОЛОСУВАЛИ: </w:t>
      </w:r>
      <w:r w:rsidRPr="00AA6D67">
        <w:rPr>
          <w:color w:val="auto"/>
          <w:sz w:val="28"/>
          <w:szCs w:val="28"/>
        </w:rPr>
        <w:t xml:space="preserve">«за» </w:t>
      </w:r>
      <w:proofErr w:type="gramStart"/>
      <w:r w:rsidRPr="00AA6D67">
        <w:rPr>
          <w:color w:val="auto"/>
          <w:sz w:val="28"/>
          <w:szCs w:val="28"/>
        </w:rPr>
        <w:t xml:space="preserve">–  </w:t>
      </w:r>
      <w:r w:rsidR="00AF30C5" w:rsidRPr="00AA6D67">
        <w:rPr>
          <w:color w:val="auto"/>
          <w:sz w:val="28"/>
          <w:szCs w:val="28"/>
        </w:rPr>
        <w:t>5</w:t>
      </w:r>
      <w:proofErr w:type="gramEnd"/>
      <w:r w:rsidRPr="00AA6D67">
        <w:rPr>
          <w:color w:val="auto"/>
          <w:sz w:val="28"/>
          <w:szCs w:val="28"/>
        </w:rPr>
        <w:t>, «проти» – 0, «утрималися» – 0</w:t>
      </w:r>
      <w:r w:rsidR="00AF30C5" w:rsidRPr="00AA6D67">
        <w:rPr>
          <w:color w:val="auto"/>
          <w:sz w:val="28"/>
          <w:szCs w:val="28"/>
        </w:rPr>
        <w:t>, не голосував – 1</w:t>
      </w:r>
      <w:r w:rsidRPr="00AA6D67">
        <w:rPr>
          <w:color w:val="auto"/>
          <w:sz w:val="28"/>
          <w:szCs w:val="28"/>
        </w:rPr>
        <w:t>.</w:t>
      </w:r>
    </w:p>
    <w:p w:rsidR="00333B8A" w:rsidRPr="00AA6D67" w:rsidRDefault="00333B8A" w:rsidP="00333B8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957AA6" w:rsidRPr="00AA6D67" w:rsidRDefault="00957AA6" w:rsidP="006C0850">
      <w:pPr>
        <w:pStyle w:val="a3"/>
        <w:tabs>
          <w:tab w:val="left" w:pos="720"/>
        </w:tabs>
        <w:spacing w:line="240" w:lineRule="auto"/>
        <w:ind w:left="284" w:right="49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957AA6" w:rsidRPr="00AA6D67" w:rsidRDefault="00957AA6" w:rsidP="00195CF2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696853" w:rsidRPr="00AA6D67" w:rsidRDefault="00B81487" w:rsidP="00B81487">
      <w:pPr>
        <w:spacing w:line="240" w:lineRule="auto"/>
        <w:ind w:left="284" w:right="49" w:hanging="284"/>
        <w:jc w:val="both"/>
        <w:rPr>
          <w:b/>
          <w:szCs w:val="28"/>
        </w:rPr>
      </w:pPr>
      <w:r w:rsidRPr="00AA6D67">
        <w:rPr>
          <w:b/>
          <w:szCs w:val="28"/>
        </w:rPr>
        <w:t xml:space="preserve">3. </w:t>
      </w:r>
      <w:r w:rsidR="00060963" w:rsidRPr="00AA6D67">
        <w:rPr>
          <w:b/>
          <w:szCs w:val="28"/>
        </w:rPr>
        <w:t>Лист Підбузького селищного голови Дрогобицького району (вх № 02-5353 від 14.11.2019) щодо забезпечення скрапленим газом в балонах мешканців населених пунктів смт Підбуж і с. Сторона.</w:t>
      </w:r>
    </w:p>
    <w:p w:rsidR="00333B8A" w:rsidRPr="00AA6D67" w:rsidRDefault="00333B8A" w:rsidP="00B81487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76235A" w:rsidRPr="00AA6D67">
        <w:rPr>
          <w:szCs w:val="28"/>
        </w:rPr>
        <w:t>А. Якубовський, С. Пакіж, І. Грабінський.</w:t>
      </w:r>
    </w:p>
    <w:p w:rsidR="00333B8A" w:rsidRPr="00AA6D67" w:rsidRDefault="00333B8A" w:rsidP="00B81487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770D69" w:rsidRPr="00AA6D67" w:rsidRDefault="00195CF2" w:rsidP="00B81487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1) </w:t>
      </w:r>
      <w:r w:rsidR="0076235A" w:rsidRPr="00AA6D67">
        <w:rPr>
          <w:szCs w:val="28"/>
        </w:rPr>
        <w:t xml:space="preserve">Спільно з </w:t>
      </w:r>
      <w:r w:rsidR="00133D07" w:rsidRPr="00AA6D67">
        <w:rPr>
          <w:szCs w:val="28"/>
        </w:rPr>
        <w:t>департамент</w:t>
      </w:r>
      <w:r w:rsidR="0076235A" w:rsidRPr="00AA6D67">
        <w:rPr>
          <w:szCs w:val="28"/>
        </w:rPr>
        <w:t>ом</w:t>
      </w:r>
      <w:r w:rsidR="00133D07" w:rsidRPr="00AA6D67">
        <w:rPr>
          <w:szCs w:val="28"/>
        </w:rPr>
        <w:t xml:space="preserve"> паливно-енергетичного комплексу та енергозбереження Львівської облдержадміністрації (М. Грет) напрацювати проєкт звернення </w:t>
      </w:r>
      <w:r w:rsidR="0076235A" w:rsidRPr="00AA6D67">
        <w:rPr>
          <w:szCs w:val="28"/>
        </w:rPr>
        <w:t xml:space="preserve">Львівської </w:t>
      </w:r>
      <w:r w:rsidR="00133D07" w:rsidRPr="00AA6D67">
        <w:rPr>
          <w:szCs w:val="28"/>
        </w:rPr>
        <w:t xml:space="preserve">обласної ради до </w:t>
      </w:r>
      <w:r w:rsidR="00770D69" w:rsidRPr="00AA6D67">
        <w:rPr>
          <w:rFonts w:cs="Times New Roman"/>
          <w:szCs w:val="28"/>
          <w:shd w:val="clear" w:color="auto" w:fill="FFFFFF"/>
        </w:rPr>
        <w:t xml:space="preserve">Прем’єр-міністра України, Міністра енергетики та захисту довкілля України щодо організації  та проведення </w:t>
      </w:r>
      <w:r w:rsidR="00770D69" w:rsidRPr="00AA6D67">
        <w:rPr>
          <w:rFonts w:cs="Times New Roman"/>
          <w:szCs w:val="28"/>
          <w:shd w:val="clear" w:color="auto" w:fill="FFFFFF"/>
        </w:rPr>
        <w:lastRenderedPageBreak/>
        <w:t xml:space="preserve">спеціалізованих аукціонів з продажу скрапленого газу для потреб населення. Ініціювати розгляд </w:t>
      </w:r>
      <w:r>
        <w:rPr>
          <w:rFonts w:cs="Times New Roman"/>
          <w:szCs w:val="28"/>
          <w:shd w:val="clear" w:color="auto" w:fill="FFFFFF"/>
        </w:rPr>
        <w:t xml:space="preserve">проєкта звернення </w:t>
      </w:r>
      <w:r w:rsidR="00770D69" w:rsidRPr="00AA6D67">
        <w:rPr>
          <w:rFonts w:cs="Times New Roman"/>
          <w:szCs w:val="28"/>
          <w:shd w:val="clear" w:color="auto" w:fill="FFFFFF"/>
        </w:rPr>
        <w:t>на черговій сесії обласної ради.</w:t>
      </w:r>
      <w:r w:rsidR="00770D69" w:rsidRPr="00AA6D67">
        <w:rPr>
          <w:rFonts w:cs="Times New Roman"/>
          <w:szCs w:val="28"/>
        </w:rPr>
        <w:t xml:space="preserve"> </w:t>
      </w:r>
    </w:p>
    <w:p w:rsidR="00333B8A" w:rsidRPr="00AA6D67" w:rsidRDefault="00333B8A" w:rsidP="00B81487">
      <w:pPr>
        <w:spacing w:line="240" w:lineRule="auto"/>
        <w:ind w:right="49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9B66FE" w:rsidRPr="00AA6D67">
        <w:rPr>
          <w:szCs w:val="28"/>
        </w:rPr>
        <w:t xml:space="preserve"> 6</w:t>
      </w:r>
      <w:r w:rsidRPr="00AA6D67">
        <w:rPr>
          <w:szCs w:val="28"/>
        </w:rPr>
        <w:t>, «проти» – 0, «утрималися» – 0.</w:t>
      </w:r>
    </w:p>
    <w:p w:rsidR="00333B8A" w:rsidRPr="00AA6D67" w:rsidRDefault="00333B8A" w:rsidP="00B81487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195CF2" w:rsidRDefault="00195CF2" w:rsidP="00B81487">
      <w:pPr>
        <w:spacing w:line="240" w:lineRule="auto"/>
        <w:ind w:right="49"/>
        <w:jc w:val="both"/>
        <w:rPr>
          <w:szCs w:val="28"/>
          <w:lang w:eastAsia="ru-RU"/>
        </w:rPr>
      </w:pPr>
    </w:p>
    <w:p w:rsidR="00957AA6" w:rsidRPr="00AA6D67" w:rsidRDefault="00957AA6" w:rsidP="00B81487">
      <w:pPr>
        <w:spacing w:line="240" w:lineRule="auto"/>
        <w:ind w:right="49"/>
        <w:jc w:val="both"/>
        <w:rPr>
          <w:szCs w:val="28"/>
          <w:lang w:eastAsia="ru-RU"/>
        </w:rPr>
      </w:pPr>
      <w:r w:rsidRPr="00AA6D67">
        <w:rPr>
          <w:szCs w:val="28"/>
          <w:lang w:eastAsia="ru-RU"/>
        </w:rPr>
        <w:t>СЛУХАЛИ:</w:t>
      </w:r>
    </w:p>
    <w:p w:rsidR="006B00C2" w:rsidRPr="00AA6D67" w:rsidRDefault="00E734F8" w:rsidP="00E734F8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  <w:lang w:val="en-US"/>
        </w:rPr>
      </w:pPr>
      <w:r w:rsidRPr="00AA6D67">
        <w:rPr>
          <w:b/>
          <w:szCs w:val="28"/>
          <w:lang w:eastAsia="ru-RU"/>
        </w:rPr>
        <w:t xml:space="preserve">4. </w:t>
      </w:r>
      <w:r w:rsidR="001140A4" w:rsidRPr="00AA6D67">
        <w:rPr>
          <w:b/>
          <w:szCs w:val="28"/>
          <w:lang w:eastAsia="ru-RU"/>
        </w:rPr>
        <w:t xml:space="preserve">Лист департаменту паливно-енергетичного комплексу та енергозбереження (вх № 02-6040 від 11.12.2019) щодо погодження уточнених напрямів використання у 2019 році коштів обласного бюджету на виконання заходів Програми енергозбереження для бюджетної сфери </w:t>
      </w:r>
      <w:r w:rsidR="001140A4" w:rsidRPr="00AA6D67">
        <w:rPr>
          <w:rFonts w:cs="Times New Roman"/>
          <w:b/>
          <w:szCs w:val="28"/>
          <w:lang w:eastAsia="ru-RU"/>
        </w:rPr>
        <w:t>Львівщини на 2017 – 2020 роки.</w:t>
      </w:r>
    </w:p>
    <w:p w:rsidR="00B81487" w:rsidRPr="00AA6D67" w:rsidRDefault="00B81487" w:rsidP="00B81487">
      <w:pPr>
        <w:widowControl w:val="0"/>
        <w:suppressAutoHyphens/>
        <w:spacing w:line="240" w:lineRule="auto"/>
        <w:jc w:val="both"/>
        <w:rPr>
          <w:szCs w:val="28"/>
          <w:lang w:val="en-US"/>
        </w:rPr>
      </w:pPr>
      <w:r w:rsidRPr="00AA6D67">
        <w:rPr>
          <w:i/>
          <w:szCs w:val="28"/>
          <w:lang w:eastAsia="ru-RU"/>
        </w:rPr>
        <w:t>Інформує: А. Якубовський.</w:t>
      </w:r>
    </w:p>
    <w:p w:rsidR="009B66FE" w:rsidRPr="00AA6D67" w:rsidRDefault="009B66FE" w:rsidP="00B81487">
      <w:pPr>
        <w:pStyle w:val="a3"/>
        <w:spacing w:after="0" w:line="240" w:lineRule="auto"/>
        <w:ind w:left="0" w:right="-171"/>
        <w:rPr>
          <w:rFonts w:ascii="Times New Roman" w:hAnsi="Times New Roman"/>
          <w:sz w:val="28"/>
          <w:szCs w:val="28"/>
        </w:rPr>
      </w:pPr>
      <w:r w:rsidRPr="00AA6D67">
        <w:rPr>
          <w:rFonts w:ascii="Times New Roman" w:hAnsi="Times New Roman"/>
          <w:sz w:val="28"/>
          <w:szCs w:val="28"/>
        </w:rPr>
        <w:t xml:space="preserve">ВИСТУПИЛИ: В. Кирилич, </w:t>
      </w:r>
      <w:r w:rsidR="00B81487" w:rsidRPr="00AA6D67">
        <w:rPr>
          <w:rFonts w:ascii="Times New Roman" w:hAnsi="Times New Roman"/>
          <w:sz w:val="28"/>
          <w:szCs w:val="28"/>
          <w:lang w:val="uk-UA" w:eastAsia="ru-RU"/>
        </w:rPr>
        <w:t>А. Якубовський</w:t>
      </w:r>
      <w:r w:rsidR="001C5390" w:rsidRPr="00AA6D67">
        <w:rPr>
          <w:rFonts w:ascii="Times New Roman" w:hAnsi="Times New Roman"/>
          <w:sz w:val="28"/>
          <w:szCs w:val="28"/>
          <w:lang w:val="uk-UA" w:eastAsia="ru-RU"/>
        </w:rPr>
        <w:t>, С. Пакіж, М. Титикало, І. Грабінський.</w:t>
      </w:r>
    </w:p>
    <w:p w:rsidR="009B66FE" w:rsidRPr="00AA6D67" w:rsidRDefault="009B66FE" w:rsidP="00B81487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9B4D3C" w:rsidRPr="00AA6D67" w:rsidRDefault="00B81487" w:rsidP="009B4D3C">
      <w:pPr>
        <w:widowControl w:val="0"/>
        <w:suppressAutoHyphens/>
        <w:spacing w:line="240" w:lineRule="auto"/>
        <w:jc w:val="both"/>
        <w:rPr>
          <w:szCs w:val="28"/>
          <w:lang w:val="en-US"/>
        </w:rPr>
      </w:pPr>
      <w:r w:rsidRPr="00AA6D67">
        <w:rPr>
          <w:szCs w:val="28"/>
        </w:rPr>
        <w:tab/>
      </w:r>
      <w:r w:rsidR="009B66FE" w:rsidRPr="00AA6D67">
        <w:rPr>
          <w:rFonts w:cs="Times New Roman"/>
          <w:szCs w:val="28"/>
        </w:rPr>
        <w:t>1)</w:t>
      </w:r>
      <w:r w:rsidRPr="00AA6D67">
        <w:rPr>
          <w:szCs w:val="28"/>
        </w:rPr>
        <w:t xml:space="preserve"> </w:t>
      </w:r>
      <w:r w:rsidR="009B4D3C" w:rsidRPr="00AA6D67">
        <w:rPr>
          <w:szCs w:val="28"/>
        </w:rPr>
        <w:t>З метою забезпечення контролю за обсягом споживання енергоносіїв бюджетними установами, п</w:t>
      </w:r>
      <w:r w:rsidRPr="00AA6D67">
        <w:rPr>
          <w:szCs w:val="28"/>
        </w:rPr>
        <w:t>огодити включення</w:t>
      </w:r>
      <w:r w:rsidR="009B4D3C" w:rsidRPr="00AA6D67">
        <w:rPr>
          <w:szCs w:val="28"/>
        </w:rPr>
        <w:t xml:space="preserve"> додаткового заходу «Підтримка інформаційної системи енергомоніторингу»</w:t>
      </w:r>
      <w:r w:rsidRPr="00AA6D67">
        <w:rPr>
          <w:szCs w:val="28"/>
        </w:rPr>
        <w:t xml:space="preserve"> </w:t>
      </w:r>
      <w:r w:rsidR="009B4D3C" w:rsidRPr="00AA6D67">
        <w:rPr>
          <w:szCs w:val="28"/>
        </w:rPr>
        <w:t xml:space="preserve">на виконання у 2019 році заходів </w:t>
      </w:r>
      <w:r w:rsidR="009B4D3C" w:rsidRPr="00AA6D67">
        <w:rPr>
          <w:szCs w:val="28"/>
          <w:lang w:eastAsia="ru-RU"/>
        </w:rPr>
        <w:t xml:space="preserve">Програми енергозбереження для бюджетної сфери </w:t>
      </w:r>
      <w:r w:rsidR="009B4D3C" w:rsidRPr="00AA6D67">
        <w:rPr>
          <w:rFonts w:cs="Times New Roman"/>
          <w:szCs w:val="28"/>
          <w:lang w:eastAsia="ru-RU"/>
        </w:rPr>
        <w:t xml:space="preserve">Львівщини на 2017 – 2020 роки». </w:t>
      </w:r>
    </w:p>
    <w:p w:rsidR="009B66FE" w:rsidRPr="00AA6D67" w:rsidRDefault="009B4D3C" w:rsidP="009B66F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</w:r>
      <w:r w:rsidR="009B66FE" w:rsidRPr="00AA6D67">
        <w:rPr>
          <w:color w:val="auto"/>
          <w:sz w:val="28"/>
          <w:szCs w:val="28"/>
          <w:lang w:val="uk-UA"/>
        </w:rPr>
        <w:t xml:space="preserve">2) </w:t>
      </w:r>
      <w:r w:rsidRPr="00AA6D67">
        <w:rPr>
          <w:color w:val="auto"/>
          <w:sz w:val="28"/>
          <w:szCs w:val="28"/>
          <w:lang w:val="uk-UA"/>
        </w:rPr>
        <w:t xml:space="preserve">Погодити уточнені напрямки використання бюджетних коштів у 2019 році на виконання заходів </w:t>
      </w:r>
      <w:r w:rsidRPr="00AA6D67">
        <w:rPr>
          <w:color w:val="auto"/>
          <w:sz w:val="28"/>
          <w:szCs w:val="28"/>
          <w:lang w:eastAsia="ru-RU"/>
        </w:rPr>
        <w:t>Програми енергозбереження для бюджетної сфери Львівщини на 2017 – 2020 роки</w:t>
      </w:r>
      <w:r w:rsidRPr="00AA6D67">
        <w:rPr>
          <w:color w:val="auto"/>
          <w:sz w:val="28"/>
          <w:szCs w:val="28"/>
          <w:lang w:val="uk-UA" w:eastAsia="ru-RU"/>
        </w:rPr>
        <w:t>, в</w:t>
      </w:r>
      <w:r w:rsidRPr="00AA6D67">
        <w:rPr>
          <w:color w:val="auto"/>
          <w:sz w:val="28"/>
          <w:szCs w:val="28"/>
          <w:lang w:val="uk-UA"/>
        </w:rPr>
        <w:t>нісши зміни в протокол № 50 від 29.01.2019</w:t>
      </w:r>
      <w:r w:rsidR="001C5390" w:rsidRPr="00AA6D67">
        <w:rPr>
          <w:color w:val="auto"/>
          <w:sz w:val="28"/>
          <w:szCs w:val="28"/>
          <w:lang w:val="uk-UA"/>
        </w:rPr>
        <w:t>, долучивши окремий 4-й захід «Підтримка інформаційної системи енергомоніторингу»</w:t>
      </w:r>
      <w:r w:rsidR="00195CF2">
        <w:rPr>
          <w:color w:val="auto"/>
          <w:sz w:val="28"/>
          <w:szCs w:val="28"/>
          <w:lang w:val="uk-UA"/>
        </w:rPr>
        <w:t xml:space="preserve"> –</w:t>
      </w:r>
      <w:r w:rsidR="001C5390" w:rsidRPr="00AA6D67">
        <w:rPr>
          <w:color w:val="auto"/>
          <w:sz w:val="28"/>
          <w:szCs w:val="28"/>
          <w:lang w:val="uk-UA"/>
        </w:rPr>
        <w:t xml:space="preserve"> з фінансуванням у 2019 році 100 тис. грн з обласного бюджету (в межах наявного фінансування програми у 2019 році).</w:t>
      </w:r>
    </w:p>
    <w:p w:rsidR="009B66FE" w:rsidRPr="00AA6D67" w:rsidRDefault="009B66FE" w:rsidP="009B66FE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1C5390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9B66FE" w:rsidRPr="00AA6D67" w:rsidRDefault="009B66FE" w:rsidP="009B66FE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1140A4" w:rsidRPr="00AA6D67" w:rsidRDefault="001140A4" w:rsidP="001140A4">
      <w:pPr>
        <w:pStyle w:val="a3"/>
        <w:widowControl w:val="0"/>
        <w:suppressAutoHyphens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57AA6" w:rsidRPr="00AA6D67" w:rsidRDefault="00957AA6" w:rsidP="001C5390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316099" w:rsidRPr="00AA6D67" w:rsidRDefault="00E734F8" w:rsidP="000D66D1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 w:rsidRPr="00AA6D67">
        <w:rPr>
          <w:b/>
          <w:szCs w:val="28"/>
        </w:rPr>
        <w:t xml:space="preserve">5. </w:t>
      </w:r>
      <w:r w:rsidR="00316099" w:rsidRPr="00AA6D67">
        <w:rPr>
          <w:b/>
          <w:szCs w:val="28"/>
        </w:rPr>
        <w:t>Лист Червоноградського міського голови (вх № 02-5596 від 25.11.2019)         щодо виділення коштів м. Червонограда на оплату електроенергії                        КП «Червоноградтеплокомуненерго».</w:t>
      </w:r>
    </w:p>
    <w:p w:rsidR="00333B8A" w:rsidRPr="00AA6D67" w:rsidRDefault="00333B8A" w:rsidP="001C5390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1C5390" w:rsidRPr="00AA6D67">
        <w:rPr>
          <w:szCs w:val="28"/>
        </w:rPr>
        <w:t>М. Титикало, І. Грабінський, С. Пакіж,                             А. Якубовський</w:t>
      </w:r>
      <w:r w:rsidR="00497819" w:rsidRPr="00AA6D67">
        <w:rPr>
          <w:szCs w:val="28"/>
        </w:rPr>
        <w:t>, М. Седіло</w:t>
      </w:r>
      <w:r w:rsidR="001C5390" w:rsidRPr="00AA6D67">
        <w:rPr>
          <w:szCs w:val="28"/>
        </w:rPr>
        <w:t>.</w:t>
      </w:r>
    </w:p>
    <w:p w:rsidR="00333B8A" w:rsidRPr="00AA6D67" w:rsidRDefault="00333B8A" w:rsidP="001140A4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333B8A" w:rsidRPr="00AA6D67" w:rsidRDefault="001C5390" w:rsidP="001140A4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</w:r>
      <w:r w:rsidR="00333B8A" w:rsidRPr="00AA6D67">
        <w:rPr>
          <w:color w:val="auto"/>
          <w:sz w:val="28"/>
          <w:szCs w:val="28"/>
        </w:rPr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7B5F13" w:rsidRPr="00AA6D67">
        <w:rPr>
          <w:color w:val="auto"/>
          <w:sz w:val="28"/>
          <w:szCs w:val="28"/>
          <w:lang w:val="uk-UA"/>
        </w:rPr>
        <w:t xml:space="preserve">Усну </w:t>
      </w:r>
      <w:r w:rsidR="00497819" w:rsidRPr="00AA6D67">
        <w:rPr>
          <w:color w:val="auto"/>
          <w:sz w:val="28"/>
          <w:szCs w:val="28"/>
          <w:lang w:val="uk-UA"/>
        </w:rPr>
        <w:t>і</w:t>
      </w:r>
      <w:r w:rsidR="007B5F13" w:rsidRPr="00AA6D67">
        <w:rPr>
          <w:color w:val="auto"/>
          <w:sz w:val="28"/>
          <w:szCs w:val="28"/>
          <w:lang w:val="uk-UA"/>
        </w:rPr>
        <w:t xml:space="preserve">нформацію департаменту </w:t>
      </w:r>
      <w:r w:rsidRPr="00AA6D67">
        <w:rPr>
          <w:color w:val="auto"/>
          <w:sz w:val="28"/>
          <w:szCs w:val="28"/>
          <w:lang w:eastAsia="ru-RU"/>
        </w:rPr>
        <w:t>паливно-енергетичного комплексу та енергозбереження</w:t>
      </w:r>
      <w:r w:rsidRPr="00AA6D67">
        <w:rPr>
          <w:color w:val="auto"/>
          <w:sz w:val="28"/>
          <w:szCs w:val="28"/>
          <w:lang w:val="uk-UA" w:eastAsia="ru-RU"/>
        </w:rPr>
        <w:t xml:space="preserve"> облдержадміністрації (</w:t>
      </w:r>
      <w:r w:rsidR="007B5F13" w:rsidRPr="00AA6D67">
        <w:rPr>
          <w:color w:val="auto"/>
          <w:sz w:val="28"/>
          <w:szCs w:val="28"/>
          <w:lang w:val="uk-UA" w:eastAsia="ru-RU"/>
        </w:rPr>
        <w:t>А. Якубовський</w:t>
      </w:r>
      <w:r w:rsidRPr="00AA6D67">
        <w:rPr>
          <w:color w:val="auto"/>
          <w:sz w:val="28"/>
          <w:szCs w:val="28"/>
          <w:lang w:val="uk-UA" w:eastAsia="ru-RU"/>
        </w:rPr>
        <w:t>)</w:t>
      </w:r>
      <w:r w:rsidR="007B5F13" w:rsidRPr="00AA6D67">
        <w:rPr>
          <w:color w:val="auto"/>
          <w:sz w:val="28"/>
          <w:szCs w:val="28"/>
          <w:lang w:val="uk-UA" w:eastAsia="ru-RU"/>
        </w:rPr>
        <w:t xml:space="preserve"> взяти до відома.</w:t>
      </w:r>
      <w:r w:rsidRPr="00AA6D67">
        <w:rPr>
          <w:color w:val="auto"/>
          <w:sz w:val="28"/>
          <w:szCs w:val="28"/>
          <w:lang w:val="uk-UA" w:eastAsia="ru-RU"/>
        </w:rPr>
        <w:t xml:space="preserve"> </w:t>
      </w:r>
      <w:r w:rsidR="007B5F13" w:rsidRPr="00AA6D67">
        <w:rPr>
          <w:color w:val="auto"/>
          <w:sz w:val="28"/>
          <w:szCs w:val="28"/>
          <w:lang w:val="uk-UA" w:eastAsia="ru-RU"/>
        </w:rPr>
        <w:tab/>
      </w:r>
      <w:r w:rsidRPr="00AA6D67">
        <w:rPr>
          <w:color w:val="auto"/>
          <w:sz w:val="28"/>
          <w:szCs w:val="28"/>
          <w:lang w:val="uk-UA"/>
        </w:rPr>
        <w:t xml:space="preserve"> </w:t>
      </w:r>
    </w:p>
    <w:p w:rsidR="007B5F13" w:rsidRPr="00AA6D67" w:rsidRDefault="001C5390" w:rsidP="007B5F13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</w:r>
      <w:r w:rsidR="00333B8A" w:rsidRPr="00AA6D67">
        <w:rPr>
          <w:color w:val="auto"/>
          <w:sz w:val="28"/>
          <w:szCs w:val="28"/>
          <w:lang w:val="uk-UA"/>
        </w:rPr>
        <w:t xml:space="preserve">2) </w:t>
      </w:r>
      <w:r w:rsidR="00195CF2">
        <w:rPr>
          <w:color w:val="auto"/>
          <w:sz w:val="28"/>
          <w:szCs w:val="28"/>
          <w:lang w:val="uk-UA"/>
        </w:rPr>
        <w:t xml:space="preserve">Беручи за основу надані департаментом </w:t>
      </w:r>
      <w:r w:rsidR="00195CF2" w:rsidRPr="00AA6D67">
        <w:rPr>
          <w:color w:val="auto"/>
          <w:sz w:val="28"/>
          <w:szCs w:val="28"/>
          <w:lang w:eastAsia="ru-RU"/>
        </w:rPr>
        <w:t>паливно-енергетичного комплексу та енергозбереження</w:t>
      </w:r>
      <w:r w:rsidR="00195CF2" w:rsidRPr="00AA6D67">
        <w:rPr>
          <w:color w:val="auto"/>
          <w:sz w:val="28"/>
          <w:szCs w:val="28"/>
          <w:lang w:val="uk-UA" w:eastAsia="ru-RU"/>
        </w:rPr>
        <w:t xml:space="preserve"> облдержадміністрації (А. Якубовський) </w:t>
      </w:r>
      <w:r w:rsidR="00195CF2">
        <w:rPr>
          <w:color w:val="auto"/>
          <w:sz w:val="28"/>
          <w:szCs w:val="28"/>
          <w:lang w:val="uk-UA" w:eastAsia="ru-RU"/>
        </w:rPr>
        <w:t>матеріали, с</w:t>
      </w:r>
      <w:r w:rsidR="007B5F13" w:rsidRPr="00AA6D67">
        <w:rPr>
          <w:color w:val="auto"/>
          <w:sz w:val="28"/>
          <w:szCs w:val="28"/>
          <w:lang w:val="uk-UA"/>
        </w:rPr>
        <w:t xml:space="preserve">керувати лист в НАК «Нафтогаз України» щодо відкликання судового позову та якнайшвидшого внесення змін до постанови Кабінету Міністрів України від 18.06.2014 № 214 «Про затвердження порядку  розподілу коштів, що надходять на поточні рахунки із спеціальним режимом використання для </w:t>
      </w:r>
      <w:r w:rsidR="007B5F13" w:rsidRPr="00AA6D67">
        <w:rPr>
          <w:color w:val="auto"/>
          <w:sz w:val="28"/>
          <w:szCs w:val="28"/>
          <w:lang w:val="uk-UA"/>
        </w:rPr>
        <w:lastRenderedPageBreak/>
        <w:t>проведення розрахунків з гарантованим постачальником природного газу» в частині включення показника «Нгран» витрат на електроенергію</w:t>
      </w:r>
      <w:r w:rsidR="00A841AE" w:rsidRPr="00AA6D67">
        <w:rPr>
          <w:color w:val="auto"/>
          <w:sz w:val="28"/>
          <w:szCs w:val="28"/>
          <w:lang w:val="uk-UA"/>
        </w:rPr>
        <w:t>.</w:t>
      </w:r>
    </w:p>
    <w:p w:rsidR="00333B8A" w:rsidRPr="00AA6D67" w:rsidRDefault="00333B8A" w:rsidP="001140A4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</w:t>
      </w:r>
      <w:r w:rsidR="001C5390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333B8A" w:rsidRPr="00AA6D67" w:rsidRDefault="00333B8A" w:rsidP="001140A4">
      <w:pPr>
        <w:pStyle w:val="a3"/>
        <w:tabs>
          <w:tab w:val="left" w:pos="284"/>
        </w:tabs>
        <w:spacing w:line="240" w:lineRule="auto"/>
        <w:ind w:left="0" w:right="-171"/>
        <w:rPr>
          <w:rFonts w:ascii="Times New Roman" w:hAnsi="Times New Roman"/>
          <w:b/>
          <w:sz w:val="28"/>
          <w:szCs w:val="28"/>
        </w:rPr>
      </w:pPr>
      <w:r w:rsidRPr="00AA6D67">
        <w:rPr>
          <w:rFonts w:ascii="Times New Roman" w:hAnsi="Times New Roman"/>
          <w:b/>
          <w:sz w:val="28"/>
          <w:szCs w:val="28"/>
        </w:rPr>
        <w:t>Рішення прийнято</w:t>
      </w:r>
    </w:p>
    <w:p w:rsidR="00316099" w:rsidRPr="00AA6D67" w:rsidRDefault="00316099" w:rsidP="00316099">
      <w:pPr>
        <w:pStyle w:val="a3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AA6" w:rsidRPr="00AA6D67" w:rsidRDefault="00957AA6" w:rsidP="001C5390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D67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316099" w:rsidRPr="00AA6D67" w:rsidRDefault="001C5390" w:rsidP="001C5390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 w:rsidRPr="00AA6D67">
        <w:rPr>
          <w:b/>
          <w:szCs w:val="28"/>
        </w:rPr>
        <w:t xml:space="preserve">6. </w:t>
      </w:r>
      <w:r w:rsidR="00316099" w:rsidRPr="00AA6D67">
        <w:rPr>
          <w:b/>
          <w:szCs w:val="28"/>
        </w:rPr>
        <w:t>Лист департаменту паливно-енергетичного комплексу та енергозбереження Львівської ОДА (вх № 02-</w:t>
      </w:r>
      <w:r w:rsidR="00214BB5" w:rsidRPr="00AA6D67">
        <w:rPr>
          <w:b/>
          <w:szCs w:val="28"/>
        </w:rPr>
        <w:t>5977</w:t>
      </w:r>
      <w:r w:rsidR="00316099" w:rsidRPr="00AA6D67">
        <w:rPr>
          <w:b/>
          <w:szCs w:val="28"/>
        </w:rPr>
        <w:t xml:space="preserve"> від 09.12.2019) щодо затвердження істотних умов енергосервісного договору за об’єктом будівель КНП ЛОР «Львівський регіональний фтизіопульмонологічний клінічний лікувально-діагностичний центр».</w:t>
      </w:r>
    </w:p>
    <w:p w:rsidR="00316099" w:rsidRPr="00AA6D67" w:rsidRDefault="00F81871" w:rsidP="001140A4">
      <w:pPr>
        <w:widowControl w:val="0"/>
        <w:suppressAutoHyphens/>
        <w:spacing w:line="240" w:lineRule="auto"/>
        <w:jc w:val="both"/>
        <w:rPr>
          <w:i/>
          <w:szCs w:val="28"/>
        </w:rPr>
      </w:pPr>
      <w:r w:rsidRPr="00AA6D67">
        <w:rPr>
          <w:i/>
          <w:szCs w:val="28"/>
        </w:rPr>
        <w:tab/>
      </w:r>
      <w:r w:rsidR="00316099" w:rsidRPr="00AA6D67">
        <w:rPr>
          <w:i/>
          <w:szCs w:val="28"/>
        </w:rPr>
        <w:t>Запрошений: Л. Рак.</w:t>
      </w:r>
    </w:p>
    <w:p w:rsidR="00333B8A" w:rsidRPr="00AA6D67" w:rsidRDefault="00333B8A" w:rsidP="00F81871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 xml:space="preserve">ВИСТУПИЛИ: В. Кирилич, </w:t>
      </w:r>
      <w:r w:rsidR="00F81871" w:rsidRPr="00AA6D67">
        <w:rPr>
          <w:szCs w:val="28"/>
        </w:rPr>
        <w:t>Л. Рак, А. Якубовський, С. Пакіж, Н. Романчук,                М. Титикало, І. Грабінський.</w:t>
      </w:r>
    </w:p>
    <w:p w:rsidR="00333B8A" w:rsidRPr="00AA6D67" w:rsidRDefault="00333B8A" w:rsidP="001140A4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>ВИРІШИЛИ:</w:t>
      </w:r>
    </w:p>
    <w:p w:rsidR="00333B8A" w:rsidRPr="00AA6D67" w:rsidRDefault="00F81871" w:rsidP="001140A4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  <w:lang w:val="uk-UA"/>
        </w:rPr>
        <w:tab/>
      </w:r>
      <w:r w:rsidR="00333B8A" w:rsidRPr="00AA6D67">
        <w:rPr>
          <w:color w:val="auto"/>
          <w:sz w:val="28"/>
          <w:szCs w:val="28"/>
        </w:rPr>
        <w:t>1)</w:t>
      </w:r>
      <w:r w:rsidRPr="00AA6D67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F81871" w:rsidRPr="00AA6D67" w:rsidRDefault="00F81871" w:rsidP="00F81871">
      <w:pPr>
        <w:widowControl w:val="0"/>
        <w:suppressAutoHyphens/>
        <w:spacing w:line="240" w:lineRule="auto"/>
        <w:jc w:val="both"/>
        <w:rPr>
          <w:szCs w:val="28"/>
        </w:rPr>
      </w:pPr>
      <w:r w:rsidRPr="00AA6D67">
        <w:rPr>
          <w:szCs w:val="28"/>
        </w:rPr>
        <w:tab/>
      </w:r>
      <w:r w:rsidR="00333B8A" w:rsidRPr="00AA6D67">
        <w:rPr>
          <w:szCs w:val="28"/>
        </w:rPr>
        <w:t xml:space="preserve">2) </w:t>
      </w:r>
      <w:r w:rsidRPr="00AA6D67">
        <w:rPr>
          <w:szCs w:val="28"/>
        </w:rPr>
        <w:t>Враховуючи позицію генерального директора КНП ЛОР «Львівський регіональний фтизіопульмонологічний клінічний лікувально-діагностичний центр»</w:t>
      </w:r>
      <w:r w:rsidR="0010095A" w:rsidRPr="00AA6D67">
        <w:rPr>
          <w:szCs w:val="28"/>
        </w:rPr>
        <w:t xml:space="preserve"> Л. Рака</w:t>
      </w:r>
      <w:r w:rsidRPr="00AA6D67">
        <w:rPr>
          <w:szCs w:val="28"/>
        </w:rPr>
        <w:t>, відхилити затвердження істотних умов енергосервісного договору за об’єктом будівель КНП ЛОР «Львівський регіональний фтизіопульмонологічний клінічний лікувально-діагностичний центр».</w:t>
      </w:r>
    </w:p>
    <w:p w:rsidR="00333B8A" w:rsidRPr="00AA6D67" w:rsidRDefault="00333B8A" w:rsidP="001140A4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–  </w:t>
      </w:r>
      <w:r w:rsidR="00F81871" w:rsidRPr="00AA6D67">
        <w:rPr>
          <w:szCs w:val="28"/>
        </w:rPr>
        <w:t>6</w:t>
      </w:r>
      <w:r w:rsidRPr="00AA6D67">
        <w:rPr>
          <w:szCs w:val="28"/>
        </w:rPr>
        <w:t>, «проти» – 0, «утрималися» – 0.</w:t>
      </w:r>
    </w:p>
    <w:p w:rsidR="00333B8A" w:rsidRPr="00AA6D67" w:rsidRDefault="00333B8A" w:rsidP="001140A4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0D66D1" w:rsidRPr="00AA6D67" w:rsidRDefault="000D66D1" w:rsidP="001140A4">
      <w:pPr>
        <w:spacing w:line="240" w:lineRule="auto"/>
        <w:ind w:right="49"/>
        <w:jc w:val="both"/>
        <w:rPr>
          <w:szCs w:val="28"/>
          <w:lang w:eastAsia="ru-RU"/>
        </w:rPr>
      </w:pPr>
    </w:p>
    <w:p w:rsidR="000D66D1" w:rsidRPr="00AA6D67" w:rsidRDefault="000D66D1" w:rsidP="000D66D1">
      <w:pPr>
        <w:spacing w:line="240" w:lineRule="auto"/>
        <w:ind w:right="-171"/>
        <w:rPr>
          <w:szCs w:val="28"/>
        </w:rPr>
      </w:pPr>
      <w:r w:rsidRPr="00AA6D67">
        <w:rPr>
          <w:szCs w:val="28"/>
        </w:rPr>
        <w:t xml:space="preserve">ВИСТУПИЛИ: В. Кирилич. </w:t>
      </w:r>
    </w:p>
    <w:p w:rsidR="000D66D1" w:rsidRPr="00AA6D67" w:rsidRDefault="000D66D1" w:rsidP="00497819">
      <w:pPr>
        <w:spacing w:line="240" w:lineRule="auto"/>
        <w:ind w:right="49"/>
        <w:jc w:val="both"/>
        <w:rPr>
          <w:szCs w:val="28"/>
        </w:rPr>
      </w:pPr>
      <w:r w:rsidRPr="00AA6D67">
        <w:rPr>
          <w:szCs w:val="28"/>
        </w:rPr>
        <w:t>В. Кирилич – запропонував не розглянуті питання порядку денного, з</w:t>
      </w:r>
      <w:r w:rsidR="007709C2">
        <w:rPr>
          <w:szCs w:val="28"/>
        </w:rPr>
        <w:t xml:space="preserve">окрема                     №№ 7 і 8 </w:t>
      </w:r>
      <w:r w:rsidRPr="00AA6D67">
        <w:rPr>
          <w:szCs w:val="28"/>
        </w:rPr>
        <w:t>блоку питань «</w:t>
      </w:r>
      <w:r w:rsidRPr="00AA6D67">
        <w:rPr>
          <w:szCs w:val="28"/>
          <w:lang w:eastAsia="ru-RU"/>
        </w:rPr>
        <w:t xml:space="preserve">V. Питання паливно-енергетичного комплексу, енергоефективності та альтернативної енергетики», внести до порядку денного наступного засідання комісії. </w:t>
      </w:r>
    </w:p>
    <w:p w:rsidR="000D66D1" w:rsidRDefault="000D66D1" w:rsidP="00497819">
      <w:pPr>
        <w:spacing w:line="240" w:lineRule="auto"/>
        <w:ind w:right="49"/>
        <w:jc w:val="both"/>
        <w:rPr>
          <w:b/>
          <w:szCs w:val="28"/>
          <w:lang w:eastAsia="ru-RU"/>
        </w:rPr>
      </w:pPr>
    </w:p>
    <w:p w:rsidR="007709C2" w:rsidRPr="00AA6D67" w:rsidRDefault="007709C2" w:rsidP="007709C2">
      <w:pPr>
        <w:spacing w:line="240" w:lineRule="auto"/>
        <w:ind w:right="49"/>
        <w:jc w:val="both"/>
        <w:rPr>
          <w:szCs w:val="28"/>
          <w:lang w:eastAsia="ru-RU"/>
        </w:rPr>
      </w:pPr>
      <w:r w:rsidRPr="00AA6D67">
        <w:rPr>
          <w:szCs w:val="28"/>
          <w:lang w:eastAsia="ru-RU"/>
        </w:rPr>
        <w:t>СЛУХАЛИ:</w:t>
      </w:r>
    </w:p>
    <w:p w:rsidR="007709C2" w:rsidRDefault="007709C2" w:rsidP="00497819">
      <w:pPr>
        <w:spacing w:line="240" w:lineRule="auto"/>
        <w:ind w:right="49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9. </w:t>
      </w:r>
      <w:r w:rsidRPr="007709C2">
        <w:rPr>
          <w:b/>
          <w:szCs w:val="28"/>
        </w:rPr>
        <w:t xml:space="preserve">Напрацювання проєкту звернення до </w:t>
      </w:r>
      <w:r w:rsidRPr="007709C2">
        <w:rPr>
          <w:b/>
          <w:color w:val="222222"/>
          <w:szCs w:val="28"/>
          <w:shd w:val="clear" w:color="auto" w:fill="FFFFFF"/>
        </w:rPr>
        <w:t>Прем’єр-міністра України, Міністра енергетики та захисту довкілля України, Голови Національної комісії, що здійснює державне регулювання у сферах енергетики та комунальних послуг щодо недопущення обмеження виробництва вітчизняної електроенергії внаслідок зростаючого імпорту електроенергії з Російської Федерації.</w:t>
      </w:r>
      <w:r w:rsidRPr="007709C2">
        <w:rPr>
          <w:b/>
          <w:color w:val="222222"/>
          <w:szCs w:val="28"/>
        </w:rPr>
        <w:br/>
      </w:r>
      <w:r w:rsidRPr="007709C2">
        <w:rPr>
          <w:szCs w:val="28"/>
          <w:lang w:eastAsia="ru-RU"/>
        </w:rPr>
        <w:t>ВИСТУПИЛИ: В. Кирилич, І. Грабінський.</w:t>
      </w:r>
    </w:p>
    <w:p w:rsidR="007709C2" w:rsidRDefault="007709C2" w:rsidP="00497819">
      <w:pPr>
        <w:spacing w:line="240" w:lineRule="auto"/>
        <w:ind w:right="4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ВИРИШИЛИ:</w:t>
      </w:r>
    </w:p>
    <w:p w:rsidR="007709C2" w:rsidRDefault="007709C2" w:rsidP="00497819">
      <w:pPr>
        <w:spacing w:line="240" w:lineRule="auto"/>
        <w:ind w:right="49"/>
        <w:jc w:val="both"/>
        <w:rPr>
          <w:color w:val="222222"/>
          <w:szCs w:val="28"/>
          <w:shd w:val="clear" w:color="auto" w:fill="FFFFFF"/>
        </w:rPr>
      </w:pPr>
      <w:r>
        <w:rPr>
          <w:szCs w:val="28"/>
          <w:lang w:eastAsia="ru-RU"/>
        </w:rPr>
        <w:tab/>
        <w:t xml:space="preserve">1) Погодити проєкт звернення Львівської обласної ради, враховуючи пропозицію І. Грабінського, </w:t>
      </w:r>
      <w:r w:rsidRPr="007709C2">
        <w:rPr>
          <w:szCs w:val="28"/>
        </w:rPr>
        <w:t xml:space="preserve">до </w:t>
      </w:r>
      <w:r w:rsidRPr="007709C2">
        <w:rPr>
          <w:color w:val="222222"/>
          <w:szCs w:val="28"/>
          <w:shd w:val="clear" w:color="auto" w:fill="FFFFFF"/>
        </w:rPr>
        <w:t>Прем’єр-міністра України, Міністра енергетики та захисту довкілля України, Голови Національної комісії, що здійснює державне регулювання у сферах енергетики та комунальних послуг щодо недопущення обмеження виробництва вітчизняної електроенергії внаслідок зростаючого імпорту електроенергії з Російської Федерації.</w:t>
      </w:r>
    </w:p>
    <w:p w:rsidR="007709C2" w:rsidRDefault="007709C2" w:rsidP="00497819">
      <w:pPr>
        <w:spacing w:line="240" w:lineRule="auto"/>
        <w:ind w:right="49"/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lastRenderedPageBreak/>
        <w:tab/>
        <w:t>2) Ініціювати розгляд проєкту звернення на черговій сесії обласної ради.</w:t>
      </w:r>
    </w:p>
    <w:p w:rsidR="007709C2" w:rsidRPr="00AA6D67" w:rsidRDefault="007709C2" w:rsidP="007709C2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 6, «проти» – 0, «утрималися» – 0.</w:t>
      </w:r>
    </w:p>
    <w:p w:rsidR="007709C2" w:rsidRPr="00AA6D67" w:rsidRDefault="007709C2" w:rsidP="007709C2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7709C2" w:rsidRPr="007709C2" w:rsidRDefault="007709C2" w:rsidP="00497819">
      <w:pPr>
        <w:spacing w:line="240" w:lineRule="auto"/>
        <w:ind w:right="49"/>
        <w:jc w:val="both"/>
        <w:rPr>
          <w:szCs w:val="28"/>
          <w:lang w:eastAsia="ru-RU"/>
        </w:rPr>
      </w:pPr>
    </w:p>
    <w:p w:rsidR="00957AA6" w:rsidRPr="00AA6D67" w:rsidRDefault="00957AA6" w:rsidP="00497819">
      <w:pPr>
        <w:spacing w:line="240" w:lineRule="auto"/>
        <w:ind w:right="49"/>
        <w:jc w:val="both"/>
        <w:rPr>
          <w:szCs w:val="28"/>
          <w:lang w:eastAsia="ru-RU"/>
        </w:rPr>
      </w:pPr>
      <w:r w:rsidRPr="00AA6D67">
        <w:rPr>
          <w:szCs w:val="28"/>
          <w:lang w:eastAsia="ru-RU"/>
        </w:rPr>
        <w:t>СЛУХАЛИ:</w:t>
      </w:r>
    </w:p>
    <w:p w:rsidR="007132BE" w:rsidRPr="00AA6D67" w:rsidRDefault="007132BE" w:rsidP="00497819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gramStart"/>
      <w:r w:rsidRPr="00AA6D67">
        <w:rPr>
          <w:rFonts w:ascii="Times New Roman" w:hAnsi="Times New Roman"/>
          <w:b/>
          <w:sz w:val="28"/>
          <w:szCs w:val="28"/>
          <w:u w:val="single"/>
        </w:rPr>
        <w:t>V</w:t>
      </w:r>
      <w:r w:rsidR="006C0850" w:rsidRPr="00AA6D67">
        <w:rPr>
          <w:rFonts w:ascii="Times New Roman" w:hAnsi="Times New Roman"/>
          <w:b/>
          <w:sz w:val="28"/>
          <w:szCs w:val="28"/>
          <w:u w:val="single"/>
          <w:lang w:val="uk-UA"/>
        </w:rPr>
        <w:t>ІІ</w:t>
      </w:r>
      <w:r w:rsidRPr="00AA6D6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AA6D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A6D67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497819" w:rsidRPr="00AA6D67" w:rsidRDefault="00497819" w:rsidP="00497819">
      <w:pPr>
        <w:spacing w:line="240" w:lineRule="auto"/>
        <w:ind w:right="49"/>
        <w:jc w:val="both"/>
        <w:rPr>
          <w:b/>
          <w:szCs w:val="28"/>
        </w:rPr>
      </w:pPr>
      <w:r w:rsidRPr="00AA6D67">
        <w:rPr>
          <w:szCs w:val="28"/>
        </w:rPr>
        <w:t xml:space="preserve">ВИСТУПИЛИ: В. Кирилич, І. Грабінський, А. Мельник, М. Титикало, С. Пакіж, М. Седіло. </w:t>
      </w:r>
    </w:p>
    <w:p w:rsidR="00497819" w:rsidRPr="00AA6D67" w:rsidRDefault="00497819" w:rsidP="00497819">
      <w:pPr>
        <w:spacing w:line="240" w:lineRule="auto"/>
        <w:jc w:val="both"/>
        <w:rPr>
          <w:szCs w:val="28"/>
        </w:rPr>
      </w:pPr>
      <w:r w:rsidRPr="00AA6D67">
        <w:rPr>
          <w:rFonts w:cs="Times New Roman"/>
          <w:szCs w:val="28"/>
        </w:rPr>
        <w:t xml:space="preserve">В. Кирилич – </w:t>
      </w:r>
      <w:r w:rsidRPr="00AA6D67">
        <w:rPr>
          <w:szCs w:val="28"/>
        </w:rPr>
        <w:t>розповів про допрацьований в юридичній площині проєкт рішення «Про погодження проєкту Угоди про розподіл вуглеводнів, які видобуватимуться в межах ділянки Угнівська» і запропонував проголосувати за його погодження.</w:t>
      </w:r>
    </w:p>
    <w:p w:rsidR="00497819" w:rsidRPr="00AA6D67" w:rsidRDefault="00497819" w:rsidP="00497819">
      <w:pPr>
        <w:spacing w:line="240" w:lineRule="auto"/>
        <w:jc w:val="both"/>
        <w:rPr>
          <w:szCs w:val="28"/>
        </w:rPr>
      </w:pPr>
      <w:r w:rsidRPr="00AA6D67">
        <w:rPr>
          <w:szCs w:val="28"/>
        </w:rPr>
        <w:t xml:space="preserve">ВИРІШИЛИ: </w:t>
      </w:r>
    </w:p>
    <w:p w:rsidR="00497819" w:rsidRPr="00AA6D67" w:rsidRDefault="00497819" w:rsidP="00497819">
      <w:pPr>
        <w:spacing w:line="240" w:lineRule="auto"/>
        <w:jc w:val="both"/>
        <w:rPr>
          <w:szCs w:val="28"/>
        </w:rPr>
      </w:pPr>
      <w:r w:rsidRPr="00AA6D67">
        <w:rPr>
          <w:szCs w:val="28"/>
        </w:rPr>
        <w:tab/>
        <w:t>1) Погодити уточнений проєкт рішення «Про погодження проєкту Угоди про розподіл вуглеводнів, які видобуватимуться в межах ділянки Угнівська» і рекомендувати його розгляд на черговій сесії обласної ради.</w:t>
      </w:r>
    </w:p>
    <w:p w:rsidR="00497819" w:rsidRPr="00AA6D67" w:rsidRDefault="00497819" w:rsidP="00497819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 6, «проти» – 0, «утрималися» – 0.</w:t>
      </w:r>
    </w:p>
    <w:p w:rsidR="00497819" w:rsidRPr="00AA6D67" w:rsidRDefault="00497819" w:rsidP="00497819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333B8A" w:rsidRPr="00AA6D67" w:rsidRDefault="00333B8A" w:rsidP="00497819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184A" w:rsidRPr="00AA6D67" w:rsidRDefault="005B184A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AA6D67">
        <w:rPr>
          <w:rFonts w:ascii="Times New Roman" w:hAnsi="Times New Roman"/>
          <w:sz w:val="28"/>
          <w:szCs w:val="28"/>
        </w:rPr>
        <w:t>ВИСТУПИЛИ:</w:t>
      </w:r>
    </w:p>
    <w:p w:rsidR="00333B8A" w:rsidRPr="00AA6D67" w:rsidRDefault="00497819" w:rsidP="005B184A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rFonts w:ascii="Times New Roman" w:hAnsi="Times New Roman"/>
          <w:sz w:val="28"/>
          <w:szCs w:val="28"/>
        </w:rPr>
        <w:t>В. Кирилич</w:t>
      </w:r>
      <w:r w:rsidRPr="00AA6D67">
        <w:rPr>
          <w:rFonts w:ascii="Times New Roman" w:hAnsi="Times New Roman"/>
          <w:sz w:val="28"/>
          <w:szCs w:val="28"/>
          <w:lang w:val="uk-UA"/>
        </w:rPr>
        <w:t xml:space="preserve"> – розповів про запрошення </w:t>
      </w:r>
      <w:r w:rsidR="00305A03">
        <w:rPr>
          <w:rFonts w:ascii="Times New Roman" w:hAnsi="Times New Roman"/>
          <w:sz w:val="28"/>
          <w:szCs w:val="28"/>
          <w:lang w:val="uk-UA"/>
        </w:rPr>
        <w:t xml:space="preserve">для всіх членів комісії від </w:t>
      </w:r>
      <w:r w:rsidRPr="00AA6D67">
        <w:rPr>
          <w:rFonts w:ascii="Times New Roman" w:hAnsi="Times New Roman"/>
          <w:sz w:val="28"/>
          <w:szCs w:val="28"/>
          <w:lang w:val="uk-UA"/>
        </w:rPr>
        <w:t xml:space="preserve">департаменту екології </w:t>
      </w:r>
      <w:r w:rsidRPr="00AA6D67">
        <w:rPr>
          <w:rFonts w:ascii="Times New Roman" w:hAnsi="Times New Roman"/>
          <w:sz w:val="28"/>
          <w:szCs w:val="28"/>
        </w:rPr>
        <w:t>природних ресурсів Львівської обласної державної адміністрації</w:t>
      </w:r>
      <w:r w:rsidR="00706438" w:rsidRPr="00AA6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84A" w:rsidRPr="00AA6D67">
        <w:rPr>
          <w:rFonts w:ascii="Times New Roman" w:hAnsi="Times New Roman"/>
          <w:sz w:val="28"/>
          <w:szCs w:val="28"/>
          <w:lang w:val="uk-UA"/>
        </w:rPr>
        <w:t xml:space="preserve">(вх № 02-6014 від 10.12.2019) </w:t>
      </w:r>
      <w:r w:rsidR="00706438" w:rsidRPr="00AA6D6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B184A" w:rsidRPr="00AA6D67">
        <w:rPr>
          <w:rFonts w:ascii="Times New Roman" w:hAnsi="Times New Roman"/>
          <w:sz w:val="28"/>
          <w:szCs w:val="28"/>
          <w:lang w:val="uk-UA"/>
        </w:rPr>
        <w:t>участь у засіданні робочої групи із розроблення Регіонального плану управління відходами у Львівській області, що відбудеться 13.12.2019 о 14.00.</w:t>
      </w:r>
    </w:p>
    <w:p w:rsidR="00333B8A" w:rsidRPr="00AA6D67" w:rsidRDefault="00333B8A" w:rsidP="00957AA6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3B8A" w:rsidRPr="00AA6D67" w:rsidRDefault="00333B8A" w:rsidP="007132BE">
      <w:pPr>
        <w:jc w:val="center"/>
        <w:rPr>
          <w:b/>
        </w:rPr>
      </w:pPr>
    </w:p>
    <w:p w:rsidR="007132BE" w:rsidRPr="00AA6D67" w:rsidRDefault="00333B8A" w:rsidP="00333B8A">
      <w:pPr>
        <w:jc w:val="both"/>
        <w:rPr>
          <w:b/>
        </w:rPr>
      </w:pPr>
      <w:r w:rsidRPr="00AA6D67">
        <w:rPr>
          <w:b/>
        </w:rPr>
        <w:tab/>
      </w:r>
      <w:r w:rsidR="007132BE" w:rsidRPr="00AA6D67">
        <w:rPr>
          <w:b/>
        </w:rPr>
        <w:t>Голова постійної комісії                                         Володимир КИРИЛИЧ</w:t>
      </w:r>
    </w:p>
    <w:p w:rsidR="00957AA6" w:rsidRPr="00AA6D67" w:rsidRDefault="00957AA6" w:rsidP="007132BE">
      <w:pPr>
        <w:jc w:val="center"/>
        <w:rPr>
          <w:b/>
        </w:rPr>
      </w:pPr>
    </w:p>
    <w:p w:rsidR="00497819" w:rsidRPr="00AA6D67" w:rsidRDefault="00497819" w:rsidP="007132BE">
      <w:pPr>
        <w:jc w:val="center"/>
        <w:rPr>
          <w:b/>
        </w:rPr>
      </w:pPr>
    </w:p>
    <w:p w:rsidR="00957AA6" w:rsidRPr="00AA6D67" w:rsidRDefault="00957AA6" w:rsidP="00957AA6">
      <w:pPr>
        <w:jc w:val="both"/>
        <w:rPr>
          <w:b/>
        </w:rPr>
      </w:pPr>
      <w:r w:rsidRPr="00AA6D67">
        <w:rPr>
          <w:b/>
        </w:rPr>
        <w:tab/>
        <w:t xml:space="preserve">Секретар постійної комісії                                     Степан ПАКІЖ                                    </w:t>
      </w:r>
    </w:p>
    <w:p w:rsidR="00B03721" w:rsidRPr="00AA6D67" w:rsidRDefault="00B03721" w:rsidP="00E6047F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val="uk-UA" w:eastAsia="ru-RU"/>
        </w:rPr>
      </w:pPr>
    </w:p>
    <w:p w:rsidR="00B03721" w:rsidRPr="00AA6D67" w:rsidRDefault="00B03721" w:rsidP="00E6047F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val="uk-UA" w:eastAsia="ru-RU"/>
        </w:rPr>
      </w:pPr>
    </w:p>
    <w:p w:rsidR="00E6047F" w:rsidRPr="00AA6D67" w:rsidRDefault="00E6047F" w:rsidP="00E6047F">
      <w:pPr>
        <w:pStyle w:val="Default"/>
        <w:ind w:left="284" w:right="49" w:hanging="284"/>
        <w:jc w:val="both"/>
        <w:rPr>
          <w:i/>
          <w:color w:val="auto"/>
          <w:sz w:val="28"/>
          <w:szCs w:val="28"/>
          <w:lang w:val="uk-UA" w:eastAsia="ru-RU"/>
        </w:rPr>
      </w:pPr>
    </w:p>
    <w:sectPr w:rsidR="00E6047F" w:rsidRPr="00AA6D67" w:rsidSect="00896C86">
      <w:headerReference w:type="default" r:id="rId9"/>
      <w:pgSz w:w="12240" w:h="15840"/>
      <w:pgMar w:top="567" w:right="567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6E" w:rsidRDefault="00F27C6E" w:rsidP="00B60B68">
      <w:pPr>
        <w:spacing w:line="240" w:lineRule="auto"/>
      </w:pPr>
      <w:r>
        <w:separator/>
      </w:r>
    </w:p>
  </w:endnote>
  <w:endnote w:type="continuationSeparator" w:id="0">
    <w:p w:rsidR="00F27C6E" w:rsidRDefault="00F27C6E" w:rsidP="00B60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6E" w:rsidRDefault="00F27C6E" w:rsidP="00B60B68">
      <w:pPr>
        <w:spacing w:line="240" w:lineRule="auto"/>
      </w:pPr>
      <w:r>
        <w:separator/>
      </w:r>
    </w:p>
  </w:footnote>
  <w:footnote w:type="continuationSeparator" w:id="0">
    <w:p w:rsidR="00F27C6E" w:rsidRDefault="00F27C6E" w:rsidP="00B60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248"/>
      <w:docPartObj>
        <w:docPartGallery w:val="Page Numbers (Top of Page)"/>
        <w:docPartUnique/>
      </w:docPartObj>
    </w:sdtPr>
    <w:sdtEndPr/>
    <w:sdtContent>
      <w:p w:rsidR="00195CF2" w:rsidRDefault="00195C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E0">
          <w:rPr>
            <w:noProof/>
          </w:rPr>
          <w:t>16</w:t>
        </w:r>
        <w:r>
          <w:fldChar w:fldCharType="end"/>
        </w:r>
      </w:p>
    </w:sdtContent>
  </w:sdt>
  <w:p w:rsidR="00195CF2" w:rsidRDefault="00195C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87B"/>
    <w:multiLevelType w:val="hybridMultilevel"/>
    <w:tmpl w:val="7BB6625C"/>
    <w:lvl w:ilvl="0" w:tplc="6548D6B4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14D15"/>
    <w:multiLevelType w:val="hybridMultilevel"/>
    <w:tmpl w:val="C5B679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5E6"/>
    <w:multiLevelType w:val="hybridMultilevel"/>
    <w:tmpl w:val="FB6E583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611361"/>
    <w:multiLevelType w:val="hybridMultilevel"/>
    <w:tmpl w:val="5BD8F924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E020325"/>
    <w:multiLevelType w:val="hybridMultilevel"/>
    <w:tmpl w:val="71E623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15A49"/>
    <w:multiLevelType w:val="hybridMultilevel"/>
    <w:tmpl w:val="2E64FFE0"/>
    <w:lvl w:ilvl="0" w:tplc="F8662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50CF7"/>
    <w:multiLevelType w:val="hybridMultilevel"/>
    <w:tmpl w:val="F976E3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3114E"/>
    <w:multiLevelType w:val="hybridMultilevel"/>
    <w:tmpl w:val="33FCCED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A35841"/>
    <w:multiLevelType w:val="hybridMultilevel"/>
    <w:tmpl w:val="3F3C3A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FFC841D8">
      <w:start w:val="1"/>
      <w:numFmt w:val="decimal"/>
      <w:lvlText w:val="%2)"/>
      <w:lvlJc w:val="left"/>
      <w:pPr>
        <w:ind w:left="2340" w:hanging="552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2E07C8"/>
    <w:multiLevelType w:val="hybridMultilevel"/>
    <w:tmpl w:val="577CAFA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103DE8"/>
    <w:multiLevelType w:val="hybridMultilevel"/>
    <w:tmpl w:val="4CA85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61A25"/>
    <w:multiLevelType w:val="hybridMultilevel"/>
    <w:tmpl w:val="22B02DFE"/>
    <w:lvl w:ilvl="0" w:tplc="0422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2D2F1E30"/>
    <w:multiLevelType w:val="hybridMultilevel"/>
    <w:tmpl w:val="784C834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CF2462"/>
    <w:multiLevelType w:val="hybridMultilevel"/>
    <w:tmpl w:val="262E17C6"/>
    <w:lvl w:ilvl="0" w:tplc="C640232E">
      <w:numFmt w:val="bullet"/>
      <w:lvlText w:val="–"/>
      <w:lvlJc w:val="left"/>
      <w:pPr>
        <w:ind w:left="252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395E0109"/>
    <w:multiLevelType w:val="hybridMultilevel"/>
    <w:tmpl w:val="C5E09A4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CA0064"/>
    <w:multiLevelType w:val="hybridMultilevel"/>
    <w:tmpl w:val="384AB8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D0187"/>
    <w:multiLevelType w:val="hybridMultilevel"/>
    <w:tmpl w:val="7BCEF01C"/>
    <w:lvl w:ilvl="0" w:tplc="6548D6B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24F71"/>
    <w:multiLevelType w:val="hybridMultilevel"/>
    <w:tmpl w:val="A7249F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CA44CB"/>
    <w:multiLevelType w:val="hybridMultilevel"/>
    <w:tmpl w:val="23BC3D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FFC841D8">
      <w:start w:val="1"/>
      <w:numFmt w:val="decimal"/>
      <w:lvlText w:val="%2)"/>
      <w:lvlJc w:val="left"/>
      <w:pPr>
        <w:ind w:left="2340" w:hanging="552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1151D1"/>
    <w:multiLevelType w:val="hybridMultilevel"/>
    <w:tmpl w:val="0CD0D82E"/>
    <w:lvl w:ilvl="0" w:tplc="F8662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1221C"/>
    <w:multiLevelType w:val="hybridMultilevel"/>
    <w:tmpl w:val="648CCB00"/>
    <w:lvl w:ilvl="0" w:tplc="6548D6B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122402"/>
    <w:multiLevelType w:val="hybridMultilevel"/>
    <w:tmpl w:val="A7C0E23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266BF5"/>
    <w:multiLevelType w:val="hybridMultilevel"/>
    <w:tmpl w:val="C6E03B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3690078"/>
    <w:multiLevelType w:val="hybridMultilevel"/>
    <w:tmpl w:val="23BC3D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FFC841D8">
      <w:start w:val="1"/>
      <w:numFmt w:val="decimal"/>
      <w:lvlText w:val="%2)"/>
      <w:lvlJc w:val="left"/>
      <w:pPr>
        <w:ind w:left="2340" w:hanging="552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71A1F67"/>
    <w:multiLevelType w:val="hybridMultilevel"/>
    <w:tmpl w:val="D7FEE602"/>
    <w:lvl w:ilvl="0" w:tplc="9CD064D6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nsid w:val="673A5DBF"/>
    <w:multiLevelType w:val="hybridMultilevel"/>
    <w:tmpl w:val="7D3A8E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BA6D98"/>
    <w:multiLevelType w:val="hybridMultilevel"/>
    <w:tmpl w:val="DE88B0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673A6"/>
    <w:multiLevelType w:val="hybridMultilevel"/>
    <w:tmpl w:val="A094F9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B91C22"/>
    <w:multiLevelType w:val="hybridMultilevel"/>
    <w:tmpl w:val="87FAE4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FFC841D8">
      <w:start w:val="1"/>
      <w:numFmt w:val="decimal"/>
      <w:lvlText w:val="%2)"/>
      <w:lvlJc w:val="left"/>
      <w:pPr>
        <w:ind w:left="2340" w:hanging="552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FF225A"/>
    <w:multiLevelType w:val="hybridMultilevel"/>
    <w:tmpl w:val="11A403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25"/>
  </w:num>
  <w:num w:numId="13">
    <w:abstractNumId w:val="29"/>
  </w:num>
  <w:num w:numId="14">
    <w:abstractNumId w:val="22"/>
  </w:num>
  <w:num w:numId="15">
    <w:abstractNumId w:val="4"/>
  </w:num>
  <w:num w:numId="16">
    <w:abstractNumId w:val="1"/>
  </w:num>
  <w:num w:numId="17">
    <w:abstractNumId w:val="6"/>
  </w:num>
  <w:num w:numId="18">
    <w:abstractNumId w:val="27"/>
  </w:num>
  <w:num w:numId="19">
    <w:abstractNumId w:val="26"/>
  </w:num>
  <w:num w:numId="20">
    <w:abstractNumId w:val="13"/>
  </w:num>
  <w:num w:numId="21">
    <w:abstractNumId w:val="17"/>
  </w:num>
  <w:num w:numId="22">
    <w:abstractNumId w:val="19"/>
  </w:num>
  <w:num w:numId="23">
    <w:abstractNumId w:val="3"/>
  </w:num>
  <w:num w:numId="24">
    <w:abstractNumId w:val="23"/>
  </w:num>
  <w:num w:numId="25">
    <w:abstractNumId w:val="18"/>
  </w:num>
  <w:num w:numId="26">
    <w:abstractNumId w:val="14"/>
  </w:num>
  <w:num w:numId="27">
    <w:abstractNumId w:val="9"/>
  </w:num>
  <w:num w:numId="28">
    <w:abstractNumId w:val="28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E7"/>
    <w:rsid w:val="0002296F"/>
    <w:rsid w:val="000372C2"/>
    <w:rsid w:val="00060963"/>
    <w:rsid w:val="000A65E6"/>
    <w:rsid w:val="000B62C4"/>
    <w:rsid w:val="000C04C5"/>
    <w:rsid w:val="000D66D1"/>
    <w:rsid w:val="000D6E13"/>
    <w:rsid w:val="000E6B4B"/>
    <w:rsid w:val="0010095A"/>
    <w:rsid w:val="001140A4"/>
    <w:rsid w:val="00133D07"/>
    <w:rsid w:val="00136A33"/>
    <w:rsid w:val="00187FBC"/>
    <w:rsid w:val="001911AF"/>
    <w:rsid w:val="00193A81"/>
    <w:rsid w:val="00194FD2"/>
    <w:rsid w:val="00195CF2"/>
    <w:rsid w:val="001B39C6"/>
    <w:rsid w:val="001C2E61"/>
    <w:rsid w:val="001C5390"/>
    <w:rsid w:val="001D7F28"/>
    <w:rsid w:val="001E30A1"/>
    <w:rsid w:val="001F2759"/>
    <w:rsid w:val="00214BB5"/>
    <w:rsid w:val="00231800"/>
    <w:rsid w:val="0023397A"/>
    <w:rsid w:val="002450BC"/>
    <w:rsid w:val="00256B74"/>
    <w:rsid w:val="0028768F"/>
    <w:rsid w:val="002B04D2"/>
    <w:rsid w:val="002B6BCE"/>
    <w:rsid w:val="002F22C3"/>
    <w:rsid w:val="002F57E8"/>
    <w:rsid w:val="00300C89"/>
    <w:rsid w:val="00305A03"/>
    <w:rsid w:val="00316099"/>
    <w:rsid w:val="00333B8A"/>
    <w:rsid w:val="003351B5"/>
    <w:rsid w:val="003777D8"/>
    <w:rsid w:val="003A25AF"/>
    <w:rsid w:val="003D4C87"/>
    <w:rsid w:val="003F3327"/>
    <w:rsid w:val="0040138F"/>
    <w:rsid w:val="00403372"/>
    <w:rsid w:val="004167F3"/>
    <w:rsid w:val="00437BA8"/>
    <w:rsid w:val="00437C12"/>
    <w:rsid w:val="004642F9"/>
    <w:rsid w:val="004865F1"/>
    <w:rsid w:val="00497819"/>
    <w:rsid w:val="004D6BEC"/>
    <w:rsid w:val="004E383E"/>
    <w:rsid w:val="00510BEF"/>
    <w:rsid w:val="00556AEF"/>
    <w:rsid w:val="00581583"/>
    <w:rsid w:val="00582C38"/>
    <w:rsid w:val="005B184A"/>
    <w:rsid w:val="005C0463"/>
    <w:rsid w:val="005D3B12"/>
    <w:rsid w:val="005D4E9C"/>
    <w:rsid w:val="005E3F41"/>
    <w:rsid w:val="00603799"/>
    <w:rsid w:val="00605B27"/>
    <w:rsid w:val="006200EA"/>
    <w:rsid w:val="0062309D"/>
    <w:rsid w:val="006246F0"/>
    <w:rsid w:val="006342FC"/>
    <w:rsid w:val="006640D3"/>
    <w:rsid w:val="00675CE9"/>
    <w:rsid w:val="00677D62"/>
    <w:rsid w:val="00692844"/>
    <w:rsid w:val="00696853"/>
    <w:rsid w:val="006B00C2"/>
    <w:rsid w:val="006B69D0"/>
    <w:rsid w:val="006C0850"/>
    <w:rsid w:val="006C1889"/>
    <w:rsid w:val="00706438"/>
    <w:rsid w:val="007132BE"/>
    <w:rsid w:val="00716D9E"/>
    <w:rsid w:val="00722DC9"/>
    <w:rsid w:val="0076235A"/>
    <w:rsid w:val="007709C2"/>
    <w:rsid w:val="00770D69"/>
    <w:rsid w:val="00786690"/>
    <w:rsid w:val="0079614A"/>
    <w:rsid w:val="007A55AA"/>
    <w:rsid w:val="007B5F13"/>
    <w:rsid w:val="007C1D16"/>
    <w:rsid w:val="007C5A1B"/>
    <w:rsid w:val="00811DD8"/>
    <w:rsid w:val="008153A8"/>
    <w:rsid w:val="00822BF2"/>
    <w:rsid w:val="00827EFF"/>
    <w:rsid w:val="00851EE7"/>
    <w:rsid w:val="00896C86"/>
    <w:rsid w:val="00897302"/>
    <w:rsid w:val="008A3975"/>
    <w:rsid w:val="008E431A"/>
    <w:rsid w:val="00910076"/>
    <w:rsid w:val="00910BD2"/>
    <w:rsid w:val="009167AF"/>
    <w:rsid w:val="00930BD0"/>
    <w:rsid w:val="00953FB9"/>
    <w:rsid w:val="009567B7"/>
    <w:rsid w:val="00957AA6"/>
    <w:rsid w:val="009A3F0C"/>
    <w:rsid w:val="009B4D3C"/>
    <w:rsid w:val="009B66FE"/>
    <w:rsid w:val="009C0512"/>
    <w:rsid w:val="009E53C8"/>
    <w:rsid w:val="009E6951"/>
    <w:rsid w:val="00A63B8B"/>
    <w:rsid w:val="00A677A2"/>
    <w:rsid w:val="00A841AE"/>
    <w:rsid w:val="00A9571E"/>
    <w:rsid w:val="00AA3A10"/>
    <w:rsid w:val="00AA6D67"/>
    <w:rsid w:val="00AF30C5"/>
    <w:rsid w:val="00AF53F6"/>
    <w:rsid w:val="00B03721"/>
    <w:rsid w:val="00B05716"/>
    <w:rsid w:val="00B06437"/>
    <w:rsid w:val="00B60B68"/>
    <w:rsid w:val="00B66571"/>
    <w:rsid w:val="00B81487"/>
    <w:rsid w:val="00B928C8"/>
    <w:rsid w:val="00BE2284"/>
    <w:rsid w:val="00C0407A"/>
    <w:rsid w:val="00C1012A"/>
    <w:rsid w:val="00C11AFA"/>
    <w:rsid w:val="00C12AA2"/>
    <w:rsid w:val="00C20BA1"/>
    <w:rsid w:val="00C24A9E"/>
    <w:rsid w:val="00C44F7E"/>
    <w:rsid w:val="00C73154"/>
    <w:rsid w:val="00C826BE"/>
    <w:rsid w:val="00C957DB"/>
    <w:rsid w:val="00CA4CCD"/>
    <w:rsid w:val="00CB2257"/>
    <w:rsid w:val="00CB6B25"/>
    <w:rsid w:val="00CE7726"/>
    <w:rsid w:val="00D15788"/>
    <w:rsid w:val="00D50EB5"/>
    <w:rsid w:val="00D5270D"/>
    <w:rsid w:val="00D7191A"/>
    <w:rsid w:val="00D74C20"/>
    <w:rsid w:val="00D9058C"/>
    <w:rsid w:val="00DA1391"/>
    <w:rsid w:val="00E16FE7"/>
    <w:rsid w:val="00E23BE0"/>
    <w:rsid w:val="00E6009E"/>
    <w:rsid w:val="00E6047F"/>
    <w:rsid w:val="00E734F8"/>
    <w:rsid w:val="00E7358B"/>
    <w:rsid w:val="00E74327"/>
    <w:rsid w:val="00EC0843"/>
    <w:rsid w:val="00ED0D0E"/>
    <w:rsid w:val="00EE064F"/>
    <w:rsid w:val="00F27C6E"/>
    <w:rsid w:val="00F3394B"/>
    <w:rsid w:val="00F5091F"/>
    <w:rsid w:val="00F545D7"/>
    <w:rsid w:val="00F701BB"/>
    <w:rsid w:val="00F81871"/>
    <w:rsid w:val="00F859DC"/>
    <w:rsid w:val="00F8652B"/>
    <w:rsid w:val="00F87203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F"/>
    <w:pPr>
      <w:spacing w:line="288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47F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604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styleId="a4">
    <w:name w:val="Emphasis"/>
    <w:basedOn w:val="a0"/>
    <w:uiPriority w:val="20"/>
    <w:qFormat/>
    <w:rsid w:val="00CB2257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7132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7132BE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7132B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7132BE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7">
    <w:name w:val="Hyperlink"/>
    <w:rsid w:val="007132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77D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0B68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60B68"/>
  </w:style>
  <w:style w:type="paragraph" w:styleId="ac">
    <w:name w:val="footer"/>
    <w:basedOn w:val="a"/>
    <w:link w:val="ad"/>
    <w:uiPriority w:val="99"/>
    <w:unhideWhenUsed/>
    <w:rsid w:val="00B60B68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60B68"/>
  </w:style>
  <w:style w:type="character" w:styleId="ae">
    <w:name w:val="Strong"/>
    <w:basedOn w:val="a0"/>
    <w:uiPriority w:val="22"/>
    <w:qFormat/>
    <w:rsid w:val="00910076"/>
    <w:rPr>
      <w:b/>
      <w:bCs/>
    </w:rPr>
  </w:style>
  <w:style w:type="paragraph" w:styleId="af">
    <w:name w:val="Body Text"/>
    <w:basedOn w:val="a"/>
    <w:link w:val="af0"/>
    <w:rsid w:val="009E53C8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f0">
    <w:name w:val="Основний текст Знак"/>
    <w:basedOn w:val="a0"/>
    <w:link w:val="af"/>
    <w:rsid w:val="009E53C8"/>
    <w:rPr>
      <w:rFonts w:eastAsia="Times New Roman" w:cs="Times New Roman"/>
      <w:b/>
      <w:szCs w:val="20"/>
      <w:lang w:eastAsia="ru-RU"/>
    </w:rPr>
  </w:style>
  <w:style w:type="character" w:customStyle="1" w:styleId="af1">
    <w:name w:val="Основний текст_"/>
    <w:basedOn w:val="a0"/>
    <w:link w:val="10"/>
    <w:locked/>
    <w:rsid w:val="00CB6B25"/>
    <w:rPr>
      <w:rFonts w:cs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f1"/>
    <w:rsid w:val="00CB6B25"/>
    <w:pPr>
      <w:widowControl w:val="0"/>
      <w:shd w:val="clear" w:color="auto" w:fill="FFFFFF"/>
      <w:spacing w:after="600" w:line="322" w:lineRule="exac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F"/>
    <w:pPr>
      <w:spacing w:line="288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47F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604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styleId="a4">
    <w:name w:val="Emphasis"/>
    <w:basedOn w:val="a0"/>
    <w:uiPriority w:val="20"/>
    <w:qFormat/>
    <w:rsid w:val="00CB2257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7132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7132BE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7132B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7132BE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7">
    <w:name w:val="Hyperlink"/>
    <w:rsid w:val="007132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77D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0B68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60B68"/>
  </w:style>
  <w:style w:type="paragraph" w:styleId="ac">
    <w:name w:val="footer"/>
    <w:basedOn w:val="a"/>
    <w:link w:val="ad"/>
    <w:uiPriority w:val="99"/>
    <w:unhideWhenUsed/>
    <w:rsid w:val="00B60B68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60B68"/>
  </w:style>
  <w:style w:type="character" w:styleId="ae">
    <w:name w:val="Strong"/>
    <w:basedOn w:val="a0"/>
    <w:uiPriority w:val="22"/>
    <w:qFormat/>
    <w:rsid w:val="00910076"/>
    <w:rPr>
      <w:b/>
      <w:bCs/>
    </w:rPr>
  </w:style>
  <w:style w:type="paragraph" w:styleId="af">
    <w:name w:val="Body Text"/>
    <w:basedOn w:val="a"/>
    <w:link w:val="af0"/>
    <w:rsid w:val="009E53C8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f0">
    <w:name w:val="Основний текст Знак"/>
    <w:basedOn w:val="a0"/>
    <w:link w:val="af"/>
    <w:rsid w:val="009E53C8"/>
    <w:rPr>
      <w:rFonts w:eastAsia="Times New Roman" w:cs="Times New Roman"/>
      <w:b/>
      <w:szCs w:val="20"/>
      <w:lang w:eastAsia="ru-RU"/>
    </w:rPr>
  </w:style>
  <w:style w:type="character" w:customStyle="1" w:styleId="af1">
    <w:name w:val="Основний текст_"/>
    <w:basedOn w:val="a0"/>
    <w:link w:val="10"/>
    <w:locked/>
    <w:rsid w:val="00CB6B25"/>
    <w:rPr>
      <w:rFonts w:cs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f1"/>
    <w:rsid w:val="00CB6B25"/>
    <w:pPr>
      <w:widowControl w:val="0"/>
      <w:shd w:val="clear" w:color="auto" w:fill="FFFFFF"/>
      <w:spacing w:after="600" w:line="322" w:lineRule="exac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7C57-B41E-42E6-86A0-D5425E6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18</Pages>
  <Words>24305</Words>
  <Characters>13854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72</cp:revision>
  <cp:lastPrinted>2019-12-23T12:53:00Z</cp:lastPrinted>
  <dcterms:created xsi:type="dcterms:W3CDTF">2019-11-25T10:31:00Z</dcterms:created>
  <dcterms:modified xsi:type="dcterms:W3CDTF">2019-12-23T12:55:00Z</dcterms:modified>
</cp:coreProperties>
</file>