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0" w:rsidRPr="0075081C" w:rsidRDefault="004C6559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75081C">
        <w:rPr>
          <w:rFonts w:cs="Times New Roman"/>
          <w:b/>
          <w:szCs w:val="28"/>
        </w:rPr>
        <w:t xml:space="preserve">  </w:t>
      </w:r>
      <w:r w:rsidR="00564180" w:rsidRPr="0075081C">
        <w:rPr>
          <w:rFonts w:cs="Times New Roman"/>
          <w:b/>
          <w:szCs w:val="28"/>
        </w:rPr>
        <w:t>ЛЬВІВСЬКА ОБЛАСНА РАДА</w:t>
      </w:r>
    </w:p>
    <w:p w:rsidR="00564180" w:rsidRPr="0075081C" w:rsidRDefault="007C7051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1258F0">
        <w:rPr>
          <w:rFonts w:cs="Times New Roman"/>
          <w:b/>
          <w:szCs w:val="28"/>
        </w:rPr>
        <w:t>РОТОКОЛ</w:t>
      </w:r>
      <w:r>
        <w:rPr>
          <w:rFonts w:cs="Times New Roman"/>
          <w:b/>
          <w:szCs w:val="28"/>
        </w:rPr>
        <w:t xml:space="preserve"> № 70</w:t>
      </w:r>
    </w:p>
    <w:p w:rsidR="00564180" w:rsidRPr="0075081C" w:rsidRDefault="00564180" w:rsidP="00C41247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75081C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75081C">
        <w:rPr>
          <w:rStyle w:val="FontStyle11"/>
          <w:sz w:val="28"/>
          <w:szCs w:val="28"/>
        </w:rPr>
        <w:t>питань будівництва,</w:t>
      </w:r>
    </w:p>
    <w:p w:rsidR="00D10EA8" w:rsidRPr="0075081C" w:rsidRDefault="00564180" w:rsidP="00C41247">
      <w:pPr>
        <w:pStyle w:val="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75081C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r w:rsidR="00F33BB5" w:rsidRPr="0075081C">
        <w:rPr>
          <w:rStyle w:val="FontStyle11"/>
          <w:color w:val="auto"/>
          <w:sz w:val="28"/>
          <w:szCs w:val="28"/>
        </w:rPr>
        <w:t>паливно-енергетичного</w:t>
      </w:r>
    </w:p>
    <w:p w:rsidR="00564180" w:rsidRPr="0075081C" w:rsidRDefault="00F33BB5" w:rsidP="00C41247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75081C">
        <w:rPr>
          <w:rStyle w:val="FontStyle11"/>
          <w:color w:val="auto"/>
          <w:sz w:val="28"/>
          <w:szCs w:val="28"/>
        </w:rPr>
        <w:t>комплексу,</w:t>
      </w:r>
      <w:r w:rsidR="00564180" w:rsidRPr="0075081C">
        <w:rPr>
          <w:rStyle w:val="FontStyle11"/>
          <w:color w:val="auto"/>
          <w:sz w:val="28"/>
          <w:szCs w:val="28"/>
        </w:rPr>
        <w:t>енергоефективності</w:t>
      </w:r>
      <w:r w:rsidR="00D10EA8" w:rsidRPr="0075081C">
        <w:rPr>
          <w:rStyle w:val="FontStyle11"/>
          <w:color w:val="auto"/>
          <w:sz w:val="28"/>
          <w:szCs w:val="28"/>
        </w:rPr>
        <w:t xml:space="preserve">, </w:t>
      </w:r>
      <w:r w:rsidR="00D10EA8" w:rsidRPr="0075081C">
        <w:rPr>
          <w:rStyle w:val="FontStyle11"/>
          <w:sz w:val="28"/>
          <w:szCs w:val="28"/>
        </w:rPr>
        <w:t>альтернативної енергетики</w:t>
      </w:r>
    </w:p>
    <w:p w:rsidR="00564180" w:rsidRPr="00782A67" w:rsidRDefault="00C75F60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782A67">
        <w:rPr>
          <w:rStyle w:val="FontStyle11"/>
          <w:b w:val="0"/>
          <w:sz w:val="28"/>
          <w:szCs w:val="28"/>
        </w:rPr>
        <w:t>четвер,</w:t>
      </w:r>
      <w:r w:rsidR="005763A4" w:rsidRPr="00782A67">
        <w:rPr>
          <w:rStyle w:val="FontStyle11"/>
          <w:b w:val="0"/>
          <w:sz w:val="28"/>
          <w:szCs w:val="28"/>
        </w:rPr>
        <w:t xml:space="preserve"> 17</w:t>
      </w:r>
      <w:r w:rsidRPr="00782A67">
        <w:rPr>
          <w:rStyle w:val="FontStyle11"/>
          <w:b w:val="0"/>
          <w:sz w:val="28"/>
          <w:szCs w:val="28"/>
        </w:rPr>
        <w:t>.0</w:t>
      </w:r>
      <w:r w:rsidR="000B5B40" w:rsidRPr="00782A67">
        <w:rPr>
          <w:rStyle w:val="FontStyle11"/>
          <w:b w:val="0"/>
          <w:sz w:val="28"/>
          <w:szCs w:val="28"/>
        </w:rPr>
        <w:t>9</w:t>
      </w:r>
      <w:r w:rsidR="00564180" w:rsidRPr="00782A67">
        <w:rPr>
          <w:rStyle w:val="FontStyle11"/>
          <w:b w:val="0"/>
          <w:sz w:val="28"/>
          <w:szCs w:val="28"/>
        </w:rPr>
        <w:t>.2020</w:t>
      </w:r>
    </w:p>
    <w:p w:rsidR="00564180" w:rsidRDefault="005763A4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12</w:t>
      </w:r>
      <w:r w:rsidR="00564180" w:rsidRPr="0075081C">
        <w:rPr>
          <w:rStyle w:val="FontStyle11"/>
          <w:b w:val="0"/>
          <w:sz w:val="28"/>
          <w:szCs w:val="28"/>
        </w:rPr>
        <w:t xml:space="preserve">.00 </w:t>
      </w:r>
      <w:proofErr w:type="spellStart"/>
      <w:r w:rsidR="00564180" w:rsidRPr="0075081C">
        <w:rPr>
          <w:rStyle w:val="FontStyle11"/>
          <w:b w:val="0"/>
          <w:sz w:val="28"/>
          <w:szCs w:val="28"/>
        </w:rPr>
        <w:t>год</w:t>
      </w:r>
      <w:proofErr w:type="spellEnd"/>
      <w:r w:rsidR="00564180" w:rsidRPr="0075081C">
        <w:rPr>
          <w:rStyle w:val="FontStyle11"/>
          <w:b w:val="0"/>
          <w:sz w:val="28"/>
          <w:szCs w:val="28"/>
        </w:rPr>
        <w:t xml:space="preserve"> – м. Льві</w:t>
      </w:r>
      <w:r w:rsidR="001E7D41" w:rsidRPr="0075081C">
        <w:rPr>
          <w:rStyle w:val="FontStyle11"/>
          <w:b w:val="0"/>
          <w:sz w:val="28"/>
          <w:szCs w:val="28"/>
        </w:rPr>
        <w:t xml:space="preserve">в, вул. </w:t>
      </w:r>
      <w:r w:rsidR="002152D6" w:rsidRPr="0075081C">
        <w:rPr>
          <w:rStyle w:val="FontStyle11"/>
          <w:b w:val="0"/>
          <w:sz w:val="28"/>
          <w:szCs w:val="28"/>
        </w:rPr>
        <w:t>В.Винниченка,18, каб.3</w:t>
      </w:r>
      <w:r w:rsidR="00C75F60" w:rsidRPr="0075081C">
        <w:rPr>
          <w:rStyle w:val="FontStyle11"/>
          <w:b w:val="0"/>
          <w:sz w:val="28"/>
          <w:szCs w:val="28"/>
        </w:rPr>
        <w:t>07</w:t>
      </w:r>
    </w:p>
    <w:p w:rsidR="00AC1E1A" w:rsidRPr="0075081C" w:rsidRDefault="00AC1E1A" w:rsidP="00C41247">
      <w:pPr>
        <w:spacing w:line="240" w:lineRule="auto"/>
        <w:ind w:left="284" w:right="49" w:hanging="284"/>
        <w:jc w:val="center"/>
        <w:rPr>
          <w:rStyle w:val="FontStyle11"/>
          <w:b w:val="0"/>
          <w:color w:val="FF0000"/>
          <w:sz w:val="28"/>
          <w:szCs w:val="28"/>
        </w:rPr>
      </w:pPr>
    </w:p>
    <w:p w:rsidR="009E662B" w:rsidRPr="00AC1E1A" w:rsidRDefault="00AC1E1A" w:rsidP="00AC1E1A">
      <w:pPr>
        <w:spacing w:line="240" w:lineRule="auto"/>
        <w:ind w:left="284" w:right="49" w:hanging="28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AC1E1A">
        <w:rPr>
          <w:rStyle w:val="FontStyle11"/>
          <w:b w:val="0"/>
          <w:sz w:val="28"/>
          <w:szCs w:val="28"/>
        </w:rPr>
        <w:t xml:space="preserve">Присутній перший заступник голови обласної ради Б. </w:t>
      </w:r>
      <w:proofErr w:type="spellStart"/>
      <w:r w:rsidRPr="00AC1E1A">
        <w:rPr>
          <w:rStyle w:val="FontStyle11"/>
          <w:b w:val="0"/>
          <w:sz w:val="28"/>
          <w:szCs w:val="28"/>
        </w:rPr>
        <w:t>Гагалюк</w:t>
      </w:r>
      <w:proofErr w:type="spellEnd"/>
      <w:r w:rsidRPr="00AC1E1A">
        <w:rPr>
          <w:rStyle w:val="FontStyle11"/>
          <w:b w:val="0"/>
          <w:sz w:val="28"/>
          <w:szCs w:val="28"/>
        </w:rPr>
        <w:t>.</w:t>
      </w:r>
    </w:p>
    <w:p w:rsidR="00AC1E1A" w:rsidRPr="00AC1E1A" w:rsidRDefault="00AC1E1A" w:rsidP="00AC1E1A">
      <w:pPr>
        <w:spacing w:line="240" w:lineRule="auto"/>
        <w:ind w:left="284" w:right="49" w:hanging="284"/>
        <w:jc w:val="both"/>
        <w:rPr>
          <w:rStyle w:val="a6"/>
          <w:rFonts w:eastAsiaTheme="majorEastAsia"/>
          <w:i w:val="0"/>
          <w:szCs w:val="28"/>
        </w:rPr>
      </w:pPr>
      <w:r w:rsidRPr="00AC1E1A">
        <w:rPr>
          <w:rFonts w:cs="Times New Roman"/>
          <w:szCs w:val="28"/>
        </w:rPr>
        <w:tab/>
      </w:r>
      <w:r w:rsidRPr="00AC1E1A">
        <w:rPr>
          <w:rStyle w:val="a6"/>
          <w:rFonts w:eastAsiaTheme="majorEastAsia"/>
          <w:i w:val="0"/>
          <w:szCs w:val="28"/>
        </w:rPr>
        <w:t>Присутні члени постійної комісії:</w:t>
      </w:r>
    </w:p>
    <w:p w:rsidR="00AC1E1A" w:rsidRPr="0075081C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Кирилич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Володимир Ігорович – голова постійної комісії</w:t>
      </w:r>
    </w:p>
    <w:p w:rsidR="00AC1E1A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  <w:lang w:val="ru-RU"/>
        </w:rPr>
      </w:pPr>
      <w:proofErr w:type="spellStart"/>
      <w:r w:rsidRPr="0075081C">
        <w:rPr>
          <w:rStyle w:val="a6"/>
          <w:i w:val="0"/>
          <w:sz w:val="28"/>
          <w:szCs w:val="28"/>
        </w:rPr>
        <w:t>Титикало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Михайло Федорович </w:t>
      </w:r>
      <w:r w:rsidRPr="0075081C">
        <w:rPr>
          <w:rStyle w:val="a6"/>
          <w:i w:val="0"/>
          <w:sz w:val="28"/>
          <w:szCs w:val="28"/>
          <w:lang w:val="ru-RU"/>
        </w:rPr>
        <w:t xml:space="preserve">– заступник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голови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постійної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комісії</w:t>
      </w:r>
      <w:proofErr w:type="spellEnd"/>
    </w:p>
    <w:p w:rsidR="00AC1E1A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  <w:lang w:val="ru-RU"/>
        </w:rPr>
      </w:pPr>
      <w:proofErr w:type="spellStart"/>
      <w:r w:rsidRPr="0075081C">
        <w:rPr>
          <w:rStyle w:val="a6"/>
          <w:i w:val="0"/>
          <w:sz w:val="28"/>
          <w:szCs w:val="28"/>
          <w:lang w:val="ru-RU"/>
        </w:rPr>
        <w:t>Пакіж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Степан Петрович –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секретар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постійної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комі</w:t>
      </w:r>
      <w:proofErr w:type="gramStart"/>
      <w:r w:rsidRPr="0075081C">
        <w:rPr>
          <w:rStyle w:val="a6"/>
          <w:i w:val="0"/>
          <w:sz w:val="28"/>
          <w:szCs w:val="28"/>
          <w:lang w:val="ru-RU"/>
        </w:rPr>
        <w:t>с</w:t>
      </w:r>
      <w:proofErr w:type="gramEnd"/>
      <w:r w:rsidRPr="0075081C">
        <w:rPr>
          <w:rStyle w:val="a6"/>
          <w:i w:val="0"/>
          <w:sz w:val="28"/>
          <w:szCs w:val="28"/>
          <w:lang w:val="ru-RU"/>
        </w:rPr>
        <w:t>ії</w:t>
      </w:r>
      <w:proofErr w:type="spellEnd"/>
    </w:p>
    <w:p w:rsidR="00AC1E1A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>Ковалів Михайло Іванович</w:t>
      </w:r>
    </w:p>
    <w:p w:rsidR="00AC1E1A" w:rsidRPr="0075081C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>Нестор Юрій Богданович</w:t>
      </w:r>
    </w:p>
    <w:p w:rsidR="00AC1E1A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>
        <w:rPr>
          <w:rStyle w:val="a6"/>
          <w:i w:val="0"/>
          <w:sz w:val="28"/>
          <w:szCs w:val="28"/>
        </w:rPr>
        <w:tab/>
        <w:t>Відсутні:</w:t>
      </w:r>
    </w:p>
    <w:p w:rsidR="00AC1E1A" w:rsidRPr="0075081C" w:rsidRDefault="00AC1E1A" w:rsidP="00AC1E1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Грабінський</w:t>
      </w:r>
      <w:proofErr w:type="spellEnd"/>
      <w:r w:rsidRPr="0075081C">
        <w:rPr>
          <w:rStyle w:val="a6"/>
          <w:i w:val="0"/>
          <w:sz w:val="28"/>
          <w:szCs w:val="28"/>
        </w:rPr>
        <w:t xml:space="preserve"> Ігор Миронович</w:t>
      </w:r>
    </w:p>
    <w:p w:rsidR="00AC1E1A" w:rsidRPr="0075081C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 xml:space="preserve">Кошик Петро Ігорович </w:t>
      </w:r>
    </w:p>
    <w:p w:rsidR="00AC1E1A" w:rsidRDefault="00AC1E1A" w:rsidP="00AC1E1A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Седіло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Микола Григорович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AC1E1A" w:rsidRPr="0075081C" w:rsidTr="00AC1E1A">
        <w:trPr>
          <w:trHeight w:val="315"/>
        </w:trPr>
        <w:tc>
          <w:tcPr>
            <w:tcW w:w="2694" w:type="dxa"/>
          </w:tcPr>
          <w:p w:rsidR="00AC1E1A" w:rsidRPr="0075081C" w:rsidRDefault="00AC1E1A" w:rsidP="000E35E7">
            <w:pPr>
              <w:pStyle w:val="a7"/>
              <w:tabs>
                <w:tab w:val="left" w:pos="1080"/>
              </w:tabs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81C">
              <w:rPr>
                <w:rStyle w:val="a6"/>
                <w:sz w:val="28"/>
                <w:szCs w:val="28"/>
              </w:rPr>
              <w:tab/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75081C">
              <w:rPr>
                <w:rStyle w:val="a6"/>
                <w:i w:val="0"/>
                <w:sz w:val="28"/>
                <w:szCs w:val="28"/>
              </w:rPr>
              <w:t>З</w:t>
            </w:r>
            <w:r w:rsidRPr="0075081C">
              <w:rPr>
                <w:rFonts w:ascii="Times New Roman" w:hAnsi="Times New Roman"/>
                <w:sz w:val="28"/>
                <w:szCs w:val="28"/>
              </w:rPr>
              <w:t>апрошені:</w:t>
            </w:r>
          </w:p>
        </w:tc>
        <w:tc>
          <w:tcPr>
            <w:tcW w:w="7371" w:type="dxa"/>
          </w:tcPr>
          <w:p w:rsidR="00AC1E1A" w:rsidRPr="0075081C" w:rsidRDefault="00AC1E1A" w:rsidP="000E35E7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E1A" w:rsidRPr="0075081C" w:rsidTr="00AC1E1A">
        <w:trPr>
          <w:trHeight w:val="712"/>
        </w:trPr>
        <w:tc>
          <w:tcPr>
            <w:tcW w:w="2694" w:type="dxa"/>
          </w:tcPr>
          <w:p w:rsidR="00AC1E1A" w:rsidRPr="0075081C" w:rsidRDefault="00AC1E1A" w:rsidP="000E35E7">
            <w:pPr>
              <w:pStyle w:val="a7"/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8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371" w:type="dxa"/>
          </w:tcPr>
          <w:p w:rsidR="00AC1E1A" w:rsidRPr="0075081C" w:rsidRDefault="00AC1E1A" w:rsidP="000E35E7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AC1E1A" w:rsidRPr="0075081C" w:rsidTr="00AC1E1A">
        <w:trPr>
          <w:trHeight w:val="315"/>
        </w:trPr>
        <w:tc>
          <w:tcPr>
            <w:tcW w:w="2694" w:type="dxa"/>
          </w:tcPr>
          <w:p w:rsidR="00AC1E1A" w:rsidRPr="0075081C" w:rsidRDefault="00AC1E1A" w:rsidP="000E35E7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75081C">
              <w:rPr>
                <w:rFonts w:ascii="Times New Roman" w:hAnsi="Times New Roman" w:cs="Times New Roman"/>
                <w:sz w:val="28"/>
                <w:szCs w:val="28"/>
              </w:rPr>
              <w:t>Кейван</w:t>
            </w:r>
            <w:proofErr w:type="spellEnd"/>
          </w:p>
        </w:tc>
        <w:tc>
          <w:tcPr>
            <w:tcW w:w="7371" w:type="dxa"/>
          </w:tcPr>
          <w:p w:rsidR="00AC1E1A" w:rsidRPr="0075081C" w:rsidRDefault="00AC1E1A" w:rsidP="000E35E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– </w:t>
            </w:r>
            <w:r w:rsidRPr="007508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  <w:r w:rsidRPr="007508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7508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Львівської облдержадміністрації; </w:t>
            </w:r>
          </w:p>
        </w:tc>
      </w:tr>
      <w:tr w:rsidR="00AC1E1A" w:rsidRPr="0075081C" w:rsidTr="00AC1E1A">
        <w:trPr>
          <w:trHeight w:val="315"/>
        </w:trPr>
        <w:tc>
          <w:tcPr>
            <w:tcW w:w="2694" w:type="dxa"/>
          </w:tcPr>
          <w:p w:rsidR="00AC1E1A" w:rsidRPr="00875BBD" w:rsidRDefault="00AC1E1A" w:rsidP="000E35E7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875BBD">
              <w:rPr>
                <w:rFonts w:ascii="Times New Roman" w:hAnsi="Times New Roman" w:cs="Times New Roman"/>
                <w:sz w:val="28"/>
                <w:szCs w:val="28"/>
              </w:rPr>
              <w:t>Сітарський</w:t>
            </w:r>
            <w:proofErr w:type="spellEnd"/>
          </w:p>
        </w:tc>
        <w:tc>
          <w:tcPr>
            <w:tcW w:w="7371" w:type="dxa"/>
          </w:tcPr>
          <w:p w:rsidR="00AC1E1A" w:rsidRPr="00875BBD" w:rsidRDefault="00AC1E1A" w:rsidP="000E35E7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BBD">
              <w:rPr>
                <w:rFonts w:ascii="Times New Roman" w:hAnsi="Times New Roman"/>
                <w:sz w:val="28"/>
                <w:szCs w:val="28"/>
              </w:rPr>
              <w:t xml:space="preserve"> – помічник першого заступника голови обласної ради;</w:t>
            </w:r>
          </w:p>
        </w:tc>
      </w:tr>
      <w:tr w:rsidR="00AC1E1A" w:rsidRPr="0075081C" w:rsidTr="00AC1E1A">
        <w:trPr>
          <w:trHeight w:val="315"/>
        </w:trPr>
        <w:tc>
          <w:tcPr>
            <w:tcW w:w="2694" w:type="dxa"/>
          </w:tcPr>
          <w:p w:rsidR="00AC1E1A" w:rsidRPr="00875BBD" w:rsidRDefault="00AC1E1A" w:rsidP="000E35E7">
            <w:pPr>
              <w:tabs>
                <w:tab w:val="left" w:pos="1627"/>
              </w:tabs>
              <w:ind w:left="284" w:right="-10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D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875BBD">
              <w:rPr>
                <w:rFonts w:ascii="Times New Roman" w:hAnsi="Times New Roman" w:cs="Times New Roman"/>
                <w:sz w:val="28"/>
                <w:szCs w:val="28"/>
              </w:rPr>
              <w:t>Нурко-Матвіїшин</w:t>
            </w:r>
            <w:proofErr w:type="spellEnd"/>
          </w:p>
        </w:tc>
        <w:tc>
          <w:tcPr>
            <w:tcW w:w="7371" w:type="dxa"/>
          </w:tcPr>
          <w:p w:rsidR="00AC1E1A" w:rsidRPr="00875BBD" w:rsidRDefault="00AC1E1A" w:rsidP="000E35E7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BBD">
              <w:rPr>
                <w:rFonts w:ascii="Times New Roman" w:hAnsi="Times New Roman"/>
                <w:sz w:val="28"/>
                <w:szCs w:val="28"/>
              </w:rPr>
              <w:t xml:space="preserve"> – радник відділу організаційної роботи та взаємодії з органами місцевого самоврядування обласної ради.</w:t>
            </w:r>
          </w:p>
        </w:tc>
      </w:tr>
    </w:tbl>
    <w:p w:rsidR="00AC1E1A" w:rsidRDefault="00AC1E1A" w:rsidP="00AC1E1A">
      <w:pPr>
        <w:spacing w:line="240" w:lineRule="auto"/>
        <w:ind w:left="284" w:right="-377" w:hanging="284"/>
        <w:jc w:val="center"/>
        <w:rPr>
          <w:rFonts w:cs="Times New Roman"/>
          <w:szCs w:val="28"/>
          <w:lang w:eastAsia="ru-RU"/>
        </w:rPr>
      </w:pPr>
      <w:r w:rsidRPr="00066F2D">
        <w:rPr>
          <w:rFonts w:cs="Times New Roman"/>
          <w:szCs w:val="28"/>
          <w:lang w:eastAsia="ru-RU"/>
        </w:rPr>
        <w:t>РОЗГЛЯД ПИТАНЬ:</w:t>
      </w:r>
    </w:p>
    <w:p w:rsidR="00AC1E1A" w:rsidRPr="00066F2D" w:rsidRDefault="00AC1E1A" w:rsidP="00AC1E1A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AC1E1A" w:rsidRPr="009017B9" w:rsidRDefault="00AC1E1A" w:rsidP="00AC1E1A">
      <w:pPr>
        <w:spacing w:line="240" w:lineRule="auto"/>
        <w:ind w:left="284" w:right="-377" w:hanging="284"/>
        <w:jc w:val="both"/>
        <w:rPr>
          <w:rFonts w:cs="Times New Roman"/>
          <w:b/>
          <w:szCs w:val="28"/>
          <w:u w:val="single"/>
        </w:rPr>
      </w:pPr>
      <w:r w:rsidRPr="009017B9">
        <w:rPr>
          <w:rFonts w:cs="Times New Roman"/>
          <w:b/>
          <w:szCs w:val="28"/>
          <w:u w:val="single"/>
          <w:lang w:eastAsia="ru-RU"/>
        </w:rPr>
        <w:t>І.</w:t>
      </w:r>
      <w:r w:rsidRPr="009017B9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AC1E1A" w:rsidRDefault="00AC1E1A" w:rsidP="00AC1E1A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Н. </w:t>
      </w:r>
      <w:proofErr w:type="spellStart"/>
      <w:r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>.</w:t>
      </w:r>
    </w:p>
    <w:p w:rsidR="00AC1E1A" w:rsidRPr="00AA6D67" w:rsidRDefault="00AC1E1A" w:rsidP="00AC1E1A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AC1E1A" w:rsidRPr="00AA6D67" w:rsidRDefault="00AC1E1A" w:rsidP="00AC1E1A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Взяти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>
        <w:rPr>
          <w:color w:val="auto"/>
          <w:sz w:val="28"/>
          <w:szCs w:val="28"/>
          <w:lang w:val="uk-UA"/>
        </w:rPr>
        <w:t>за основу.</w:t>
      </w:r>
    </w:p>
    <w:p w:rsidR="00AC1E1A" w:rsidRDefault="00AC1E1A" w:rsidP="00AC1E1A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AC1E1A" w:rsidRDefault="00AC1E1A" w:rsidP="00AC1E1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582482" w:rsidRDefault="00AC1E1A" w:rsidP="00AC1E1A">
      <w:pPr>
        <w:spacing w:line="240" w:lineRule="auto"/>
        <w:jc w:val="both"/>
        <w:rPr>
          <w:szCs w:val="28"/>
          <w:lang w:val="ru-RU" w:eastAsia="ru-RU"/>
        </w:rPr>
      </w:pPr>
      <w:r>
        <w:rPr>
          <w:szCs w:val="28"/>
        </w:rPr>
        <w:tab/>
      </w:r>
      <w:r w:rsidRPr="00641EA7">
        <w:rPr>
          <w:szCs w:val="28"/>
        </w:rPr>
        <w:t xml:space="preserve">2) </w:t>
      </w:r>
      <w:r w:rsidRPr="00641EA7">
        <w:rPr>
          <w:szCs w:val="28"/>
          <w:lang w:eastAsia="ru-RU"/>
        </w:rPr>
        <w:t xml:space="preserve">Доповнити розділ </w:t>
      </w:r>
      <w:r>
        <w:rPr>
          <w:szCs w:val="28"/>
        </w:rPr>
        <w:t>V</w:t>
      </w:r>
      <w:r w:rsidRPr="00641EA7">
        <w:rPr>
          <w:szCs w:val="28"/>
        </w:rPr>
        <w:t xml:space="preserve">. </w:t>
      </w:r>
      <w:r>
        <w:rPr>
          <w:szCs w:val="28"/>
        </w:rPr>
        <w:t>«</w:t>
      </w:r>
      <w:proofErr w:type="spellStart"/>
      <w:r w:rsidRPr="00641EA7">
        <w:rPr>
          <w:szCs w:val="28"/>
          <w:lang w:val="ru-RU" w:eastAsia="ru-RU"/>
        </w:rPr>
        <w:t>Питання</w:t>
      </w:r>
      <w:proofErr w:type="spellEnd"/>
      <w:r w:rsidRPr="00641EA7">
        <w:rPr>
          <w:szCs w:val="28"/>
          <w:lang w:val="ru-RU" w:eastAsia="ru-RU"/>
        </w:rPr>
        <w:t xml:space="preserve"> </w:t>
      </w:r>
      <w:proofErr w:type="spellStart"/>
      <w:r w:rsidRPr="00641EA7">
        <w:rPr>
          <w:szCs w:val="28"/>
          <w:lang w:val="ru-RU" w:eastAsia="ru-RU"/>
        </w:rPr>
        <w:t>жи</w:t>
      </w:r>
      <w:r>
        <w:rPr>
          <w:szCs w:val="28"/>
          <w:lang w:val="ru-RU" w:eastAsia="ru-RU"/>
        </w:rPr>
        <w:t>тлово-комунального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господарства</w:t>
      </w:r>
      <w:proofErr w:type="spellEnd"/>
      <w:r>
        <w:rPr>
          <w:szCs w:val="28"/>
          <w:lang w:val="ru-RU" w:eastAsia="ru-RU"/>
        </w:rPr>
        <w:t xml:space="preserve">» </w:t>
      </w:r>
      <w:proofErr w:type="spellStart"/>
      <w:r>
        <w:rPr>
          <w:szCs w:val="28"/>
          <w:lang w:val="ru-RU" w:eastAsia="ru-RU"/>
        </w:rPr>
        <w:t>питанням</w:t>
      </w:r>
      <w:r w:rsidR="00582482">
        <w:rPr>
          <w:szCs w:val="28"/>
          <w:lang w:val="ru-RU" w:eastAsia="ru-RU"/>
        </w:rPr>
        <w:t>и</w:t>
      </w:r>
      <w:proofErr w:type="spellEnd"/>
      <w:r w:rsidR="00582482">
        <w:rPr>
          <w:szCs w:val="28"/>
          <w:lang w:val="ru-RU" w:eastAsia="ru-RU"/>
        </w:rPr>
        <w:t>:</w:t>
      </w:r>
    </w:p>
    <w:p w:rsidR="00582482" w:rsidRPr="00582482" w:rsidRDefault="00AC1E1A" w:rsidP="0058248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482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582482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82482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582482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82482">
        <w:rPr>
          <w:rFonts w:ascii="Times New Roman" w:hAnsi="Times New Roman"/>
          <w:sz w:val="28"/>
          <w:szCs w:val="28"/>
          <w:lang w:val="ru-RU" w:eastAsia="ru-RU"/>
        </w:rPr>
        <w:t xml:space="preserve">«Лист департаменту </w:t>
      </w:r>
      <w:proofErr w:type="spellStart"/>
      <w:r w:rsidRPr="00582482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582482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82482">
        <w:rPr>
          <w:rFonts w:ascii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5824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5824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5824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лист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департаменту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експлуатації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житлово-комунального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Львівської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24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2482">
        <w:rPr>
          <w:rFonts w:ascii="Times New Roman" w:hAnsi="Times New Roman"/>
          <w:sz w:val="28"/>
          <w:szCs w:val="28"/>
        </w:rPr>
        <w:t>вх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№ 02-3953 </w:t>
      </w:r>
      <w:proofErr w:type="spellStart"/>
      <w:r w:rsidRPr="00582482">
        <w:rPr>
          <w:rFonts w:ascii="Times New Roman" w:hAnsi="Times New Roman"/>
          <w:sz w:val="28"/>
          <w:szCs w:val="28"/>
        </w:rPr>
        <w:t>від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16.09.2020) </w:t>
      </w:r>
      <w:proofErr w:type="spellStart"/>
      <w:r w:rsidRPr="00582482">
        <w:rPr>
          <w:rFonts w:ascii="Times New Roman" w:hAnsi="Times New Roman"/>
          <w:sz w:val="28"/>
          <w:szCs w:val="28"/>
        </w:rPr>
        <w:t>щодо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змін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до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на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сесії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ради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482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2482">
        <w:rPr>
          <w:rFonts w:ascii="Times New Roman" w:hAnsi="Times New Roman"/>
          <w:sz w:val="28"/>
          <w:szCs w:val="28"/>
        </w:rPr>
        <w:t>яких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у 2020 </w:t>
      </w:r>
      <w:proofErr w:type="spellStart"/>
      <w:r w:rsidRPr="00582482">
        <w:rPr>
          <w:rFonts w:ascii="Times New Roman" w:hAnsi="Times New Roman"/>
          <w:sz w:val="28"/>
          <w:szCs w:val="28"/>
        </w:rPr>
        <w:t>році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r w:rsidRPr="00582482">
        <w:rPr>
          <w:rFonts w:ascii="Times New Roman" w:hAnsi="Times New Roman"/>
          <w:sz w:val="28"/>
          <w:szCs w:val="28"/>
        </w:rPr>
        <w:lastRenderedPageBreak/>
        <w:t xml:space="preserve">з </w:t>
      </w:r>
      <w:proofErr w:type="spellStart"/>
      <w:r w:rsidRPr="0058248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2482">
        <w:rPr>
          <w:rFonts w:ascii="Times New Roman" w:hAnsi="Times New Roman"/>
          <w:sz w:val="28"/>
          <w:szCs w:val="28"/>
        </w:rPr>
        <w:t>рамках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82482">
        <w:rPr>
          <w:rFonts w:ascii="Times New Roman" w:hAnsi="Times New Roman"/>
          <w:sz w:val="28"/>
          <w:szCs w:val="28"/>
        </w:rPr>
        <w:t>Питна</w:t>
      </w:r>
      <w:proofErr w:type="spellEnd"/>
      <w:proofErr w:type="gram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вода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82482">
        <w:rPr>
          <w:rFonts w:ascii="Times New Roman" w:hAnsi="Times New Roman"/>
          <w:sz w:val="28"/>
          <w:szCs w:val="28"/>
        </w:rPr>
        <w:t>на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2012 – 2020 </w:t>
      </w:r>
      <w:proofErr w:type="spellStart"/>
      <w:r w:rsidRPr="00582482">
        <w:rPr>
          <w:rFonts w:ascii="Times New Roman" w:hAnsi="Times New Roman"/>
          <w:sz w:val="28"/>
          <w:szCs w:val="28"/>
        </w:rPr>
        <w:t>роки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82482">
        <w:rPr>
          <w:rFonts w:ascii="Times New Roman" w:hAnsi="Times New Roman"/>
          <w:sz w:val="28"/>
          <w:szCs w:val="28"/>
        </w:rPr>
        <w:t>Львівській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області</w:t>
      </w:r>
      <w:proofErr w:type="spellEnd"/>
      <w:r w:rsidR="00582482" w:rsidRPr="00582482">
        <w:rPr>
          <w:rFonts w:ascii="Times New Roman" w:hAnsi="Times New Roman"/>
          <w:sz w:val="28"/>
          <w:szCs w:val="28"/>
        </w:rPr>
        <w:t xml:space="preserve">; </w:t>
      </w:r>
    </w:p>
    <w:p w:rsidR="00582482" w:rsidRPr="00582482" w:rsidRDefault="00582482" w:rsidP="00582482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482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№ 2</w:t>
      </w:r>
      <w:r w:rsidRPr="0058248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82482">
        <w:rPr>
          <w:rFonts w:ascii="Times New Roman" w:hAnsi="Times New Roman"/>
          <w:sz w:val="28"/>
          <w:szCs w:val="28"/>
        </w:rPr>
        <w:t>Лист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департаменту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експлуатації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житлово-комунального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Львівської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5824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02-395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від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16.09.2020) </w:t>
      </w:r>
      <w:proofErr w:type="spellStart"/>
      <w:r w:rsidRPr="00582482">
        <w:rPr>
          <w:rFonts w:ascii="Times New Roman" w:hAnsi="Times New Roman"/>
          <w:sz w:val="28"/>
          <w:szCs w:val="28"/>
        </w:rPr>
        <w:t>щодо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змін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до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482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2482">
        <w:rPr>
          <w:rFonts w:ascii="Times New Roman" w:hAnsi="Times New Roman"/>
          <w:sz w:val="28"/>
          <w:szCs w:val="28"/>
        </w:rPr>
        <w:t>яких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у 2020 </w:t>
      </w:r>
      <w:proofErr w:type="spellStart"/>
      <w:r w:rsidRPr="00582482">
        <w:rPr>
          <w:rFonts w:ascii="Times New Roman" w:hAnsi="Times New Roman"/>
          <w:sz w:val="28"/>
          <w:szCs w:val="28"/>
        </w:rPr>
        <w:t>році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248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2482">
        <w:rPr>
          <w:rFonts w:ascii="Times New Roman" w:hAnsi="Times New Roman"/>
          <w:sz w:val="28"/>
          <w:szCs w:val="28"/>
        </w:rPr>
        <w:t>рамках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48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82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зовнішнього освітлення населених пунктів Львівської області на 2017 – 2020 роки за заходом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Будіваництво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реконструкція об’єктів зовнішнього освітлення населених пунктів».</w:t>
      </w:r>
    </w:p>
    <w:p w:rsidR="00582482" w:rsidRPr="00582482" w:rsidRDefault="00582482" w:rsidP="005824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3) Відповідно наступні питання розділу </w:t>
      </w:r>
      <w:r w:rsidRPr="00582482">
        <w:rPr>
          <w:rFonts w:ascii="Times New Roman" w:hAnsi="Times New Roman"/>
          <w:sz w:val="28"/>
          <w:szCs w:val="28"/>
        </w:rPr>
        <w:t>V.</w:t>
      </w:r>
      <w:r w:rsidRPr="0064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41EA7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41EA7">
        <w:rPr>
          <w:rFonts w:ascii="Times New Roman" w:hAnsi="Times New Roman"/>
          <w:sz w:val="28"/>
          <w:szCs w:val="28"/>
          <w:lang w:val="ru-RU" w:eastAsia="ru-RU"/>
        </w:rPr>
        <w:t>жи</w:t>
      </w:r>
      <w:r>
        <w:rPr>
          <w:rFonts w:ascii="Times New Roman" w:hAnsi="Times New Roman"/>
          <w:sz w:val="28"/>
          <w:szCs w:val="28"/>
          <w:lang w:val="ru-RU" w:eastAsia="ru-RU"/>
        </w:rPr>
        <w:t>тлово-комунального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вважати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№№ 3, 4, 5...</w:t>
      </w:r>
    </w:p>
    <w:p w:rsidR="00AC1E1A" w:rsidRDefault="00AC1E1A" w:rsidP="00582482">
      <w:pPr>
        <w:tabs>
          <w:tab w:val="left" w:pos="0"/>
          <w:tab w:val="left" w:pos="284"/>
        </w:tabs>
        <w:spacing w:line="240" w:lineRule="auto"/>
        <w:ind w:right="-94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AC1E1A" w:rsidRDefault="00AC1E1A" w:rsidP="00582482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C1E1A" w:rsidRPr="006220BA" w:rsidRDefault="00AC1E1A" w:rsidP="00AC1E1A">
      <w:pPr>
        <w:spacing w:line="240" w:lineRule="auto"/>
        <w:ind w:left="284" w:right="-377" w:hanging="284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582482">
        <w:rPr>
          <w:rFonts w:cs="Times New Roman"/>
          <w:szCs w:val="28"/>
        </w:rPr>
        <w:t>4</w:t>
      </w:r>
      <w:r w:rsidRPr="006220BA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Погодити порядок денний в цілому.</w:t>
      </w:r>
    </w:p>
    <w:p w:rsidR="00AC1E1A" w:rsidRPr="00AA6D67" w:rsidRDefault="00AC1E1A" w:rsidP="00AC1E1A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AC1E1A" w:rsidRDefault="00AC1E1A" w:rsidP="00AC1E1A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C1E1A" w:rsidRDefault="00AC1E1A" w:rsidP="00AC1E1A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0B5B40" w:rsidRDefault="00221C69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 w:rsidRPr="0075081C">
        <w:rPr>
          <w:rFonts w:cs="Times New Roman"/>
          <w:b/>
          <w:szCs w:val="28"/>
          <w:u w:val="single"/>
        </w:rPr>
        <w:t xml:space="preserve">ІІ. </w:t>
      </w:r>
      <w:r w:rsidR="00971794">
        <w:rPr>
          <w:rFonts w:cs="Times New Roman"/>
          <w:b/>
          <w:szCs w:val="28"/>
          <w:u w:val="single"/>
        </w:rPr>
        <w:t>Лист Львівської облдержадміністрації із розпорядженням від 04.08.2020 № 602/0/5-20 «Про затвердження Порядку розроблення обласних (бюджетних) цільових програм, моніторингу та звітності щодо їх виконання у новій редакції.</w:t>
      </w:r>
    </w:p>
    <w:p w:rsidR="00EC18C3" w:rsidRDefault="00EC18C3" w:rsidP="00EC18C3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E61619">
        <w:rPr>
          <w:rFonts w:cs="Times New Roman"/>
          <w:szCs w:val="28"/>
        </w:rPr>
        <w:t xml:space="preserve">М. </w:t>
      </w:r>
      <w:proofErr w:type="spellStart"/>
      <w:r w:rsidR="00E61619">
        <w:rPr>
          <w:rFonts w:cs="Times New Roman"/>
          <w:szCs w:val="28"/>
        </w:rPr>
        <w:t>Титикало</w:t>
      </w:r>
      <w:proofErr w:type="spellEnd"/>
      <w:r>
        <w:rPr>
          <w:rFonts w:cs="Times New Roman"/>
          <w:szCs w:val="28"/>
        </w:rPr>
        <w:t>.</w:t>
      </w:r>
    </w:p>
    <w:p w:rsidR="00EC18C3" w:rsidRPr="00AA6D67" w:rsidRDefault="00EC18C3" w:rsidP="00EC18C3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EC18C3" w:rsidRDefault="00EC18C3" w:rsidP="00EC18C3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E61619">
        <w:rPr>
          <w:color w:val="auto"/>
          <w:sz w:val="28"/>
          <w:szCs w:val="28"/>
          <w:lang w:val="uk-UA"/>
        </w:rPr>
        <w:t>Інформацію в</w:t>
      </w:r>
      <w:r>
        <w:rPr>
          <w:color w:val="auto"/>
          <w:sz w:val="28"/>
          <w:szCs w:val="28"/>
          <w:lang w:val="uk-UA"/>
        </w:rPr>
        <w:t xml:space="preserve">зяти </w:t>
      </w:r>
      <w:r w:rsidR="00E61619">
        <w:rPr>
          <w:color w:val="auto"/>
          <w:sz w:val="28"/>
          <w:szCs w:val="28"/>
          <w:lang w:val="uk-UA"/>
        </w:rPr>
        <w:t>до відома</w:t>
      </w:r>
      <w:r>
        <w:rPr>
          <w:color w:val="auto"/>
          <w:sz w:val="28"/>
          <w:szCs w:val="28"/>
          <w:lang w:val="uk-UA"/>
        </w:rPr>
        <w:t>.</w:t>
      </w:r>
    </w:p>
    <w:p w:rsidR="00E61619" w:rsidRPr="00E61619" w:rsidRDefault="00E61619" w:rsidP="00122CB0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2) Доручити керівникам департаменту </w:t>
      </w:r>
      <w:proofErr w:type="spellStart"/>
      <w:r w:rsidRPr="0075081C">
        <w:rPr>
          <w:sz w:val="28"/>
          <w:szCs w:val="28"/>
        </w:rPr>
        <w:t>розвитку</w:t>
      </w:r>
      <w:proofErr w:type="spellEnd"/>
      <w:r w:rsidRPr="0075081C">
        <w:rPr>
          <w:sz w:val="28"/>
          <w:szCs w:val="28"/>
        </w:rPr>
        <w:t xml:space="preserve"> </w:t>
      </w:r>
      <w:proofErr w:type="spellStart"/>
      <w:r w:rsidRPr="0075081C">
        <w:rPr>
          <w:sz w:val="28"/>
          <w:szCs w:val="28"/>
        </w:rPr>
        <w:t>та</w:t>
      </w:r>
      <w:proofErr w:type="spellEnd"/>
      <w:r w:rsidRPr="0075081C">
        <w:rPr>
          <w:sz w:val="28"/>
          <w:szCs w:val="28"/>
        </w:rPr>
        <w:t xml:space="preserve"> </w:t>
      </w:r>
      <w:proofErr w:type="spellStart"/>
      <w:r w:rsidRPr="0075081C">
        <w:rPr>
          <w:sz w:val="28"/>
          <w:szCs w:val="28"/>
        </w:rPr>
        <w:t>експлуатації</w:t>
      </w:r>
      <w:proofErr w:type="spellEnd"/>
      <w:r w:rsidRPr="0075081C">
        <w:rPr>
          <w:sz w:val="28"/>
          <w:szCs w:val="28"/>
        </w:rPr>
        <w:t xml:space="preserve"> </w:t>
      </w:r>
      <w:proofErr w:type="spellStart"/>
      <w:r w:rsidRPr="0075081C">
        <w:rPr>
          <w:sz w:val="28"/>
          <w:szCs w:val="28"/>
        </w:rPr>
        <w:t>житлово-комунального</w:t>
      </w:r>
      <w:proofErr w:type="spellEnd"/>
      <w:r w:rsidRPr="0075081C">
        <w:rPr>
          <w:sz w:val="28"/>
          <w:szCs w:val="28"/>
        </w:rPr>
        <w:t xml:space="preserve"> </w:t>
      </w:r>
      <w:proofErr w:type="spellStart"/>
      <w:r w:rsidRPr="0075081C">
        <w:rPr>
          <w:sz w:val="28"/>
          <w:szCs w:val="28"/>
        </w:rPr>
        <w:t>господарства</w:t>
      </w:r>
      <w:proofErr w:type="spellEnd"/>
      <w:r w:rsidRPr="007508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(Н. </w:t>
      </w: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) і департаменту </w:t>
      </w:r>
      <w:proofErr w:type="spellStart"/>
      <w:r w:rsidRPr="0075081C">
        <w:rPr>
          <w:sz w:val="28"/>
          <w:szCs w:val="28"/>
          <w:lang w:eastAsia="uk-UA"/>
        </w:rPr>
        <w:t>паливно-енергетичного</w:t>
      </w:r>
      <w:proofErr w:type="spellEnd"/>
      <w:r w:rsidRPr="0075081C">
        <w:rPr>
          <w:sz w:val="28"/>
          <w:szCs w:val="28"/>
          <w:lang w:eastAsia="uk-UA"/>
        </w:rPr>
        <w:t xml:space="preserve"> </w:t>
      </w:r>
      <w:proofErr w:type="spellStart"/>
      <w:r w:rsidRPr="0075081C">
        <w:rPr>
          <w:sz w:val="28"/>
          <w:szCs w:val="28"/>
          <w:lang w:eastAsia="uk-UA"/>
        </w:rPr>
        <w:t>комплексу</w:t>
      </w:r>
      <w:proofErr w:type="spellEnd"/>
      <w:r w:rsidRPr="0075081C">
        <w:rPr>
          <w:sz w:val="28"/>
          <w:szCs w:val="28"/>
          <w:lang w:eastAsia="uk-UA"/>
        </w:rPr>
        <w:t xml:space="preserve"> </w:t>
      </w:r>
      <w:proofErr w:type="spellStart"/>
      <w:r w:rsidRPr="0075081C">
        <w:rPr>
          <w:sz w:val="28"/>
          <w:szCs w:val="28"/>
          <w:lang w:eastAsia="uk-UA"/>
        </w:rPr>
        <w:t>та</w:t>
      </w:r>
      <w:proofErr w:type="spellEnd"/>
      <w:r w:rsidRPr="0075081C">
        <w:rPr>
          <w:sz w:val="28"/>
          <w:szCs w:val="28"/>
          <w:lang w:eastAsia="uk-UA"/>
        </w:rPr>
        <w:t xml:space="preserve"> </w:t>
      </w:r>
      <w:proofErr w:type="spellStart"/>
      <w:r w:rsidRPr="0075081C">
        <w:rPr>
          <w:sz w:val="28"/>
          <w:szCs w:val="28"/>
          <w:lang w:eastAsia="uk-UA"/>
        </w:rPr>
        <w:t>енергозбереження</w:t>
      </w:r>
      <w:proofErr w:type="spellEnd"/>
      <w:r w:rsidRPr="0075081C">
        <w:rPr>
          <w:sz w:val="28"/>
          <w:szCs w:val="28"/>
          <w:lang w:eastAsia="uk-UA"/>
        </w:rPr>
        <w:t xml:space="preserve"> </w:t>
      </w:r>
      <w:proofErr w:type="spellStart"/>
      <w:r w:rsidRPr="0075081C">
        <w:rPr>
          <w:sz w:val="28"/>
          <w:szCs w:val="28"/>
          <w:lang w:eastAsia="uk-UA"/>
        </w:rPr>
        <w:t>Львівської</w:t>
      </w:r>
      <w:proofErr w:type="spellEnd"/>
      <w:r w:rsidRPr="0075081C">
        <w:rPr>
          <w:sz w:val="28"/>
          <w:szCs w:val="28"/>
          <w:lang w:eastAsia="uk-UA"/>
        </w:rPr>
        <w:t xml:space="preserve"> </w:t>
      </w:r>
      <w:proofErr w:type="spellStart"/>
      <w:r w:rsidRPr="0075081C">
        <w:rPr>
          <w:sz w:val="28"/>
          <w:szCs w:val="28"/>
          <w:lang w:eastAsia="uk-UA"/>
        </w:rPr>
        <w:t>облдержадміністрації</w:t>
      </w:r>
      <w:proofErr w:type="spellEnd"/>
      <w:r>
        <w:rPr>
          <w:sz w:val="28"/>
          <w:szCs w:val="28"/>
          <w:lang w:val="uk-UA" w:eastAsia="uk-UA"/>
        </w:rPr>
        <w:t xml:space="preserve"> (Б. </w:t>
      </w:r>
      <w:proofErr w:type="spellStart"/>
      <w:r>
        <w:rPr>
          <w:sz w:val="28"/>
          <w:szCs w:val="28"/>
          <w:lang w:val="uk-UA" w:eastAsia="uk-UA"/>
        </w:rPr>
        <w:t>Кейван</w:t>
      </w:r>
      <w:proofErr w:type="spellEnd"/>
      <w:r>
        <w:rPr>
          <w:sz w:val="28"/>
          <w:szCs w:val="28"/>
          <w:lang w:val="uk-UA" w:eastAsia="uk-UA"/>
        </w:rPr>
        <w:t xml:space="preserve">) підготувати </w:t>
      </w:r>
      <w:proofErr w:type="spellStart"/>
      <w:r>
        <w:rPr>
          <w:sz w:val="28"/>
          <w:szCs w:val="28"/>
          <w:lang w:val="uk-UA" w:eastAsia="uk-UA"/>
        </w:rPr>
        <w:t>проєкти</w:t>
      </w:r>
      <w:proofErr w:type="spellEnd"/>
      <w:r>
        <w:rPr>
          <w:sz w:val="28"/>
          <w:szCs w:val="28"/>
          <w:lang w:val="uk-UA" w:eastAsia="uk-UA"/>
        </w:rPr>
        <w:t xml:space="preserve"> профільних програм, дія яких завершується у 2020 році, та подати їх на розгляд постійної комісії.</w:t>
      </w:r>
    </w:p>
    <w:p w:rsidR="00E61619" w:rsidRPr="00AA6D67" w:rsidRDefault="00E61619" w:rsidP="00122CB0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>3) Напрацювати пропозиції щодо здійснення моніторингу, контролю за виконанням програм</w:t>
      </w:r>
      <w:r w:rsidR="00122CB0">
        <w:rPr>
          <w:color w:val="auto"/>
          <w:sz w:val="28"/>
          <w:szCs w:val="28"/>
          <w:lang w:val="uk-UA"/>
        </w:rPr>
        <w:t xml:space="preserve"> та обговорити їх на наступному засіданні комісії.</w:t>
      </w:r>
    </w:p>
    <w:p w:rsidR="00EC18C3" w:rsidRDefault="00EC18C3" w:rsidP="00EC18C3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EC18C3" w:rsidRDefault="00EC18C3" w:rsidP="00EC18C3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EC18C3" w:rsidRDefault="00EC18C3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0B5B40" w:rsidRPr="000B5B40" w:rsidRDefault="00225938" w:rsidP="004F5F1C">
      <w:pPr>
        <w:spacing w:line="240" w:lineRule="auto"/>
        <w:ind w:left="284" w:right="49" w:hanging="284"/>
        <w:jc w:val="both"/>
        <w:rPr>
          <w:color w:val="212529"/>
          <w:szCs w:val="28"/>
          <w:lang w:eastAsia="uk-UA"/>
        </w:rPr>
      </w:pPr>
      <w:r w:rsidRPr="0075081C">
        <w:rPr>
          <w:rFonts w:cs="Times New Roman"/>
          <w:b/>
          <w:szCs w:val="28"/>
          <w:u w:val="single"/>
        </w:rPr>
        <w:t xml:space="preserve">ІІІ. </w:t>
      </w:r>
      <w:r w:rsidR="005B05A2">
        <w:rPr>
          <w:rFonts w:cs="Times New Roman"/>
          <w:b/>
          <w:szCs w:val="28"/>
          <w:u w:val="single"/>
        </w:rPr>
        <w:t>Лист Кабінету Міністрів України із постановою КМУ від 05.08.2020 № 695 «Про затвердження Державної стратегії регіонального розвитку на 2021 – 2027 роки».</w:t>
      </w:r>
    </w:p>
    <w:p w:rsidR="00122CB0" w:rsidRDefault="00122CB0" w:rsidP="00122CB0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М. </w:t>
      </w:r>
      <w:proofErr w:type="spellStart"/>
      <w:r>
        <w:rPr>
          <w:rFonts w:cs="Times New Roman"/>
          <w:szCs w:val="28"/>
        </w:rPr>
        <w:t>Титикало</w:t>
      </w:r>
      <w:proofErr w:type="spellEnd"/>
      <w:r>
        <w:rPr>
          <w:rFonts w:cs="Times New Roman"/>
          <w:szCs w:val="28"/>
        </w:rPr>
        <w:t>.</w:t>
      </w:r>
    </w:p>
    <w:p w:rsidR="00122CB0" w:rsidRPr="00AA6D67" w:rsidRDefault="00122CB0" w:rsidP="00122CB0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122CB0" w:rsidRDefault="00122CB0" w:rsidP="00122CB0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відома.</w:t>
      </w:r>
    </w:p>
    <w:p w:rsidR="00191241" w:rsidRDefault="00191241" w:rsidP="00191241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191241" w:rsidRDefault="00191241" w:rsidP="00191241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7519DD" w:rsidRDefault="00E034E7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  <w:lang w:eastAsia="ru-RU"/>
        </w:rPr>
      </w:pPr>
      <w:bookmarkStart w:id="0" w:name="_GoBack"/>
      <w:bookmarkEnd w:id="0"/>
      <w:r w:rsidRPr="0075081C">
        <w:rPr>
          <w:rFonts w:cs="Times New Roman"/>
          <w:b/>
          <w:szCs w:val="28"/>
          <w:u w:val="single"/>
        </w:rPr>
        <w:lastRenderedPageBreak/>
        <w:t>І</w:t>
      </w:r>
      <w:r w:rsidR="00225938" w:rsidRPr="0075081C">
        <w:rPr>
          <w:rFonts w:cs="Times New Roman"/>
          <w:b/>
          <w:szCs w:val="28"/>
          <w:u w:val="single"/>
        </w:rPr>
        <w:t>V</w:t>
      </w:r>
      <w:r w:rsidR="003A7A78" w:rsidRPr="0075081C">
        <w:rPr>
          <w:rFonts w:cs="Times New Roman"/>
          <w:b/>
          <w:szCs w:val="28"/>
          <w:u w:val="single"/>
        </w:rPr>
        <w:t xml:space="preserve">. </w:t>
      </w:r>
      <w:r w:rsidR="007519DD" w:rsidRPr="0075081C">
        <w:rPr>
          <w:rFonts w:cs="Times New Roman"/>
          <w:b/>
          <w:szCs w:val="28"/>
          <w:u w:val="single"/>
          <w:lang w:eastAsia="ru-RU"/>
        </w:rPr>
        <w:t>Питання будівництва.</w:t>
      </w:r>
    </w:p>
    <w:p w:rsidR="00122CB0" w:rsidRDefault="00122CB0" w:rsidP="00122CB0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122CB0" w:rsidRPr="00066F2D" w:rsidRDefault="00122CB0" w:rsidP="00122CB0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47414" w:rsidRPr="00122CB0" w:rsidRDefault="005B05A2" w:rsidP="00122CB0">
      <w:pPr>
        <w:pStyle w:val="a3"/>
        <w:numPr>
          <w:ilvl w:val="0"/>
          <w:numId w:val="29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заступника голови Львівської ОДА Ю. 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Холода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вх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№ 02-3815 від 08.09.2020) з інформацією про актуальний стан будівництва амбулаторій сімейної медицини у сільській місцевості у Львівській області впродовж 2018-2020 років.</w:t>
      </w:r>
    </w:p>
    <w:p w:rsidR="00122CB0" w:rsidRPr="00122CB0" w:rsidRDefault="00122CB0" w:rsidP="00122CB0">
      <w:pPr>
        <w:spacing w:line="240" w:lineRule="auto"/>
        <w:ind w:right="-377"/>
        <w:rPr>
          <w:szCs w:val="28"/>
        </w:rPr>
      </w:pPr>
      <w:r w:rsidRPr="00122CB0">
        <w:rPr>
          <w:szCs w:val="28"/>
        </w:rPr>
        <w:t xml:space="preserve">ВИСТУПИЛИ: В. </w:t>
      </w:r>
      <w:proofErr w:type="spellStart"/>
      <w:r w:rsidRPr="00122CB0">
        <w:rPr>
          <w:szCs w:val="28"/>
        </w:rPr>
        <w:t>Кирилич</w:t>
      </w:r>
      <w:proofErr w:type="spellEnd"/>
      <w:r w:rsidRPr="00122CB0">
        <w:rPr>
          <w:szCs w:val="28"/>
        </w:rPr>
        <w:t xml:space="preserve">, М. </w:t>
      </w:r>
      <w:proofErr w:type="spellStart"/>
      <w:r w:rsidRPr="00122CB0">
        <w:rPr>
          <w:szCs w:val="28"/>
        </w:rPr>
        <w:t>Титикало</w:t>
      </w:r>
      <w:proofErr w:type="spellEnd"/>
      <w:r w:rsidRPr="00122CB0">
        <w:rPr>
          <w:szCs w:val="28"/>
        </w:rPr>
        <w:t>.</w:t>
      </w:r>
    </w:p>
    <w:p w:rsidR="00122CB0" w:rsidRPr="00122CB0" w:rsidRDefault="00122CB0" w:rsidP="00122CB0">
      <w:pPr>
        <w:spacing w:line="240" w:lineRule="auto"/>
        <w:ind w:right="-377"/>
        <w:rPr>
          <w:szCs w:val="28"/>
        </w:rPr>
      </w:pPr>
      <w:r w:rsidRPr="00122CB0">
        <w:rPr>
          <w:szCs w:val="28"/>
        </w:rPr>
        <w:t>ВИРІШИЛИ:</w:t>
      </w:r>
    </w:p>
    <w:p w:rsidR="00122CB0" w:rsidRPr="00122CB0" w:rsidRDefault="00122CB0" w:rsidP="00122CB0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122CB0">
        <w:rPr>
          <w:color w:val="auto"/>
          <w:sz w:val="28"/>
          <w:szCs w:val="28"/>
        </w:rPr>
        <w:tab/>
        <w:t>1)</w:t>
      </w:r>
      <w:r w:rsidRPr="00122CB0">
        <w:rPr>
          <w:color w:val="auto"/>
          <w:sz w:val="28"/>
          <w:szCs w:val="28"/>
          <w:lang w:val="uk-UA"/>
        </w:rPr>
        <w:t xml:space="preserve"> Інформацію взяти до відома</w:t>
      </w:r>
      <w:r w:rsidR="00191241">
        <w:rPr>
          <w:color w:val="auto"/>
          <w:sz w:val="28"/>
          <w:szCs w:val="28"/>
          <w:lang w:val="uk-UA"/>
        </w:rPr>
        <w:t xml:space="preserve"> та тримати питання на контролі.</w:t>
      </w:r>
    </w:p>
    <w:p w:rsidR="00191241" w:rsidRDefault="00191241" w:rsidP="00191241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191241" w:rsidRDefault="00191241" w:rsidP="00191241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22CB0" w:rsidRPr="00122CB0" w:rsidRDefault="00122CB0" w:rsidP="00122CB0">
      <w:pPr>
        <w:spacing w:line="240" w:lineRule="auto"/>
        <w:ind w:right="49"/>
        <w:jc w:val="both"/>
        <w:rPr>
          <w:b/>
          <w:szCs w:val="28"/>
          <w:u w:val="single"/>
        </w:rPr>
      </w:pPr>
    </w:p>
    <w:p w:rsidR="00122CB0" w:rsidRPr="00122CB0" w:rsidRDefault="00122CB0" w:rsidP="00122CB0">
      <w:pPr>
        <w:pStyle w:val="a3"/>
        <w:spacing w:line="240" w:lineRule="auto"/>
        <w:ind w:left="0" w:right="-3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CB0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5B05A2" w:rsidRPr="00D87122" w:rsidRDefault="005B05A2" w:rsidP="00D87122">
      <w:pPr>
        <w:pStyle w:val="a3"/>
        <w:numPr>
          <w:ilvl w:val="0"/>
          <w:numId w:val="29"/>
        </w:numPr>
        <w:spacing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Шегинівської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Мостиського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9вх № 02-3731 від 26.08.2020) щодо фінансування 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з енергозбереження «Капітальний ремонт (утеплення фасаду) </w:t>
      </w:r>
      <w:proofErr w:type="spellStart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>Гусаківського</w:t>
      </w:r>
      <w:proofErr w:type="spellEnd"/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НВК корпус</w:t>
      </w:r>
      <w:r w:rsid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№ 1 в с. Гусаків </w:t>
      </w:r>
      <w:proofErr w:type="spellStart"/>
      <w:r w:rsidR="00122CB0">
        <w:rPr>
          <w:rFonts w:ascii="Times New Roman" w:hAnsi="Times New Roman"/>
          <w:b/>
          <w:sz w:val="28"/>
          <w:szCs w:val="28"/>
          <w:lang w:val="uk-UA" w:eastAsia="ru-RU"/>
        </w:rPr>
        <w:t>Мостиського</w:t>
      </w:r>
      <w:proofErr w:type="spellEnd"/>
      <w:r w:rsid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  <w:r w:rsidRPr="00122CB0">
        <w:rPr>
          <w:rFonts w:ascii="Times New Roman" w:hAnsi="Times New Roman"/>
          <w:b/>
          <w:sz w:val="28"/>
          <w:szCs w:val="28"/>
          <w:lang w:val="uk-UA" w:eastAsia="ru-RU"/>
        </w:rPr>
        <w:t xml:space="preserve"> Львівської області».</w:t>
      </w:r>
    </w:p>
    <w:p w:rsidR="00D87122" w:rsidRPr="00D87122" w:rsidRDefault="00D87122" w:rsidP="00D87122">
      <w:pPr>
        <w:spacing w:line="240" w:lineRule="auto"/>
        <w:ind w:right="49"/>
        <w:rPr>
          <w:szCs w:val="28"/>
        </w:rPr>
      </w:pPr>
      <w:r w:rsidRPr="00D87122">
        <w:rPr>
          <w:szCs w:val="28"/>
        </w:rPr>
        <w:t xml:space="preserve">ВИСТУПИЛИ: В. </w:t>
      </w:r>
      <w:proofErr w:type="spellStart"/>
      <w:r w:rsidRPr="00D87122">
        <w:rPr>
          <w:szCs w:val="28"/>
        </w:rPr>
        <w:t>Кирилич</w:t>
      </w:r>
      <w:proofErr w:type="spellEnd"/>
      <w:r w:rsidRPr="00D87122">
        <w:rPr>
          <w:szCs w:val="28"/>
        </w:rPr>
        <w:t xml:space="preserve">, </w:t>
      </w:r>
      <w:r>
        <w:rPr>
          <w:szCs w:val="28"/>
        </w:rPr>
        <w:t xml:space="preserve">Б. </w:t>
      </w:r>
      <w:proofErr w:type="spellStart"/>
      <w:r>
        <w:rPr>
          <w:szCs w:val="28"/>
        </w:rPr>
        <w:t>Гагалюк</w:t>
      </w:r>
      <w:proofErr w:type="spellEnd"/>
      <w:r>
        <w:rPr>
          <w:szCs w:val="28"/>
        </w:rPr>
        <w:t>.</w:t>
      </w:r>
    </w:p>
    <w:p w:rsidR="00D87122" w:rsidRPr="00D87122" w:rsidRDefault="00D87122" w:rsidP="00D87122">
      <w:pPr>
        <w:spacing w:line="240" w:lineRule="auto"/>
        <w:ind w:right="49"/>
        <w:rPr>
          <w:szCs w:val="28"/>
        </w:rPr>
      </w:pPr>
      <w:r w:rsidRPr="00D87122">
        <w:rPr>
          <w:szCs w:val="28"/>
        </w:rPr>
        <w:t>ВИРІШИЛИ:</w:t>
      </w:r>
    </w:p>
    <w:p w:rsidR="00D87122" w:rsidRDefault="00D87122" w:rsidP="00D87122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D87122">
        <w:rPr>
          <w:color w:val="auto"/>
          <w:sz w:val="28"/>
          <w:szCs w:val="28"/>
        </w:rPr>
        <w:tab/>
        <w:t>1)</w:t>
      </w:r>
      <w:r w:rsidRPr="00D87122">
        <w:rPr>
          <w:color w:val="auto"/>
          <w:sz w:val="28"/>
          <w:szCs w:val="28"/>
          <w:lang w:val="uk-UA"/>
        </w:rPr>
        <w:t xml:space="preserve"> Інформацію взяти до відома</w:t>
      </w:r>
      <w:r>
        <w:rPr>
          <w:color w:val="auto"/>
          <w:sz w:val="28"/>
          <w:szCs w:val="28"/>
          <w:lang w:val="uk-UA"/>
        </w:rPr>
        <w:t>.</w:t>
      </w:r>
    </w:p>
    <w:p w:rsidR="00D87122" w:rsidRPr="00814033" w:rsidRDefault="00D87122" w:rsidP="00814033">
      <w:pPr>
        <w:pStyle w:val="Default"/>
        <w:ind w:right="49"/>
        <w:jc w:val="both"/>
        <w:rPr>
          <w:sz w:val="28"/>
          <w:szCs w:val="28"/>
        </w:rPr>
      </w:pPr>
      <w:r w:rsidRPr="00814033">
        <w:rPr>
          <w:sz w:val="28"/>
          <w:szCs w:val="28"/>
          <w:lang w:eastAsia="ru-RU"/>
        </w:rPr>
        <w:t xml:space="preserve">ГОЛОСУВАЛИ: </w:t>
      </w:r>
      <w:r w:rsidRPr="00814033">
        <w:rPr>
          <w:sz w:val="28"/>
          <w:szCs w:val="28"/>
        </w:rPr>
        <w:t>«</w:t>
      </w:r>
      <w:proofErr w:type="spellStart"/>
      <w:r w:rsidRPr="00814033">
        <w:rPr>
          <w:sz w:val="28"/>
          <w:szCs w:val="28"/>
        </w:rPr>
        <w:t>за</w:t>
      </w:r>
      <w:proofErr w:type="spellEnd"/>
      <w:r w:rsidRPr="00814033">
        <w:rPr>
          <w:sz w:val="28"/>
          <w:szCs w:val="28"/>
        </w:rPr>
        <w:t>» – 5, «</w:t>
      </w:r>
      <w:proofErr w:type="spellStart"/>
      <w:r w:rsidRPr="00814033">
        <w:rPr>
          <w:sz w:val="28"/>
          <w:szCs w:val="28"/>
        </w:rPr>
        <w:t>проти</w:t>
      </w:r>
      <w:proofErr w:type="spellEnd"/>
      <w:r w:rsidRPr="00814033">
        <w:rPr>
          <w:sz w:val="28"/>
          <w:szCs w:val="28"/>
        </w:rPr>
        <w:t>» – 0, «утрималися» – 0.</w:t>
      </w:r>
    </w:p>
    <w:p w:rsidR="00D87122" w:rsidRPr="00814033" w:rsidRDefault="00D87122" w:rsidP="00D87122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14033">
        <w:rPr>
          <w:b/>
          <w:szCs w:val="28"/>
        </w:rPr>
        <w:t>Рішення прийнято</w:t>
      </w:r>
    </w:p>
    <w:p w:rsidR="00C662A2" w:rsidRPr="00814033" w:rsidRDefault="00C662A2" w:rsidP="001858A4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066" w:rsidRPr="0075081C" w:rsidRDefault="00E40CEE" w:rsidP="001858A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gramStart"/>
      <w:r w:rsidRPr="0075081C">
        <w:rPr>
          <w:rFonts w:ascii="Times New Roman" w:hAnsi="Times New Roman"/>
          <w:b/>
          <w:sz w:val="28"/>
          <w:szCs w:val="28"/>
          <w:u w:val="single"/>
        </w:rPr>
        <w:t>V</w:t>
      </w:r>
      <w:r w:rsidR="00FB7B51" w:rsidRPr="0075081C">
        <w:rPr>
          <w:rFonts w:ascii="Times New Roman" w:hAnsi="Times New Roman"/>
          <w:b/>
          <w:sz w:val="28"/>
          <w:szCs w:val="28"/>
          <w:u w:val="single"/>
        </w:rPr>
        <w:t>.</w:t>
      </w:r>
      <w:r w:rsidR="004E3066" w:rsidRPr="00750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  <w:proofErr w:type="gramEnd"/>
    </w:p>
    <w:p w:rsidR="004E3066" w:rsidRPr="0075081C" w:rsidRDefault="004E3066" w:rsidP="001858A4">
      <w:pPr>
        <w:spacing w:line="240" w:lineRule="auto"/>
        <w:ind w:left="426" w:right="49" w:hanging="426"/>
        <w:jc w:val="both"/>
        <w:rPr>
          <w:rFonts w:cs="Times New Roman"/>
          <w:i/>
          <w:szCs w:val="28"/>
        </w:rPr>
      </w:pPr>
      <w:proofErr w:type="spellStart"/>
      <w:r w:rsidRPr="0075081C">
        <w:rPr>
          <w:rFonts w:cs="Times New Roman"/>
          <w:i/>
          <w:szCs w:val="28"/>
          <w:lang w:val="ru-RU" w:eastAsia="ru-RU"/>
        </w:rPr>
        <w:t>Присутній</w:t>
      </w:r>
      <w:proofErr w:type="spellEnd"/>
      <w:r w:rsidRPr="0075081C">
        <w:rPr>
          <w:rFonts w:cs="Times New Roman"/>
          <w:i/>
          <w:szCs w:val="28"/>
          <w:lang w:val="ru-RU" w:eastAsia="ru-RU"/>
        </w:rPr>
        <w:t xml:space="preserve">: Н. Романчук </w:t>
      </w:r>
      <w:r w:rsidRPr="0075081C">
        <w:rPr>
          <w:rFonts w:cs="Times New Roman"/>
          <w:i/>
          <w:szCs w:val="28"/>
          <w:lang w:eastAsia="ru-RU"/>
        </w:rPr>
        <w:t>–</w:t>
      </w:r>
      <w:r w:rsidRPr="0075081C">
        <w:rPr>
          <w:rFonts w:cs="Times New Roman"/>
          <w:i/>
          <w:szCs w:val="28"/>
        </w:rPr>
        <w:t xml:space="preserve"> директор департаменту розвитку та експлуатації </w:t>
      </w:r>
      <w:r w:rsidRPr="0075081C">
        <w:rPr>
          <w:rFonts w:cs="Times New Roman"/>
          <w:i/>
          <w:szCs w:val="28"/>
        </w:rPr>
        <w:tab/>
        <w:t>житлово-комунального господарства Львівської облдержадміністрації.</w:t>
      </w: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582482" w:rsidRPr="00EC18C3" w:rsidRDefault="00582482" w:rsidP="00582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департаменту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>розвитку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>експлуатації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>житлово-комунального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експлуатації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житлово-комунального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ru-RU"/>
        </w:rPr>
        <w:t>облдержадміністрації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18C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№ 02-3953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16.09.2020)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затвердженого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Переліку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у 2020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здійснюється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бюджету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рамках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Питна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вода</w:t>
      </w:r>
      <w:proofErr w:type="spellEnd"/>
      <w:proofErr w:type="gramEnd"/>
      <w:r w:rsidRPr="00EC18C3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proofErr w:type="gramStart"/>
      <w:r w:rsidRPr="00EC18C3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EC18C3">
        <w:rPr>
          <w:rFonts w:ascii="Times New Roman" w:hAnsi="Times New Roman"/>
          <w:b/>
          <w:sz w:val="28"/>
          <w:szCs w:val="28"/>
        </w:rPr>
        <w:t xml:space="preserve"> 2012 – 2020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роки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Львівській</w:t>
      </w:r>
      <w:proofErr w:type="spellEnd"/>
      <w:r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18C3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="00EC18C3" w:rsidRPr="00EC18C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87122" w:rsidRPr="00D87122" w:rsidRDefault="00D87122" w:rsidP="00D87122">
      <w:pPr>
        <w:spacing w:line="240" w:lineRule="auto"/>
        <w:ind w:right="49"/>
        <w:rPr>
          <w:szCs w:val="28"/>
        </w:rPr>
      </w:pPr>
      <w:r w:rsidRPr="00D87122">
        <w:rPr>
          <w:szCs w:val="28"/>
        </w:rPr>
        <w:t xml:space="preserve">ВИСТУПИЛИ: В. </w:t>
      </w:r>
      <w:proofErr w:type="spellStart"/>
      <w:r w:rsidRPr="00D87122">
        <w:rPr>
          <w:szCs w:val="28"/>
        </w:rPr>
        <w:t>Кирилич</w:t>
      </w:r>
      <w:proofErr w:type="spellEnd"/>
      <w:r w:rsidRPr="00D87122">
        <w:rPr>
          <w:szCs w:val="28"/>
        </w:rPr>
        <w:t xml:space="preserve">, </w:t>
      </w:r>
      <w:r>
        <w:rPr>
          <w:szCs w:val="28"/>
        </w:rPr>
        <w:t xml:space="preserve">Н. </w:t>
      </w:r>
      <w:proofErr w:type="spellStart"/>
      <w:r>
        <w:rPr>
          <w:szCs w:val="28"/>
        </w:rPr>
        <w:t>Романчук</w:t>
      </w:r>
      <w:proofErr w:type="spellEnd"/>
      <w:r>
        <w:rPr>
          <w:szCs w:val="28"/>
        </w:rPr>
        <w:t xml:space="preserve">, Ю. Нестор, 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>.</w:t>
      </w:r>
    </w:p>
    <w:p w:rsidR="00D87122" w:rsidRPr="00D87122" w:rsidRDefault="00D87122" w:rsidP="00D87122">
      <w:pPr>
        <w:spacing w:line="240" w:lineRule="auto"/>
        <w:ind w:right="49"/>
        <w:rPr>
          <w:szCs w:val="28"/>
        </w:rPr>
      </w:pPr>
      <w:r w:rsidRPr="00D87122">
        <w:rPr>
          <w:szCs w:val="28"/>
        </w:rPr>
        <w:t>ВИРІШИЛИ:</w:t>
      </w:r>
    </w:p>
    <w:p w:rsidR="00D87122" w:rsidRDefault="00D87122" w:rsidP="00814033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D87122">
        <w:rPr>
          <w:color w:val="auto"/>
          <w:sz w:val="28"/>
          <w:szCs w:val="28"/>
        </w:rPr>
        <w:tab/>
        <w:t>1)</w:t>
      </w:r>
      <w:r w:rsidRPr="00D87122">
        <w:rPr>
          <w:color w:val="auto"/>
          <w:sz w:val="28"/>
          <w:szCs w:val="28"/>
          <w:lang w:val="uk-UA"/>
        </w:rPr>
        <w:t xml:space="preserve"> Інформацію </w:t>
      </w:r>
      <w:r w:rsidR="003B48DC">
        <w:rPr>
          <w:color w:val="auto"/>
          <w:sz w:val="28"/>
          <w:szCs w:val="28"/>
          <w:lang w:val="uk-UA"/>
        </w:rPr>
        <w:t xml:space="preserve">директора департаменту Н. </w:t>
      </w:r>
      <w:proofErr w:type="spellStart"/>
      <w:r w:rsidR="003B48DC">
        <w:rPr>
          <w:color w:val="auto"/>
          <w:sz w:val="28"/>
          <w:szCs w:val="28"/>
          <w:lang w:val="uk-UA"/>
        </w:rPr>
        <w:t>Романчука</w:t>
      </w:r>
      <w:proofErr w:type="spellEnd"/>
      <w:r w:rsidR="003B48DC">
        <w:rPr>
          <w:color w:val="auto"/>
          <w:sz w:val="28"/>
          <w:szCs w:val="28"/>
          <w:lang w:val="uk-UA"/>
        </w:rPr>
        <w:t xml:space="preserve"> </w:t>
      </w:r>
      <w:r w:rsidRPr="00D87122">
        <w:rPr>
          <w:color w:val="auto"/>
          <w:sz w:val="28"/>
          <w:szCs w:val="28"/>
          <w:lang w:val="uk-UA"/>
        </w:rPr>
        <w:t>взяти до відома</w:t>
      </w:r>
      <w:r>
        <w:rPr>
          <w:color w:val="auto"/>
          <w:sz w:val="28"/>
          <w:szCs w:val="28"/>
          <w:lang w:val="uk-UA"/>
        </w:rPr>
        <w:t>.</w:t>
      </w:r>
    </w:p>
    <w:p w:rsidR="00D87122" w:rsidRPr="00814033" w:rsidRDefault="00D87122" w:rsidP="00814033">
      <w:pPr>
        <w:spacing w:line="24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2</w:t>
      </w:r>
      <w:r w:rsidRPr="00814033">
        <w:rPr>
          <w:color w:val="000000" w:themeColor="text1"/>
          <w:szCs w:val="28"/>
        </w:rPr>
        <w:t xml:space="preserve">) </w:t>
      </w:r>
      <w:r w:rsidR="003E03CD" w:rsidRPr="00814033">
        <w:rPr>
          <w:color w:val="000000" w:themeColor="text1"/>
          <w:szCs w:val="28"/>
        </w:rPr>
        <w:t>Внести зміни у погоджений постійною комісією 0</w:t>
      </w:r>
      <w:r w:rsidR="002D4FE4" w:rsidRPr="00814033">
        <w:rPr>
          <w:color w:val="000000" w:themeColor="text1"/>
          <w:szCs w:val="28"/>
        </w:rPr>
        <w:t>5</w:t>
      </w:r>
      <w:r w:rsidR="003E03CD" w:rsidRPr="00814033">
        <w:rPr>
          <w:color w:val="000000" w:themeColor="text1"/>
          <w:szCs w:val="28"/>
        </w:rPr>
        <w:t>.03.2020 (протокол</w:t>
      </w:r>
      <w:r w:rsidR="002D4FE4" w:rsidRPr="00814033">
        <w:rPr>
          <w:color w:val="000000" w:themeColor="text1"/>
          <w:szCs w:val="28"/>
        </w:rPr>
        <w:t xml:space="preserve"> № 66) та погодити перелік </w:t>
      </w:r>
      <w:proofErr w:type="spellStart"/>
      <w:r w:rsidR="002D4FE4" w:rsidRPr="00814033">
        <w:rPr>
          <w:rFonts w:cs="Times New Roman"/>
          <w:color w:val="000000" w:themeColor="text1"/>
          <w:szCs w:val="28"/>
        </w:rPr>
        <w:t>проєктів</w:t>
      </w:r>
      <w:proofErr w:type="spellEnd"/>
      <w:r w:rsidR="002D4FE4" w:rsidRPr="00814033">
        <w:rPr>
          <w:rFonts w:cs="Times New Roman"/>
          <w:color w:val="000000" w:themeColor="text1"/>
          <w:szCs w:val="28"/>
        </w:rPr>
        <w:t>, фінансування  яких у 2020 році здійснюється з обласного бюджету в рамках реалізації Програми «Питна вода» на 2012 – 2020 роки у Львівській області</w:t>
      </w:r>
      <w:r w:rsidR="002D4FE4" w:rsidRPr="00814033">
        <w:rPr>
          <w:color w:val="000000" w:themeColor="text1"/>
          <w:szCs w:val="28"/>
        </w:rPr>
        <w:t>, зокрема п</w:t>
      </w:r>
      <w:r w:rsidRPr="00814033">
        <w:rPr>
          <w:color w:val="000000" w:themeColor="text1"/>
          <w:szCs w:val="28"/>
        </w:rPr>
        <w:t>огодити:</w:t>
      </w:r>
    </w:p>
    <w:p w:rsidR="00D87122" w:rsidRPr="00D87122" w:rsidRDefault="00D87122" w:rsidP="00D87122">
      <w:pPr>
        <w:jc w:val="both"/>
        <w:rPr>
          <w:szCs w:val="28"/>
          <w:u w:val="single"/>
        </w:rPr>
      </w:pPr>
      <w:r w:rsidRPr="00D87122">
        <w:rPr>
          <w:szCs w:val="28"/>
        </w:rPr>
        <w:t xml:space="preserve">- </w:t>
      </w:r>
      <w:r w:rsidRPr="00D87122">
        <w:rPr>
          <w:szCs w:val="28"/>
          <w:u w:val="single"/>
        </w:rPr>
        <w:t>вилучення 3-х об’єктів:</w:t>
      </w:r>
    </w:p>
    <w:p w:rsidR="00D87122" w:rsidRPr="00D87122" w:rsidRDefault="00D87122" w:rsidP="00D87122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lastRenderedPageBreak/>
        <w:t>Капітальний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ремонт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мережі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87122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Pr="00D87122">
        <w:rPr>
          <w:rFonts w:ascii="Times New Roman" w:hAnsi="Times New Roman"/>
          <w:sz w:val="28"/>
          <w:szCs w:val="28"/>
        </w:rPr>
        <w:t>від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св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№ 5, № 10) </w:t>
      </w:r>
      <w:proofErr w:type="spellStart"/>
      <w:r w:rsidRPr="00D87122">
        <w:rPr>
          <w:rFonts w:ascii="Times New Roman" w:hAnsi="Times New Roman"/>
          <w:sz w:val="28"/>
          <w:szCs w:val="28"/>
        </w:rPr>
        <w:t>на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Буському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міському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водозаборі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ПВКГ в м. </w:t>
      </w:r>
      <w:proofErr w:type="spellStart"/>
      <w:r w:rsidRPr="00D87122">
        <w:rPr>
          <w:rFonts w:ascii="Times New Roman" w:hAnsi="Times New Roman"/>
          <w:sz w:val="28"/>
          <w:szCs w:val="28"/>
        </w:rPr>
        <w:t>Буськ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330 430, 00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D87122">
        <w:rPr>
          <w:rFonts w:ascii="Times New Roman" w:hAnsi="Times New Roman"/>
          <w:sz w:val="28"/>
          <w:szCs w:val="28"/>
        </w:rPr>
        <w:t>;</w:t>
      </w:r>
    </w:p>
    <w:p w:rsidR="00D87122" w:rsidRPr="00D87122" w:rsidRDefault="00D87122" w:rsidP="00D87122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водопроводу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Коропуж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Городоцького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р-</w:t>
      </w:r>
      <w:proofErr w:type="spellStart"/>
      <w:r w:rsidRPr="00D87122">
        <w:rPr>
          <w:rFonts w:ascii="Times New Roman" w:hAnsi="Times New Roman"/>
          <w:sz w:val="28"/>
          <w:szCs w:val="28"/>
        </w:rPr>
        <w:t>ну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300 000, 00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D87122">
        <w:rPr>
          <w:rFonts w:ascii="Times New Roman" w:hAnsi="Times New Roman"/>
          <w:sz w:val="28"/>
          <w:szCs w:val="28"/>
        </w:rPr>
        <w:t>;</w:t>
      </w:r>
    </w:p>
    <w:p w:rsidR="00D87122" w:rsidRPr="00D87122" w:rsidRDefault="00D87122" w:rsidP="00D87122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водопроводу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по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Галицькій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від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№ 34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№ 101                               в м. </w:t>
      </w:r>
      <w:proofErr w:type="spellStart"/>
      <w:r w:rsidRPr="00D87122">
        <w:rPr>
          <w:rFonts w:ascii="Times New Roman" w:hAnsi="Times New Roman"/>
          <w:sz w:val="28"/>
          <w:szCs w:val="28"/>
        </w:rPr>
        <w:t>Добромиль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Старосамбірського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р-</w:t>
      </w:r>
      <w:proofErr w:type="spellStart"/>
      <w:r w:rsidRPr="00D87122">
        <w:rPr>
          <w:rFonts w:ascii="Times New Roman" w:hAnsi="Times New Roman"/>
          <w:sz w:val="28"/>
          <w:szCs w:val="28"/>
        </w:rPr>
        <w:t>ну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400 000, 00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            з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D87122">
        <w:rPr>
          <w:rFonts w:ascii="Times New Roman" w:hAnsi="Times New Roman"/>
          <w:sz w:val="28"/>
          <w:szCs w:val="28"/>
        </w:rPr>
        <w:t>.</w:t>
      </w:r>
    </w:p>
    <w:p w:rsidR="00D87122" w:rsidRPr="00D87122" w:rsidRDefault="00D87122" w:rsidP="00D87122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  <w:u w:val="single"/>
        </w:rPr>
        <w:t>дофінансування</w:t>
      </w:r>
      <w:proofErr w:type="spellEnd"/>
      <w:r w:rsidRPr="00D87122">
        <w:rPr>
          <w:rFonts w:ascii="Times New Roman" w:hAnsi="Times New Roman"/>
          <w:sz w:val="28"/>
          <w:szCs w:val="28"/>
          <w:u w:val="single"/>
        </w:rPr>
        <w:t xml:space="preserve"> 3-х </w:t>
      </w:r>
      <w:proofErr w:type="spellStart"/>
      <w:r w:rsidRPr="00D87122">
        <w:rPr>
          <w:rFonts w:ascii="Times New Roman" w:hAnsi="Times New Roman"/>
          <w:sz w:val="28"/>
          <w:szCs w:val="28"/>
          <w:u w:val="single"/>
        </w:rPr>
        <w:t>об’єктів</w:t>
      </w:r>
      <w:proofErr w:type="spellEnd"/>
      <w:r w:rsidRPr="00D87122">
        <w:rPr>
          <w:rFonts w:ascii="Times New Roman" w:hAnsi="Times New Roman"/>
          <w:sz w:val="28"/>
          <w:szCs w:val="28"/>
          <w:u w:val="single"/>
        </w:rPr>
        <w:t>:</w:t>
      </w:r>
      <w:r w:rsidRPr="00D87122">
        <w:rPr>
          <w:rFonts w:ascii="Times New Roman" w:hAnsi="Times New Roman"/>
          <w:sz w:val="28"/>
          <w:szCs w:val="28"/>
        </w:rPr>
        <w:t xml:space="preserve"> (в межах зекономлених коштів - 1 030 430, 00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):</w:t>
      </w:r>
    </w:p>
    <w:p w:rsidR="00D87122" w:rsidRPr="00D87122" w:rsidRDefault="00D87122" w:rsidP="003A6C83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водопроводу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на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І. </w:t>
      </w:r>
      <w:proofErr w:type="spellStart"/>
      <w:r w:rsidRPr="00D87122">
        <w:rPr>
          <w:rFonts w:ascii="Times New Roman" w:hAnsi="Times New Roman"/>
          <w:sz w:val="28"/>
          <w:szCs w:val="28"/>
        </w:rPr>
        <w:t>Мазепи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D87122">
        <w:rPr>
          <w:rFonts w:ascii="Times New Roman" w:hAnsi="Times New Roman"/>
          <w:sz w:val="28"/>
          <w:szCs w:val="28"/>
        </w:rPr>
        <w:t>Бориславі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2 246 666, 06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;</w:t>
      </w:r>
    </w:p>
    <w:p w:rsidR="00D87122" w:rsidRPr="00D87122" w:rsidRDefault="00D87122" w:rsidP="003A6C83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водопроводу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Помлинів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Липницької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ради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Жовківського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р-</w:t>
      </w:r>
      <w:proofErr w:type="spellStart"/>
      <w:r w:rsidRPr="00D87122">
        <w:rPr>
          <w:rFonts w:ascii="Times New Roman" w:hAnsi="Times New Roman"/>
          <w:sz w:val="28"/>
          <w:szCs w:val="28"/>
        </w:rPr>
        <w:t>ну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2 145 810, 73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;</w:t>
      </w:r>
    </w:p>
    <w:p w:rsidR="00D87122" w:rsidRPr="00D87122" w:rsidRDefault="00D87122" w:rsidP="003A6C83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мереж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7122">
        <w:rPr>
          <w:rFonts w:ascii="Times New Roman" w:hAnsi="Times New Roman"/>
          <w:sz w:val="28"/>
          <w:szCs w:val="28"/>
        </w:rPr>
        <w:t>від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буд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№ 30 </w:t>
      </w:r>
      <w:proofErr w:type="spellStart"/>
      <w:r w:rsidRPr="00D87122">
        <w:rPr>
          <w:rFonts w:ascii="Times New Roman" w:hAnsi="Times New Roman"/>
          <w:sz w:val="28"/>
          <w:szCs w:val="28"/>
        </w:rPr>
        <w:t>по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Загреблянська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Петлюри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Милошевичі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)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Семенівської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ради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Пустомитівського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району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                 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855 691, 27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.</w:t>
      </w:r>
    </w:p>
    <w:p w:rsidR="00D87122" w:rsidRPr="00D87122" w:rsidRDefault="00D87122" w:rsidP="003A6C8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122">
        <w:rPr>
          <w:rFonts w:ascii="Times New Roman" w:hAnsi="Times New Roman"/>
          <w:sz w:val="28"/>
          <w:szCs w:val="28"/>
          <w:lang w:val="uk-UA"/>
        </w:rPr>
        <w:t>-</w:t>
      </w:r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  <w:u w:val="single"/>
        </w:rPr>
        <w:t>зменшення</w:t>
      </w:r>
      <w:proofErr w:type="spellEnd"/>
      <w:r w:rsidRPr="00D8712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  <w:u w:val="single"/>
        </w:rPr>
        <w:t>видатків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бюджету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на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2-х </w:t>
      </w:r>
      <w:r w:rsidRPr="00D87122">
        <w:rPr>
          <w:rFonts w:ascii="Times New Roman" w:hAnsi="Times New Roman"/>
          <w:sz w:val="28"/>
          <w:szCs w:val="28"/>
          <w:lang w:val="uk-UA"/>
        </w:rPr>
        <w:t>об’єктів</w:t>
      </w:r>
      <w:r w:rsidRPr="00D87122">
        <w:rPr>
          <w:rFonts w:ascii="Times New Roman" w:hAnsi="Times New Roman"/>
          <w:sz w:val="28"/>
          <w:szCs w:val="28"/>
        </w:rPr>
        <w:t>:</w:t>
      </w:r>
    </w:p>
    <w:p w:rsidR="00D87122" w:rsidRPr="00D87122" w:rsidRDefault="00D87122" w:rsidP="003A6C83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Реконструкція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мереж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по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Стуса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7122">
        <w:rPr>
          <w:rFonts w:ascii="Times New Roman" w:hAnsi="Times New Roman"/>
          <w:sz w:val="28"/>
          <w:szCs w:val="28"/>
        </w:rPr>
        <w:t>від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будинку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будинку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№ 9) в м. </w:t>
      </w:r>
      <w:proofErr w:type="spellStart"/>
      <w:r w:rsidRPr="00D87122">
        <w:rPr>
          <w:rFonts w:ascii="Times New Roman" w:hAnsi="Times New Roman"/>
          <w:sz w:val="28"/>
          <w:szCs w:val="28"/>
        </w:rPr>
        <w:t>Трускавець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суми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735 956, 80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;</w:t>
      </w:r>
    </w:p>
    <w:p w:rsidR="00D87122" w:rsidRPr="00D87122" w:rsidRDefault="00D87122" w:rsidP="003A6C83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22">
        <w:rPr>
          <w:rFonts w:ascii="Times New Roman" w:hAnsi="Times New Roman"/>
          <w:sz w:val="28"/>
          <w:szCs w:val="28"/>
        </w:rPr>
        <w:t>Нове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водопроводу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по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Лісова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122">
        <w:rPr>
          <w:rFonts w:ascii="Times New Roman" w:hAnsi="Times New Roman"/>
          <w:sz w:val="28"/>
          <w:szCs w:val="28"/>
        </w:rPr>
        <w:t>вул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7122">
        <w:rPr>
          <w:rFonts w:ascii="Times New Roman" w:hAnsi="Times New Roman"/>
          <w:sz w:val="28"/>
          <w:szCs w:val="28"/>
        </w:rPr>
        <w:t>Підлісна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D87122">
        <w:rPr>
          <w:rFonts w:ascii="Times New Roman" w:hAnsi="Times New Roman"/>
          <w:sz w:val="28"/>
          <w:szCs w:val="28"/>
        </w:rPr>
        <w:t>Страдч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Яворівського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району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7122">
        <w:rPr>
          <w:rFonts w:ascii="Times New Roman" w:hAnsi="Times New Roman"/>
          <w:sz w:val="28"/>
          <w:szCs w:val="28"/>
        </w:rPr>
        <w:t>до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122">
        <w:rPr>
          <w:rFonts w:ascii="Times New Roman" w:hAnsi="Times New Roman"/>
          <w:sz w:val="28"/>
          <w:szCs w:val="28"/>
        </w:rPr>
        <w:t>суми</w:t>
      </w:r>
      <w:proofErr w:type="spellEnd"/>
      <w:r w:rsidRPr="00D87122">
        <w:rPr>
          <w:rFonts w:ascii="Times New Roman" w:hAnsi="Times New Roman"/>
          <w:sz w:val="28"/>
          <w:szCs w:val="28"/>
        </w:rPr>
        <w:t xml:space="preserve"> 124 289, 14 </w:t>
      </w:r>
      <w:proofErr w:type="spellStart"/>
      <w:r w:rsidRPr="00D87122">
        <w:rPr>
          <w:rFonts w:ascii="Times New Roman" w:hAnsi="Times New Roman"/>
          <w:sz w:val="28"/>
          <w:szCs w:val="28"/>
        </w:rPr>
        <w:t>грн</w:t>
      </w:r>
      <w:proofErr w:type="spellEnd"/>
      <w:r w:rsidRPr="00D87122">
        <w:rPr>
          <w:rFonts w:ascii="Times New Roman" w:hAnsi="Times New Roman"/>
          <w:sz w:val="28"/>
          <w:szCs w:val="28"/>
        </w:rPr>
        <w:t>.</w:t>
      </w:r>
    </w:p>
    <w:p w:rsidR="00D87122" w:rsidRDefault="00D87122" w:rsidP="003A6C83">
      <w:pPr>
        <w:pStyle w:val="2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3) Скерувати рішення комісії в постійну комісію з питань бюджету, </w:t>
      </w:r>
      <w:r w:rsidRPr="00D87122">
        <w:rPr>
          <w:rFonts w:cs="Times New Roman"/>
          <w:b/>
          <w:szCs w:val="28"/>
        </w:rPr>
        <w:t xml:space="preserve"> </w:t>
      </w:r>
      <w:r w:rsidRPr="00D87122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</w:t>
      </w:r>
      <w:r w:rsidR="003A6C83">
        <w:rPr>
          <w:rFonts w:ascii="Times New Roman" w:hAnsi="Times New Roman" w:cs="Times New Roman"/>
          <w:color w:val="auto"/>
          <w:sz w:val="28"/>
          <w:szCs w:val="28"/>
        </w:rPr>
        <w:t xml:space="preserve">обласної ради (О. </w:t>
      </w:r>
      <w:proofErr w:type="spellStart"/>
      <w:r w:rsidR="003A6C83">
        <w:rPr>
          <w:rFonts w:ascii="Times New Roman" w:hAnsi="Times New Roman" w:cs="Times New Roman"/>
          <w:color w:val="auto"/>
          <w:sz w:val="28"/>
          <w:szCs w:val="28"/>
        </w:rPr>
        <w:t>Домчак</w:t>
      </w:r>
      <w:proofErr w:type="spellEnd"/>
      <w:r w:rsidR="003A6C83">
        <w:rPr>
          <w:rFonts w:ascii="Times New Roman" w:hAnsi="Times New Roman" w:cs="Times New Roman"/>
          <w:color w:val="auto"/>
          <w:sz w:val="28"/>
          <w:szCs w:val="28"/>
        </w:rPr>
        <w:t>) для розгляду та винесення на розгляд чергової сесії обласної ради.</w:t>
      </w:r>
    </w:p>
    <w:p w:rsidR="00D87122" w:rsidRPr="003A6C83" w:rsidRDefault="00D87122" w:rsidP="003A6C83">
      <w:pPr>
        <w:pStyle w:val="Default"/>
        <w:ind w:right="49"/>
        <w:jc w:val="both"/>
        <w:rPr>
          <w:sz w:val="28"/>
          <w:szCs w:val="28"/>
        </w:rPr>
      </w:pPr>
      <w:r w:rsidRPr="003A6C83">
        <w:rPr>
          <w:sz w:val="28"/>
          <w:szCs w:val="28"/>
          <w:lang w:eastAsia="ru-RU"/>
        </w:rPr>
        <w:t xml:space="preserve">ГОЛОСУВАЛИ: </w:t>
      </w:r>
      <w:r w:rsidRPr="003A6C83">
        <w:rPr>
          <w:sz w:val="28"/>
          <w:szCs w:val="28"/>
        </w:rPr>
        <w:t>«</w:t>
      </w:r>
      <w:proofErr w:type="spellStart"/>
      <w:r w:rsidRPr="003A6C83">
        <w:rPr>
          <w:sz w:val="28"/>
          <w:szCs w:val="28"/>
        </w:rPr>
        <w:t>за</w:t>
      </w:r>
      <w:proofErr w:type="spellEnd"/>
      <w:r w:rsidRPr="003A6C83">
        <w:rPr>
          <w:sz w:val="28"/>
          <w:szCs w:val="28"/>
        </w:rPr>
        <w:t>» – 5, «</w:t>
      </w:r>
      <w:proofErr w:type="spellStart"/>
      <w:r w:rsidRPr="003A6C83">
        <w:rPr>
          <w:sz w:val="28"/>
          <w:szCs w:val="28"/>
        </w:rPr>
        <w:t>проти</w:t>
      </w:r>
      <w:proofErr w:type="spellEnd"/>
      <w:r w:rsidRPr="003A6C83">
        <w:rPr>
          <w:sz w:val="28"/>
          <w:szCs w:val="28"/>
        </w:rPr>
        <w:t>» – 0, «</w:t>
      </w:r>
      <w:proofErr w:type="spellStart"/>
      <w:r w:rsidRPr="003A6C83">
        <w:rPr>
          <w:sz w:val="28"/>
          <w:szCs w:val="28"/>
        </w:rPr>
        <w:t>утрималися</w:t>
      </w:r>
      <w:proofErr w:type="spellEnd"/>
      <w:r w:rsidRPr="003A6C83">
        <w:rPr>
          <w:sz w:val="28"/>
          <w:szCs w:val="28"/>
        </w:rPr>
        <w:t>» – 0.</w:t>
      </w:r>
    </w:p>
    <w:p w:rsidR="00D87122" w:rsidRPr="003A6C83" w:rsidRDefault="00D87122" w:rsidP="003A6C83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3A6C83">
        <w:rPr>
          <w:b/>
          <w:szCs w:val="28"/>
        </w:rPr>
        <w:t>Рішення прийнято</w:t>
      </w:r>
    </w:p>
    <w:p w:rsidR="00EC18C3" w:rsidRDefault="00EC18C3" w:rsidP="00EC18C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582482" w:rsidRPr="00814033" w:rsidRDefault="00582482" w:rsidP="005824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Лист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департаменту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експлуатації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житлово-комунального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Львівської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облдержадміністрації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вх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02-395</w:t>
      </w:r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від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16.09.2020)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щодо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внесення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змін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Переліку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проєктів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фінансування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яких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 2020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році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здійснюється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обласного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бюджету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рамках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реалізації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>Програми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зовнішнього освітлення населених пунктів Львівської області на 2017 – 2020 роки за заходом «</w:t>
      </w:r>
      <w:proofErr w:type="spellStart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Будіваництво</w:t>
      </w:r>
      <w:proofErr w:type="spellEnd"/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та реконструкція об’єктів зовнішнього освітлення населених пунктів».</w:t>
      </w:r>
    </w:p>
    <w:p w:rsidR="003A6C83" w:rsidRPr="00814033" w:rsidRDefault="003A6C83" w:rsidP="00917F8A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814033">
        <w:rPr>
          <w:color w:val="000000" w:themeColor="text1"/>
          <w:szCs w:val="28"/>
        </w:rPr>
        <w:t xml:space="preserve">ВИСТУПИЛИ: В. </w:t>
      </w:r>
      <w:proofErr w:type="spellStart"/>
      <w:r w:rsidRPr="00814033">
        <w:rPr>
          <w:color w:val="000000" w:themeColor="text1"/>
          <w:szCs w:val="28"/>
        </w:rPr>
        <w:t>Кирилич</w:t>
      </w:r>
      <w:proofErr w:type="spellEnd"/>
      <w:r w:rsidRPr="00814033">
        <w:rPr>
          <w:color w:val="000000" w:themeColor="text1"/>
          <w:szCs w:val="28"/>
        </w:rPr>
        <w:t xml:space="preserve">, Н. </w:t>
      </w:r>
      <w:proofErr w:type="spellStart"/>
      <w:r w:rsidRPr="00814033">
        <w:rPr>
          <w:color w:val="000000" w:themeColor="text1"/>
          <w:szCs w:val="28"/>
        </w:rPr>
        <w:t>Романчук</w:t>
      </w:r>
      <w:proofErr w:type="spellEnd"/>
      <w:r w:rsidRPr="00814033">
        <w:rPr>
          <w:color w:val="000000" w:themeColor="text1"/>
          <w:szCs w:val="28"/>
        </w:rPr>
        <w:t xml:space="preserve">, Ю. Нестор, С. </w:t>
      </w:r>
      <w:proofErr w:type="spellStart"/>
      <w:r w:rsidRPr="00814033">
        <w:rPr>
          <w:color w:val="000000" w:themeColor="text1"/>
          <w:szCs w:val="28"/>
        </w:rPr>
        <w:t>Пакіж</w:t>
      </w:r>
      <w:proofErr w:type="spellEnd"/>
      <w:r w:rsidRPr="00814033">
        <w:rPr>
          <w:color w:val="000000" w:themeColor="text1"/>
          <w:szCs w:val="28"/>
        </w:rPr>
        <w:t xml:space="preserve">, М. </w:t>
      </w:r>
      <w:proofErr w:type="spellStart"/>
      <w:r w:rsidRPr="00814033">
        <w:rPr>
          <w:color w:val="000000" w:themeColor="text1"/>
          <w:szCs w:val="28"/>
        </w:rPr>
        <w:t>Титикало</w:t>
      </w:r>
      <w:proofErr w:type="spellEnd"/>
      <w:r w:rsidR="00917F8A" w:rsidRPr="00814033">
        <w:rPr>
          <w:color w:val="000000" w:themeColor="text1"/>
          <w:szCs w:val="28"/>
        </w:rPr>
        <w:t xml:space="preserve">,              Б. </w:t>
      </w:r>
      <w:proofErr w:type="spellStart"/>
      <w:r w:rsidR="00917F8A" w:rsidRPr="00814033">
        <w:rPr>
          <w:color w:val="000000" w:themeColor="text1"/>
          <w:szCs w:val="28"/>
        </w:rPr>
        <w:t>Г</w:t>
      </w:r>
      <w:r w:rsidR="00DD06CE" w:rsidRPr="00814033">
        <w:rPr>
          <w:color w:val="000000" w:themeColor="text1"/>
          <w:szCs w:val="28"/>
        </w:rPr>
        <w:t>агалюк</w:t>
      </w:r>
      <w:proofErr w:type="spellEnd"/>
      <w:r w:rsidRPr="00814033">
        <w:rPr>
          <w:color w:val="000000" w:themeColor="text1"/>
          <w:szCs w:val="28"/>
        </w:rPr>
        <w:t>.</w:t>
      </w:r>
    </w:p>
    <w:p w:rsidR="003A6C83" w:rsidRPr="00814033" w:rsidRDefault="003A6C83" w:rsidP="00917F8A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814033">
        <w:rPr>
          <w:color w:val="000000" w:themeColor="text1"/>
          <w:szCs w:val="28"/>
        </w:rPr>
        <w:t>ВИРІШИЛИ:</w:t>
      </w:r>
    </w:p>
    <w:p w:rsidR="003A6C83" w:rsidRPr="00814033" w:rsidRDefault="003A6C83" w:rsidP="00917F8A">
      <w:pPr>
        <w:pStyle w:val="Default"/>
        <w:ind w:right="49"/>
        <w:jc w:val="both"/>
        <w:rPr>
          <w:color w:val="000000" w:themeColor="text1"/>
          <w:sz w:val="28"/>
          <w:szCs w:val="28"/>
          <w:lang w:val="uk-UA"/>
        </w:rPr>
      </w:pPr>
      <w:r w:rsidRPr="00814033">
        <w:rPr>
          <w:color w:val="000000" w:themeColor="text1"/>
          <w:sz w:val="28"/>
          <w:szCs w:val="28"/>
        </w:rPr>
        <w:tab/>
        <w:t>1)</w:t>
      </w:r>
      <w:r w:rsidRPr="00814033">
        <w:rPr>
          <w:color w:val="000000" w:themeColor="text1"/>
          <w:sz w:val="28"/>
          <w:szCs w:val="28"/>
          <w:lang w:val="uk-UA"/>
        </w:rPr>
        <w:t xml:space="preserve"> Інформацію </w:t>
      </w:r>
      <w:r w:rsidR="003B48DC" w:rsidRPr="00814033">
        <w:rPr>
          <w:color w:val="000000" w:themeColor="text1"/>
          <w:sz w:val="28"/>
          <w:szCs w:val="28"/>
          <w:lang w:val="uk-UA"/>
        </w:rPr>
        <w:t xml:space="preserve">директора департаменту Н. </w:t>
      </w:r>
      <w:proofErr w:type="spellStart"/>
      <w:r w:rsidR="003B48DC" w:rsidRPr="00814033">
        <w:rPr>
          <w:color w:val="000000" w:themeColor="text1"/>
          <w:sz w:val="28"/>
          <w:szCs w:val="28"/>
          <w:lang w:val="uk-UA"/>
        </w:rPr>
        <w:t>Романчука</w:t>
      </w:r>
      <w:proofErr w:type="spellEnd"/>
      <w:r w:rsidR="003B48DC" w:rsidRPr="00814033">
        <w:rPr>
          <w:color w:val="000000" w:themeColor="text1"/>
          <w:sz w:val="28"/>
          <w:szCs w:val="28"/>
          <w:lang w:val="uk-UA"/>
        </w:rPr>
        <w:t xml:space="preserve"> </w:t>
      </w:r>
      <w:r w:rsidRPr="00814033">
        <w:rPr>
          <w:color w:val="000000" w:themeColor="text1"/>
          <w:sz w:val="28"/>
          <w:szCs w:val="28"/>
          <w:lang w:val="uk-UA"/>
        </w:rPr>
        <w:t>взяти до відома.</w:t>
      </w:r>
    </w:p>
    <w:p w:rsidR="002D4FE4" w:rsidRPr="00814033" w:rsidRDefault="002D4FE4" w:rsidP="002D4FE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A6C83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2)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Беручи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уваги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обласної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ради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О.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Чебаненка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(№ Д-17вн-153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15.09.2020),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A6C83" w:rsidRPr="00814033">
        <w:rPr>
          <w:rFonts w:ascii="Times New Roman" w:hAnsi="Times New Roman"/>
          <w:color w:val="000000" w:themeColor="text1"/>
          <w:sz w:val="28"/>
          <w:szCs w:val="28"/>
        </w:rPr>
        <w:t>огодити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внесення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>змін</w:t>
      </w:r>
      <w:proofErr w:type="spellEnd"/>
      <w:r w:rsidR="003E03CD"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погоджений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постійною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комісією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12.03.2020 (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№ 67)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уточнений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перелік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проєктів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фінансування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lastRenderedPageBreak/>
        <w:t>яких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у 2020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році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здійснюється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реалізації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Програми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зовнішнього освітлення населених пунктів Львівської області на 201</w:t>
      </w:r>
      <w:r w:rsidR="00680FA9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7 – 2020 роки за заходом «Будів</w:t>
      </w: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ництво та реконструкція об’єктів зовнішнього освітлення населених пунктів». Зокрема:</w:t>
      </w:r>
    </w:p>
    <w:p w:rsidR="002D4FE4" w:rsidRPr="00814033" w:rsidRDefault="003124A3" w:rsidP="002D4FE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140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погодити:</w:t>
      </w:r>
    </w:p>
    <w:p w:rsidR="003124A3" w:rsidRPr="00814033" w:rsidRDefault="003124A3" w:rsidP="003124A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внесення 3-х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проєктів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3124A3" w:rsidRPr="00814033" w:rsidRDefault="003124A3" w:rsidP="003124A3">
      <w:pPr>
        <w:pStyle w:val="a3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«Реконструкція вуличного освітлення по вул. Садова, Львівська, В.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Івасюка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Галицька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Шевченка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в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Дмитровичі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Пустомитівського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р-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ну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Львівської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області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» – 300 000,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24A3" w:rsidRPr="00814033" w:rsidRDefault="003124A3" w:rsidP="003124A3">
      <w:pPr>
        <w:pStyle w:val="a3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Реконструкція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вуличного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освітлення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в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Малі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Баранівці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Самбірського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р-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ну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Львівської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області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» – 300 000,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24A3" w:rsidRPr="00814033" w:rsidRDefault="003124A3" w:rsidP="003124A3">
      <w:pPr>
        <w:pStyle w:val="a3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«Реконструкція мереж вуличного освітлення по вул. Тараса Шевченка в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Орів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Сколівського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Львівської області» – </w:t>
      </w:r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300 000, 00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обласного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124A3" w:rsidRPr="00814033" w:rsidRDefault="003124A3" w:rsidP="003124A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зменшення видатків </w:t>
      </w: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>обласного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>бюджету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>на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>виконання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5</w:t>
      </w: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-х </w:t>
      </w: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об’єктів</w:t>
      </w:r>
      <w:r w:rsidRPr="00814033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3124A3" w:rsidRPr="00814033" w:rsidRDefault="003124A3" w:rsidP="00F45D8D">
      <w:pPr>
        <w:pStyle w:val="a3"/>
        <w:numPr>
          <w:ilvl w:val="0"/>
          <w:numId w:val="42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Реконструкція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вуличного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освітлення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використанням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ен</w:t>
      </w:r>
      <w:proofErr w:type="spellEnd"/>
      <w:r w:rsid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ргозберігаючих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технологій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та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сонячних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батарей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у с. Побіч,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Грабово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Гутище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Хомець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Сасівської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сільської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ради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Золочівського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р-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ну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Львівської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обл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 xml:space="preserve">.» – до 86 000,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24A3" w:rsidRPr="00814033" w:rsidRDefault="003124A3" w:rsidP="00F45D8D">
      <w:pPr>
        <w:pStyle w:val="a3"/>
        <w:numPr>
          <w:ilvl w:val="0"/>
          <w:numId w:val="42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«Реконструкція вуличного освітлення </w:t>
      </w:r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Демня</w:t>
      </w:r>
      <w:proofErr w:type="spellEnd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Миколаївського р-ну Львівської обл.» – до 146 000, 00 </w:t>
      </w:r>
      <w:proofErr w:type="spellStart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F45D8D" w:rsidRPr="00814033" w:rsidRDefault="00F45D8D" w:rsidP="00F45D8D">
      <w:pPr>
        <w:pStyle w:val="a3"/>
        <w:numPr>
          <w:ilvl w:val="0"/>
          <w:numId w:val="42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«Реконструкція вуличного освітлення в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Розділ по вул. І. Франка, І.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Кревецького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Галицька, В. Стуса, Козацька, Гірська, Сагайдачного, Лісна, Підкови, Гонти, І. Мазепи, У. Кравченко, Надставна, Миру Миколаївського р-ну Львівської обл.» – до 126 000,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F45D8D" w:rsidRPr="00814033" w:rsidRDefault="00F45D8D" w:rsidP="00F45D8D">
      <w:pPr>
        <w:pStyle w:val="a3"/>
        <w:numPr>
          <w:ilvl w:val="0"/>
          <w:numId w:val="42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«Реконструкція мереж вуличного освітлення вулиці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Коновальця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с. Ладанці Перемишлянського р-ну Львівської обл.» – до 131 356, 00 </w:t>
      </w:r>
      <w:proofErr w:type="spellStart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F45D8D" w:rsidRPr="00814033" w:rsidRDefault="00814033" w:rsidP="00F45D8D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Реконструкція лінії 0, 4 кВ від ЩТП-162 (монтаж лінії вуличного освітлення) по вул. Т. Шевченка, І. </w:t>
      </w:r>
      <w:proofErr w:type="spellStart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Керницького</w:t>
      </w:r>
      <w:proofErr w:type="spellEnd"/>
      <w:r w:rsidR="00F45D8D" w:rsidRPr="00814033">
        <w:rPr>
          <w:rFonts w:ascii="Times New Roman" w:hAnsi="Times New Roman"/>
          <w:color w:val="000000" w:themeColor="text1"/>
          <w:sz w:val="28"/>
          <w:szCs w:val="28"/>
          <w:lang w:val="uk-UA"/>
        </w:rPr>
        <w:t>, Широка в с. Суходіл Перемишлянського р-ну Львівської обл.» – до 166 000, 00 грн.</w:t>
      </w:r>
    </w:p>
    <w:p w:rsidR="00F45D8D" w:rsidRPr="00814033" w:rsidRDefault="00F45D8D" w:rsidP="00F45D8D">
      <w:pPr>
        <w:pStyle w:val="Default"/>
        <w:ind w:right="49"/>
        <w:jc w:val="both"/>
        <w:rPr>
          <w:color w:val="000000" w:themeColor="text1"/>
          <w:sz w:val="28"/>
          <w:szCs w:val="28"/>
        </w:rPr>
      </w:pPr>
      <w:r w:rsidRPr="00814033">
        <w:rPr>
          <w:color w:val="000000" w:themeColor="text1"/>
          <w:sz w:val="28"/>
          <w:szCs w:val="28"/>
          <w:lang w:eastAsia="ru-RU"/>
        </w:rPr>
        <w:t xml:space="preserve">ГОЛОСУВАЛИ: </w:t>
      </w:r>
      <w:r w:rsidRPr="00814033">
        <w:rPr>
          <w:color w:val="000000" w:themeColor="text1"/>
          <w:sz w:val="28"/>
          <w:szCs w:val="28"/>
        </w:rPr>
        <w:t>«</w:t>
      </w:r>
      <w:proofErr w:type="spellStart"/>
      <w:r w:rsidRPr="00814033">
        <w:rPr>
          <w:color w:val="000000" w:themeColor="text1"/>
          <w:sz w:val="28"/>
          <w:szCs w:val="28"/>
        </w:rPr>
        <w:t>за</w:t>
      </w:r>
      <w:proofErr w:type="spellEnd"/>
      <w:r w:rsidRPr="00814033">
        <w:rPr>
          <w:color w:val="000000" w:themeColor="text1"/>
          <w:sz w:val="28"/>
          <w:szCs w:val="28"/>
        </w:rPr>
        <w:t>» – 5, «</w:t>
      </w:r>
      <w:proofErr w:type="spellStart"/>
      <w:r w:rsidRPr="00814033">
        <w:rPr>
          <w:color w:val="000000" w:themeColor="text1"/>
          <w:sz w:val="28"/>
          <w:szCs w:val="28"/>
        </w:rPr>
        <w:t>проти</w:t>
      </w:r>
      <w:proofErr w:type="spellEnd"/>
      <w:r w:rsidRPr="00814033">
        <w:rPr>
          <w:color w:val="000000" w:themeColor="text1"/>
          <w:sz w:val="28"/>
          <w:szCs w:val="28"/>
        </w:rPr>
        <w:t>» – 0, «</w:t>
      </w:r>
      <w:proofErr w:type="spellStart"/>
      <w:r w:rsidRPr="00814033">
        <w:rPr>
          <w:color w:val="000000" w:themeColor="text1"/>
          <w:sz w:val="28"/>
          <w:szCs w:val="28"/>
        </w:rPr>
        <w:t>утрималися</w:t>
      </w:r>
      <w:proofErr w:type="spellEnd"/>
      <w:r w:rsidRPr="00814033">
        <w:rPr>
          <w:color w:val="000000" w:themeColor="text1"/>
          <w:sz w:val="28"/>
          <w:szCs w:val="28"/>
        </w:rPr>
        <w:t>» – 0.</w:t>
      </w:r>
    </w:p>
    <w:p w:rsidR="00F45D8D" w:rsidRPr="00814033" w:rsidRDefault="00F45D8D" w:rsidP="00F45D8D">
      <w:pPr>
        <w:tabs>
          <w:tab w:val="left" w:pos="284"/>
        </w:tabs>
        <w:spacing w:line="240" w:lineRule="auto"/>
        <w:ind w:right="-94"/>
        <w:rPr>
          <w:b/>
          <w:color w:val="000000" w:themeColor="text1"/>
          <w:szCs w:val="28"/>
        </w:rPr>
      </w:pPr>
      <w:r w:rsidRPr="00814033">
        <w:rPr>
          <w:b/>
          <w:color w:val="000000" w:themeColor="text1"/>
          <w:szCs w:val="28"/>
        </w:rPr>
        <w:t>Рішення прийнято</w:t>
      </w:r>
    </w:p>
    <w:p w:rsidR="003124A3" w:rsidRPr="003124A3" w:rsidRDefault="003124A3" w:rsidP="00F45D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93694" w:rsidRPr="008D5D4E" w:rsidRDefault="00293694" w:rsidP="008D5D4E">
      <w:pPr>
        <w:pStyle w:val="a3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EC18C3">
        <w:rPr>
          <w:rFonts w:ascii="Times New Roman" w:hAnsi="Times New Roman"/>
          <w:b/>
          <w:sz w:val="28"/>
          <w:szCs w:val="28"/>
          <w:lang w:val="uk-UA"/>
        </w:rPr>
        <w:t>Лист Львівської облдержадміністрації (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DC7FA2" w:rsidRPr="00EC18C3">
        <w:rPr>
          <w:rFonts w:ascii="Times New Roman" w:hAnsi="Times New Roman"/>
          <w:b/>
          <w:sz w:val="28"/>
          <w:szCs w:val="28"/>
          <w:lang w:val="uk-UA"/>
        </w:rPr>
        <w:t>02-2301 від 15.05.2020)</w:t>
      </w:r>
      <w:r w:rsidR="009A13C3" w:rsidRPr="00EC18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з </w:t>
      </w:r>
      <w:proofErr w:type="spellStart"/>
      <w:r w:rsidR="009A13C3" w:rsidRPr="00EC18C3">
        <w:rPr>
          <w:rFonts w:ascii="Times New Roman" w:hAnsi="Times New Roman"/>
          <w:b/>
          <w:sz w:val="28"/>
          <w:szCs w:val="28"/>
          <w:lang w:val="uk-UA"/>
        </w:rPr>
        <w:t>проєктом</w:t>
      </w:r>
      <w:proofErr w:type="spellEnd"/>
      <w:r w:rsidR="009A13C3" w:rsidRPr="00EC18C3">
        <w:rPr>
          <w:rFonts w:ascii="Times New Roman" w:hAnsi="Times New Roman"/>
          <w:b/>
          <w:sz w:val="28"/>
          <w:szCs w:val="28"/>
          <w:lang w:val="uk-UA"/>
        </w:rPr>
        <w:t xml:space="preserve"> Регіонального плану управління відходами у Львівській області</w:t>
      </w:r>
      <w:r w:rsidR="00DC7FA2" w:rsidRPr="00EC18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13C3" w:rsidRPr="00EC18C3">
        <w:rPr>
          <w:rFonts w:ascii="Times New Roman" w:hAnsi="Times New Roman"/>
          <w:b/>
          <w:sz w:val="28"/>
          <w:szCs w:val="28"/>
          <w:lang w:val="uk-UA"/>
        </w:rPr>
        <w:t>до 2030 року</w:t>
      </w:r>
      <w:r w:rsidR="00B56C83" w:rsidRPr="00EC18C3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proofErr w:type="spellStart"/>
      <w:r w:rsidR="00B56C83" w:rsidRPr="00EC18C3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="00B56C83" w:rsidRPr="00EC18C3">
        <w:rPr>
          <w:rFonts w:ascii="Times New Roman" w:hAnsi="Times New Roman"/>
          <w:b/>
          <w:sz w:val="28"/>
          <w:szCs w:val="28"/>
          <w:lang w:val="uk-UA"/>
        </w:rPr>
        <w:t xml:space="preserve"> рішення № 1711-ПР від 14.05.2020</w:t>
      </w:r>
      <w:r w:rsidR="009A13C3" w:rsidRPr="00EC18C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D5D4E" w:rsidRPr="008D5D4E" w:rsidRDefault="008D5D4E" w:rsidP="008D5D4E">
      <w:pPr>
        <w:spacing w:line="240" w:lineRule="auto"/>
        <w:ind w:right="49"/>
        <w:jc w:val="both"/>
        <w:rPr>
          <w:szCs w:val="28"/>
        </w:rPr>
      </w:pPr>
      <w:r w:rsidRPr="008D5D4E">
        <w:rPr>
          <w:szCs w:val="28"/>
        </w:rPr>
        <w:t xml:space="preserve">ВИСТУПИЛИ: В. </w:t>
      </w:r>
      <w:proofErr w:type="spellStart"/>
      <w:r w:rsidRPr="008D5D4E">
        <w:rPr>
          <w:szCs w:val="28"/>
        </w:rPr>
        <w:t>Кирилич</w:t>
      </w:r>
      <w:proofErr w:type="spellEnd"/>
      <w:r w:rsidRPr="008D5D4E">
        <w:rPr>
          <w:szCs w:val="28"/>
        </w:rPr>
        <w:t xml:space="preserve">, Н. </w:t>
      </w:r>
      <w:proofErr w:type="spellStart"/>
      <w:r w:rsidRPr="008D5D4E">
        <w:rPr>
          <w:szCs w:val="28"/>
        </w:rPr>
        <w:t>Романчук</w:t>
      </w:r>
      <w:proofErr w:type="spellEnd"/>
      <w:r w:rsidRPr="008D5D4E">
        <w:rPr>
          <w:szCs w:val="28"/>
        </w:rPr>
        <w:t xml:space="preserve">, М. </w:t>
      </w:r>
      <w:proofErr w:type="spellStart"/>
      <w:r w:rsidRPr="008D5D4E">
        <w:rPr>
          <w:szCs w:val="28"/>
        </w:rPr>
        <w:t>Титикало</w:t>
      </w:r>
      <w:proofErr w:type="spellEnd"/>
      <w:r>
        <w:rPr>
          <w:szCs w:val="28"/>
        </w:rPr>
        <w:t>,</w:t>
      </w:r>
      <w:r w:rsidRPr="008D5D4E">
        <w:rPr>
          <w:szCs w:val="28"/>
        </w:rPr>
        <w:t xml:space="preserve"> Ю. Нестор, С. </w:t>
      </w:r>
      <w:proofErr w:type="spellStart"/>
      <w:r w:rsidRPr="008D5D4E">
        <w:rPr>
          <w:szCs w:val="28"/>
        </w:rPr>
        <w:t>Пакіж</w:t>
      </w:r>
      <w:proofErr w:type="spellEnd"/>
      <w:r w:rsidRPr="008D5D4E">
        <w:rPr>
          <w:szCs w:val="28"/>
        </w:rPr>
        <w:t xml:space="preserve">,               Б. </w:t>
      </w:r>
      <w:proofErr w:type="spellStart"/>
      <w:r w:rsidRPr="008D5D4E">
        <w:rPr>
          <w:szCs w:val="28"/>
        </w:rPr>
        <w:t>Гагалюк</w:t>
      </w:r>
      <w:proofErr w:type="spellEnd"/>
      <w:r w:rsidRPr="008D5D4E">
        <w:rPr>
          <w:szCs w:val="28"/>
        </w:rPr>
        <w:t>.</w:t>
      </w:r>
    </w:p>
    <w:p w:rsidR="008D5D4E" w:rsidRPr="008D5D4E" w:rsidRDefault="008D5D4E" w:rsidP="008D5D4E">
      <w:pPr>
        <w:spacing w:line="240" w:lineRule="auto"/>
        <w:ind w:right="49"/>
        <w:jc w:val="both"/>
        <w:rPr>
          <w:szCs w:val="28"/>
        </w:rPr>
      </w:pPr>
      <w:r w:rsidRPr="008D5D4E">
        <w:rPr>
          <w:szCs w:val="28"/>
        </w:rPr>
        <w:t>ВИРІШИЛИ:</w:t>
      </w:r>
    </w:p>
    <w:p w:rsidR="008D5D4E" w:rsidRDefault="008D5D4E" w:rsidP="008D5D4E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D87122">
        <w:rPr>
          <w:color w:val="auto"/>
          <w:sz w:val="28"/>
          <w:szCs w:val="28"/>
        </w:rPr>
        <w:tab/>
        <w:t>1)</w:t>
      </w:r>
      <w:r w:rsidRPr="00D87122">
        <w:rPr>
          <w:color w:val="auto"/>
          <w:sz w:val="28"/>
          <w:szCs w:val="28"/>
          <w:lang w:val="uk-UA"/>
        </w:rPr>
        <w:t xml:space="preserve"> Інформацію </w:t>
      </w:r>
      <w:r>
        <w:rPr>
          <w:color w:val="auto"/>
          <w:sz w:val="28"/>
          <w:szCs w:val="28"/>
          <w:lang w:val="uk-UA"/>
        </w:rPr>
        <w:t xml:space="preserve">директора департаменту Н. </w:t>
      </w:r>
      <w:proofErr w:type="spellStart"/>
      <w:r>
        <w:rPr>
          <w:color w:val="auto"/>
          <w:sz w:val="28"/>
          <w:szCs w:val="28"/>
          <w:lang w:val="uk-UA"/>
        </w:rPr>
        <w:t>Романчука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D87122">
        <w:rPr>
          <w:color w:val="auto"/>
          <w:sz w:val="28"/>
          <w:szCs w:val="28"/>
          <w:lang w:val="uk-UA"/>
        </w:rPr>
        <w:t>взяти до відома</w:t>
      </w:r>
      <w:r>
        <w:rPr>
          <w:color w:val="auto"/>
          <w:sz w:val="28"/>
          <w:szCs w:val="28"/>
          <w:lang w:val="uk-UA"/>
        </w:rPr>
        <w:t>.</w:t>
      </w:r>
    </w:p>
    <w:p w:rsidR="008D5D4E" w:rsidRPr="008D5D4E" w:rsidRDefault="008D5D4E" w:rsidP="008D5D4E">
      <w:pPr>
        <w:spacing w:line="240" w:lineRule="auto"/>
        <w:ind w:right="49"/>
        <w:jc w:val="both"/>
        <w:rPr>
          <w:szCs w:val="28"/>
        </w:rPr>
      </w:pPr>
      <w:r w:rsidRPr="008D5D4E">
        <w:rPr>
          <w:szCs w:val="28"/>
        </w:rPr>
        <w:tab/>
        <w:t xml:space="preserve">2) </w:t>
      </w:r>
      <w:r>
        <w:rPr>
          <w:szCs w:val="28"/>
        </w:rPr>
        <w:t xml:space="preserve">Повернути </w:t>
      </w:r>
      <w:r w:rsidRPr="008D5D4E">
        <w:rPr>
          <w:szCs w:val="28"/>
        </w:rPr>
        <w:t xml:space="preserve">зазначений </w:t>
      </w:r>
      <w:proofErr w:type="spellStart"/>
      <w:r w:rsidRPr="008D5D4E">
        <w:rPr>
          <w:szCs w:val="28"/>
        </w:rPr>
        <w:t>проєкт</w:t>
      </w:r>
      <w:proofErr w:type="spellEnd"/>
      <w:r w:rsidRPr="008D5D4E">
        <w:rPr>
          <w:szCs w:val="28"/>
        </w:rPr>
        <w:t xml:space="preserve"> на доопрацювання із врахуванням змін, що відбулись в адміністративно-територіальному устрої Львівської області зокрема. </w:t>
      </w:r>
    </w:p>
    <w:p w:rsidR="008D5D4E" w:rsidRPr="008D5D4E" w:rsidRDefault="008D5D4E" w:rsidP="008D5D4E">
      <w:pPr>
        <w:spacing w:line="240" w:lineRule="auto"/>
        <w:jc w:val="both"/>
        <w:rPr>
          <w:szCs w:val="28"/>
          <w:lang w:val="ru-RU"/>
        </w:rPr>
      </w:pPr>
      <w:r w:rsidRPr="008D5D4E">
        <w:rPr>
          <w:szCs w:val="28"/>
        </w:rPr>
        <w:lastRenderedPageBreak/>
        <w:tab/>
      </w:r>
      <w:r>
        <w:rPr>
          <w:szCs w:val="28"/>
        </w:rPr>
        <w:t xml:space="preserve">3) Рекомендувати Львівській облдержадміністрації </w:t>
      </w:r>
      <w:r w:rsidRPr="008D5D4E">
        <w:rPr>
          <w:szCs w:val="28"/>
        </w:rPr>
        <w:t>внести відповідні зміни у згаданий документ</w:t>
      </w:r>
      <w:r w:rsidR="005250A2">
        <w:rPr>
          <w:szCs w:val="28"/>
        </w:rPr>
        <w:t xml:space="preserve"> відповідно до чинних змін </w:t>
      </w:r>
      <w:r w:rsidRPr="008D5D4E">
        <w:rPr>
          <w:szCs w:val="28"/>
        </w:rPr>
        <w:t xml:space="preserve">у межах виділених фінансових ресурсів та подати в обласну раду на погодження в термін до 31.12.2020 року. </w:t>
      </w:r>
    </w:p>
    <w:p w:rsidR="008D5D4E" w:rsidRPr="008D5D4E" w:rsidRDefault="008D5D4E" w:rsidP="008D5D4E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8D5D4E" w:rsidRPr="008D5D4E" w:rsidRDefault="008D5D4E" w:rsidP="008D5D4E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8D5D4E" w:rsidRDefault="008D5D4E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041293" w:rsidRPr="00066F2D" w:rsidRDefault="00041293" w:rsidP="0004129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041293" w:rsidRPr="00EC18C3" w:rsidRDefault="00041293" w:rsidP="00041293">
      <w:pPr>
        <w:pStyle w:val="a3"/>
        <w:spacing w:line="240" w:lineRule="auto"/>
        <w:ind w:left="360" w:right="49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EC18C3">
        <w:rPr>
          <w:rFonts w:ascii="Times New Roman" w:hAnsi="Times New Roman"/>
          <w:b/>
          <w:sz w:val="28"/>
          <w:szCs w:val="28"/>
          <w:lang w:val="uk-UA"/>
        </w:rPr>
        <w:t>Лист керівництва Львівської міської ради та Львівської облдержадміністрації щодо сприяння у здійсненні невідкладних заходів щодо будівництва нового полігону захоронення ТПВ  на Львівщині (рішення Львівської обласної ради від 18.06.2020 № 1058):</w:t>
      </w:r>
    </w:p>
    <w:p w:rsidR="00041293" w:rsidRPr="00EC18C3" w:rsidRDefault="00041293" w:rsidP="00041293">
      <w:pPr>
        <w:pStyle w:val="a3"/>
        <w:numPr>
          <w:ilvl w:val="0"/>
          <w:numId w:val="23"/>
        </w:numPr>
        <w:spacing w:line="240" w:lineRule="auto"/>
        <w:ind w:left="851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18C3">
        <w:rPr>
          <w:rFonts w:ascii="Times New Roman" w:hAnsi="Times New Roman"/>
          <w:b/>
          <w:sz w:val="28"/>
          <w:szCs w:val="28"/>
          <w:lang w:val="uk-UA"/>
        </w:rPr>
        <w:t>заступника міського голови з питань безпеки міста С. Бабака (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uk-UA"/>
        </w:rPr>
        <w:t>вх№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uk-UA"/>
        </w:rPr>
        <w:t xml:space="preserve"> 02-2770 від 17.06.2020) щодо будівництва нового полігону захоронення ТПВ  на Львівщині;</w:t>
      </w:r>
    </w:p>
    <w:p w:rsidR="00041293" w:rsidRPr="00EC18C3" w:rsidRDefault="00041293" w:rsidP="00041293">
      <w:pPr>
        <w:pStyle w:val="a3"/>
        <w:numPr>
          <w:ilvl w:val="0"/>
          <w:numId w:val="23"/>
        </w:numPr>
        <w:spacing w:line="240" w:lineRule="auto"/>
        <w:ind w:left="851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18C3">
        <w:rPr>
          <w:rFonts w:ascii="Times New Roman" w:hAnsi="Times New Roman"/>
          <w:b/>
          <w:sz w:val="28"/>
          <w:szCs w:val="28"/>
          <w:lang w:val="uk-UA"/>
        </w:rPr>
        <w:t>Львівського міського голови А. Садового (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uk-UA"/>
        </w:rPr>
        <w:t>вх№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uk-UA"/>
        </w:rPr>
        <w:t xml:space="preserve"> 02-3372 від 29.07.2020);</w:t>
      </w:r>
    </w:p>
    <w:p w:rsidR="00041293" w:rsidRDefault="00041293" w:rsidP="00041293">
      <w:pPr>
        <w:pStyle w:val="a3"/>
        <w:numPr>
          <w:ilvl w:val="0"/>
          <w:numId w:val="23"/>
        </w:numPr>
        <w:spacing w:line="240" w:lineRule="auto"/>
        <w:ind w:left="851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18C3">
        <w:rPr>
          <w:rFonts w:ascii="Times New Roman" w:hAnsi="Times New Roman"/>
          <w:b/>
          <w:sz w:val="28"/>
          <w:szCs w:val="28"/>
          <w:lang w:val="uk-UA"/>
        </w:rPr>
        <w:t>заступника голови Львівської ОДА Ю. Бучка (</w:t>
      </w:r>
      <w:proofErr w:type="spellStart"/>
      <w:r w:rsidRPr="00EC18C3">
        <w:rPr>
          <w:rFonts w:ascii="Times New Roman" w:hAnsi="Times New Roman"/>
          <w:b/>
          <w:sz w:val="28"/>
          <w:szCs w:val="28"/>
          <w:lang w:val="uk-UA"/>
        </w:rPr>
        <w:t>вх№</w:t>
      </w:r>
      <w:proofErr w:type="spellEnd"/>
      <w:r w:rsidRPr="00EC18C3">
        <w:rPr>
          <w:rFonts w:ascii="Times New Roman" w:hAnsi="Times New Roman"/>
          <w:b/>
          <w:sz w:val="28"/>
          <w:szCs w:val="28"/>
          <w:lang w:val="uk-UA"/>
        </w:rPr>
        <w:t xml:space="preserve"> 02-3311 від 27.07.2020).</w:t>
      </w:r>
    </w:p>
    <w:p w:rsidR="00E00DEA" w:rsidRPr="00E00DEA" w:rsidRDefault="00E00DEA" w:rsidP="00E00DEA">
      <w:pPr>
        <w:spacing w:line="240" w:lineRule="auto"/>
        <w:ind w:right="49"/>
        <w:jc w:val="both"/>
        <w:rPr>
          <w:szCs w:val="28"/>
        </w:rPr>
      </w:pPr>
      <w:r w:rsidRPr="00E00DEA">
        <w:rPr>
          <w:szCs w:val="28"/>
        </w:rPr>
        <w:t xml:space="preserve">ВИСТУПИЛИ: В. </w:t>
      </w:r>
      <w:proofErr w:type="spellStart"/>
      <w:r w:rsidRPr="00E00DEA">
        <w:rPr>
          <w:szCs w:val="28"/>
        </w:rPr>
        <w:t>Кирилич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 xml:space="preserve">, Н. </w:t>
      </w:r>
      <w:proofErr w:type="spellStart"/>
      <w:r>
        <w:rPr>
          <w:szCs w:val="28"/>
        </w:rPr>
        <w:t>Романчук</w:t>
      </w:r>
      <w:proofErr w:type="spellEnd"/>
      <w:r>
        <w:rPr>
          <w:szCs w:val="28"/>
        </w:rPr>
        <w:t xml:space="preserve">, Б. </w:t>
      </w:r>
      <w:proofErr w:type="spellStart"/>
      <w:r>
        <w:rPr>
          <w:szCs w:val="28"/>
        </w:rPr>
        <w:t>Гагалюк</w:t>
      </w:r>
      <w:proofErr w:type="spellEnd"/>
      <w:r w:rsidRPr="00E00DEA">
        <w:rPr>
          <w:szCs w:val="28"/>
        </w:rPr>
        <w:t>.</w:t>
      </w:r>
    </w:p>
    <w:p w:rsidR="00E00DEA" w:rsidRPr="00E00DEA" w:rsidRDefault="00E00DEA" w:rsidP="00E00DEA">
      <w:pPr>
        <w:spacing w:line="240" w:lineRule="auto"/>
        <w:ind w:right="49"/>
        <w:jc w:val="both"/>
        <w:rPr>
          <w:szCs w:val="28"/>
        </w:rPr>
      </w:pPr>
      <w:r w:rsidRPr="00E00DEA">
        <w:rPr>
          <w:szCs w:val="28"/>
        </w:rPr>
        <w:t>ВИРІШИЛИ:</w:t>
      </w:r>
    </w:p>
    <w:p w:rsidR="00E00DEA" w:rsidRDefault="00E00DEA" w:rsidP="00E00DEA">
      <w:pPr>
        <w:spacing w:line="240" w:lineRule="auto"/>
        <w:ind w:right="49"/>
        <w:jc w:val="both"/>
        <w:rPr>
          <w:szCs w:val="28"/>
        </w:rPr>
      </w:pPr>
      <w:r w:rsidRPr="00E00DEA">
        <w:rPr>
          <w:szCs w:val="28"/>
        </w:rPr>
        <w:tab/>
        <w:t>1) Інформацію взяти до відома.</w:t>
      </w:r>
    </w:p>
    <w:p w:rsidR="00E00DEA" w:rsidRPr="00E00DEA" w:rsidRDefault="00E00DEA" w:rsidP="00E00DEA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2) Скерувати лист у Львівську міську раду (А. Садовий) та Львівську облдержадміністрацію (М. Козицький) щодо необхідності проведення робочої наради, із врахуванням чинних зміни в адміністративно-територіальному устрої Львівської області зокрема, та залученням до участі відповідних сільських голів, </w:t>
      </w:r>
      <w:proofErr w:type="spellStart"/>
      <w:r>
        <w:rPr>
          <w:szCs w:val="28"/>
        </w:rPr>
        <w:t>голів</w:t>
      </w:r>
      <w:proofErr w:type="spellEnd"/>
      <w:r>
        <w:rPr>
          <w:szCs w:val="28"/>
        </w:rPr>
        <w:t xml:space="preserve"> районних рад, ОТГ. </w:t>
      </w:r>
    </w:p>
    <w:p w:rsidR="00E00DEA" w:rsidRPr="008D5D4E" w:rsidRDefault="00E00DEA" w:rsidP="00E00DEA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E00DEA" w:rsidRPr="008D5D4E" w:rsidRDefault="00E00DEA" w:rsidP="00E00DE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041293" w:rsidRDefault="00041293" w:rsidP="0004129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tab/>
      </w:r>
    </w:p>
    <w:p w:rsidR="00EC18C3" w:rsidRPr="00EC18C3" w:rsidRDefault="00EC18C3" w:rsidP="00EC18C3">
      <w:pPr>
        <w:spacing w:line="240" w:lineRule="auto"/>
        <w:ind w:right="-377"/>
        <w:jc w:val="both"/>
        <w:rPr>
          <w:szCs w:val="28"/>
          <w:lang w:eastAsia="ru-RU"/>
        </w:rPr>
      </w:pPr>
      <w:r w:rsidRPr="00EC18C3">
        <w:rPr>
          <w:szCs w:val="28"/>
          <w:lang w:eastAsia="ru-RU"/>
        </w:rPr>
        <w:t>СЛУХАЛИ:</w:t>
      </w:r>
    </w:p>
    <w:p w:rsidR="00782A67" w:rsidRPr="00EC18C3" w:rsidRDefault="00041293" w:rsidP="00041293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782A67" w:rsidRPr="00EC18C3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 w:rsidR="00782A67" w:rsidRPr="00EC18C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 № 02-3275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 22.07.2020) </w:t>
      </w:r>
      <w:r w:rsidR="00782A67" w:rsidRPr="00EC18C3">
        <w:rPr>
          <w:rFonts w:ascii="Times New Roman" w:hAnsi="Times New Roman"/>
          <w:b/>
          <w:sz w:val="28"/>
          <w:szCs w:val="28"/>
          <w:lang w:val="uk-UA"/>
        </w:rPr>
        <w:t xml:space="preserve">голови оргкомітету Національного форуму </w:t>
      </w:r>
      <w:r w:rsidR="00782A67" w:rsidRPr="00EC18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Поводження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відходами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Україні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законодавство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економіка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2A67" w:rsidRPr="00EC18C3">
        <w:rPr>
          <w:rFonts w:ascii="Times New Roman" w:hAnsi="Times New Roman"/>
          <w:b/>
          <w:sz w:val="28"/>
          <w:szCs w:val="28"/>
        </w:rPr>
        <w:t>технології</w:t>
      </w:r>
      <w:proofErr w:type="spellEnd"/>
      <w:r w:rsidR="00782A67" w:rsidRPr="00EC18C3">
        <w:rPr>
          <w:rFonts w:ascii="Times New Roman" w:hAnsi="Times New Roman"/>
          <w:b/>
          <w:sz w:val="28"/>
          <w:szCs w:val="28"/>
        </w:rPr>
        <w:t>»</w:t>
      </w:r>
      <w:r w:rsidR="00782A67" w:rsidRPr="00EC18C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.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 w:rsidRPr="008D5D4E">
        <w:rPr>
          <w:szCs w:val="28"/>
        </w:rPr>
        <w:t>ВИРІШИЛИ: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>1) Інформацію взяти до відома.</w:t>
      </w:r>
    </w:p>
    <w:p w:rsidR="00041293" w:rsidRPr="008D5D4E" w:rsidRDefault="00041293" w:rsidP="00041293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2) Делегувати для участі у форумі голову комісії – </w:t>
      </w:r>
      <w:proofErr w:type="spellStart"/>
      <w:r>
        <w:rPr>
          <w:szCs w:val="28"/>
        </w:rPr>
        <w:t>Кирилича</w:t>
      </w:r>
      <w:proofErr w:type="spellEnd"/>
      <w:r>
        <w:rPr>
          <w:szCs w:val="28"/>
        </w:rPr>
        <w:t xml:space="preserve"> В. І.</w:t>
      </w:r>
    </w:p>
    <w:p w:rsidR="00E00DEA" w:rsidRPr="008D5D4E" w:rsidRDefault="00E00DEA" w:rsidP="00E00DEA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E00DEA" w:rsidRPr="008D5D4E" w:rsidRDefault="00E00DEA" w:rsidP="00E00DE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041293" w:rsidRDefault="0004129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782A67" w:rsidRPr="00041293" w:rsidRDefault="00041293" w:rsidP="002C137C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782A67" w:rsidRPr="00041293">
        <w:rPr>
          <w:b/>
          <w:szCs w:val="28"/>
        </w:rPr>
        <w:t xml:space="preserve"> Лист директора ТОВ «НВК УКРЕКОПРОМ» (</w:t>
      </w:r>
      <w:proofErr w:type="spellStart"/>
      <w:r w:rsidR="00782A67" w:rsidRPr="00041293">
        <w:rPr>
          <w:b/>
          <w:szCs w:val="28"/>
        </w:rPr>
        <w:t>вх</w:t>
      </w:r>
      <w:proofErr w:type="spellEnd"/>
      <w:r w:rsidR="00782A67" w:rsidRPr="00041293">
        <w:rPr>
          <w:b/>
          <w:szCs w:val="28"/>
        </w:rPr>
        <w:t xml:space="preserve"> № 02-3718 від 26.08.2020) щодо розгляду можливості надання послуг зі знищення клінічних відходів, що утворюються в лікарнях та медичних установах після лікування хворих вірусом COVID-19. 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lastRenderedPageBreak/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.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 w:rsidRPr="008D5D4E">
        <w:rPr>
          <w:szCs w:val="28"/>
        </w:rPr>
        <w:t>ВИРІШИЛИ: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>1) Інформацію взяти до відома.</w:t>
      </w:r>
    </w:p>
    <w:p w:rsidR="00041293" w:rsidRDefault="00041293" w:rsidP="00041293">
      <w:pPr>
        <w:spacing w:line="240" w:lineRule="auto"/>
        <w:jc w:val="both"/>
        <w:rPr>
          <w:rFonts w:cs="Times New Roman"/>
          <w:bCs/>
          <w:color w:val="212529"/>
          <w:szCs w:val="28"/>
          <w:shd w:val="clear" w:color="auto" w:fill="FFFFFF"/>
        </w:rPr>
      </w:pPr>
      <w:r>
        <w:rPr>
          <w:szCs w:val="28"/>
        </w:rPr>
        <w:tab/>
        <w:t xml:space="preserve">2) Скерувати лист в департамент охорони здоров’я Львівської ОДА                   (О. Чемерис) </w:t>
      </w:r>
      <w:r>
        <w:rPr>
          <w:rFonts w:cs="Times New Roman"/>
          <w:szCs w:val="28"/>
        </w:rPr>
        <w:t xml:space="preserve">для вивчення питання та </w:t>
      </w:r>
      <w:r w:rsidRPr="00E30BB2">
        <w:rPr>
          <w:rFonts w:cs="Times New Roman"/>
          <w:szCs w:val="28"/>
        </w:rPr>
        <w:t xml:space="preserve">підготовки розширеної інформації про кількість таких </w:t>
      </w:r>
      <w:r>
        <w:rPr>
          <w:rFonts w:cs="Times New Roman"/>
          <w:szCs w:val="28"/>
        </w:rPr>
        <w:t xml:space="preserve">медичних відходів, а також бачення департаменту у визначенні </w:t>
      </w:r>
      <w:r w:rsidRPr="00E30BB2">
        <w:rPr>
          <w:rFonts w:cs="Times New Roman"/>
          <w:szCs w:val="28"/>
        </w:rPr>
        <w:t xml:space="preserve">необхідного </w:t>
      </w:r>
      <w:r>
        <w:rPr>
          <w:rFonts w:cs="Times New Roman"/>
          <w:szCs w:val="28"/>
        </w:rPr>
        <w:t xml:space="preserve">утилізаційного </w:t>
      </w:r>
      <w:r w:rsidRPr="00E30BB2">
        <w:rPr>
          <w:rFonts w:cs="Times New Roman"/>
          <w:szCs w:val="28"/>
        </w:rPr>
        <w:t>обладнання в межах Львівської області</w:t>
      </w:r>
      <w:r>
        <w:rPr>
          <w:rFonts w:cs="Times New Roman"/>
          <w:szCs w:val="28"/>
        </w:rPr>
        <w:t xml:space="preserve">. Про результат розгляду повідомити також постійну комісію з питань </w:t>
      </w:r>
      <w:r w:rsidRPr="00041293">
        <w:rPr>
          <w:rFonts w:cs="Times New Roman"/>
          <w:bCs/>
          <w:color w:val="212529"/>
          <w:szCs w:val="28"/>
          <w:shd w:val="clear" w:color="auto" w:fill="FFFFFF"/>
        </w:rPr>
        <w:t xml:space="preserve">охорони здоров'я, материнства, соціального захисту (І. Ковальчук). </w:t>
      </w:r>
    </w:p>
    <w:p w:rsidR="00E00DEA" w:rsidRPr="008D5D4E" w:rsidRDefault="00E00DEA" w:rsidP="00E00DEA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E00DEA" w:rsidRPr="008D5D4E" w:rsidRDefault="00E00DEA" w:rsidP="00E00DE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041293" w:rsidRDefault="00041293" w:rsidP="00041293">
      <w:pPr>
        <w:spacing w:line="240" w:lineRule="auto"/>
        <w:ind w:right="49"/>
        <w:jc w:val="both"/>
        <w:rPr>
          <w:szCs w:val="28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9D1C80" w:rsidRPr="00E00DEA" w:rsidRDefault="00E00DEA" w:rsidP="002C137C">
      <w:pPr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7. </w:t>
      </w:r>
      <w:r w:rsidR="009D1C80" w:rsidRPr="00E00DEA">
        <w:rPr>
          <w:b/>
          <w:szCs w:val="28"/>
        </w:rPr>
        <w:t xml:space="preserve">Лист гр. </w:t>
      </w:r>
      <w:proofErr w:type="spellStart"/>
      <w:r w:rsidR="009D1C80" w:rsidRPr="00E00DEA">
        <w:rPr>
          <w:b/>
          <w:szCs w:val="28"/>
        </w:rPr>
        <w:t>Іваніва</w:t>
      </w:r>
      <w:proofErr w:type="spellEnd"/>
      <w:r w:rsidR="009D1C80" w:rsidRPr="00E00DEA">
        <w:rPr>
          <w:b/>
          <w:szCs w:val="28"/>
        </w:rPr>
        <w:t xml:space="preserve"> С.П. щодо звернення Комітету ОСН учасників АТО (</w:t>
      </w:r>
      <w:proofErr w:type="spellStart"/>
      <w:r w:rsidR="009D1C80" w:rsidRPr="00E00DEA">
        <w:rPr>
          <w:b/>
          <w:szCs w:val="28"/>
        </w:rPr>
        <w:t>вх</w:t>
      </w:r>
      <w:proofErr w:type="spellEnd"/>
      <w:r w:rsidR="009D1C80" w:rsidRPr="00E00DEA">
        <w:rPr>
          <w:b/>
          <w:szCs w:val="28"/>
        </w:rPr>
        <w:t xml:space="preserve"> № 01-І-1058 від 13.05.2020) щодо фінансування та виконання робіт </w:t>
      </w:r>
      <w:r>
        <w:rPr>
          <w:b/>
          <w:szCs w:val="28"/>
        </w:rPr>
        <w:t xml:space="preserve">                              </w:t>
      </w:r>
      <w:r w:rsidR="009D1C80" w:rsidRPr="00E00DEA">
        <w:rPr>
          <w:b/>
          <w:szCs w:val="28"/>
        </w:rPr>
        <w:t xml:space="preserve">із проектування та будівництва зовнішніх інженерних мереж з </w:t>
      </w:r>
      <w:proofErr w:type="spellStart"/>
      <w:r w:rsidR="009D1C80" w:rsidRPr="00E00DEA">
        <w:rPr>
          <w:b/>
          <w:szCs w:val="28"/>
        </w:rPr>
        <w:t>електро-</w:t>
      </w:r>
      <w:proofErr w:type="spellEnd"/>
      <w:r w:rsidR="009D1C80" w:rsidRPr="00E00DEA">
        <w:rPr>
          <w:b/>
          <w:szCs w:val="28"/>
        </w:rPr>
        <w:t xml:space="preserve"> та газопостачання у кварталі житлової забудови на вул. Небесної Сотні </w:t>
      </w:r>
      <w:r w:rsidR="0098210B" w:rsidRPr="00E00DEA">
        <w:rPr>
          <w:b/>
          <w:szCs w:val="28"/>
        </w:rPr>
        <w:t xml:space="preserve">                    </w:t>
      </w:r>
      <w:r w:rsidR="009D1C80" w:rsidRPr="00E00DEA">
        <w:rPr>
          <w:b/>
          <w:szCs w:val="28"/>
        </w:rPr>
        <w:t xml:space="preserve">с. </w:t>
      </w:r>
      <w:proofErr w:type="spellStart"/>
      <w:r w:rsidR="009D1C80" w:rsidRPr="00E00DEA">
        <w:rPr>
          <w:b/>
          <w:szCs w:val="28"/>
        </w:rPr>
        <w:t>Суховоля</w:t>
      </w:r>
      <w:proofErr w:type="spellEnd"/>
      <w:r w:rsidR="009D1C80" w:rsidRPr="00E00DEA">
        <w:rPr>
          <w:b/>
          <w:szCs w:val="28"/>
        </w:rPr>
        <w:t xml:space="preserve"> </w:t>
      </w:r>
      <w:proofErr w:type="spellStart"/>
      <w:r w:rsidR="009D1C80" w:rsidRPr="00E00DEA">
        <w:rPr>
          <w:b/>
          <w:szCs w:val="28"/>
        </w:rPr>
        <w:t>Городоцького</w:t>
      </w:r>
      <w:proofErr w:type="spellEnd"/>
      <w:r w:rsidR="009D1C80" w:rsidRPr="00E00DEA">
        <w:rPr>
          <w:b/>
          <w:szCs w:val="28"/>
        </w:rPr>
        <w:t xml:space="preserve"> району.</w:t>
      </w:r>
    </w:p>
    <w:p w:rsidR="00E00DEA" w:rsidRPr="002C137C" w:rsidRDefault="00E00DEA" w:rsidP="00E00DEA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 w:rsidR="002C137C">
        <w:rPr>
          <w:color w:val="000000" w:themeColor="text1"/>
          <w:szCs w:val="28"/>
        </w:rPr>
        <w:t>, М. Ковалів</w:t>
      </w:r>
      <w:r w:rsidR="002C137C" w:rsidRPr="002C137C">
        <w:rPr>
          <w:color w:val="000000" w:themeColor="text1"/>
          <w:szCs w:val="28"/>
        </w:rPr>
        <w:t xml:space="preserve">, М. </w:t>
      </w:r>
      <w:proofErr w:type="spellStart"/>
      <w:r w:rsidR="002C137C" w:rsidRPr="002C137C">
        <w:rPr>
          <w:color w:val="000000" w:themeColor="text1"/>
          <w:szCs w:val="28"/>
        </w:rPr>
        <w:t>Титикало</w:t>
      </w:r>
      <w:proofErr w:type="spellEnd"/>
      <w:r w:rsidRPr="002C137C">
        <w:rPr>
          <w:color w:val="000000" w:themeColor="text1"/>
          <w:szCs w:val="28"/>
        </w:rPr>
        <w:t>.</w:t>
      </w:r>
    </w:p>
    <w:p w:rsidR="00E00DEA" w:rsidRPr="002C137C" w:rsidRDefault="00E00DEA" w:rsidP="00E00DEA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2C137C" w:rsidRPr="002C137C" w:rsidRDefault="00E00DEA" w:rsidP="00E00DEA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ab/>
        <w:t xml:space="preserve">1) Інформацію директора департаменту (Н. </w:t>
      </w:r>
      <w:proofErr w:type="spellStart"/>
      <w:r w:rsidRPr="002C137C">
        <w:rPr>
          <w:color w:val="000000" w:themeColor="text1"/>
          <w:szCs w:val="28"/>
        </w:rPr>
        <w:t>Романчука</w:t>
      </w:r>
      <w:proofErr w:type="spellEnd"/>
      <w:r w:rsidRPr="002C137C">
        <w:rPr>
          <w:color w:val="000000" w:themeColor="text1"/>
          <w:szCs w:val="28"/>
        </w:rPr>
        <w:t xml:space="preserve">) </w:t>
      </w:r>
      <w:r w:rsidR="002C137C" w:rsidRPr="002C137C">
        <w:rPr>
          <w:color w:val="000000" w:themeColor="text1"/>
          <w:szCs w:val="28"/>
        </w:rPr>
        <w:t>взяти до відома.</w:t>
      </w:r>
    </w:p>
    <w:p w:rsidR="002C137C" w:rsidRPr="00DD1BB2" w:rsidRDefault="002C137C" w:rsidP="002C137C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2) </w:t>
      </w:r>
      <w:r w:rsidR="00E00DEA">
        <w:rPr>
          <w:szCs w:val="28"/>
        </w:rPr>
        <w:t xml:space="preserve">Скерувати копію звернення </w:t>
      </w:r>
      <w:r>
        <w:rPr>
          <w:szCs w:val="28"/>
        </w:rPr>
        <w:t>в департамент для</w:t>
      </w:r>
      <w:r w:rsidRPr="00DD1BB2">
        <w:rPr>
          <w:rFonts w:cs="Times New Roman"/>
          <w:szCs w:val="28"/>
        </w:rPr>
        <w:t xml:space="preserve"> вивчення та надання письмових пропозицій щодо його вирішення.</w:t>
      </w:r>
      <w:r>
        <w:rPr>
          <w:rFonts w:cs="Times New Roman"/>
          <w:szCs w:val="28"/>
        </w:rPr>
        <w:t xml:space="preserve"> Про результат розгляду інформувати ініціаторів звернення.</w:t>
      </w:r>
    </w:p>
    <w:p w:rsidR="002C137C" w:rsidRPr="008D5D4E" w:rsidRDefault="002C137C" w:rsidP="002C137C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2C137C" w:rsidRPr="008D5D4E" w:rsidRDefault="002C137C" w:rsidP="002C137C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2C137C" w:rsidRDefault="002C137C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4336C9" w:rsidRPr="00EC18C3" w:rsidRDefault="005B2A3E" w:rsidP="002C137C">
      <w:pPr>
        <w:pStyle w:val="a3"/>
        <w:widowControl w:val="0"/>
        <w:suppressAutoHyphens/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2C137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276C5" w:rsidRPr="00EC18C3">
        <w:rPr>
          <w:rFonts w:ascii="Times New Roman" w:hAnsi="Times New Roman"/>
          <w:b/>
          <w:sz w:val="28"/>
          <w:szCs w:val="28"/>
          <w:lang w:val="uk-UA"/>
        </w:rPr>
        <w:t xml:space="preserve">Лист департаменту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експлуатації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житлово-комунального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5276C5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76C5" w:rsidRPr="00EC18C3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  <w:lang w:val="uk-UA"/>
        </w:rPr>
        <w:t xml:space="preserve"> № 02-3531 від 11.08.2020) </w:t>
      </w:r>
      <w:r w:rsidR="00782A67" w:rsidRPr="00EC18C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982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35CF" w:rsidRPr="00EC18C3">
        <w:rPr>
          <w:rFonts w:ascii="Times New Roman" w:hAnsi="Times New Roman"/>
          <w:b/>
          <w:sz w:val="28"/>
          <w:szCs w:val="28"/>
          <w:lang w:val="uk-UA"/>
        </w:rPr>
        <w:t>відповідь на звернення комісії щодо з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вернення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№ 02-2699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15.06.2020)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напрацювання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Кабінету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Міністрів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вирішення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взаємних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заборгованостей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держави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стратегічного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підприємства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E835CF" w:rsidRPr="00EC18C3">
        <w:rPr>
          <w:rFonts w:ascii="Times New Roman" w:hAnsi="Times New Roman"/>
          <w:b/>
          <w:sz w:val="28"/>
          <w:szCs w:val="28"/>
        </w:rPr>
        <w:t>Дрогобичводоканал</w:t>
      </w:r>
      <w:proofErr w:type="spellEnd"/>
      <w:r w:rsidR="00E835CF" w:rsidRPr="00EC18C3">
        <w:rPr>
          <w:rFonts w:ascii="Times New Roman" w:hAnsi="Times New Roman"/>
          <w:b/>
          <w:sz w:val="28"/>
          <w:szCs w:val="28"/>
        </w:rPr>
        <w:t>».</w:t>
      </w:r>
    </w:p>
    <w:p w:rsidR="00F8783C" w:rsidRPr="00782A67" w:rsidRDefault="005B2A3E" w:rsidP="002C137C">
      <w:pPr>
        <w:pStyle w:val="a3"/>
        <w:widowControl w:val="0"/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2C137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8783C" w:rsidRPr="00EC18C3">
        <w:rPr>
          <w:rFonts w:ascii="Times New Roman" w:hAnsi="Times New Roman"/>
          <w:b/>
          <w:sz w:val="28"/>
          <w:szCs w:val="28"/>
          <w:lang w:val="uk-UA"/>
        </w:rPr>
        <w:t>Лист Міністерства розвитку економіки, торгівлі та сільського господарства України (</w:t>
      </w:r>
      <w:proofErr w:type="spellStart"/>
      <w:r w:rsidR="00F8783C" w:rsidRPr="00EC18C3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F8783C" w:rsidRPr="00EC18C3">
        <w:rPr>
          <w:rFonts w:ascii="Times New Roman" w:hAnsi="Times New Roman"/>
          <w:b/>
          <w:sz w:val="28"/>
          <w:szCs w:val="28"/>
          <w:lang w:val="uk-UA"/>
        </w:rPr>
        <w:t xml:space="preserve"> № 02-3900 від 14.09.2020) – відповідь на рішення обласної ради від 18.06.2020 № 1063 щодо відшкодування КП «</w:t>
      </w:r>
      <w:proofErr w:type="spellStart"/>
      <w:r w:rsidR="00F8783C" w:rsidRPr="00EC18C3">
        <w:rPr>
          <w:rFonts w:ascii="Times New Roman" w:hAnsi="Times New Roman"/>
          <w:b/>
          <w:sz w:val="28"/>
          <w:szCs w:val="28"/>
          <w:lang w:val="uk-UA"/>
        </w:rPr>
        <w:t>Дрогобичводоканал</w:t>
      </w:r>
      <w:proofErr w:type="spellEnd"/>
      <w:r w:rsidR="00F8783C" w:rsidRPr="00EC18C3">
        <w:rPr>
          <w:rFonts w:ascii="Times New Roman" w:hAnsi="Times New Roman"/>
          <w:b/>
          <w:sz w:val="28"/>
          <w:szCs w:val="28"/>
          <w:lang w:val="uk-UA"/>
        </w:rPr>
        <w:t>» різниці між фактичною вартістю та встановленими  НКРЕКП тарифами на послуги</w:t>
      </w:r>
      <w:r w:rsidR="00F8783C">
        <w:rPr>
          <w:rFonts w:ascii="Times New Roman" w:hAnsi="Times New Roman"/>
          <w:sz w:val="28"/>
          <w:szCs w:val="28"/>
          <w:lang w:val="uk-UA"/>
        </w:rPr>
        <w:t>.</w:t>
      </w:r>
    </w:p>
    <w:p w:rsidR="002C137C" w:rsidRP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 xml:space="preserve">, Н. </w:t>
      </w:r>
      <w:proofErr w:type="spellStart"/>
      <w:r>
        <w:rPr>
          <w:color w:val="000000" w:themeColor="text1"/>
          <w:szCs w:val="28"/>
        </w:rPr>
        <w:t>Романчук</w:t>
      </w:r>
      <w:proofErr w:type="spellEnd"/>
      <w:r>
        <w:rPr>
          <w:color w:val="000000" w:themeColor="text1"/>
          <w:szCs w:val="28"/>
        </w:rPr>
        <w:t>.</w:t>
      </w:r>
    </w:p>
    <w:p w:rsidR="002C137C" w:rsidRP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ab/>
        <w:t xml:space="preserve">1) </w:t>
      </w:r>
      <w:r>
        <w:rPr>
          <w:color w:val="000000" w:themeColor="text1"/>
          <w:szCs w:val="28"/>
        </w:rPr>
        <w:t>Враховуючи рішення Львівської обласної ради від 18.06.2020 № 1063 (зокрема додаток 7) і</w:t>
      </w:r>
      <w:r w:rsidRPr="002C137C">
        <w:rPr>
          <w:color w:val="000000" w:themeColor="text1"/>
          <w:szCs w:val="28"/>
        </w:rPr>
        <w:t xml:space="preserve">нформацію </w:t>
      </w:r>
      <w:r>
        <w:rPr>
          <w:color w:val="000000" w:themeColor="text1"/>
          <w:szCs w:val="28"/>
        </w:rPr>
        <w:t>взяти до відома.</w:t>
      </w:r>
    </w:p>
    <w:p w:rsidR="002C137C" w:rsidRPr="008D5D4E" w:rsidRDefault="002C137C" w:rsidP="002C137C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lastRenderedPageBreak/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2C137C" w:rsidRPr="008D5D4E" w:rsidRDefault="002C137C" w:rsidP="002C137C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2C137C" w:rsidRP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</w:p>
    <w:p w:rsidR="002C137C" w:rsidRPr="00066F2D" w:rsidRDefault="002C137C" w:rsidP="002C137C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B16873" w:rsidRDefault="002C137C" w:rsidP="002C137C">
      <w:pPr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10. </w:t>
      </w:r>
      <w:r w:rsidR="00B16873" w:rsidRPr="002C137C">
        <w:rPr>
          <w:b/>
          <w:szCs w:val="28"/>
        </w:rPr>
        <w:t>Лист НКРЕКП (</w:t>
      </w:r>
      <w:proofErr w:type="spellStart"/>
      <w:r w:rsidR="00B16873" w:rsidRPr="002C137C">
        <w:rPr>
          <w:b/>
          <w:szCs w:val="28"/>
        </w:rPr>
        <w:t>вх</w:t>
      </w:r>
      <w:proofErr w:type="spellEnd"/>
      <w:r w:rsidR="00B16873" w:rsidRPr="002C137C">
        <w:rPr>
          <w:b/>
          <w:szCs w:val="28"/>
        </w:rPr>
        <w:t xml:space="preserve"> № 02-3141 від 13.07.2020) – відповідь на звернення обласної ради (додаток 7 до рішення від 02.06.2020 № 1036) до Прем’єр-міністра України та НКРЕКП стосовно недопущення підвищення тарифів на електроенергію для промислових споживачів, так і для населення.</w:t>
      </w:r>
    </w:p>
    <w:p w:rsidR="002C137C" w:rsidRP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>.</w:t>
      </w:r>
    </w:p>
    <w:p w:rsidR="002C137C" w:rsidRPr="002C137C" w:rsidRDefault="002C137C" w:rsidP="002C137C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2C137C" w:rsidRPr="002C137C" w:rsidRDefault="002C137C" w:rsidP="002C137C">
      <w:pPr>
        <w:spacing w:line="240" w:lineRule="auto"/>
        <w:jc w:val="both"/>
        <w:rPr>
          <w:b/>
          <w:szCs w:val="28"/>
        </w:rPr>
      </w:pPr>
      <w:r w:rsidRPr="002C137C">
        <w:rPr>
          <w:color w:val="000000" w:themeColor="text1"/>
          <w:szCs w:val="28"/>
        </w:rPr>
        <w:tab/>
        <w:t xml:space="preserve">1) </w:t>
      </w:r>
      <w:r>
        <w:rPr>
          <w:color w:val="000000" w:themeColor="text1"/>
          <w:szCs w:val="28"/>
        </w:rPr>
        <w:t>І</w:t>
      </w:r>
      <w:r w:rsidRPr="002C137C">
        <w:rPr>
          <w:color w:val="000000" w:themeColor="text1"/>
          <w:szCs w:val="28"/>
        </w:rPr>
        <w:t xml:space="preserve">нформацію </w:t>
      </w:r>
      <w:r>
        <w:rPr>
          <w:color w:val="000000" w:themeColor="text1"/>
          <w:szCs w:val="28"/>
        </w:rPr>
        <w:t>взяти до відома</w:t>
      </w:r>
      <w:r w:rsidR="008D425F">
        <w:rPr>
          <w:color w:val="000000" w:themeColor="text1"/>
          <w:szCs w:val="28"/>
        </w:rPr>
        <w:t>.</w:t>
      </w:r>
    </w:p>
    <w:p w:rsidR="008D425F" w:rsidRDefault="008D425F" w:rsidP="008D425F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8D425F" w:rsidRPr="00066F2D" w:rsidRDefault="008D425F" w:rsidP="008D425F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7C7051" w:rsidRPr="008D425F" w:rsidRDefault="008D425F" w:rsidP="008D425F">
      <w:pPr>
        <w:pStyle w:val="a3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D425F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="007C7051" w:rsidRPr="008D425F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олективне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r w:rsidR="007C7051" w:rsidRPr="008D425F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мешканців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мікрорайону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Довжанка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» м. </w:t>
      </w:r>
      <w:proofErr w:type="spellStart"/>
      <w:proofErr w:type="gramStart"/>
      <w:r w:rsidR="007C7051" w:rsidRPr="008D425F">
        <w:rPr>
          <w:rFonts w:ascii="Times New Roman" w:hAnsi="Times New Roman"/>
          <w:b/>
          <w:sz w:val="28"/>
          <w:szCs w:val="28"/>
        </w:rPr>
        <w:t>Городка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представників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компаній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розташованих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логістичного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комплексу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Захід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Ресурс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№ 01-КО-1253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16.07.2020)</w:t>
      </w:r>
      <w:r w:rsidR="007C7051" w:rsidRPr="008D425F">
        <w:rPr>
          <w:rFonts w:ascii="Times New Roman" w:hAnsi="Times New Roman"/>
          <w:b/>
          <w:sz w:val="28"/>
          <w:szCs w:val="28"/>
          <w:lang w:val="uk-UA"/>
        </w:rPr>
        <w:t xml:space="preserve"> щодо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можливого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залучення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бюджетних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бюджету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вжиття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ліквідації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аварійного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стану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водогону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Будзень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 xml:space="preserve"> 2 – </w:t>
      </w:r>
      <w:proofErr w:type="spellStart"/>
      <w:r w:rsidR="007C7051" w:rsidRPr="008D425F">
        <w:rPr>
          <w:rFonts w:ascii="Times New Roman" w:hAnsi="Times New Roman"/>
          <w:b/>
          <w:sz w:val="28"/>
          <w:szCs w:val="28"/>
        </w:rPr>
        <w:t>Львів</w:t>
      </w:r>
      <w:proofErr w:type="spellEnd"/>
      <w:r w:rsidR="007C7051" w:rsidRPr="008D425F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5B26BA" w:rsidRPr="008D425F" w:rsidRDefault="008D425F" w:rsidP="008D425F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 w:rsidRPr="008D425F">
        <w:rPr>
          <w:b/>
          <w:szCs w:val="28"/>
        </w:rPr>
        <w:t xml:space="preserve">12. </w:t>
      </w:r>
      <w:r w:rsidR="005B26BA" w:rsidRPr="008D425F">
        <w:rPr>
          <w:b/>
          <w:szCs w:val="28"/>
        </w:rPr>
        <w:t>Лист КП «</w:t>
      </w:r>
      <w:proofErr w:type="spellStart"/>
      <w:r w:rsidR="005B26BA" w:rsidRPr="008D425F">
        <w:rPr>
          <w:b/>
          <w:szCs w:val="28"/>
        </w:rPr>
        <w:t>Городоцьке</w:t>
      </w:r>
      <w:proofErr w:type="spellEnd"/>
      <w:r w:rsidR="005B26BA" w:rsidRPr="008D425F">
        <w:rPr>
          <w:b/>
          <w:szCs w:val="28"/>
        </w:rPr>
        <w:t xml:space="preserve"> водопровідно-каналізаційне господарство» щодо звернення мешканців мікрорайону «</w:t>
      </w:r>
      <w:proofErr w:type="spellStart"/>
      <w:r w:rsidR="005B26BA" w:rsidRPr="008D425F">
        <w:rPr>
          <w:b/>
          <w:szCs w:val="28"/>
        </w:rPr>
        <w:t>Довжанка</w:t>
      </w:r>
      <w:proofErr w:type="spellEnd"/>
      <w:r w:rsidR="005B26BA" w:rsidRPr="008D425F">
        <w:rPr>
          <w:b/>
          <w:szCs w:val="28"/>
        </w:rPr>
        <w:t>» м. Городка та представників компаній, розташованих на території логістичного комплексу «Захід Ресурс» (</w:t>
      </w:r>
      <w:proofErr w:type="spellStart"/>
      <w:r w:rsidR="005B26BA" w:rsidRPr="008D425F">
        <w:rPr>
          <w:b/>
          <w:szCs w:val="28"/>
        </w:rPr>
        <w:t>вх</w:t>
      </w:r>
      <w:proofErr w:type="spellEnd"/>
      <w:r w:rsidR="005B26BA" w:rsidRPr="008D425F">
        <w:rPr>
          <w:b/>
          <w:szCs w:val="28"/>
        </w:rPr>
        <w:t xml:space="preserve"> № 01-КО-1253 від 16.07.2020).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>.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8D425F" w:rsidRPr="002C137C" w:rsidRDefault="008D425F" w:rsidP="008D425F">
      <w:pPr>
        <w:spacing w:line="240" w:lineRule="auto"/>
        <w:jc w:val="both"/>
        <w:rPr>
          <w:b/>
          <w:szCs w:val="28"/>
        </w:rPr>
      </w:pPr>
      <w:r w:rsidRPr="002C137C">
        <w:rPr>
          <w:color w:val="000000" w:themeColor="text1"/>
          <w:szCs w:val="28"/>
        </w:rPr>
        <w:tab/>
        <w:t xml:space="preserve">1) </w:t>
      </w:r>
      <w:r>
        <w:rPr>
          <w:color w:val="000000" w:themeColor="text1"/>
          <w:szCs w:val="28"/>
        </w:rPr>
        <w:t>І</w:t>
      </w:r>
      <w:r w:rsidRPr="002C137C">
        <w:rPr>
          <w:color w:val="000000" w:themeColor="text1"/>
          <w:szCs w:val="28"/>
        </w:rPr>
        <w:t xml:space="preserve">нформацію </w:t>
      </w:r>
      <w:r>
        <w:rPr>
          <w:color w:val="000000" w:themeColor="text1"/>
          <w:szCs w:val="28"/>
        </w:rPr>
        <w:t>взяти до відома.</w:t>
      </w:r>
    </w:p>
    <w:p w:rsidR="008D425F" w:rsidRDefault="008D425F" w:rsidP="008D425F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Pr="008D425F">
        <w:rPr>
          <w:szCs w:val="28"/>
        </w:rPr>
        <w:t xml:space="preserve">Скерувати копію звернення в </w:t>
      </w:r>
      <w:r w:rsidRPr="008D425F">
        <w:t>ЛМКП «</w:t>
      </w:r>
      <w:proofErr w:type="spellStart"/>
      <w:r w:rsidRPr="008D425F">
        <w:t>Львівводоканал</w:t>
      </w:r>
      <w:proofErr w:type="spellEnd"/>
      <w:r w:rsidRPr="008D425F">
        <w:t xml:space="preserve">» (Д. </w:t>
      </w:r>
      <w:proofErr w:type="spellStart"/>
      <w:r w:rsidRPr="008D425F">
        <w:t>Ванькович</w:t>
      </w:r>
      <w:proofErr w:type="spellEnd"/>
      <w:r w:rsidRPr="008D425F">
        <w:t>), в КП «</w:t>
      </w:r>
      <w:proofErr w:type="spellStart"/>
      <w:r w:rsidRPr="008D425F">
        <w:t>Городоцьке</w:t>
      </w:r>
      <w:proofErr w:type="spellEnd"/>
      <w:r w:rsidRPr="008D425F">
        <w:t xml:space="preserve"> водопровідно-каналізаційне господарство» (В. Колодій) та в департамент </w:t>
      </w:r>
      <w:proofErr w:type="spellStart"/>
      <w:r w:rsidRPr="008D425F">
        <w:rPr>
          <w:color w:val="000000" w:themeColor="text1"/>
          <w:szCs w:val="28"/>
          <w:lang w:val="ru-RU"/>
        </w:rPr>
        <w:t>розвитку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та </w:t>
      </w:r>
      <w:proofErr w:type="spellStart"/>
      <w:r w:rsidRPr="008D425F">
        <w:rPr>
          <w:color w:val="000000" w:themeColor="text1"/>
          <w:szCs w:val="28"/>
          <w:lang w:val="ru-RU"/>
        </w:rPr>
        <w:t>експлуатації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</w:t>
      </w:r>
      <w:proofErr w:type="spellStart"/>
      <w:r w:rsidRPr="008D425F">
        <w:rPr>
          <w:color w:val="000000" w:themeColor="text1"/>
          <w:szCs w:val="28"/>
          <w:lang w:val="ru-RU"/>
        </w:rPr>
        <w:t>житлово-комунального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</w:t>
      </w:r>
      <w:proofErr w:type="spellStart"/>
      <w:r w:rsidRPr="008D425F">
        <w:rPr>
          <w:color w:val="000000" w:themeColor="text1"/>
          <w:szCs w:val="28"/>
          <w:lang w:val="ru-RU"/>
        </w:rPr>
        <w:t>господарства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</w:t>
      </w:r>
      <w:proofErr w:type="spellStart"/>
      <w:r w:rsidRPr="008D425F">
        <w:rPr>
          <w:color w:val="000000" w:themeColor="text1"/>
          <w:szCs w:val="28"/>
          <w:lang w:val="ru-RU"/>
        </w:rPr>
        <w:t>Львівської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</w:t>
      </w:r>
      <w:proofErr w:type="spellStart"/>
      <w:r w:rsidRPr="008D425F">
        <w:rPr>
          <w:color w:val="000000" w:themeColor="text1"/>
          <w:szCs w:val="28"/>
          <w:lang w:val="ru-RU"/>
        </w:rPr>
        <w:t>облдержадміністрації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(Н. </w:t>
      </w:r>
      <w:proofErr w:type="gramStart"/>
      <w:r w:rsidRPr="008D425F">
        <w:rPr>
          <w:color w:val="000000" w:themeColor="text1"/>
          <w:szCs w:val="28"/>
          <w:lang w:val="ru-RU"/>
        </w:rPr>
        <w:t xml:space="preserve">Романчук) для </w:t>
      </w:r>
      <w:proofErr w:type="spellStart"/>
      <w:r w:rsidRPr="008D425F">
        <w:rPr>
          <w:color w:val="000000" w:themeColor="text1"/>
          <w:szCs w:val="28"/>
          <w:lang w:val="ru-RU"/>
        </w:rPr>
        <w:t>вивчення</w:t>
      </w:r>
      <w:proofErr w:type="spellEnd"/>
      <w:r w:rsidRPr="008D425F">
        <w:rPr>
          <w:color w:val="000000" w:themeColor="text1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Cs w:val="28"/>
          <w:lang w:val="ru-RU"/>
        </w:rPr>
        <w:t>ситуації</w:t>
      </w:r>
      <w:proofErr w:type="spellEnd"/>
      <w:r>
        <w:rPr>
          <w:color w:val="000000" w:themeColor="text1"/>
          <w:szCs w:val="28"/>
          <w:lang w:val="ru-RU"/>
        </w:rPr>
        <w:t xml:space="preserve"> </w:t>
      </w:r>
      <w:r w:rsidRPr="008D425F">
        <w:rPr>
          <w:color w:val="000000" w:themeColor="text1"/>
          <w:szCs w:val="28"/>
          <w:lang w:val="ru-RU"/>
        </w:rPr>
        <w:t xml:space="preserve">та </w:t>
      </w:r>
      <w:proofErr w:type="spellStart"/>
      <w:r>
        <w:rPr>
          <w:color w:val="000000" w:themeColor="text1"/>
          <w:szCs w:val="28"/>
          <w:lang w:val="ru-RU"/>
        </w:rPr>
        <w:t>надання</w:t>
      </w:r>
      <w:proofErr w:type="spellEnd"/>
      <w:r>
        <w:rPr>
          <w:color w:val="000000" w:themeColor="text1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Cs w:val="28"/>
          <w:lang w:val="ru-RU"/>
        </w:rPr>
        <w:t>інформації</w:t>
      </w:r>
      <w:proofErr w:type="spellEnd"/>
      <w:r>
        <w:rPr>
          <w:color w:val="000000" w:themeColor="text1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Cs w:val="28"/>
          <w:lang w:val="ru-RU"/>
        </w:rPr>
        <w:t>зокрема</w:t>
      </w:r>
      <w:proofErr w:type="spellEnd"/>
      <w:r>
        <w:rPr>
          <w:color w:val="000000" w:themeColor="text1"/>
          <w:szCs w:val="28"/>
          <w:lang w:val="ru-RU"/>
        </w:rPr>
        <w:t xml:space="preserve"> </w:t>
      </w:r>
      <w:r>
        <w:rPr>
          <w:szCs w:val="28"/>
        </w:rPr>
        <w:t>щодо кількості аварійних ситуацій на магістральному водогоні «</w:t>
      </w:r>
      <w:proofErr w:type="spellStart"/>
      <w:r>
        <w:rPr>
          <w:szCs w:val="28"/>
        </w:rPr>
        <w:t>Будзень</w:t>
      </w:r>
      <w:proofErr w:type="spellEnd"/>
      <w:r>
        <w:rPr>
          <w:szCs w:val="28"/>
        </w:rPr>
        <w:t xml:space="preserve"> 2 – Львів», пов’язаних із проривами, впродовж останніх 5 років, </w:t>
      </w:r>
      <w:proofErr w:type="spellStart"/>
      <w:r>
        <w:rPr>
          <w:szCs w:val="28"/>
        </w:rPr>
        <w:t>інформвації</w:t>
      </w:r>
      <w:proofErr w:type="spellEnd"/>
      <w:r>
        <w:rPr>
          <w:szCs w:val="28"/>
        </w:rPr>
        <w:t xml:space="preserve"> про втрати води за наслідками проривів;</w:t>
      </w:r>
      <w:proofErr w:type="gramEnd"/>
      <w:r>
        <w:rPr>
          <w:szCs w:val="28"/>
        </w:rPr>
        <w:t xml:space="preserve"> щодо суми коштів за надання послуг водопостачання, сплачених згаданими у додатку до листа 26 компаніями, розташованими на території логістичного комплексу </w:t>
      </w:r>
      <w:r w:rsidRPr="000B1158">
        <w:t>«Захід Ресурс»</w:t>
      </w:r>
      <w:r>
        <w:t xml:space="preserve">, за період 2019 – 2020 років;  вказати щорічні втрати води за наслідками проривів </w:t>
      </w:r>
      <w:r>
        <w:rPr>
          <w:szCs w:val="28"/>
        </w:rPr>
        <w:t>на магістральному водогоні «</w:t>
      </w:r>
      <w:proofErr w:type="spellStart"/>
      <w:r>
        <w:rPr>
          <w:szCs w:val="28"/>
        </w:rPr>
        <w:t>Будзень</w:t>
      </w:r>
      <w:proofErr w:type="spellEnd"/>
      <w:r>
        <w:rPr>
          <w:szCs w:val="28"/>
        </w:rPr>
        <w:t xml:space="preserve"> 2 – Львів»; а також інформувати комісію про вжиті заходів реагування з ліквідації системного підтоплення приватних домогосподарств та території ЛК </w:t>
      </w:r>
      <w:r w:rsidRPr="000B1158">
        <w:t>«Захід Ресурс»</w:t>
      </w:r>
      <w:r>
        <w:t>; а також про наміри стосовно врегулювання проблемного питання в подальшому.</w:t>
      </w:r>
      <w:r>
        <w:rPr>
          <w:szCs w:val="28"/>
        </w:rPr>
        <w:t xml:space="preserve"> </w:t>
      </w:r>
    </w:p>
    <w:p w:rsidR="008D425F" w:rsidRPr="008D5D4E" w:rsidRDefault="008D425F" w:rsidP="008D425F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8D425F" w:rsidRPr="008D5D4E" w:rsidRDefault="008D425F" w:rsidP="008D425F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8D425F" w:rsidRDefault="008D425F" w:rsidP="008D425F">
      <w:pPr>
        <w:widowControl w:val="0"/>
        <w:suppressAutoHyphens/>
        <w:spacing w:line="240" w:lineRule="auto"/>
        <w:jc w:val="both"/>
        <w:rPr>
          <w:szCs w:val="28"/>
        </w:rPr>
      </w:pPr>
    </w:p>
    <w:p w:rsidR="008D425F" w:rsidRPr="008D425F" w:rsidRDefault="008D425F" w:rsidP="008D425F">
      <w:pPr>
        <w:spacing w:line="240" w:lineRule="auto"/>
        <w:jc w:val="both"/>
        <w:rPr>
          <w:u w:val="single"/>
        </w:rPr>
      </w:pPr>
    </w:p>
    <w:p w:rsidR="005B26BA" w:rsidRPr="008D425F" w:rsidRDefault="005B26BA" w:rsidP="008D425F">
      <w:pPr>
        <w:pStyle w:val="a3"/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25F" w:rsidRPr="00066F2D" w:rsidRDefault="008D425F" w:rsidP="008D425F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СЛУХАЛИ:</w:t>
      </w:r>
    </w:p>
    <w:p w:rsidR="00782A67" w:rsidRPr="008D425F" w:rsidRDefault="008D425F" w:rsidP="008D425F">
      <w:pPr>
        <w:pStyle w:val="a3"/>
        <w:spacing w:after="0" w:line="240" w:lineRule="auto"/>
        <w:ind w:left="360" w:right="49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 xml:space="preserve">Лист Головного управління </w:t>
      </w:r>
      <w:proofErr w:type="spellStart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>Держпродспоживслужби</w:t>
      </w:r>
      <w:proofErr w:type="spellEnd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 xml:space="preserve"> у Львівській області                (</w:t>
      </w:r>
      <w:proofErr w:type="spellStart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 xml:space="preserve"> № 02-2602 від 05.06.2020) – відповідь на звернення комісії щодо звернення гр. Дмитерко І. І., мешканки с. Зимна Вода </w:t>
      </w:r>
      <w:proofErr w:type="spellStart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>Пустомитівського</w:t>
      </w:r>
      <w:proofErr w:type="spellEnd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 xml:space="preserve"> райо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ну </w:t>
      </w:r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782A67" w:rsidRPr="008D425F">
        <w:rPr>
          <w:rFonts w:ascii="Times New Roman" w:hAnsi="Times New Roman"/>
          <w:b/>
          <w:sz w:val="28"/>
          <w:szCs w:val="28"/>
          <w:lang w:val="uk-UA"/>
        </w:rPr>
        <w:t xml:space="preserve"> № 01-Д-998 від 25.03.2020) щодо сприяння у здійсненні правомірного перерахунку коштів за спожитий газ.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>.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8D425F" w:rsidRDefault="008D425F" w:rsidP="008D425F">
      <w:pPr>
        <w:spacing w:line="240" w:lineRule="auto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ab/>
        <w:t xml:space="preserve">1) </w:t>
      </w:r>
      <w:r>
        <w:rPr>
          <w:color w:val="000000" w:themeColor="text1"/>
          <w:szCs w:val="28"/>
        </w:rPr>
        <w:t>І</w:t>
      </w:r>
      <w:r w:rsidRPr="002C137C">
        <w:rPr>
          <w:color w:val="000000" w:themeColor="text1"/>
          <w:szCs w:val="28"/>
        </w:rPr>
        <w:t xml:space="preserve">нформацію </w:t>
      </w:r>
      <w:r>
        <w:rPr>
          <w:color w:val="000000" w:themeColor="text1"/>
          <w:szCs w:val="28"/>
        </w:rPr>
        <w:t>взяти до відома.</w:t>
      </w:r>
    </w:p>
    <w:p w:rsidR="008D425F" w:rsidRDefault="008D425F" w:rsidP="008D425F">
      <w:pPr>
        <w:spacing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2) Копію листа скерувати ініціатору звернення для ознайомлення.</w:t>
      </w:r>
    </w:p>
    <w:p w:rsidR="000E14E8" w:rsidRPr="002C137C" w:rsidRDefault="000E14E8" w:rsidP="008D425F">
      <w:pPr>
        <w:spacing w:line="240" w:lineRule="auto"/>
        <w:jc w:val="both"/>
        <w:rPr>
          <w:b/>
          <w:szCs w:val="28"/>
        </w:rPr>
      </w:pPr>
    </w:p>
    <w:p w:rsidR="008D425F" w:rsidRPr="000E14E8" w:rsidRDefault="000E14E8" w:rsidP="008D425F">
      <w:pPr>
        <w:spacing w:line="240" w:lineRule="auto"/>
        <w:jc w:val="both"/>
        <w:rPr>
          <w:szCs w:val="28"/>
        </w:rPr>
      </w:pPr>
      <w:r w:rsidRPr="000E14E8">
        <w:rPr>
          <w:szCs w:val="28"/>
        </w:rPr>
        <w:t>СЛУХАЛИ:</w:t>
      </w:r>
    </w:p>
    <w:p w:rsidR="007C7051" w:rsidRPr="008D425F" w:rsidRDefault="008D425F" w:rsidP="008D425F">
      <w:pPr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14. </w:t>
      </w:r>
      <w:r w:rsidR="004203FF" w:rsidRPr="008D425F">
        <w:rPr>
          <w:b/>
          <w:szCs w:val="28"/>
        </w:rPr>
        <w:t xml:space="preserve">Звернення гр. </w:t>
      </w:r>
      <w:proofErr w:type="spellStart"/>
      <w:r w:rsidR="004203FF" w:rsidRPr="008D425F">
        <w:rPr>
          <w:b/>
          <w:szCs w:val="28"/>
        </w:rPr>
        <w:t>Івасівки</w:t>
      </w:r>
      <w:proofErr w:type="spellEnd"/>
      <w:r w:rsidR="004203FF" w:rsidRPr="008D425F">
        <w:rPr>
          <w:b/>
          <w:szCs w:val="28"/>
        </w:rPr>
        <w:t xml:space="preserve"> З.М., мешканки м. Стебник Дрогобицького району, (</w:t>
      </w:r>
      <w:proofErr w:type="spellStart"/>
      <w:r w:rsidR="004203FF" w:rsidRPr="008D425F">
        <w:rPr>
          <w:b/>
          <w:szCs w:val="28"/>
        </w:rPr>
        <w:t>вх</w:t>
      </w:r>
      <w:proofErr w:type="spellEnd"/>
      <w:r w:rsidR="004203FF" w:rsidRPr="008D425F">
        <w:rPr>
          <w:b/>
          <w:szCs w:val="28"/>
        </w:rPr>
        <w:t xml:space="preserve"> № 01-І-1358 від 02.09.2020) щодо перерахунку коштів за виплату комунальних послуг за газ. 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>.</w:t>
      </w:r>
    </w:p>
    <w:p w:rsidR="008D425F" w:rsidRPr="002C137C" w:rsidRDefault="008D425F" w:rsidP="008D425F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>ВИРІШИЛИ:</w:t>
      </w:r>
    </w:p>
    <w:p w:rsidR="00204123" w:rsidRDefault="008D425F" w:rsidP="00204123">
      <w:pPr>
        <w:tabs>
          <w:tab w:val="left" w:pos="0"/>
        </w:tabs>
        <w:spacing w:line="240" w:lineRule="auto"/>
        <w:jc w:val="both"/>
        <w:rPr>
          <w:rFonts w:cs="Times New Roman"/>
          <w:szCs w:val="28"/>
        </w:rPr>
      </w:pPr>
      <w:r w:rsidRPr="002C137C">
        <w:rPr>
          <w:color w:val="000000" w:themeColor="text1"/>
          <w:szCs w:val="28"/>
        </w:rPr>
        <w:tab/>
        <w:t xml:space="preserve">1) </w:t>
      </w:r>
      <w:r>
        <w:rPr>
          <w:color w:val="000000" w:themeColor="text1"/>
          <w:szCs w:val="28"/>
        </w:rPr>
        <w:t xml:space="preserve">Копію </w:t>
      </w:r>
      <w:r w:rsidR="00204123">
        <w:rPr>
          <w:color w:val="000000" w:themeColor="text1"/>
          <w:szCs w:val="28"/>
        </w:rPr>
        <w:t>звернення</w:t>
      </w:r>
      <w:r>
        <w:rPr>
          <w:color w:val="000000" w:themeColor="text1"/>
          <w:szCs w:val="28"/>
        </w:rPr>
        <w:t xml:space="preserve"> скерувати </w:t>
      </w:r>
      <w:r w:rsidR="00204123">
        <w:rPr>
          <w:color w:val="000000" w:themeColor="text1"/>
          <w:szCs w:val="28"/>
        </w:rPr>
        <w:t>в ПАТ «</w:t>
      </w:r>
      <w:proofErr w:type="spellStart"/>
      <w:r w:rsidR="00204123">
        <w:rPr>
          <w:color w:val="000000" w:themeColor="text1"/>
          <w:szCs w:val="28"/>
        </w:rPr>
        <w:t>Львівгаз</w:t>
      </w:r>
      <w:proofErr w:type="spellEnd"/>
      <w:r w:rsidR="00204123">
        <w:rPr>
          <w:color w:val="000000" w:themeColor="text1"/>
          <w:szCs w:val="28"/>
        </w:rPr>
        <w:t xml:space="preserve">» </w:t>
      </w:r>
      <w:r w:rsidR="00204123">
        <w:rPr>
          <w:rFonts w:cs="Times New Roman"/>
          <w:szCs w:val="28"/>
        </w:rPr>
        <w:t xml:space="preserve">для опрацювання та надання пропозицій щодо його врегулювання. </w:t>
      </w:r>
      <w:r w:rsidR="00204123">
        <w:rPr>
          <w:rFonts w:cs="Times New Roman"/>
          <w:szCs w:val="28"/>
        </w:rPr>
        <w:tab/>
        <w:t xml:space="preserve">Про результат розгляду повідомити обласну раду та гр. </w:t>
      </w:r>
      <w:proofErr w:type="spellStart"/>
      <w:r w:rsidR="00204123">
        <w:rPr>
          <w:rFonts w:cs="Times New Roman"/>
          <w:szCs w:val="28"/>
        </w:rPr>
        <w:t>Івасівку</w:t>
      </w:r>
      <w:proofErr w:type="spellEnd"/>
      <w:r w:rsidR="00204123">
        <w:rPr>
          <w:rFonts w:cs="Times New Roman"/>
          <w:szCs w:val="28"/>
        </w:rPr>
        <w:t xml:space="preserve"> З. М.</w:t>
      </w:r>
    </w:p>
    <w:p w:rsidR="00204123" w:rsidRPr="008D5D4E" w:rsidRDefault="00204123" w:rsidP="00204123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204123" w:rsidRPr="008D5D4E" w:rsidRDefault="00204123" w:rsidP="00204123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5B26BA" w:rsidRDefault="005B26BA" w:rsidP="005B26BA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4123" w:rsidRPr="000E14E8" w:rsidRDefault="00204123" w:rsidP="00204123">
      <w:pPr>
        <w:pStyle w:val="a3"/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4E8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B230D" w:rsidRPr="008D425F" w:rsidRDefault="00204123" w:rsidP="003A120A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 xml:space="preserve">Лист департаменту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експлуатації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житлово-комунального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осподарства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 xml:space="preserve"> № 02-3814 від 07.09.2020) – відповідь на звернення комісії щодо розгляду листа </w:t>
      </w:r>
      <w:proofErr w:type="spellStart"/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>Мурованської</w:t>
      </w:r>
      <w:proofErr w:type="spellEnd"/>
      <w:r w:rsidR="002B230D" w:rsidRPr="008D425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Сокальського району стосовно сприяння у виділенні коштів для фінансування робіт із будівництва газопроводу. </w:t>
      </w:r>
    </w:p>
    <w:p w:rsidR="00204123" w:rsidRPr="002C137C" w:rsidRDefault="00204123" w:rsidP="00204123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 xml:space="preserve">, Н. </w:t>
      </w:r>
      <w:proofErr w:type="spellStart"/>
      <w:r>
        <w:rPr>
          <w:color w:val="000000" w:themeColor="text1"/>
          <w:szCs w:val="28"/>
        </w:rPr>
        <w:t>Романчук</w:t>
      </w:r>
      <w:proofErr w:type="spellEnd"/>
      <w:r>
        <w:rPr>
          <w:color w:val="000000" w:themeColor="text1"/>
          <w:szCs w:val="28"/>
        </w:rPr>
        <w:t>.</w:t>
      </w:r>
    </w:p>
    <w:p w:rsidR="005B26BA" w:rsidRDefault="00204123" w:rsidP="00204123">
      <w:pPr>
        <w:pStyle w:val="a3"/>
        <w:spacing w:line="240" w:lineRule="auto"/>
        <w:ind w:left="0" w:right="4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4123">
        <w:rPr>
          <w:rFonts w:ascii="Times New Roman" w:hAnsi="Times New Roman"/>
          <w:color w:val="000000" w:themeColor="text1"/>
          <w:sz w:val="28"/>
          <w:szCs w:val="28"/>
        </w:rPr>
        <w:t>ВИРІШИЛИ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204123" w:rsidRPr="00204123" w:rsidRDefault="00204123" w:rsidP="00204123">
      <w:pPr>
        <w:pStyle w:val="a3"/>
        <w:spacing w:line="240" w:lineRule="auto"/>
        <w:ind w:left="0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1) Інформацію взяти до відома. Ініціатора звернення повідомлено.</w:t>
      </w:r>
    </w:p>
    <w:p w:rsidR="00EC18C3" w:rsidRPr="00066F2D" w:rsidRDefault="00EC18C3" w:rsidP="00EC18C3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B230D" w:rsidRPr="00204123" w:rsidRDefault="00204123" w:rsidP="00204123">
      <w:pPr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16. </w:t>
      </w:r>
      <w:r w:rsidR="002B230D" w:rsidRPr="00204123">
        <w:rPr>
          <w:b/>
          <w:szCs w:val="28"/>
        </w:rPr>
        <w:t xml:space="preserve">Колективне звернення мешканців будинку № 1 вул. Грушевського </w:t>
      </w:r>
      <w:r w:rsidR="0098210B" w:rsidRPr="00204123">
        <w:rPr>
          <w:b/>
          <w:szCs w:val="28"/>
        </w:rPr>
        <w:t xml:space="preserve">                </w:t>
      </w:r>
      <w:r w:rsidR="002B230D" w:rsidRPr="00204123">
        <w:rPr>
          <w:b/>
          <w:szCs w:val="28"/>
        </w:rPr>
        <w:t xml:space="preserve">м. Броди (ОСББ «Колос») </w:t>
      </w:r>
      <w:r w:rsidR="005B26BA" w:rsidRPr="00204123">
        <w:rPr>
          <w:b/>
          <w:szCs w:val="28"/>
        </w:rPr>
        <w:t>(</w:t>
      </w:r>
      <w:proofErr w:type="spellStart"/>
      <w:r w:rsidR="005B26BA" w:rsidRPr="00204123">
        <w:rPr>
          <w:b/>
          <w:szCs w:val="28"/>
        </w:rPr>
        <w:t>вх</w:t>
      </w:r>
      <w:proofErr w:type="spellEnd"/>
      <w:r w:rsidR="005B26BA" w:rsidRPr="00204123">
        <w:rPr>
          <w:b/>
          <w:szCs w:val="28"/>
        </w:rPr>
        <w:t xml:space="preserve"> № 01-КО-1362 від 09.09.2020) </w:t>
      </w:r>
      <w:r w:rsidR="002B230D" w:rsidRPr="00204123">
        <w:rPr>
          <w:b/>
          <w:szCs w:val="28"/>
        </w:rPr>
        <w:t xml:space="preserve">щодо контролю за виділеними коштами на ремонт будинку в межах профінансованого </w:t>
      </w:r>
      <w:r w:rsidR="002448D5" w:rsidRPr="00204123">
        <w:rPr>
          <w:b/>
          <w:szCs w:val="28"/>
        </w:rPr>
        <w:t xml:space="preserve">Львівською обласною радою </w:t>
      </w:r>
      <w:proofErr w:type="spellStart"/>
      <w:r w:rsidR="002B230D" w:rsidRPr="00204123">
        <w:rPr>
          <w:b/>
          <w:szCs w:val="28"/>
        </w:rPr>
        <w:t>мікропроєкту</w:t>
      </w:r>
      <w:proofErr w:type="spellEnd"/>
      <w:r w:rsidR="002B230D" w:rsidRPr="00204123">
        <w:rPr>
          <w:b/>
          <w:szCs w:val="28"/>
        </w:rPr>
        <w:t xml:space="preserve"> місцевого розвитку Львівської області.  </w:t>
      </w:r>
    </w:p>
    <w:p w:rsidR="00204123" w:rsidRPr="002C137C" w:rsidRDefault="00204123" w:rsidP="00204123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>.</w:t>
      </w:r>
    </w:p>
    <w:p w:rsidR="00204123" w:rsidRDefault="00204123" w:rsidP="00204123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4123">
        <w:rPr>
          <w:rFonts w:ascii="Times New Roman" w:hAnsi="Times New Roman"/>
          <w:color w:val="000000" w:themeColor="text1"/>
          <w:sz w:val="28"/>
          <w:szCs w:val="28"/>
        </w:rPr>
        <w:t>ВИРІШИЛИ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971794" w:rsidRDefault="00204123" w:rsidP="00204123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1) Скерувати лист </w:t>
      </w:r>
      <w:r w:rsidRPr="00917CE5">
        <w:rPr>
          <w:szCs w:val="28"/>
        </w:rPr>
        <w:t xml:space="preserve">за належністю </w:t>
      </w:r>
      <w:r>
        <w:rPr>
          <w:szCs w:val="28"/>
        </w:rPr>
        <w:t xml:space="preserve">у </w:t>
      </w:r>
      <w:r w:rsidRPr="00917CE5">
        <w:rPr>
          <w:szCs w:val="28"/>
        </w:rPr>
        <w:t>в</w:t>
      </w:r>
      <w:r>
        <w:rPr>
          <w:szCs w:val="28"/>
        </w:rPr>
        <w:t xml:space="preserve">ідділ </w:t>
      </w:r>
      <w:r w:rsidRPr="00204123">
        <w:rPr>
          <w:rFonts w:cs="Times New Roman"/>
          <w:color w:val="202020"/>
          <w:szCs w:val="28"/>
          <w:shd w:val="clear" w:color="auto" w:fill="F9F9F9"/>
        </w:rPr>
        <w:t xml:space="preserve">з питань реалізації </w:t>
      </w:r>
      <w:proofErr w:type="spellStart"/>
      <w:r w:rsidRPr="00204123">
        <w:rPr>
          <w:rFonts w:cs="Times New Roman"/>
          <w:color w:val="202020"/>
          <w:szCs w:val="28"/>
          <w:shd w:val="clear" w:color="auto" w:fill="F9F9F9"/>
        </w:rPr>
        <w:t>проєктів</w:t>
      </w:r>
      <w:proofErr w:type="spellEnd"/>
      <w:r w:rsidRPr="00204123">
        <w:rPr>
          <w:rFonts w:cs="Times New Roman"/>
          <w:color w:val="202020"/>
          <w:szCs w:val="28"/>
          <w:shd w:val="clear" w:color="auto" w:fill="F9F9F9"/>
        </w:rPr>
        <w:t xml:space="preserve"> місцевого розвитку та міжнародної співпраці</w:t>
      </w:r>
      <w:r>
        <w:rPr>
          <w:rFonts w:cs="Times New Roman"/>
          <w:color w:val="202020"/>
          <w:szCs w:val="28"/>
          <w:shd w:val="clear" w:color="auto" w:fill="F9F9F9"/>
        </w:rPr>
        <w:t xml:space="preserve"> (О. Гвоздик) </w:t>
      </w:r>
      <w:r w:rsidRPr="00917CE5">
        <w:rPr>
          <w:szCs w:val="28"/>
        </w:rPr>
        <w:t>для розгляду та вжиття заходів реагування</w:t>
      </w:r>
      <w:r>
        <w:rPr>
          <w:szCs w:val="28"/>
        </w:rPr>
        <w:t>.</w:t>
      </w:r>
      <w:r w:rsidR="000E14E8">
        <w:rPr>
          <w:szCs w:val="28"/>
        </w:rPr>
        <w:t xml:space="preserve"> Про результат розгляду повідомити ініціаторів звернення.</w:t>
      </w:r>
    </w:p>
    <w:p w:rsidR="000E14E8" w:rsidRDefault="000E14E8" w:rsidP="00204123">
      <w:pPr>
        <w:spacing w:line="240" w:lineRule="auto"/>
        <w:jc w:val="both"/>
        <w:rPr>
          <w:szCs w:val="28"/>
        </w:rPr>
      </w:pPr>
    </w:p>
    <w:p w:rsidR="000E14E8" w:rsidRPr="00066F2D" w:rsidRDefault="000E14E8" w:rsidP="000E14E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СЛУХАЛИ:</w:t>
      </w:r>
    </w:p>
    <w:p w:rsidR="00971794" w:rsidRPr="00EC18C3" w:rsidRDefault="000E14E8" w:rsidP="000E14E8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Львівобленерго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» (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 xml:space="preserve"> № 02-3887 від 14.09.2020) щодо відкритого обговорення до 23.09.2020 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 xml:space="preserve"> Інвестиційної програми 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Львівобленерго</w:t>
      </w:r>
      <w:proofErr w:type="spellEnd"/>
      <w:r w:rsidR="00971794" w:rsidRPr="00EC18C3">
        <w:rPr>
          <w:rFonts w:ascii="Times New Roman" w:hAnsi="Times New Roman"/>
          <w:b/>
          <w:sz w:val="28"/>
          <w:szCs w:val="28"/>
          <w:lang w:val="uk-UA"/>
        </w:rPr>
        <w:t>» на 2021 рік.</w:t>
      </w:r>
    </w:p>
    <w:p w:rsidR="000E14E8" w:rsidRPr="002C137C" w:rsidRDefault="000E14E8" w:rsidP="00AB3BCD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2C137C">
        <w:rPr>
          <w:color w:val="000000" w:themeColor="text1"/>
          <w:szCs w:val="28"/>
        </w:rPr>
        <w:t xml:space="preserve">ВИСТУПИЛИ: В. </w:t>
      </w:r>
      <w:proofErr w:type="spellStart"/>
      <w:r w:rsidRPr="002C137C">
        <w:rPr>
          <w:color w:val="000000" w:themeColor="text1"/>
          <w:szCs w:val="28"/>
        </w:rPr>
        <w:t>Кирилич</w:t>
      </w:r>
      <w:proofErr w:type="spellEnd"/>
      <w:r w:rsidR="00AB3BCD">
        <w:rPr>
          <w:color w:val="000000" w:themeColor="text1"/>
          <w:szCs w:val="28"/>
        </w:rPr>
        <w:t xml:space="preserve">, Б. </w:t>
      </w:r>
      <w:proofErr w:type="spellStart"/>
      <w:r w:rsidR="00AB3BCD">
        <w:rPr>
          <w:color w:val="000000" w:themeColor="text1"/>
          <w:szCs w:val="28"/>
        </w:rPr>
        <w:t>Кейван</w:t>
      </w:r>
      <w:proofErr w:type="spellEnd"/>
      <w:r w:rsidR="00AB3BCD">
        <w:rPr>
          <w:color w:val="000000" w:themeColor="text1"/>
          <w:szCs w:val="28"/>
        </w:rPr>
        <w:t xml:space="preserve">, Ю. Нестор, Н. </w:t>
      </w:r>
      <w:proofErr w:type="spellStart"/>
      <w:r w:rsidR="00AB3BCD">
        <w:rPr>
          <w:color w:val="000000" w:themeColor="text1"/>
          <w:szCs w:val="28"/>
        </w:rPr>
        <w:t>Романчук</w:t>
      </w:r>
      <w:proofErr w:type="spellEnd"/>
      <w:r w:rsidR="00AB3BCD">
        <w:rPr>
          <w:color w:val="000000" w:themeColor="text1"/>
          <w:szCs w:val="28"/>
        </w:rPr>
        <w:t xml:space="preserve">, С. </w:t>
      </w:r>
      <w:proofErr w:type="spellStart"/>
      <w:r w:rsidR="00AB3BCD">
        <w:rPr>
          <w:color w:val="000000" w:themeColor="text1"/>
          <w:szCs w:val="28"/>
        </w:rPr>
        <w:t>Пакіж</w:t>
      </w:r>
      <w:proofErr w:type="spellEnd"/>
      <w:r>
        <w:rPr>
          <w:color w:val="000000" w:themeColor="text1"/>
          <w:szCs w:val="28"/>
        </w:rPr>
        <w:t>.</w:t>
      </w:r>
    </w:p>
    <w:p w:rsidR="000E14E8" w:rsidRDefault="000E14E8" w:rsidP="00AB3BCD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4123">
        <w:rPr>
          <w:rFonts w:ascii="Times New Roman" w:hAnsi="Times New Roman"/>
          <w:color w:val="000000" w:themeColor="text1"/>
          <w:sz w:val="28"/>
          <w:szCs w:val="28"/>
        </w:rPr>
        <w:t>ВИРІШИЛИ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0E14E8" w:rsidRDefault="000E14E8" w:rsidP="00AB3B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Інформацію взяти до відома.</w:t>
      </w:r>
    </w:p>
    <w:p w:rsidR="000E14E8" w:rsidRDefault="000E14E8" w:rsidP="00AB3BCD">
      <w:pPr>
        <w:spacing w:line="240" w:lineRule="auto"/>
        <w:jc w:val="both"/>
      </w:pPr>
      <w:r>
        <w:rPr>
          <w:szCs w:val="28"/>
        </w:rPr>
        <w:tab/>
        <w:t>2) Скерувати лист в</w:t>
      </w:r>
      <w:r w:rsidR="00AB3BCD">
        <w:rPr>
          <w:szCs w:val="28"/>
        </w:rPr>
        <w:t xml:space="preserve"> </w:t>
      </w:r>
      <w:proofErr w:type="spellStart"/>
      <w:r w:rsidR="00AB3BCD">
        <w:rPr>
          <w:szCs w:val="28"/>
        </w:rPr>
        <w:t>ПрАТ</w:t>
      </w:r>
      <w:proofErr w:type="spellEnd"/>
      <w:r w:rsidR="00AB3BCD">
        <w:rPr>
          <w:szCs w:val="28"/>
        </w:rPr>
        <w:t xml:space="preserve"> «</w:t>
      </w:r>
      <w:proofErr w:type="spellStart"/>
      <w:r w:rsidR="00AB3BCD">
        <w:rPr>
          <w:szCs w:val="28"/>
        </w:rPr>
        <w:t>Львівобленерго</w:t>
      </w:r>
      <w:proofErr w:type="spellEnd"/>
      <w:r w:rsidR="00AB3BCD">
        <w:rPr>
          <w:szCs w:val="28"/>
        </w:rPr>
        <w:t xml:space="preserve">» з тим, щодо </w:t>
      </w:r>
      <w:r w:rsidR="00AB3BCD">
        <w:t xml:space="preserve">врахування позиції </w:t>
      </w:r>
      <w:r>
        <w:t xml:space="preserve">обласної ради при формуванні остаточного </w:t>
      </w:r>
      <w:proofErr w:type="spellStart"/>
      <w:r>
        <w:t>Проєкту</w:t>
      </w:r>
      <w:proofErr w:type="spellEnd"/>
      <w:r>
        <w:t xml:space="preserve"> Інвестиційної програми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Львівобленерго</w:t>
      </w:r>
      <w:proofErr w:type="spellEnd"/>
      <w:r>
        <w:t xml:space="preserve">» на 2021 рік (з урахуванням </w:t>
      </w:r>
      <w:r>
        <w:rPr>
          <w:lang w:val="en-US"/>
        </w:rPr>
        <w:t>RAB-</w:t>
      </w:r>
      <w:r>
        <w:t>регулювання)</w:t>
      </w:r>
      <w:r w:rsidR="00AB3BCD">
        <w:t xml:space="preserve">, зокрема: </w:t>
      </w:r>
      <w:r w:rsidR="00AB3BCD">
        <w:rPr>
          <w:szCs w:val="28"/>
        </w:rPr>
        <w:t xml:space="preserve">щодо включення до заходів ІП-2021 </w:t>
      </w:r>
      <w:proofErr w:type="spellStart"/>
      <w:r w:rsidR="00AB3BCD" w:rsidRPr="007866B5">
        <w:t>ПрАТ</w:t>
      </w:r>
      <w:proofErr w:type="spellEnd"/>
      <w:r w:rsidR="00AB3BCD" w:rsidRPr="007866B5">
        <w:t xml:space="preserve"> «</w:t>
      </w:r>
      <w:proofErr w:type="spellStart"/>
      <w:r w:rsidR="00AB3BCD" w:rsidRPr="007866B5">
        <w:t>Львівобленерго</w:t>
      </w:r>
      <w:proofErr w:type="spellEnd"/>
      <w:r w:rsidR="00AB3BCD" w:rsidRPr="007866B5">
        <w:t>» на 2021 рік</w:t>
      </w:r>
      <w:r w:rsidR="00AB3BCD">
        <w:t xml:space="preserve"> при переході на стимулююче </w:t>
      </w:r>
      <w:proofErr w:type="spellStart"/>
      <w:r w:rsidR="00AB3BCD">
        <w:t>тарифоутворення</w:t>
      </w:r>
      <w:proofErr w:type="spellEnd"/>
      <w:r w:rsidR="00AB3BCD">
        <w:t xml:space="preserve"> </w:t>
      </w:r>
      <w:r w:rsidR="00AB3BCD">
        <w:rPr>
          <w:szCs w:val="28"/>
        </w:rPr>
        <w:t xml:space="preserve">9-х, а не 2-х </w:t>
      </w:r>
      <w:proofErr w:type="spellStart"/>
      <w:r w:rsidR="00AB3BCD">
        <w:rPr>
          <w:szCs w:val="28"/>
        </w:rPr>
        <w:t>проєктів</w:t>
      </w:r>
      <w:proofErr w:type="spellEnd"/>
      <w:r w:rsidR="00AB3BCD">
        <w:rPr>
          <w:szCs w:val="28"/>
        </w:rPr>
        <w:t xml:space="preserve"> </w:t>
      </w:r>
      <w:r w:rsidR="00AB3BCD" w:rsidRPr="002E7E00">
        <w:rPr>
          <w:rFonts w:cs="Times New Roman"/>
          <w:szCs w:val="28"/>
        </w:rPr>
        <w:t xml:space="preserve">електрифікації кварталів житлової забудови, фінансування (виготовлення ПКД) яких </w:t>
      </w:r>
      <w:r w:rsidR="00AB3BCD" w:rsidRPr="002E7E00">
        <w:rPr>
          <w:szCs w:val="28"/>
        </w:rPr>
        <w:t xml:space="preserve"> здійснювалось за кошти </w:t>
      </w:r>
      <w:r w:rsidR="00AB3BCD">
        <w:rPr>
          <w:szCs w:val="28"/>
        </w:rPr>
        <w:t>відповідної обласної програми та з інших джерел.</w:t>
      </w:r>
    </w:p>
    <w:p w:rsidR="00AB3BCD" w:rsidRPr="008D5D4E" w:rsidRDefault="00AB3BCD" w:rsidP="00AB3BCD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AB3BCD" w:rsidRPr="008D5D4E" w:rsidRDefault="00AB3BCD" w:rsidP="00AB3BCD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8D5D4E">
        <w:rPr>
          <w:b/>
          <w:szCs w:val="28"/>
        </w:rPr>
        <w:t>Рішення прийнято</w:t>
      </w:r>
    </w:p>
    <w:p w:rsidR="00AB3BCD" w:rsidRDefault="00AB3BCD" w:rsidP="00AB3BCD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AB3BCD" w:rsidRPr="00066F2D" w:rsidRDefault="00AB3BCD" w:rsidP="00AB3BCD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971794" w:rsidRPr="00AB3BCD" w:rsidRDefault="00AB3BCD" w:rsidP="00AB3BCD">
      <w:pPr>
        <w:spacing w:line="240" w:lineRule="auto"/>
        <w:ind w:left="284" w:hanging="284"/>
        <w:jc w:val="both"/>
        <w:rPr>
          <w:b/>
          <w:szCs w:val="28"/>
          <w:lang w:val="en-US"/>
        </w:rPr>
      </w:pPr>
      <w:r>
        <w:rPr>
          <w:b/>
          <w:szCs w:val="28"/>
        </w:rPr>
        <w:t xml:space="preserve">18. </w:t>
      </w:r>
      <w:r w:rsidR="00971794" w:rsidRPr="00AB3BCD">
        <w:rPr>
          <w:b/>
          <w:szCs w:val="28"/>
        </w:rPr>
        <w:t xml:space="preserve">Лист </w:t>
      </w:r>
      <w:proofErr w:type="spellStart"/>
      <w:r w:rsidR="00971794" w:rsidRPr="00AB3BCD">
        <w:rPr>
          <w:b/>
          <w:szCs w:val="28"/>
        </w:rPr>
        <w:t>Підбузької</w:t>
      </w:r>
      <w:proofErr w:type="spellEnd"/>
      <w:r w:rsidR="00971794" w:rsidRPr="00AB3BCD">
        <w:rPr>
          <w:b/>
          <w:szCs w:val="28"/>
        </w:rPr>
        <w:t xml:space="preserve"> селищної ради Дрогобицького району (</w:t>
      </w:r>
      <w:proofErr w:type="spellStart"/>
      <w:r w:rsidR="00971794" w:rsidRPr="00AB3BCD">
        <w:rPr>
          <w:b/>
          <w:szCs w:val="28"/>
        </w:rPr>
        <w:t>вх</w:t>
      </w:r>
      <w:proofErr w:type="spellEnd"/>
      <w:r w:rsidR="00971794" w:rsidRPr="00AB3BCD">
        <w:rPr>
          <w:b/>
          <w:szCs w:val="28"/>
        </w:rPr>
        <w:t xml:space="preserve"> № 02-3912 від 15.09.2020) щодо фінансування </w:t>
      </w:r>
      <w:proofErr w:type="spellStart"/>
      <w:r w:rsidR="00971794" w:rsidRPr="00AB3BCD">
        <w:rPr>
          <w:b/>
          <w:szCs w:val="28"/>
        </w:rPr>
        <w:t>проєкту</w:t>
      </w:r>
      <w:proofErr w:type="spellEnd"/>
      <w:r w:rsidR="00971794" w:rsidRPr="00AB3BCD">
        <w:rPr>
          <w:b/>
          <w:szCs w:val="28"/>
        </w:rPr>
        <w:t xml:space="preserve"> в рамках реалізації Програми зовнішнього освітлення населених пун</w:t>
      </w:r>
      <w:r>
        <w:rPr>
          <w:b/>
          <w:szCs w:val="28"/>
        </w:rPr>
        <w:t xml:space="preserve">ктів Львівської області на 2017 – </w:t>
      </w:r>
      <w:r w:rsidR="00971794" w:rsidRPr="00AB3BCD">
        <w:rPr>
          <w:b/>
          <w:szCs w:val="28"/>
        </w:rPr>
        <w:t xml:space="preserve">2020 роки. </w:t>
      </w:r>
    </w:p>
    <w:p w:rsidR="00AB3BCD" w:rsidRPr="00AB3BCD" w:rsidRDefault="00AB3BCD" w:rsidP="00AB3BCD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AB3BCD">
        <w:rPr>
          <w:color w:val="000000" w:themeColor="text1"/>
          <w:szCs w:val="28"/>
        </w:rPr>
        <w:t xml:space="preserve">ВИСТУПИЛИ: В. </w:t>
      </w:r>
      <w:proofErr w:type="spellStart"/>
      <w:r w:rsidRPr="00AB3BCD">
        <w:rPr>
          <w:color w:val="000000" w:themeColor="text1"/>
          <w:szCs w:val="28"/>
        </w:rPr>
        <w:t>Кирилич</w:t>
      </w:r>
      <w:proofErr w:type="spellEnd"/>
      <w:r w:rsidRPr="00AB3BCD">
        <w:rPr>
          <w:color w:val="000000" w:themeColor="text1"/>
          <w:szCs w:val="28"/>
        </w:rPr>
        <w:t>.</w:t>
      </w:r>
    </w:p>
    <w:p w:rsidR="00AB3BCD" w:rsidRPr="00AB3BCD" w:rsidRDefault="00AB3BCD" w:rsidP="00AB3BCD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AB3BCD">
        <w:rPr>
          <w:color w:val="000000" w:themeColor="text1"/>
          <w:szCs w:val="28"/>
        </w:rPr>
        <w:t xml:space="preserve">ВИРІШИЛИ: </w:t>
      </w:r>
    </w:p>
    <w:p w:rsidR="00AB3BCD" w:rsidRPr="00AB3BCD" w:rsidRDefault="00AB3BCD" w:rsidP="00AB3BCD">
      <w:pPr>
        <w:spacing w:line="240" w:lineRule="auto"/>
        <w:jc w:val="both"/>
        <w:rPr>
          <w:szCs w:val="28"/>
        </w:rPr>
      </w:pPr>
      <w:r w:rsidRPr="00AB3BCD">
        <w:rPr>
          <w:szCs w:val="28"/>
        </w:rPr>
        <w:tab/>
        <w:t>1) Інформацію взяти до відома.</w:t>
      </w:r>
    </w:p>
    <w:p w:rsidR="00AB3BCD" w:rsidRDefault="00AB3BCD" w:rsidP="00AB3BCD">
      <w:pPr>
        <w:spacing w:line="240" w:lineRule="auto"/>
        <w:jc w:val="both"/>
      </w:pPr>
      <w:r w:rsidRPr="00AB3BCD">
        <w:rPr>
          <w:szCs w:val="28"/>
        </w:rPr>
        <w:tab/>
        <w:t xml:space="preserve">2) Скерувати </w:t>
      </w:r>
      <w:r>
        <w:rPr>
          <w:szCs w:val="28"/>
        </w:rPr>
        <w:t xml:space="preserve">копію листа </w:t>
      </w:r>
      <w:r w:rsidR="007D0CC8">
        <w:rPr>
          <w:szCs w:val="28"/>
        </w:rPr>
        <w:t xml:space="preserve">профільному заступникові Львівської ОДА                (Ю. </w:t>
      </w:r>
      <w:proofErr w:type="spellStart"/>
      <w:r w:rsidR="007D0CC8">
        <w:rPr>
          <w:szCs w:val="28"/>
        </w:rPr>
        <w:t>Бучко</w:t>
      </w:r>
      <w:proofErr w:type="spellEnd"/>
      <w:r w:rsidR="007D0CC8">
        <w:rPr>
          <w:szCs w:val="28"/>
        </w:rPr>
        <w:t xml:space="preserve">) та </w:t>
      </w:r>
      <w:r>
        <w:rPr>
          <w:szCs w:val="28"/>
        </w:rPr>
        <w:t xml:space="preserve">в департамент фінансів </w:t>
      </w:r>
      <w:r w:rsidR="007D0CC8">
        <w:rPr>
          <w:szCs w:val="28"/>
        </w:rPr>
        <w:t xml:space="preserve">(О. Демків) для розгляду та прийняття остаточного рішення. </w:t>
      </w:r>
    </w:p>
    <w:p w:rsidR="00AB3BCD" w:rsidRPr="008D5D4E" w:rsidRDefault="00AB3BCD" w:rsidP="00AB3BCD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3A120A" w:rsidRDefault="00AB3BCD" w:rsidP="003A120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B3BCD">
        <w:rPr>
          <w:b/>
          <w:szCs w:val="28"/>
        </w:rPr>
        <w:t>Рішення прийнято</w:t>
      </w:r>
    </w:p>
    <w:p w:rsidR="003A120A" w:rsidRDefault="003A120A" w:rsidP="003A120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</w:p>
    <w:p w:rsidR="005763A4" w:rsidRPr="003A120A" w:rsidRDefault="005763A4" w:rsidP="003A120A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75081C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І. </w:t>
      </w:r>
      <w:r w:rsidRPr="0075081C">
        <w:rPr>
          <w:b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5763A4" w:rsidRPr="0075081C" w:rsidRDefault="005763A4" w:rsidP="005763A4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5081C">
        <w:rPr>
          <w:rFonts w:ascii="Times New Roman" w:hAnsi="Times New Roman"/>
          <w:i/>
          <w:sz w:val="28"/>
          <w:szCs w:val="28"/>
        </w:rPr>
        <w:t>Присутній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: </w:t>
      </w:r>
      <w:r w:rsidRPr="0075081C">
        <w:rPr>
          <w:rFonts w:ascii="Times New Roman" w:hAnsi="Times New Roman"/>
          <w:i/>
          <w:sz w:val="28"/>
          <w:szCs w:val="28"/>
          <w:lang w:val="uk-UA"/>
        </w:rPr>
        <w:t xml:space="preserve">Б. </w:t>
      </w:r>
      <w:proofErr w:type="spellStart"/>
      <w:r w:rsidRPr="0075081C">
        <w:rPr>
          <w:rFonts w:ascii="Times New Roman" w:hAnsi="Times New Roman"/>
          <w:i/>
          <w:sz w:val="28"/>
          <w:szCs w:val="28"/>
          <w:lang w:val="uk-UA"/>
        </w:rPr>
        <w:t>Кейван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департаменту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паливно-енергетичного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r w:rsidRPr="0075081C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комплексу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та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енергозбереження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облдержадміністрації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>.</w:t>
      </w:r>
    </w:p>
    <w:p w:rsidR="00E34B28" w:rsidRPr="00066F2D" w:rsidRDefault="00E34B28" w:rsidP="00E34B2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C47AE7" w:rsidRPr="00E34B28" w:rsidRDefault="00C47AE7" w:rsidP="00C47AE7">
      <w:pPr>
        <w:pStyle w:val="a3"/>
        <w:numPr>
          <w:ilvl w:val="0"/>
          <w:numId w:val="31"/>
        </w:numPr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Лист департаменту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паливно-енергетичного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комплексу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енергозбереження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  <w:r w:rsidRPr="00E34B2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E34B28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E34B28">
        <w:rPr>
          <w:rFonts w:ascii="Times New Roman" w:hAnsi="Times New Roman"/>
          <w:b/>
          <w:sz w:val="28"/>
          <w:szCs w:val="28"/>
          <w:lang w:val="uk-UA"/>
        </w:rPr>
        <w:t xml:space="preserve"> № 02-3714 від 26.08.2020) щодо </w:t>
      </w:r>
      <w:proofErr w:type="spellStart"/>
      <w:r w:rsidRPr="00E34B28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34B28">
        <w:rPr>
          <w:rFonts w:ascii="Times New Roman" w:hAnsi="Times New Roman"/>
          <w:b/>
          <w:sz w:val="28"/>
          <w:szCs w:val="28"/>
          <w:lang w:val="uk-UA"/>
        </w:rPr>
        <w:t xml:space="preserve"> звернення Львівської обласної ради до Прем’єр-міністра України та Антимонопольного комітету України стосовно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повернення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газорозподільних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мереж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ПАТ «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Львівгаз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» в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комунальну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>.</w:t>
      </w:r>
    </w:p>
    <w:p w:rsidR="00E34B28" w:rsidRPr="00E34B28" w:rsidRDefault="00E34B28" w:rsidP="00E34B28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E34B28">
        <w:rPr>
          <w:color w:val="000000" w:themeColor="text1"/>
          <w:szCs w:val="28"/>
        </w:rPr>
        <w:t xml:space="preserve">ВИСТУПИЛИ: В. </w:t>
      </w:r>
      <w:proofErr w:type="spellStart"/>
      <w:r w:rsidRPr="00E34B28">
        <w:rPr>
          <w:color w:val="000000" w:themeColor="text1"/>
          <w:szCs w:val="28"/>
        </w:rPr>
        <w:t>Кирилич</w:t>
      </w:r>
      <w:proofErr w:type="spellEnd"/>
      <w:r>
        <w:rPr>
          <w:color w:val="000000" w:themeColor="text1"/>
          <w:szCs w:val="28"/>
        </w:rPr>
        <w:t xml:space="preserve">, Б. </w:t>
      </w:r>
      <w:proofErr w:type="spellStart"/>
      <w:r>
        <w:rPr>
          <w:color w:val="000000" w:themeColor="text1"/>
          <w:szCs w:val="28"/>
        </w:rPr>
        <w:t>Кейван</w:t>
      </w:r>
      <w:proofErr w:type="spellEnd"/>
      <w:r>
        <w:rPr>
          <w:color w:val="000000" w:themeColor="text1"/>
          <w:szCs w:val="28"/>
        </w:rPr>
        <w:t xml:space="preserve">, М. </w:t>
      </w:r>
      <w:proofErr w:type="spellStart"/>
      <w:r>
        <w:rPr>
          <w:color w:val="000000" w:themeColor="text1"/>
          <w:szCs w:val="28"/>
        </w:rPr>
        <w:t>Титикало</w:t>
      </w:r>
      <w:proofErr w:type="spellEnd"/>
      <w:r>
        <w:rPr>
          <w:color w:val="000000" w:themeColor="text1"/>
          <w:szCs w:val="28"/>
        </w:rPr>
        <w:t xml:space="preserve">, С. </w:t>
      </w:r>
      <w:proofErr w:type="spellStart"/>
      <w:r>
        <w:rPr>
          <w:color w:val="000000" w:themeColor="text1"/>
          <w:szCs w:val="28"/>
        </w:rPr>
        <w:t>Пакіж</w:t>
      </w:r>
      <w:proofErr w:type="spellEnd"/>
      <w:r w:rsidRPr="00E34B28">
        <w:rPr>
          <w:color w:val="000000" w:themeColor="text1"/>
          <w:szCs w:val="28"/>
        </w:rPr>
        <w:t>.</w:t>
      </w:r>
    </w:p>
    <w:p w:rsidR="00E34B28" w:rsidRPr="00E34B28" w:rsidRDefault="00E34B28" w:rsidP="00E34B28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E34B28">
        <w:rPr>
          <w:color w:val="000000" w:themeColor="text1"/>
          <w:szCs w:val="28"/>
        </w:rPr>
        <w:t xml:space="preserve">ВИРІШИЛИ: </w:t>
      </w:r>
    </w:p>
    <w:p w:rsidR="00E34B28" w:rsidRPr="00E34B28" w:rsidRDefault="00E34B28" w:rsidP="00E34B28">
      <w:pPr>
        <w:spacing w:line="240" w:lineRule="auto"/>
        <w:jc w:val="both"/>
        <w:rPr>
          <w:szCs w:val="28"/>
        </w:rPr>
      </w:pPr>
      <w:r w:rsidRPr="00E34B28">
        <w:rPr>
          <w:szCs w:val="28"/>
        </w:rPr>
        <w:tab/>
        <w:t>1) Інформацію взяти до відома.</w:t>
      </w:r>
    </w:p>
    <w:p w:rsidR="00E34B28" w:rsidRDefault="00E34B28" w:rsidP="00E34B28">
      <w:pPr>
        <w:spacing w:line="240" w:lineRule="auto"/>
        <w:jc w:val="both"/>
      </w:pPr>
      <w:r w:rsidRPr="00E34B28">
        <w:rPr>
          <w:szCs w:val="28"/>
        </w:rPr>
        <w:lastRenderedPageBreak/>
        <w:tab/>
        <w:t xml:space="preserve">2) </w:t>
      </w:r>
      <w:r w:rsidR="00081290">
        <w:rPr>
          <w:szCs w:val="28"/>
        </w:rPr>
        <w:t xml:space="preserve">Доручити департаменту </w:t>
      </w:r>
      <w:r w:rsidR="00081290" w:rsidRPr="00081290">
        <w:rPr>
          <w:szCs w:val="28"/>
        </w:rPr>
        <w:t>паливно-енергетичного комплексу та енергозбереження облдержадміністрації</w:t>
      </w:r>
      <w:r w:rsidR="00081290">
        <w:rPr>
          <w:szCs w:val="28"/>
        </w:rPr>
        <w:t xml:space="preserve"> (Б. </w:t>
      </w:r>
      <w:proofErr w:type="spellStart"/>
      <w:r w:rsidR="00081290">
        <w:rPr>
          <w:szCs w:val="28"/>
        </w:rPr>
        <w:t>Кейван</w:t>
      </w:r>
      <w:proofErr w:type="spellEnd"/>
      <w:r w:rsidR="00081290">
        <w:rPr>
          <w:szCs w:val="28"/>
        </w:rPr>
        <w:t xml:space="preserve">) доопрацювати текст звернення та скерувати його на розгляд комісії. </w:t>
      </w:r>
    </w:p>
    <w:p w:rsidR="00E34B28" w:rsidRPr="008D5D4E" w:rsidRDefault="00E34B28" w:rsidP="00E34B28">
      <w:pPr>
        <w:pStyle w:val="Default"/>
        <w:ind w:right="49"/>
        <w:jc w:val="both"/>
        <w:rPr>
          <w:color w:val="auto"/>
          <w:sz w:val="28"/>
          <w:szCs w:val="28"/>
        </w:rPr>
      </w:pPr>
      <w:r w:rsidRPr="008D5D4E">
        <w:rPr>
          <w:color w:val="auto"/>
          <w:sz w:val="28"/>
          <w:szCs w:val="28"/>
          <w:lang w:eastAsia="ru-RU"/>
        </w:rPr>
        <w:t xml:space="preserve">ГОЛОСУВАЛИ: </w:t>
      </w:r>
      <w:r w:rsidRPr="008D5D4E">
        <w:rPr>
          <w:color w:val="auto"/>
          <w:sz w:val="28"/>
          <w:szCs w:val="28"/>
        </w:rPr>
        <w:t>«</w:t>
      </w:r>
      <w:proofErr w:type="spellStart"/>
      <w:r w:rsidRPr="008D5D4E">
        <w:rPr>
          <w:color w:val="auto"/>
          <w:sz w:val="28"/>
          <w:szCs w:val="28"/>
        </w:rPr>
        <w:t>за</w:t>
      </w:r>
      <w:proofErr w:type="spellEnd"/>
      <w:r w:rsidRPr="008D5D4E">
        <w:rPr>
          <w:color w:val="auto"/>
          <w:sz w:val="28"/>
          <w:szCs w:val="28"/>
        </w:rPr>
        <w:t>» – 5, «</w:t>
      </w:r>
      <w:proofErr w:type="spellStart"/>
      <w:r w:rsidRPr="008D5D4E">
        <w:rPr>
          <w:color w:val="auto"/>
          <w:sz w:val="28"/>
          <w:szCs w:val="28"/>
        </w:rPr>
        <w:t>проти</w:t>
      </w:r>
      <w:proofErr w:type="spellEnd"/>
      <w:r w:rsidRPr="008D5D4E">
        <w:rPr>
          <w:color w:val="auto"/>
          <w:sz w:val="28"/>
          <w:szCs w:val="28"/>
        </w:rPr>
        <w:t>» – 0, «</w:t>
      </w:r>
      <w:proofErr w:type="spellStart"/>
      <w:r w:rsidRPr="008D5D4E">
        <w:rPr>
          <w:color w:val="auto"/>
          <w:sz w:val="28"/>
          <w:szCs w:val="28"/>
        </w:rPr>
        <w:t>утрималися</w:t>
      </w:r>
      <w:proofErr w:type="spellEnd"/>
      <w:r w:rsidRPr="008D5D4E">
        <w:rPr>
          <w:color w:val="auto"/>
          <w:sz w:val="28"/>
          <w:szCs w:val="28"/>
        </w:rPr>
        <w:t>» – 0.</w:t>
      </w:r>
    </w:p>
    <w:p w:rsidR="00E34B28" w:rsidRPr="00E34B28" w:rsidRDefault="00E34B28" w:rsidP="00E34B28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E34B28">
        <w:rPr>
          <w:b/>
          <w:szCs w:val="28"/>
        </w:rPr>
        <w:t>Рішення прийнято</w:t>
      </w:r>
    </w:p>
    <w:p w:rsidR="00081290" w:rsidRDefault="00081290" w:rsidP="00E34B2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E34B28" w:rsidRPr="00066F2D" w:rsidRDefault="00E34B28" w:rsidP="00E34B2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5763A4" w:rsidRPr="00E34B28" w:rsidRDefault="005763A4" w:rsidP="00C47AE7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Відповіді на рішення Львівської обласної ради від 02.06.2020 № 1033 «Про інформацію щодо ситуаціях, яка склалась внаслідок обвалу карстових порід у зоні рудника № 2 ПАТ «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Стебницьке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гірничо-хімічне підприємство «Полімінерал»:</w:t>
      </w:r>
    </w:p>
    <w:p w:rsidR="005763A4" w:rsidRPr="00E34B28" w:rsidRDefault="005763A4" w:rsidP="005763A4">
      <w:pPr>
        <w:pStyle w:val="a3"/>
        <w:numPr>
          <w:ilvl w:val="0"/>
          <w:numId w:val="2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Фонду державного майна України (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02-3373 від 29.07.2020);</w:t>
      </w:r>
    </w:p>
    <w:p w:rsidR="005763A4" w:rsidRPr="00E34B28" w:rsidRDefault="005763A4" w:rsidP="005763A4">
      <w:pPr>
        <w:pStyle w:val="a3"/>
        <w:numPr>
          <w:ilvl w:val="0"/>
          <w:numId w:val="2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Львівської ОДА (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02-2905 від 26.06.2020);</w:t>
      </w:r>
    </w:p>
    <w:p w:rsidR="005763A4" w:rsidRPr="00E34B28" w:rsidRDefault="005763A4" w:rsidP="00081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лист 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т.в.о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. генерального директора ПАТ «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Стебницьке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гірничо-хімічне підприємство «Полімінерал» (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02-3040 від 07.07.2020).</w:t>
      </w:r>
    </w:p>
    <w:p w:rsidR="00081290" w:rsidRPr="00081290" w:rsidRDefault="00081290" w:rsidP="00081290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081290">
        <w:rPr>
          <w:color w:val="000000" w:themeColor="text1"/>
          <w:szCs w:val="28"/>
        </w:rPr>
        <w:t xml:space="preserve">ВИСТУПИЛИ: В. </w:t>
      </w:r>
      <w:proofErr w:type="spellStart"/>
      <w:r w:rsidRPr="00081290">
        <w:rPr>
          <w:color w:val="000000" w:themeColor="text1"/>
          <w:szCs w:val="28"/>
        </w:rPr>
        <w:t>Кирилич</w:t>
      </w:r>
      <w:proofErr w:type="spellEnd"/>
      <w:r w:rsidRPr="00081290">
        <w:rPr>
          <w:color w:val="000000" w:themeColor="text1"/>
          <w:szCs w:val="28"/>
        </w:rPr>
        <w:t xml:space="preserve">, Б. </w:t>
      </w:r>
      <w:proofErr w:type="spellStart"/>
      <w:r w:rsidRPr="00081290">
        <w:rPr>
          <w:color w:val="000000" w:themeColor="text1"/>
          <w:szCs w:val="28"/>
        </w:rPr>
        <w:t>Кейван</w:t>
      </w:r>
      <w:proofErr w:type="spellEnd"/>
      <w:r w:rsidRPr="00081290">
        <w:rPr>
          <w:color w:val="000000" w:themeColor="text1"/>
          <w:szCs w:val="28"/>
        </w:rPr>
        <w:t xml:space="preserve">, М. </w:t>
      </w:r>
      <w:proofErr w:type="spellStart"/>
      <w:r w:rsidRPr="00081290">
        <w:rPr>
          <w:color w:val="000000" w:themeColor="text1"/>
          <w:szCs w:val="28"/>
        </w:rPr>
        <w:t>Титикало</w:t>
      </w:r>
      <w:proofErr w:type="spellEnd"/>
      <w:r w:rsidRPr="00081290">
        <w:rPr>
          <w:color w:val="000000" w:themeColor="text1"/>
          <w:szCs w:val="28"/>
        </w:rPr>
        <w:t xml:space="preserve">, С. </w:t>
      </w:r>
      <w:proofErr w:type="spellStart"/>
      <w:r w:rsidRPr="00081290">
        <w:rPr>
          <w:color w:val="000000" w:themeColor="text1"/>
          <w:szCs w:val="28"/>
        </w:rPr>
        <w:t>Пакіж</w:t>
      </w:r>
      <w:proofErr w:type="spellEnd"/>
      <w:r w:rsidRPr="00081290">
        <w:rPr>
          <w:color w:val="000000" w:themeColor="text1"/>
          <w:szCs w:val="28"/>
        </w:rPr>
        <w:t>.</w:t>
      </w:r>
    </w:p>
    <w:p w:rsidR="00081290" w:rsidRPr="00081290" w:rsidRDefault="00081290" w:rsidP="00081290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081290">
        <w:rPr>
          <w:color w:val="000000" w:themeColor="text1"/>
          <w:szCs w:val="28"/>
        </w:rPr>
        <w:t xml:space="preserve">ВИРІШИЛИ: </w:t>
      </w:r>
    </w:p>
    <w:p w:rsidR="00081290" w:rsidRPr="00081290" w:rsidRDefault="00081290" w:rsidP="00081290">
      <w:pPr>
        <w:spacing w:line="240" w:lineRule="auto"/>
        <w:jc w:val="both"/>
        <w:rPr>
          <w:szCs w:val="28"/>
        </w:rPr>
      </w:pPr>
      <w:r w:rsidRPr="00081290">
        <w:rPr>
          <w:szCs w:val="28"/>
        </w:rPr>
        <w:tab/>
        <w:t>1) Інформацію взяти до відома.</w:t>
      </w:r>
    </w:p>
    <w:p w:rsidR="00081290" w:rsidRDefault="00555EC6" w:rsidP="00555EC6">
      <w:pPr>
        <w:spacing w:line="240" w:lineRule="auto"/>
        <w:ind w:right="4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081290" w:rsidRPr="00066F2D" w:rsidRDefault="00081290" w:rsidP="00081290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081290" w:rsidRPr="00E34B28" w:rsidRDefault="00081290" w:rsidP="00081290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Лист ректора ВНКЗ ЛОР «Львівська медична академія імені 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Андрея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Крупинського</w:t>
      </w:r>
      <w:proofErr w:type="spellEnd"/>
      <w:r w:rsidRPr="00E34B2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E34B28">
        <w:rPr>
          <w:rFonts w:ascii="Times New Roman" w:hAnsi="Times New Roman"/>
          <w:b/>
          <w:sz w:val="28"/>
          <w:szCs w:val="28"/>
        </w:rPr>
        <w:t>321 (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№ 02-3649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19.08.2020)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виділення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оплату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експертизи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проєктно-кошторисної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оплату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проєктно-кошторисної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газової</w:t>
      </w:r>
      <w:proofErr w:type="spellEnd"/>
      <w:r w:rsidRPr="00E34B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B28">
        <w:rPr>
          <w:rFonts w:ascii="Times New Roman" w:hAnsi="Times New Roman"/>
          <w:b/>
          <w:sz w:val="28"/>
          <w:szCs w:val="28"/>
        </w:rPr>
        <w:t>котельні</w:t>
      </w:r>
      <w:proofErr w:type="spellEnd"/>
      <w:r w:rsidRPr="00E34B2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81290" w:rsidRDefault="00081290" w:rsidP="00555EC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81290">
        <w:rPr>
          <w:rFonts w:ascii="Times New Roman" w:hAnsi="Times New Roman"/>
          <w:color w:val="000000" w:themeColor="text1"/>
          <w:sz w:val="28"/>
          <w:szCs w:val="28"/>
        </w:rPr>
        <w:t xml:space="preserve">ВИСТУПИЛИ: В. </w:t>
      </w:r>
      <w:proofErr w:type="spellStart"/>
      <w:r w:rsidRPr="00081290">
        <w:rPr>
          <w:rFonts w:ascii="Times New Roman" w:hAnsi="Times New Roman"/>
          <w:color w:val="000000" w:themeColor="text1"/>
          <w:sz w:val="28"/>
          <w:szCs w:val="28"/>
        </w:rPr>
        <w:t>Кирилич</w:t>
      </w:r>
      <w:proofErr w:type="spellEnd"/>
      <w:r w:rsidR="00555EC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55EC6" w:rsidRPr="00081290" w:rsidRDefault="00555EC6" w:rsidP="00555EC6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081290">
        <w:rPr>
          <w:color w:val="000000" w:themeColor="text1"/>
          <w:szCs w:val="28"/>
        </w:rPr>
        <w:t xml:space="preserve">ВИРІШИЛИ: </w:t>
      </w:r>
    </w:p>
    <w:p w:rsidR="00555EC6" w:rsidRPr="00081290" w:rsidRDefault="00555EC6" w:rsidP="00555EC6">
      <w:pPr>
        <w:spacing w:line="240" w:lineRule="auto"/>
        <w:jc w:val="both"/>
        <w:rPr>
          <w:szCs w:val="28"/>
        </w:rPr>
      </w:pPr>
      <w:r w:rsidRPr="00081290">
        <w:rPr>
          <w:szCs w:val="28"/>
        </w:rPr>
        <w:tab/>
        <w:t>1) Інформацію взяти до відома.</w:t>
      </w:r>
    </w:p>
    <w:p w:rsidR="00555EC6" w:rsidRPr="00E34B28" w:rsidRDefault="00555EC6" w:rsidP="00555EC6">
      <w:pPr>
        <w:spacing w:line="240" w:lineRule="auto"/>
        <w:ind w:right="49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ab/>
        <w:t xml:space="preserve">2) Скерувати копію листа в департамент </w:t>
      </w:r>
      <w:r w:rsidRPr="00081290">
        <w:rPr>
          <w:szCs w:val="28"/>
        </w:rPr>
        <w:t>паливно-енергетичного комплексу та енергозбереження облдержадміністрації</w:t>
      </w:r>
      <w:r>
        <w:rPr>
          <w:szCs w:val="28"/>
        </w:rPr>
        <w:t xml:space="preserve"> (Б. </w:t>
      </w:r>
      <w:proofErr w:type="spellStart"/>
      <w:r>
        <w:rPr>
          <w:szCs w:val="28"/>
        </w:rPr>
        <w:t>Кейван</w:t>
      </w:r>
      <w:proofErr w:type="spellEnd"/>
      <w:r>
        <w:rPr>
          <w:szCs w:val="28"/>
        </w:rPr>
        <w:t>) для надання пропозицій із врахуванням попереднього рішення комісії від 26.11.2019 (протокол № 62).</w:t>
      </w:r>
    </w:p>
    <w:p w:rsidR="00081290" w:rsidRDefault="00081290" w:rsidP="00E34B2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E34B28" w:rsidRPr="00066F2D" w:rsidRDefault="00E34B28" w:rsidP="00E34B2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C47AE7" w:rsidRPr="00E34B28" w:rsidRDefault="00C47AE7" w:rsidP="00420040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4B28">
        <w:rPr>
          <w:rFonts w:ascii="Times New Roman" w:hAnsi="Times New Roman"/>
          <w:b/>
          <w:sz w:val="28"/>
          <w:szCs w:val="28"/>
          <w:lang w:val="uk-UA"/>
        </w:rPr>
        <w:t>Лист Червоноградської міської ради (</w:t>
      </w:r>
      <w:proofErr w:type="spellStart"/>
      <w:r w:rsidRPr="00E34B28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E34B28">
        <w:rPr>
          <w:rFonts w:ascii="Times New Roman" w:hAnsi="Times New Roman"/>
          <w:b/>
          <w:sz w:val="28"/>
          <w:szCs w:val="28"/>
          <w:lang w:val="uk-UA"/>
        </w:rPr>
        <w:t xml:space="preserve"> № 02-3878 від 11.09.2020) щодо рішення міської ради від 20.08.2020 № 2020</w:t>
      </w:r>
      <w:r w:rsidR="007B4B15" w:rsidRPr="00E34B28">
        <w:rPr>
          <w:rFonts w:ascii="Times New Roman" w:hAnsi="Times New Roman"/>
          <w:b/>
          <w:sz w:val="28"/>
          <w:szCs w:val="28"/>
          <w:lang w:val="uk-UA"/>
        </w:rPr>
        <w:t xml:space="preserve"> щодо внесення змін до законодавчих, підзаконних актів</w:t>
      </w:r>
      <w:r w:rsidR="00AD5256" w:rsidRPr="00E34B28">
        <w:rPr>
          <w:rFonts w:ascii="Times New Roman" w:hAnsi="Times New Roman"/>
          <w:b/>
          <w:sz w:val="28"/>
          <w:szCs w:val="28"/>
          <w:lang w:val="uk-UA"/>
        </w:rPr>
        <w:t>, інших нормативно-правових актів для зміни черговості зарахування сплати єдиного соціального внеску та списання пені і штрафів за несвоєчасну сплату державних вугледобувних підприємств з Єдиного соціального внеску і страхових внесків перед Пенсійним Фондом України, Фондом соціального страхування України»</w:t>
      </w:r>
      <w:r w:rsidRPr="00E34B2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420040" w:rsidRPr="00420040" w:rsidRDefault="00420040" w:rsidP="00420040">
      <w:pPr>
        <w:shd w:val="clear" w:color="auto" w:fill="FFFFFF"/>
        <w:spacing w:line="240" w:lineRule="auto"/>
        <w:jc w:val="both"/>
        <w:rPr>
          <w:color w:val="000000" w:themeColor="text1"/>
          <w:szCs w:val="28"/>
        </w:rPr>
      </w:pPr>
      <w:r w:rsidRPr="00420040">
        <w:rPr>
          <w:color w:val="000000" w:themeColor="text1"/>
          <w:szCs w:val="28"/>
        </w:rPr>
        <w:t xml:space="preserve">ВИСТУПИЛИ: В. </w:t>
      </w:r>
      <w:proofErr w:type="spellStart"/>
      <w:r w:rsidRPr="00420040">
        <w:rPr>
          <w:color w:val="000000" w:themeColor="text1"/>
          <w:szCs w:val="28"/>
        </w:rPr>
        <w:t>Кирилич</w:t>
      </w:r>
      <w:proofErr w:type="spellEnd"/>
      <w:r w:rsidRPr="00420040">
        <w:rPr>
          <w:color w:val="000000" w:themeColor="text1"/>
          <w:szCs w:val="28"/>
        </w:rPr>
        <w:t>.</w:t>
      </w:r>
    </w:p>
    <w:p w:rsidR="00420040" w:rsidRPr="00420040" w:rsidRDefault="00420040" w:rsidP="00420040">
      <w:pPr>
        <w:spacing w:line="240" w:lineRule="auto"/>
        <w:ind w:right="49"/>
        <w:jc w:val="both"/>
        <w:rPr>
          <w:color w:val="000000" w:themeColor="text1"/>
          <w:szCs w:val="28"/>
        </w:rPr>
      </w:pPr>
      <w:r w:rsidRPr="00420040">
        <w:rPr>
          <w:color w:val="000000" w:themeColor="text1"/>
          <w:szCs w:val="28"/>
        </w:rPr>
        <w:t xml:space="preserve">ВИРІШИЛИ: </w:t>
      </w:r>
    </w:p>
    <w:p w:rsidR="00420040" w:rsidRPr="00420040" w:rsidRDefault="00420040" w:rsidP="00420040">
      <w:pPr>
        <w:spacing w:line="240" w:lineRule="auto"/>
        <w:jc w:val="both"/>
        <w:rPr>
          <w:szCs w:val="28"/>
        </w:rPr>
      </w:pPr>
      <w:r w:rsidRPr="00420040">
        <w:rPr>
          <w:szCs w:val="28"/>
        </w:rPr>
        <w:tab/>
        <w:t>1) Інформацію взяти до відома.</w:t>
      </w:r>
    </w:p>
    <w:p w:rsidR="005763A4" w:rsidRDefault="00420040" w:rsidP="0042004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20040">
        <w:rPr>
          <w:rFonts w:ascii="Times New Roman" w:hAnsi="Times New Roman"/>
          <w:b/>
          <w:sz w:val="28"/>
          <w:szCs w:val="28"/>
          <w:lang w:val="uk-UA"/>
        </w:rPr>
        <w:tab/>
      </w:r>
      <w:r w:rsidRPr="00420040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420040">
        <w:rPr>
          <w:rFonts w:ascii="Times New Roman" w:hAnsi="Times New Roman"/>
          <w:sz w:val="28"/>
          <w:szCs w:val="28"/>
          <w:lang w:eastAsia="ru-RU"/>
        </w:rPr>
        <w:t>Скерувати</w:t>
      </w:r>
      <w:proofErr w:type="spellEnd"/>
      <w:r w:rsidRPr="004200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  <w:lang w:eastAsia="ru-RU"/>
        </w:rPr>
        <w:t>копію</w:t>
      </w:r>
      <w:proofErr w:type="spellEnd"/>
      <w:r w:rsidRPr="004200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  <w:lang w:eastAsia="ru-RU"/>
        </w:rPr>
        <w:t>листа</w:t>
      </w:r>
      <w:proofErr w:type="spellEnd"/>
      <w:r w:rsidRPr="004200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20040">
        <w:rPr>
          <w:rFonts w:ascii="Times New Roman" w:hAnsi="Times New Roman"/>
          <w:sz w:val="28"/>
          <w:szCs w:val="28"/>
          <w:lang w:eastAsia="ru-RU"/>
        </w:rPr>
        <w:t>департамент</w:t>
      </w:r>
      <w:proofErr w:type="spellEnd"/>
      <w:r w:rsidRPr="004200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</w:rPr>
        <w:t>паливно-енергетичного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</w:rPr>
        <w:t>комплексу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</w:rPr>
        <w:t>та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040"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(Б. </w:t>
      </w:r>
      <w:proofErr w:type="spellStart"/>
      <w:r w:rsidRPr="00420040">
        <w:rPr>
          <w:rFonts w:ascii="Times New Roman" w:hAnsi="Times New Roman"/>
          <w:sz w:val="28"/>
          <w:szCs w:val="28"/>
        </w:rPr>
        <w:t>Кейван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20040">
        <w:rPr>
          <w:rFonts w:ascii="Times New Roman" w:hAnsi="Times New Roman"/>
          <w:sz w:val="28"/>
          <w:szCs w:val="28"/>
        </w:rPr>
        <w:t>для</w:t>
      </w:r>
      <w:proofErr w:type="spellEnd"/>
      <w:r w:rsidRPr="0042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розгляду та надання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пропозицій щодо підготовки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звернення обласної ради на чергову сесію.</w:t>
      </w:r>
    </w:p>
    <w:p w:rsidR="00420040" w:rsidRPr="00420040" w:rsidRDefault="00420040" w:rsidP="0042004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180" w:rsidRPr="0075081C" w:rsidRDefault="008D629F" w:rsidP="009017B9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 w:rsidRPr="0075081C">
        <w:rPr>
          <w:rFonts w:ascii="Times New Roman" w:hAnsi="Times New Roman"/>
          <w:b/>
          <w:sz w:val="28"/>
          <w:szCs w:val="28"/>
          <w:u w:val="single"/>
        </w:rPr>
        <w:t>V</w:t>
      </w:r>
      <w:r w:rsidR="00E40CEE" w:rsidRPr="0075081C">
        <w:rPr>
          <w:rFonts w:ascii="Times New Roman" w:hAnsi="Times New Roman"/>
          <w:b/>
          <w:sz w:val="28"/>
          <w:szCs w:val="28"/>
          <w:u w:val="single"/>
          <w:lang w:val="uk-UA"/>
        </w:rPr>
        <w:t>ІІ</w:t>
      </w:r>
      <w:r w:rsidR="00564180" w:rsidRPr="0075081C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564180" w:rsidRPr="00750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4180" w:rsidRPr="0075081C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DF3E79" w:rsidRDefault="00DF3E79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0E6E" w:rsidRPr="0075081C" w:rsidRDefault="00850E6E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64180" w:rsidRDefault="00564180" w:rsidP="009017B9">
      <w:pPr>
        <w:ind w:left="426"/>
        <w:jc w:val="both"/>
        <w:rPr>
          <w:rFonts w:cs="Times New Roman"/>
          <w:b/>
          <w:szCs w:val="28"/>
        </w:rPr>
      </w:pPr>
      <w:r w:rsidRPr="0075081C">
        <w:rPr>
          <w:rFonts w:cs="Times New Roman"/>
          <w:b/>
          <w:szCs w:val="28"/>
        </w:rPr>
        <w:t xml:space="preserve">Голова постійної комісії                                         </w:t>
      </w:r>
      <w:r w:rsidR="00AD5256">
        <w:rPr>
          <w:rFonts w:cs="Times New Roman"/>
          <w:b/>
          <w:szCs w:val="28"/>
        </w:rPr>
        <w:t xml:space="preserve">    </w:t>
      </w:r>
      <w:r w:rsidRPr="0075081C">
        <w:rPr>
          <w:rFonts w:cs="Times New Roman"/>
          <w:b/>
          <w:szCs w:val="28"/>
        </w:rPr>
        <w:t>Володимир КИРИЛИЧ</w:t>
      </w:r>
    </w:p>
    <w:p w:rsidR="00420040" w:rsidRDefault="00420040" w:rsidP="009017B9">
      <w:pPr>
        <w:ind w:left="426"/>
        <w:jc w:val="both"/>
        <w:rPr>
          <w:rFonts w:cs="Times New Roman"/>
          <w:b/>
          <w:szCs w:val="28"/>
        </w:rPr>
      </w:pPr>
    </w:p>
    <w:p w:rsidR="003A120A" w:rsidRDefault="003A120A" w:rsidP="009017B9">
      <w:pPr>
        <w:ind w:left="426"/>
        <w:jc w:val="both"/>
        <w:rPr>
          <w:rFonts w:cs="Times New Roman"/>
          <w:b/>
          <w:szCs w:val="28"/>
        </w:rPr>
      </w:pPr>
    </w:p>
    <w:p w:rsidR="00420040" w:rsidRPr="0075081C" w:rsidRDefault="00420040" w:rsidP="009017B9">
      <w:pPr>
        <w:ind w:left="426"/>
        <w:jc w:val="both"/>
        <w:rPr>
          <w:rFonts w:cs="Times New Roman"/>
          <w:b/>
          <w:color w:val="FF0000"/>
          <w:szCs w:val="28"/>
          <w:u w:val="single"/>
          <w:lang w:eastAsia="ru-RU"/>
        </w:rPr>
      </w:pPr>
      <w:r>
        <w:rPr>
          <w:rFonts w:cs="Times New Roman"/>
          <w:b/>
          <w:szCs w:val="28"/>
        </w:rPr>
        <w:t xml:space="preserve">Секретар </w:t>
      </w:r>
      <w:r w:rsidRPr="0075081C">
        <w:rPr>
          <w:rFonts w:cs="Times New Roman"/>
          <w:b/>
          <w:szCs w:val="28"/>
        </w:rPr>
        <w:t xml:space="preserve">постійної комісії                                         </w:t>
      </w:r>
      <w:r>
        <w:rPr>
          <w:rFonts w:cs="Times New Roman"/>
          <w:b/>
          <w:szCs w:val="28"/>
        </w:rPr>
        <w:t>Степан ПАКІЖ</w:t>
      </w:r>
    </w:p>
    <w:sectPr w:rsidR="00420040" w:rsidRPr="0075081C" w:rsidSect="009E626D">
      <w:headerReference w:type="default" r:id="rId9"/>
      <w:pgSz w:w="12240" w:h="15840"/>
      <w:pgMar w:top="567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6" w:rsidRDefault="005B2F46">
      <w:pPr>
        <w:spacing w:line="240" w:lineRule="auto"/>
      </w:pPr>
      <w:r>
        <w:separator/>
      </w:r>
    </w:p>
  </w:endnote>
  <w:endnote w:type="continuationSeparator" w:id="0">
    <w:p w:rsidR="005B2F46" w:rsidRDefault="005B2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6" w:rsidRDefault="005B2F46">
      <w:pPr>
        <w:spacing w:line="240" w:lineRule="auto"/>
      </w:pPr>
      <w:r>
        <w:separator/>
      </w:r>
    </w:p>
  </w:footnote>
  <w:footnote w:type="continuationSeparator" w:id="0">
    <w:p w:rsidR="005B2F46" w:rsidRDefault="005B2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B60B68" w:rsidRDefault="00987E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C2">
          <w:rPr>
            <w:noProof/>
          </w:rPr>
          <w:t>11</w:t>
        </w:r>
        <w:r>
          <w:fldChar w:fldCharType="end"/>
        </w:r>
      </w:p>
    </w:sdtContent>
  </w:sdt>
  <w:p w:rsidR="00B60B68" w:rsidRDefault="006E2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21"/>
    <w:multiLevelType w:val="hybridMultilevel"/>
    <w:tmpl w:val="C436D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39E"/>
    <w:multiLevelType w:val="hybridMultilevel"/>
    <w:tmpl w:val="30DE1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EDC"/>
    <w:multiLevelType w:val="hybridMultilevel"/>
    <w:tmpl w:val="D036649C"/>
    <w:lvl w:ilvl="0" w:tplc="7BB2D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6F79"/>
    <w:multiLevelType w:val="hybridMultilevel"/>
    <w:tmpl w:val="A8FE8E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2F799E"/>
    <w:multiLevelType w:val="hybridMultilevel"/>
    <w:tmpl w:val="ED80C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34E2E"/>
    <w:multiLevelType w:val="hybridMultilevel"/>
    <w:tmpl w:val="FDA06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5A49"/>
    <w:multiLevelType w:val="hybridMultilevel"/>
    <w:tmpl w:val="5A9804CA"/>
    <w:lvl w:ilvl="0" w:tplc="82F0C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764F9"/>
    <w:multiLevelType w:val="hybridMultilevel"/>
    <w:tmpl w:val="4D5070AC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40FA2"/>
    <w:multiLevelType w:val="hybridMultilevel"/>
    <w:tmpl w:val="F5623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52220"/>
    <w:multiLevelType w:val="hybridMultilevel"/>
    <w:tmpl w:val="9C46B2D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393421"/>
    <w:multiLevelType w:val="hybridMultilevel"/>
    <w:tmpl w:val="3E1E5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61967"/>
    <w:multiLevelType w:val="hybridMultilevel"/>
    <w:tmpl w:val="1E809C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27038"/>
    <w:multiLevelType w:val="hybridMultilevel"/>
    <w:tmpl w:val="A4D06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435FE"/>
    <w:multiLevelType w:val="hybridMultilevel"/>
    <w:tmpl w:val="05803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92015"/>
    <w:multiLevelType w:val="hybridMultilevel"/>
    <w:tmpl w:val="01B033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F2B6D"/>
    <w:multiLevelType w:val="hybridMultilevel"/>
    <w:tmpl w:val="9092CBFE"/>
    <w:lvl w:ilvl="0" w:tplc="05C24B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41DD7"/>
    <w:multiLevelType w:val="hybridMultilevel"/>
    <w:tmpl w:val="00F63E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A80FDF"/>
    <w:multiLevelType w:val="hybridMultilevel"/>
    <w:tmpl w:val="0AD295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C1C90"/>
    <w:multiLevelType w:val="hybridMultilevel"/>
    <w:tmpl w:val="AF469AE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8D34C2"/>
    <w:multiLevelType w:val="hybridMultilevel"/>
    <w:tmpl w:val="7618EBA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1F76D9"/>
    <w:multiLevelType w:val="hybridMultilevel"/>
    <w:tmpl w:val="FCB2FC02"/>
    <w:lvl w:ilvl="0" w:tplc="9DE4D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5E6FEA"/>
    <w:multiLevelType w:val="hybridMultilevel"/>
    <w:tmpl w:val="79BCB88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F943BA"/>
    <w:multiLevelType w:val="hybridMultilevel"/>
    <w:tmpl w:val="10FCD2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04229"/>
    <w:multiLevelType w:val="multilevel"/>
    <w:tmpl w:val="9E68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32D80"/>
    <w:multiLevelType w:val="hybridMultilevel"/>
    <w:tmpl w:val="248EAA92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57E79BF"/>
    <w:multiLevelType w:val="hybridMultilevel"/>
    <w:tmpl w:val="D75676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EC5925"/>
    <w:multiLevelType w:val="hybridMultilevel"/>
    <w:tmpl w:val="409E4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E3B02"/>
    <w:multiLevelType w:val="hybridMultilevel"/>
    <w:tmpl w:val="E4D09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B3394"/>
    <w:multiLevelType w:val="hybridMultilevel"/>
    <w:tmpl w:val="E7D6BED0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083C"/>
    <w:multiLevelType w:val="hybridMultilevel"/>
    <w:tmpl w:val="33FEEC0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1B2EC8"/>
    <w:multiLevelType w:val="hybridMultilevel"/>
    <w:tmpl w:val="F2EAA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A5BE8"/>
    <w:multiLevelType w:val="hybridMultilevel"/>
    <w:tmpl w:val="5EF6983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6F2E7A"/>
    <w:multiLevelType w:val="hybridMultilevel"/>
    <w:tmpl w:val="731A2C8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4139E4"/>
    <w:multiLevelType w:val="hybridMultilevel"/>
    <w:tmpl w:val="2E34F6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BF5694"/>
    <w:multiLevelType w:val="hybridMultilevel"/>
    <w:tmpl w:val="87C64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40A66"/>
    <w:multiLevelType w:val="hybridMultilevel"/>
    <w:tmpl w:val="1A5CB1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351C"/>
    <w:multiLevelType w:val="hybridMultilevel"/>
    <w:tmpl w:val="8500D4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24DE2"/>
    <w:multiLevelType w:val="hybridMultilevel"/>
    <w:tmpl w:val="5A78268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864D0"/>
    <w:multiLevelType w:val="hybridMultilevel"/>
    <w:tmpl w:val="B8CE32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806ECA"/>
    <w:multiLevelType w:val="hybridMultilevel"/>
    <w:tmpl w:val="79B69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87B5E"/>
    <w:multiLevelType w:val="hybridMultilevel"/>
    <w:tmpl w:val="1A128B7E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81165BC"/>
    <w:multiLevelType w:val="hybridMultilevel"/>
    <w:tmpl w:val="500E7A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8"/>
  </w:num>
  <w:num w:numId="5">
    <w:abstractNumId w:val="25"/>
  </w:num>
  <w:num w:numId="6">
    <w:abstractNumId w:val="17"/>
  </w:num>
  <w:num w:numId="7">
    <w:abstractNumId w:val="0"/>
  </w:num>
  <w:num w:numId="8">
    <w:abstractNumId w:val="30"/>
  </w:num>
  <w:num w:numId="9">
    <w:abstractNumId w:val="27"/>
  </w:num>
  <w:num w:numId="10">
    <w:abstractNumId w:val="26"/>
  </w:num>
  <w:num w:numId="11">
    <w:abstractNumId w:val="39"/>
  </w:num>
  <w:num w:numId="12">
    <w:abstractNumId w:val="23"/>
  </w:num>
  <w:num w:numId="13">
    <w:abstractNumId w:val="14"/>
  </w:num>
  <w:num w:numId="14">
    <w:abstractNumId w:val="33"/>
  </w:num>
  <w:num w:numId="15">
    <w:abstractNumId w:val="31"/>
  </w:num>
  <w:num w:numId="16">
    <w:abstractNumId w:val="38"/>
  </w:num>
  <w:num w:numId="17">
    <w:abstractNumId w:val="36"/>
  </w:num>
  <w:num w:numId="18">
    <w:abstractNumId w:val="22"/>
  </w:num>
  <w:num w:numId="19">
    <w:abstractNumId w:val="34"/>
  </w:num>
  <w:num w:numId="20">
    <w:abstractNumId w:val="40"/>
  </w:num>
  <w:num w:numId="21">
    <w:abstractNumId w:val="1"/>
  </w:num>
  <w:num w:numId="22">
    <w:abstractNumId w:val="8"/>
  </w:num>
  <w:num w:numId="23">
    <w:abstractNumId w:val="16"/>
  </w:num>
  <w:num w:numId="24">
    <w:abstractNumId w:val="4"/>
  </w:num>
  <w:num w:numId="25">
    <w:abstractNumId w:val="5"/>
  </w:num>
  <w:num w:numId="26">
    <w:abstractNumId w:val="37"/>
  </w:num>
  <w:num w:numId="27">
    <w:abstractNumId w:val="20"/>
  </w:num>
  <w:num w:numId="28">
    <w:abstractNumId w:val="41"/>
  </w:num>
  <w:num w:numId="29">
    <w:abstractNumId w:val="32"/>
  </w:num>
  <w:num w:numId="30">
    <w:abstractNumId w:val="13"/>
  </w:num>
  <w:num w:numId="31">
    <w:abstractNumId w:val="12"/>
  </w:num>
  <w:num w:numId="32">
    <w:abstractNumId w:val="9"/>
  </w:num>
  <w:num w:numId="33">
    <w:abstractNumId w:val="24"/>
  </w:num>
  <w:num w:numId="34">
    <w:abstractNumId w:val="18"/>
  </w:num>
  <w:num w:numId="35">
    <w:abstractNumId w:val="35"/>
  </w:num>
  <w:num w:numId="36">
    <w:abstractNumId w:val="29"/>
  </w:num>
  <w:num w:numId="37">
    <w:abstractNumId w:val="21"/>
  </w:num>
  <w:num w:numId="38">
    <w:abstractNumId w:val="15"/>
  </w:num>
  <w:num w:numId="39">
    <w:abstractNumId w:val="2"/>
  </w:num>
  <w:num w:numId="40">
    <w:abstractNumId w:val="19"/>
  </w:num>
  <w:num w:numId="41">
    <w:abstractNumId w:val="10"/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021B51"/>
    <w:rsid w:val="00021DA1"/>
    <w:rsid w:val="00041293"/>
    <w:rsid w:val="000428F8"/>
    <w:rsid w:val="0004298F"/>
    <w:rsid w:val="00046FC1"/>
    <w:rsid w:val="000553A1"/>
    <w:rsid w:val="00056810"/>
    <w:rsid w:val="00061A8A"/>
    <w:rsid w:val="00071FA0"/>
    <w:rsid w:val="00073A6A"/>
    <w:rsid w:val="00075F67"/>
    <w:rsid w:val="000760D7"/>
    <w:rsid w:val="00081290"/>
    <w:rsid w:val="0008355E"/>
    <w:rsid w:val="00094794"/>
    <w:rsid w:val="000A465A"/>
    <w:rsid w:val="000B52A2"/>
    <w:rsid w:val="000B5B40"/>
    <w:rsid w:val="000C42E2"/>
    <w:rsid w:val="000D4325"/>
    <w:rsid w:val="000E12B5"/>
    <w:rsid w:val="000E14E8"/>
    <w:rsid w:val="000F3DEF"/>
    <w:rsid w:val="000F6E14"/>
    <w:rsid w:val="00100B9E"/>
    <w:rsid w:val="00101E2E"/>
    <w:rsid w:val="00115D50"/>
    <w:rsid w:val="001202F8"/>
    <w:rsid w:val="00122CB0"/>
    <w:rsid w:val="001241E2"/>
    <w:rsid w:val="001258F0"/>
    <w:rsid w:val="00130B0E"/>
    <w:rsid w:val="00133068"/>
    <w:rsid w:val="001347B3"/>
    <w:rsid w:val="001425FB"/>
    <w:rsid w:val="0014543E"/>
    <w:rsid w:val="001549BE"/>
    <w:rsid w:val="00155B64"/>
    <w:rsid w:val="001658FD"/>
    <w:rsid w:val="00171B7C"/>
    <w:rsid w:val="001858A4"/>
    <w:rsid w:val="001864C5"/>
    <w:rsid w:val="00186893"/>
    <w:rsid w:val="00191241"/>
    <w:rsid w:val="00191914"/>
    <w:rsid w:val="001A7B3A"/>
    <w:rsid w:val="001B2F87"/>
    <w:rsid w:val="001B3A17"/>
    <w:rsid w:val="001D5621"/>
    <w:rsid w:val="001D5B4D"/>
    <w:rsid w:val="001E68D0"/>
    <w:rsid w:val="001E7D41"/>
    <w:rsid w:val="001F0C66"/>
    <w:rsid w:val="001F11FA"/>
    <w:rsid w:val="00203819"/>
    <w:rsid w:val="00204123"/>
    <w:rsid w:val="00204661"/>
    <w:rsid w:val="0021426B"/>
    <w:rsid w:val="002152D6"/>
    <w:rsid w:val="00221C69"/>
    <w:rsid w:val="002228E6"/>
    <w:rsid w:val="002230F7"/>
    <w:rsid w:val="00225938"/>
    <w:rsid w:val="00227308"/>
    <w:rsid w:val="00231F93"/>
    <w:rsid w:val="0023494E"/>
    <w:rsid w:val="00243E2C"/>
    <w:rsid w:val="002448D5"/>
    <w:rsid w:val="002465D8"/>
    <w:rsid w:val="00247414"/>
    <w:rsid w:val="00253B09"/>
    <w:rsid w:val="00253F5E"/>
    <w:rsid w:val="0026174E"/>
    <w:rsid w:val="00272F3A"/>
    <w:rsid w:val="00275463"/>
    <w:rsid w:val="0027556F"/>
    <w:rsid w:val="00283EDC"/>
    <w:rsid w:val="00286091"/>
    <w:rsid w:val="00291426"/>
    <w:rsid w:val="00292B7D"/>
    <w:rsid w:val="00293694"/>
    <w:rsid w:val="002A7095"/>
    <w:rsid w:val="002A7690"/>
    <w:rsid w:val="002B230D"/>
    <w:rsid w:val="002B289D"/>
    <w:rsid w:val="002C0F40"/>
    <w:rsid w:val="002C137C"/>
    <w:rsid w:val="002C413D"/>
    <w:rsid w:val="002D1FBE"/>
    <w:rsid w:val="002D284C"/>
    <w:rsid w:val="002D3052"/>
    <w:rsid w:val="002D4FE4"/>
    <w:rsid w:val="002D62F8"/>
    <w:rsid w:val="002F482F"/>
    <w:rsid w:val="002F58DF"/>
    <w:rsid w:val="002F6550"/>
    <w:rsid w:val="00300C89"/>
    <w:rsid w:val="003029DD"/>
    <w:rsid w:val="00306D4B"/>
    <w:rsid w:val="003100F5"/>
    <w:rsid w:val="00311611"/>
    <w:rsid w:val="003124A3"/>
    <w:rsid w:val="00314900"/>
    <w:rsid w:val="0031610A"/>
    <w:rsid w:val="003178AA"/>
    <w:rsid w:val="00320B85"/>
    <w:rsid w:val="0032687B"/>
    <w:rsid w:val="00344197"/>
    <w:rsid w:val="00346028"/>
    <w:rsid w:val="003568ED"/>
    <w:rsid w:val="00370B5E"/>
    <w:rsid w:val="00376049"/>
    <w:rsid w:val="003779E3"/>
    <w:rsid w:val="00381C33"/>
    <w:rsid w:val="00382584"/>
    <w:rsid w:val="003847D2"/>
    <w:rsid w:val="00391685"/>
    <w:rsid w:val="003A120A"/>
    <w:rsid w:val="003A15E6"/>
    <w:rsid w:val="003A67BB"/>
    <w:rsid w:val="003A6C83"/>
    <w:rsid w:val="003A7A78"/>
    <w:rsid w:val="003B48DC"/>
    <w:rsid w:val="003B7639"/>
    <w:rsid w:val="003C0E36"/>
    <w:rsid w:val="003D0C9C"/>
    <w:rsid w:val="003D30DC"/>
    <w:rsid w:val="003D6E7F"/>
    <w:rsid w:val="003E03CD"/>
    <w:rsid w:val="003E1051"/>
    <w:rsid w:val="003E2FE0"/>
    <w:rsid w:val="003F075B"/>
    <w:rsid w:val="003F207E"/>
    <w:rsid w:val="003F2EE2"/>
    <w:rsid w:val="00415741"/>
    <w:rsid w:val="0041720B"/>
    <w:rsid w:val="00417AFC"/>
    <w:rsid w:val="00417B33"/>
    <w:rsid w:val="00420040"/>
    <w:rsid w:val="004203FF"/>
    <w:rsid w:val="004336C9"/>
    <w:rsid w:val="00433A7E"/>
    <w:rsid w:val="00434942"/>
    <w:rsid w:val="004379A3"/>
    <w:rsid w:val="00451AC2"/>
    <w:rsid w:val="004539AF"/>
    <w:rsid w:val="00453C7E"/>
    <w:rsid w:val="004563F3"/>
    <w:rsid w:val="00462B4E"/>
    <w:rsid w:val="00475BFA"/>
    <w:rsid w:val="0048012C"/>
    <w:rsid w:val="00484711"/>
    <w:rsid w:val="0048706B"/>
    <w:rsid w:val="004907BF"/>
    <w:rsid w:val="00491ADC"/>
    <w:rsid w:val="00492088"/>
    <w:rsid w:val="00497DF2"/>
    <w:rsid w:val="004A12D0"/>
    <w:rsid w:val="004A5FC0"/>
    <w:rsid w:val="004A5FD6"/>
    <w:rsid w:val="004A634F"/>
    <w:rsid w:val="004A6798"/>
    <w:rsid w:val="004A74AB"/>
    <w:rsid w:val="004B1417"/>
    <w:rsid w:val="004B1D95"/>
    <w:rsid w:val="004B48C6"/>
    <w:rsid w:val="004C6559"/>
    <w:rsid w:val="004D14CD"/>
    <w:rsid w:val="004E3066"/>
    <w:rsid w:val="004E3286"/>
    <w:rsid w:val="004E7DA0"/>
    <w:rsid w:val="004F0A0A"/>
    <w:rsid w:val="004F2334"/>
    <w:rsid w:val="004F5F1C"/>
    <w:rsid w:val="0051612A"/>
    <w:rsid w:val="00523B3C"/>
    <w:rsid w:val="005250A2"/>
    <w:rsid w:val="005276C5"/>
    <w:rsid w:val="0053303B"/>
    <w:rsid w:val="0053491B"/>
    <w:rsid w:val="00537A86"/>
    <w:rsid w:val="00537D5F"/>
    <w:rsid w:val="00541F9C"/>
    <w:rsid w:val="00542A6B"/>
    <w:rsid w:val="00545FE0"/>
    <w:rsid w:val="00551F4C"/>
    <w:rsid w:val="00555EC6"/>
    <w:rsid w:val="00564180"/>
    <w:rsid w:val="00565B92"/>
    <w:rsid w:val="00574DB9"/>
    <w:rsid w:val="005763A4"/>
    <w:rsid w:val="00582482"/>
    <w:rsid w:val="00597C1D"/>
    <w:rsid w:val="005A2A5A"/>
    <w:rsid w:val="005B05A2"/>
    <w:rsid w:val="005B26BA"/>
    <w:rsid w:val="005B2A3E"/>
    <w:rsid w:val="005B2F46"/>
    <w:rsid w:val="005B6FF0"/>
    <w:rsid w:val="005C28DB"/>
    <w:rsid w:val="005C7BC6"/>
    <w:rsid w:val="005D0241"/>
    <w:rsid w:val="005D47DE"/>
    <w:rsid w:val="005E73E8"/>
    <w:rsid w:val="005F425B"/>
    <w:rsid w:val="005F4DC1"/>
    <w:rsid w:val="00600A32"/>
    <w:rsid w:val="006130BD"/>
    <w:rsid w:val="006200EA"/>
    <w:rsid w:val="006236C9"/>
    <w:rsid w:val="00631090"/>
    <w:rsid w:val="00640C76"/>
    <w:rsid w:val="00641FA4"/>
    <w:rsid w:val="00670569"/>
    <w:rsid w:val="00680FA9"/>
    <w:rsid w:val="006A393D"/>
    <w:rsid w:val="006A4FCF"/>
    <w:rsid w:val="006B59F5"/>
    <w:rsid w:val="006B5A1A"/>
    <w:rsid w:val="006C1A98"/>
    <w:rsid w:val="006C22A3"/>
    <w:rsid w:val="006C2DF5"/>
    <w:rsid w:val="006C5EC8"/>
    <w:rsid w:val="006D7947"/>
    <w:rsid w:val="006E28C2"/>
    <w:rsid w:val="006E75AD"/>
    <w:rsid w:val="006F3D65"/>
    <w:rsid w:val="0070039A"/>
    <w:rsid w:val="00715426"/>
    <w:rsid w:val="00727881"/>
    <w:rsid w:val="00730ED4"/>
    <w:rsid w:val="0073309C"/>
    <w:rsid w:val="00735DC3"/>
    <w:rsid w:val="00741D39"/>
    <w:rsid w:val="007474D2"/>
    <w:rsid w:val="0075081C"/>
    <w:rsid w:val="00750AA7"/>
    <w:rsid w:val="007519DD"/>
    <w:rsid w:val="00765A91"/>
    <w:rsid w:val="00766466"/>
    <w:rsid w:val="0077041C"/>
    <w:rsid w:val="00777840"/>
    <w:rsid w:val="0078060D"/>
    <w:rsid w:val="00782A67"/>
    <w:rsid w:val="00790D60"/>
    <w:rsid w:val="007918D5"/>
    <w:rsid w:val="00795DEC"/>
    <w:rsid w:val="00796A70"/>
    <w:rsid w:val="007A36F5"/>
    <w:rsid w:val="007A7DB5"/>
    <w:rsid w:val="007B1D61"/>
    <w:rsid w:val="007B3911"/>
    <w:rsid w:val="007B43A6"/>
    <w:rsid w:val="007B4B15"/>
    <w:rsid w:val="007C3123"/>
    <w:rsid w:val="007C41DE"/>
    <w:rsid w:val="007C7051"/>
    <w:rsid w:val="007D0CC8"/>
    <w:rsid w:val="007D5C65"/>
    <w:rsid w:val="007D6038"/>
    <w:rsid w:val="007E0093"/>
    <w:rsid w:val="007F63A0"/>
    <w:rsid w:val="00800890"/>
    <w:rsid w:val="00800E44"/>
    <w:rsid w:val="00805A40"/>
    <w:rsid w:val="00806DDA"/>
    <w:rsid w:val="00814033"/>
    <w:rsid w:val="0081657F"/>
    <w:rsid w:val="00843324"/>
    <w:rsid w:val="008462F5"/>
    <w:rsid w:val="00847864"/>
    <w:rsid w:val="00850E6E"/>
    <w:rsid w:val="008545DB"/>
    <w:rsid w:val="008607F9"/>
    <w:rsid w:val="00861995"/>
    <w:rsid w:val="0086253F"/>
    <w:rsid w:val="00862C86"/>
    <w:rsid w:val="008638B7"/>
    <w:rsid w:val="00864F47"/>
    <w:rsid w:val="0089045A"/>
    <w:rsid w:val="00891459"/>
    <w:rsid w:val="00893C31"/>
    <w:rsid w:val="00896B49"/>
    <w:rsid w:val="008A651A"/>
    <w:rsid w:val="008A6B14"/>
    <w:rsid w:val="008A796C"/>
    <w:rsid w:val="008B50B3"/>
    <w:rsid w:val="008C1E4E"/>
    <w:rsid w:val="008D3426"/>
    <w:rsid w:val="008D425F"/>
    <w:rsid w:val="008D5D4E"/>
    <w:rsid w:val="008D629F"/>
    <w:rsid w:val="008D7151"/>
    <w:rsid w:val="008E00F6"/>
    <w:rsid w:val="008E5885"/>
    <w:rsid w:val="008F0044"/>
    <w:rsid w:val="008F5CC4"/>
    <w:rsid w:val="0090139E"/>
    <w:rsid w:val="00901616"/>
    <w:rsid w:val="009017B9"/>
    <w:rsid w:val="00910292"/>
    <w:rsid w:val="009106C3"/>
    <w:rsid w:val="00912F1A"/>
    <w:rsid w:val="00914034"/>
    <w:rsid w:val="00917F8A"/>
    <w:rsid w:val="00920783"/>
    <w:rsid w:val="00923906"/>
    <w:rsid w:val="00927CA9"/>
    <w:rsid w:val="00932DC0"/>
    <w:rsid w:val="00943109"/>
    <w:rsid w:val="00943C37"/>
    <w:rsid w:val="00943E1B"/>
    <w:rsid w:val="00954A96"/>
    <w:rsid w:val="00956AEC"/>
    <w:rsid w:val="00965816"/>
    <w:rsid w:val="00970F9B"/>
    <w:rsid w:val="00971794"/>
    <w:rsid w:val="009740D3"/>
    <w:rsid w:val="0097582F"/>
    <w:rsid w:val="00976775"/>
    <w:rsid w:val="00980E46"/>
    <w:rsid w:val="0098210B"/>
    <w:rsid w:val="00983F3B"/>
    <w:rsid w:val="00984D64"/>
    <w:rsid w:val="00987E36"/>
    <w:rsid w:val="00993BF9"/>
    <w:rsid w:val="009A13C3"/>
    <w:rsid w:val="009C3199"/>
    <w:rsid w:val="009C4590"/>
    <w:rsid w:val="009D16B1"/>
    <w:rsid w:val="009D1C80"/>
    <w:rsid w:val="009E5A58"/>
    <w:rsid w:val="009E626D"/>
    <w:rsid w:val="009E662B"/>
    <w:rsid w:val="009F1ED8"/>
    <w:rsid w:val="009F6342"/>
    <w:rsid w:val="009F6B76"/>
    <w:rsid w:val="009F6C7A"/>
    <w:rsid w:val="00A02376"/>
    <w:rsid w:val="00A05B86"/>
    <w:rsid w:val="00A23FF9"/>
    <w:rsid w:val="00A2417E"/>
    <w:rsid w:val="00A27AEF"/>
    <w:rsid w:val="00A4316F"/>
    <w:rsid w:val="00A524D8"/>
    <w:rsid w:val="00A526A1"/>
    <w:rsid w:val="00A61D29"/>
    <w:rsid w:val="00A7150F"/>
    <w:rsid w:val="00A72579"/>
    <w:rsid w:val="00A91EE1"/>
    <w:rsid w:val="00A93C92"/>
    <w:rsid w:val="00A94610"/>
    <w:rsid w:val="00A96FA3"/>
    <w:rsid w:val="00AA0119"/>
    <w:rsid w:val="00AA0CE5"/>
    <w:rsid w:val="00AA1B09"/>
    <w:rsid w:val="00AB07F2"/>
    <w:rsid w:val="00AB13C1"/>
    <w:rsid w:val="00AB3BCD"/>
    <w:rsid w:val="00AB7C0B"/>
    <w:rsid w:val="00AC0AB7"/>
    <w:rsid w:val="00AC1E1A"/>
    <w:rsid w:val="00AC2FD2"/>
    <w:rsid w:val="00AD5256"/>
    <w:rsid w:val="00AE3B53"/>
    <w:rsid w:val="00AE50D8"/>
    <w:rsid w:val="00AF43E5"/>
    <w:rsid w:val="00AF4B62"/>
    <w:rsid w:val="00B16873"/>
    <w:rsid w:val="00B24901"/>
    <w:rsid w:val="00B24975"/>
    <w:rsid w:val="00B34F2B"/>
    <w:rsid w:val="00B42CCB"/>
    <w:rsid w:val="00B45764"/>
    <w:rsid w:val="00B528B8"/>
    <w:rsid w:val="00B543AC"/>
    <w:rsid w:val="00B5545F"/>
    <w:rsid w:val="00B5695A"/>
    <w:rsid w:val="00B56C83"/>
    <w:rsid w:val="00B57E88"/>
    <w:rsid w:val="00B62555"/>
    <w:rsid w:val="00B635DD"/>
    <w:rsid w:val="00B77F92"/>
    <w:rsid w:val="00B8678F"/>
    <w:rsid w:val="00B92681"/>
    <w:rsid w:val="00BA4D8E"/>
    <w:rsid w:val="00BA5123"/>
    <w:rsid w:val="00BA5F8A"/>
    <w:rsid w:val="00BA7BCE"/>
    <w:rsid w:val="00BC20BD"/>
    <w:rsid w:val="00BD6B8D"/>
    <w:rsid w:val="00C22677"/>
    <w:rsid w:val="00C22D3C"/>
    <w:rsid w:val="00C2649C"/>
    <w:rsid w:val="00C41247"/>
    <w:rsid w:val="00C47AE7"/>
    <w:rsid w:val="00C534E9"/>
    <w:rsid w:val="00C5354E"/>
    <w:rsid w:val="00C57446"/>
    <w:rsid w:val="00C60670"/>
    <w:rsid w:val="00C6226B"/>
    <w:rsid w:val="00C62B79"/>
    <w:rsid w:val="00C62EFD"/>
    <w:rsid w:val="00C634BE"/>
    <w:rsid w:val="00C662A2"/>
    <w:rsid w:val="00C717F6"/>
    <w:rsid w:val="00C75F60"/>
    <w:rsid w:val="00C84F8E"/>
    <w:rsid w:val="00CA3117"/>
    <w:rsid w:val="00CA521A"/>
    <w:rsid w:val="00CB1AF2"/>
    <w:rsid w:val="00CC066D"/>
    <w:rsid w:val="00CD7326"/>
    <w:rsid w:val="00CE6CCF"/>
    <w:rsid w:val="00CF6BBA"/>
    <w:rsid w:val="00D10001"/>
    <w:rsid w:val="00D10EA8"/>
    <w:rsid w:val="00D2052E"/>
    <w:rsid w:val="00D23552"/>
    <w:rsid w:val="00D30324"/>
    <w:rsid w:val="00D32896"/>
    <w:rsid w:val="00D47A4D"/>
    <w:rsid w:val="00D53D25"/>
    <w:rsid w:val="00D85605"/>
    <w:rsid w:val="00D87122"/>
    <w:rsid w:val="00D90B3D"/>
    <w:rsid w:val="00D915E8"/>
    <w:rsid w:val="00D9660B"/>
    <w:rsid w:val="00DA4B70"/>
    <w:rsid w:val="00DA7958"/>
    <w:rsid w:val="00DB46EE"/>
    <w:rsid w:val="00DC034C"/>
    <w:rsid w:val="00DC7FA2"/>
    <w:rsid w:val="00DD06CE"/>
    <w:rsid w:val="00DD65F0"/>
    <w:rsid w:val="00DE37AD"/>
    <w:rsid w:val="00DE5A8A"/>
    <w:rsid w:val="00DF2039"/>
    <w:rsid w:val="00DF3E79"/>
    <w:rsid w:val="00E00DEA"/>
    <w:rsid w:val="00E034E7"/>
    <w:rsid w:val="00E16FE7"/>
    <w:rsid w:val="00E203E0"/>
    <w:rsid w:val="00E31F6B"/>
    <w:rsid w:val="00E34B28"/>
    <w:rsid w:val="00E40CEE"/>
    <w:rsid w:val="00E44000"/>
    <w:rsid w:val="00E5688E"/>
    <w:rsid w:val="00E56AFD"/>
    <w:rsid w:val="00E61619"/>
    <w:rsid w:val="00E636E7"/>
    <w:rsid w:val="00E71406"/>
    <w:rsid w:val="00E77C73"/>
    <w:rsid w:val="00E8215E"/>
    <w:rsid w:val="00E835CF"/>
    <w:rsid w:val="00E85C05"/>
    <w:rsid w:val="00E91CAD"/>
    <w:rsid w:val="00EA40D8"/>
    <w:rsid w:val="00EA637D"/>
    <w:rsid w:val="00EB1F59"/>
    <w:rsid w:val="00EB266F"/>
    <w:rsid w:val="00EC0885"/>
    <w:rsid w:val="00EC18C3"/>
    <w:rsid w:val="00EC27AD"/>
    <w:rsid w:val="00EC5490"/>
    <w:rsid w:val="00EC5E4A"/>
    <w:rsid w:val="00ED5478"/>
    <w:rsid w:val="00EE010B"/>
    <w:rsid w:val="00EE1EAD"/>
    <w:rsid w:val="00EF0C76"/>
    <w:rsid w:val="00F02680"/>
    <w:rsid w:val="00F05BBD"/>
    <w:rsid w:val="00F11616"/>
    <w:rsid w:val="00F14250"/>
    <w:rsid w:val="00F15F2C"/>
    <w:rsid w:val="00F21678"/>
    <w:rsid w:val="00F2415B"/>
    <w:rsid w:val="00F26E61"/>
    <w:rsid w:val="00F336E1"/>
    <w:rsid w:val="00F33BB5"/>
    <w:rsid w:val="00F34CCA"/>
    <w:rsid w:val="00F4047D"/>
    <w:rsid w:val="00F40C09"/>
    <w:rsid w:val="00F45D8D"/>
    <w:rsid w:val="00F518AA"/>
    <w:rsid w:val="00F6406F"/>
    <w:rsid w:val="00F76975"/>
    <w:rsid w:val="00F76C56"/>
    <w:rsid w:val="00F80DB5"/>
    <w:rsid w:val="00F81362"/>
    <w:rsid w:val="00F862AD"/>
    <w:rsid w:val="00F8783C"/>
    <w:rsid w:val="00F90567"/>
    <w:rsid w:val="00F94BAE"/>
    <w:rsid w:val="00FA12F1"/>
    <w:rsid w:val="00FA56AB"/>
    <w:rsid w:val="00FB4039"/>
    <w:rsid w:val="00FB4D86"/>
    <w:rsid w:val="00FB7B51"/>
    <w:rsid w:val="00FC0336"/>
    <w:rsid w:val="00FC5800"/>
    <w:rsid w:val="00FC7311"/>
    <w:rsid w:val="00FD1764"/>
    <w:rsid w:val="00FE2CB9"/>
    <w:rsid w:val="00FE5A1F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4B1D9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B1D95"/>
  </w:style>
  <w:style w:type="paragraph" w:customStyle="1" w:styleId="21">
    <w:name w:val="Абзац списка2"/>
    <w:basedOn w:val="a"/>
    <w:qFormat/>
    <w:rsid w:val="00D87122"/>
    <w:pPr>
      <w:widowControl w:val="0"/>
      <w:suppressAutoHyphens/>
      <w:spacing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4B1D9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B1D95"/>
  </w:style>
  <w:style w:type="paragraph" w:customStyle="1" w:styleId="21">
    <w:name w:val="Абзац списка2"/>
    <w:basedOn w:val="a"/>
    <w:qFormat/>
    <w:rsid w:val="00D87122"/>
    <w:pPr>
      <w:widowControl w:val="0"/>
      <w:suppressAutoHyphens/>
      <w:spacing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5F6A-2C25-4B2F-AB06-F5AB3FA0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12</Pages>
  <Words>14917</Words>
  <Characters>8504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rada134</dc:creator>
  <cp:lastModifiedBy>rada134</cp:lastModifiedBy>
  <cp:revision>162</cp:revision>
  <cp:lastPrinted>2020-08-12T09:55:00Z</cp:lastPrinted>
  <dcterms:created xsi:type="dcterms:W3CDTF">2020-02-05T08:22:00Z</dcterms:created>
  <dcterms:modified xsi:type="dcterms:W3CDTF">2020-10-05T07:12:00Z</dcterms:modified>
</cp:coreProperties>
</file>