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54" w:rsidRPr="00DD75E1" w:rsidRDefault="00597F54" w:rsidP="00597F5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7F54" w:rsidRPr="00E97024" w:rsidRDefault="00597F54" w:rsidP="00597F54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597F54" w:rsidRPr="0029204D" w:rsidRDefault="00597F54" w:rsidP="00597F5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9204D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597F54" w:rsidRPr="00B3644B" w:rsidRDefault="00597F54" w:rsidP="00597F54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597F54" w:rsidRPr="00B3644B" w:rsidRDefault="00597F54" w:rsidP="00597F54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597F54" w:rsidRPr="00B3644B" w:rsidRDefault="00597F54" w:rsidP="00597F54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597F54" w:rsidRPr="00B3644B" w:rsidTr="00E64F64">
        <w:tc>
          <w:tcPr>
            <w:tcW w:w="3190" w:type="dxa"/>
            <w:hideMark/>
          </w:tcPr>
          <w:p w:rsidR="00597F54" w:rsidRPr="00B3644B" w:rsidRDefault="00597F54" w:rsidP="00E64F64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 w:rsidR="00292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червня </w:t>
            </w:r>
            <w:r w:rsidR="0029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2019 року                       </w:t>
            </w:r>
          </w:p>
          <w:p w:rsidR="00597F54" w:rsidRPr="00B3644B" w:rsidRDefault="0029204D" w:rsidP="0029204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597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97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97F54"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597F54"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578" w:type="dxa"/>
          </w:tcPr>
          <w:p w:rsidR="00597F54" w:rsidRPr="00B3644B" w:rsidRDefault="00597F54" w:rsidP="00E64F64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hideMark/>
          </w:tcPr>
          <w:p w:rsidR="00597F54" w:rsidRPr="00B3644B" w:rsidRDefault="00597F54" w:rsidP="00E64F64">
            <w:pPr>
              <w:spacing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м.Львів</w:t>
            </w:r>
            <w:proofErr w:type="spellEnd"/>
          </w:p>
          <w:p w:rsidR="00597F54" w:rsidRPr="00B3644B" w:rsidRDefault="00597F54" w:rsidP="00E64F64">
            <w:pPr>
              <w:spacing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к.332</w:t>
            </w:r>
          </w:p>
        </w:tc>
      </w:tr>
    </w:tbl>
    <w:p w:rsidR="00597F54" w:rsidRPr="00B3644B" w:rsidRDefault="00597F54" w:rsidP="00597F54">
      <w:pPr>
        <w:tabs>
          <w:tab w:val="left" w:pos="-180"/>
          <w:tab w:val="left" w:pos="1843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</w:p>
    <w:p w:rsidR="00597F54" w:rsidRPr="00B3644B" w:rsidRDefault="00597F54" w:rsidP="00597F54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597F54" w:rsidRDefault="00597F54" w:rsidP="00597F54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В.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 – член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9204D" w:rsidRPr="0029204D" w:rsidRDefault="0029204D" w:rsidP="0029204D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</w:t>
      </w: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597F54" w:rsidRPr="00B3644B" w:rsidRDefault="00597F54" w:rsidP="00597F54">
      <w:pPr>
        <w:spacing w:after="0" w:line="264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П.  </w:t>
      </w:r>
      <w:proofErr w:type="spellStart"/>
      <w:r w:rsidRPr="00B3644B">
        <w:rPr>
          <w:rFonts w:ascii="Times New Roman" w:hAnsi="Times New Roman" w:cs="Times New Roman"/>
          <w:sz w:val="28"/>
          <w:szCs w:val="28"/>
          <w:lang w:val="uk-UA"/>
        </w:rPr>
        <w:t>Марунчак</w:t>
      </w:r>
      <w:proofErr w:type="spellEnd"/>
      <w:r w:rsidRPr="00B3644B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</w:t>
      </w:r>
      <w:r w:rsidR="00292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F54" w:rsidRDefault="00597F54" w:rsidP="00597F54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44B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597F54" w:rsidRPr="0029204D" w:rsidRDefault="00597F54" w:rsidP="00597F54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204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9204D" w:rsidRPr="0029204D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292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04D" w:rsidRPr="0029204D">
        <w:rPr>
          <w:rFonts w:ascii="Times New Roman" w:hAnsi="Times New Roman" w:cs="Times New Roman"/>
          <w:sz w:val="28"/>
          <w:szCs w:val="28"/>
          <w:lang w:val="uk-UA"/>
        </w:rPr>
        <w:t>Романишин</w:t>
      </w:r>
      <w:proofErr w:type="spellEnd"/>
      <w:r w:rsidR="0029204D">
        <w:rPr>
          <w:rFonts w:ascii="Times New Roman" w:hAnsi="Times New Roman" w:cs="Times New Roman"/>
          <w:sz w:val="28"/>
          <w:szCs w:val="28"/>
          <w:lang w:val="uk-UA"/>
        </w:rPr>
        <w:t xml:space="preserve"> – т. в. о. директора департаменту архітектури та розвитку містобудування Львівської облдержадміністрації,</w:t>
      </w:r>
    </w:p>
    <w:p w:rsidR="00597F54" w:rsidRDefault="00597F54" w:rsidP="00597F54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124F">
        <w:rPr>
          <w:rFonts w:ascii="Times New Roman" w:hAnsi="Times New Roman" w:cs="Times New Roman"/>
          <w:sz w:val="28"/>
          <w:szCs w:val="28"/>
          <w:lang w:val="uk-UA"/>
        </w:rPr>
        <w:t>Хім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C124F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спорту облдержадміністрації,</w:t>
      </w:r>
    </w:p>
    <w:p w:rsidR="00597F54" w:rsidRDefault="00597F54" w:rsidP="00597F5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Климович – директор ЛОЦ ФЗН «Спорт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7098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70982" w:rsidRPr="00370982" w:rsidRDefault="00370982" w:rsidP="00597F5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Пеленичка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директора ЛРУ ДСФУ «Державний фонд сприяння молодіжному житловому будівництву»</w:t>
      </w:r>
      <w:r w:rsidR="00CE46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F54" w:rsidRDefault="00597F54" w:rsidP="00597F54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Pr="009A4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2174AC" w:rsidRDefault="002174AC" w:rsidP="002174AC">
      <w:pPr>
        <w:pStyle w:val="a4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4A7492">
        <w:rPr>
          <w:bCs/>
          <w:szCs w:val="28"/>
        </w:rPr>
        <w:t>Про порядок денний засідання постійної комісії.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   розгляд  листа облдержадміністрації  ( вх. від 02.05.2019      № 02-2165)  щодо виконання у 1 кварталі 2019 року обласних програм, фінансування яких здійснювалося з обласного бюджету на 2019 рік. 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Про розгляд листа облдержадміністрації ( вх. від 24.04.2019 №02-2134) щодо реалізації у 2018 році Стратегії розвитку гірських територій Львівської області на період до 2022 року.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Про розгляд листів облдержадміністрації ( вх. від 26.04.2019 №02-2161, вх. від 06.05.2019 №02-2248) щодо  проекту рішення обласної ради «Про розроблення Стратегії розвитку Львівської області на період до 2027 року та Плану заходів з її реалізації на 2021-2023 роки».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</w:t>
      </w:r>
      <w:r w:rsidR="00490C23">
        <w:rPr>
          <w:bCs/>
          <w:szCs w:val="28"/>
        </w:rPr>
        <w:t xml:space="preserve">листа </w:t>
      </w:r>
      <w:r>
        <w:rPr>
          <w:bCs/>
          <w:szCs w:val="28"/>
        </w:rPr>
        <w:t>ЛРУ</w:t>
      </w:r>
      <w:r w:rsidR="00490C23">
        <w:rPr>
          <w:bCs/>
          <w:szCs w:val="28"/>
        </w:rPr>
        <w:t xml:space="preserve"> ДСФУ</w:t>
      </w:r>
      <w:r>
        <w:rPr>
          <w:bCs/>
          <w:szCs w:val="28"/>
        </w:rPr>
        <w:t xml:space="preserve"> «Державний фонд сприяння молодіжному житловому будівництву» ( вх. від 21.06.2019 №02-3013) щодо  погодження списку кандидатів для надання  пільгового довготермінового  кредиту за кошти обласного бюджету.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Про розгляд листа  ЛОО  профспілки працівників державних  установ України ( вх. від 23.05. 2019 № 02-2523)  щодо фінансування  ЛОО </w:t>
      </w:r>
      <w:proofErr w:type="spellStart"/>
      <w:r>
        <w:rPr>
          <w:bCs/>
          <w:szCs w:val="28"/>
        </w:rPr>
        <w:t>фізкультурно</w:t>
      </w:r>
      <w:proofErr w:type="spellEnd"/>
      <w:r>
        <w:rPr>
          <w:bCs/>
          <w:szCs w:val="28"/>
        </w:rPr>
        <w:t xml:space="preserve"> - спортивного товариства «Спартак».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 w:rsidRPr="00FF0888">
        <w:rPr>
          <w:bCs/>
          <w:szCs w:val="28"/>
        </w:rPr>
        <w:t>Про розгляд листа Об</w:t>
      </w:r>
      <w:r w:rsidRPr="00FF0888">
        <w:rPr>
          <w:bCs/>
          <w:szCs w:val="28"/>
          <w:lang w:val="en-US"/>
        </w:rPr>
        <w:t>’</w:t>
      </w:r>
      <w:r w:rsidRPr="00FF0888">
        <w:rPr>
          <w:bCs/>
          <w:szCs w:val="28"/>
        </w:rPr>
        <w:t xml:space="preserve">єднання профспілок Львівщини  </w:t>
      </w:r>
      <w:r w:rsidRPr="00FF0888">
        <w:rPr>
          <w:bCs/>
          <w:szCs w:val="28"/>
          <w:lang w:val="en-US"/>
        </w:rPr>
        <w:t xml:space="preserve">( </w:t>
      </w:r>
      <w:r w:rsidRPr="00FF0888">
        <w:rPr>
          <w:bCs/>
          <w:szCs w:val="28"/>
        </w:rPr>
        <w:t xml:space="preserve">вх. від 13.05.2019  №02-2374) щодо  перегляду рішення стосовно  припинення фінансової підтримки ФСТ «Україна» та «Спартак» на </w:t>
      </w:r>
      <w:r>
        <w:rPr>
          <w:bCs/>
          <w:szCs w:val="28"/>
        </w:rPr>
        <w:t>ІІ півріччя 2019 року та продовжити  фінансування на період дії Указу Президента – до 2025 року.</w:t>
      </w:r>
    </w:p>
    <w:p w:rsidR="002174AC" w:rsidRPr="00D020C2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Про розгляд листа голови депутатської групи «Міжфракційне об</w:t>
      </w:r>
      <w:r>
        <w:rPr>
          <w:bCs/>
          <w:szCs w:val="28"/>
          <w:lang w:val="en-US"/>
        </w:rPr>
        <w:t>’</w:t>
      </w:r>
      <w:r>
        <w:rPr>
          <w:bCs/>
          <w:szCs w:val="28"/>
        </w:rPr>
        <w:t xml:space="preserve">єднання бійців АТО у Львівській області М. </w:t>
      </w:r>
      <w:proofErr w:type="spellStart"/>
      <w:r>
        <w:rPr>
          <w:bCs/>
          <w:szCs w:val="28"/>
        </w:rPr>
        <w:t>Низкогуза</w:t>
      </w:r>
      <w:proofErr w:type="spellEnd"/>
      <w:r>
        <w:rPr>
          <w:bCs/>
          <w:szCs w:val="28"/>
        </w:rPr>
        <w:t xml:space="preserve"> ( вх. від 08.05.2019 №Д/7вн-90)  щодо спів фінансування та підтримку розвитку спідвею у місті Червоноград за рахунок коштів обласного бюджету.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звернення мешканки с. </w:t>
      </w:r>
      <w:proofErr w:type="spellStart"/>
      <w:r>
        <w:rPr>
          <w:bCs/>
          <w:szCs w:val="28"/>
        </w:rPr>
        <w:t>Рихтичі</w:t>
      </w:r>
      <w:proofErr w:type="spellEnd"/>
      <w:r>
        <w:rPr>
          <w:bCs/>
          <w:szCs w:val="28"/>
        </w:rPr>
        <w:t xml:space="preserve"> Дрогобицького р-ну    </w:t>
      </w:r>
      <w:proofErr w:type="spellStart"/>
      <w:r>
        <w:rPr>
          <w:bCs/>
          <w:szCs w:val="28"/>
        </w:rPr>
        <w:t>Бунь</w:t>
      </w:r>
      <w:proofErr w:type="spellEnd"/>
      <w:r>
        <w:rPr>
          <w:bCs/>
          <w:szCs w:val="28"/>
        </w:rPr>
        <w:t xml:space="preserve"> М.П.( вх. від 07.05.2019 </w:t>
      </w:r>
      <w:r w:rsidR="00071DEC">
        <w:rPr>
          <w:bCs/>
          <w:szCs w:val="28"/>
        </w:rPr>
        <w:t>№</w:t>
      </w:r>
      <w:r>
        <w:rPr>
          <w:bCs/>
          <w:szCs w:val="28"/>
        </w:rPr>
        <w:t>01-б-1316)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щодо надання допомоги стосовно відновлення  житлового будинку, який був пошкоджений внаслідок буревію.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голови </w:t>
      </w:r>
      <w:proofErr w:type="spellStart"/>
      <w:r>
        <w:rPr>
          <w:bCs/>
          <w:szCs w:val="28"/>
        </w:rPr>
        <w:t>Буської</w:t>
      </w:r>
      <w:proofErr w:type="spellEnd"/>
      <w:r>
        <w:rPr>
          <w:bCs/>
          <w:szCs w:val="28"/>
        </w:rPr>
        <w:t xml:space="preserve"> районної ради Б.</w:t>
      </w:r>
      <w:proofErr w:type="spellStart"/>
      <w:r>
        <w:rPr>
          <w:bCs/>
          <w:szCs w:val="28"/>
        </w:rPr>
        <w:t>Глови</w:t>
      </w:r>
      <w:proofErr w:type="spellEnd"/>
      <w:r>
        <w:rPr>
          <w:bCs/>
          <w:szCs w:val="28"/>
        </w:rPr>
        <w:t xml:space="preserve"> (вх. від 17.05.2019 №02-2437) щодо  звернення жителів </w:t>
      </w:r>
      <w:proofErr w:type="spellStart"/>
      <w:r>
        <w:rPr>
          <w:bCs/>
          <w:szCs w:val="28"/>
        </w:rPr>
        <w:t>с.Топорів</w:t>
      </w:r>
      <w:proofErr w:type="spellEnd"/>
      <w:r>
        <w:rPr>
          <w:bCs/>
          <w:szCs w:val="28"/>
        </w:rPr>
        <w:t xml:space="preserve"> стосовно розміщення  спортивного майданчика на території їхнього села.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голови </w:t>
      </w:r>
      <w:proofErr w:type="spellStart"/>
      <w:r>
        <w:rPr>
          <w:bCs/>
          <w:szCs w:val="28"/>
        </w:rPr>
        <w:t>Турківської</w:t>
      </w:r>
      <w:proofErr w:type="spellEnd"/>
      <w:r>
        <w:rPr>
          <w:bCs/>
          <w:szCs w:val="28"/>
        </w:rPr>
        <w:t xml:space="preserve"> районної ради В.</w:t>
      </w:r>
      <w:proofErr w:type="spellStart"/>
      <w:r>
        <w:rPr>
          <w:bCs/>
          <w:szCs w:val="28"/>
        </w:rPr>
        <w:t>Лозюка</w:t>
      </w:r>
      <w:proofErr w:type="spellEnd"/>
      <w:r>
        <w:rPr>
          <w:bCs/>
          <w:szCs w:val="28"/>
        </w:rPr>
        <w:t xml:space="preserve">       (вх. від 11.06.2019 №02-2822) щодо прохання передати у власність територіальних громад </w:t>
      </w:r>
      <w:proofErr w:type="spellStart"/>
      <w:r>
        <w:rPr>
          <w:bCs/>
          <w:szCs w:val="28"/>
        </w:rPr>
        <w:t>Турківського</w:t>
      </w:r>
      <w:proofErr w:type="spellEnd"/>
      <w:r>
        <w:rPr>
          <w:bCs/>
          <w:szCs w:val="28"/>
        </w:rPr>
        <w:t xml:space="preserve"> району дитячо-оздоровчий заклад «</w:t>
      </w:r>
      <w:proofErr w:type="spellStart"/>
      <w:r>
        <w:rPr>
          <w:bCs/>
          <w:szCs w:val="28"/>
        </w:rPr>
        <w:t>Бойківчанка</w:t>
      </w:r>
      <w:proofErr w:type="spellEnd"/>
      <w:r>
        <w:rPr>
          <w:bCs/>
          <w:szCs w:val="28"/>
        </w:rPr>
        <w:t>».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Про розгляд листа управління фізичної культури та спорту облдержадміністрації  ( вх. від 24.06.2019 №02-3028)  щодо перенесення місць облаштування спортивних майданчиків.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Про розгляд розпорядження Кабінету Міністрів України  від 8 травня 2019 року №305-р  «Про підготовку та проведення фізкультурно-спортивних  заходів серед державних службовців та посадових осіб місцевого самоврядування».</w:t>
      </w:r>
    </w:p>
    <w:p w:rsidR="002174AC" w:rsidRPr="00F16993" w:rsidRDefault="002174AC" w:rsidP="002174AC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/>
          <w:bCs/>
          <w:szCs w:val="28"/>
        </w:rPr>
      </w:pPr>
      <w:r w:rsidRPr="00F16993">
        <w:rPr>
          <w:b/>
          <w:bCs/>
          <w:szCs w:val="28"/>
        </w:rPr>
        <w:t>Розгляд відповідей на звернення постійної комісії</w:t>
      </w:r>
      <w:r>
        <w:rPr>
          <w:b/>
          <w:bCs/>
          <w:szCs w:val="28"/>
        </w:rPr>
        <w:t>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Про розгляд листа голови постійної комісії з питань бюджету, соціально-економічного розвитку О.</w:t>
      </w:r>
      <w:proofErr w:type="spellStart"/>
      <w:r>
        <w:rPr>
          <w:bCs/>
          <w:szCs w:val="28"/>
        </w:rPr>
        <w:t>Домчака</w:t>
      </w:r>
      <w:proofErr w:type="spellEnd"/>
      <w:r>
        <w:rPr>
          <w:bCs/>
          <w:szCs w:val="28"/>
        </w:rPr>
        <w:t xml:space="preserve"> ( від 06.06.2019 №К01вн-16) щодо виділення коштів на відкриття  та утримання  відділення плавання у КЗ ЛОР «Львівське училище фізичної культури».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Про розгляд листа  управління фізичної культури та спорту облдержадміністрації  ( вх. від 11.05.2019 № 02-2347)  щодо реорганізації Комплексної дитячо-юнацької спортивної школи №1 СКА.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управління фізичної культури та спорту облдержадміністрації  ( вх. від 29.05.2019 №02-2621) щодо звернення депутата </w:t>
      </w:r>
      <w:r>
        <w:rPr>
          <w:bCs/>
          <w:szCs w:val="28"/>
        </w:rPr>
        <w:lastRenderedPageBreak/>
        <w:t xml:space="preserve">обласної ради М. </w:t>
      </w:r>
      <w:proofErr w:type="spellStart"/>
      <w:r>
        <w:rPr>
          <w:bCs/>
          <w:szCs w:val="28"/>
        </w:rPr>
        <w:t>Низкогуза</w:t>
      </w:r>
      <w:proofErr w:type="spellEnd"/>
      <w:r>
        <w:rPr>
          <w:bCs/>
          <w:szCs w:val="28"/>
        </w:rPr>
        <w:t xml:space="preserve"> стосовно встановлення спортивного майданчика зі штучним покриттям у м. Червоноград.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управління фізичної культури та спорту облдержадміністрації  ( вх. від 29.05.2019 №02-2618) щодо облаштування спортивного майданчика в с. </w:t>
      </w:r>
      <w:proofErr w:type="spellStart"/>
      <w:r>
        <w:rPr>
          <w:bCs/>
          <w:szCs w:val="28"/>
        </w:rPr>
        <w:t>Підгір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 xml:space="preserve">я </w:t>
      </w:r>
      <w:proofErr w:type="spellStart"/>
      <w:r>
        <w:rPr>
          <w:bCs/>
          <w:szCs w:val="28"/>
        </w:rPr>
        <w:t>Бродівського</w:t>
      </w:r>
      <w:proofErr w:type="spellEnd"/>
      <w:r>
        <w:rPr>
          <w:bCs/>
          <w:szCs w:val="28"/>
        </w:rPr>
        <w:t xml:space="preserve"> району.</w:t>
      </w:r>
    </w:p>
    <w:p w:rsidR="002174AC" w:rsidRPr="009E3430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 w:rsidRPr="009E3430">
        <w:rPr>
          <w:bCs/>
          <w:szCs w:val="28"/>
        </w:rPr>
        <w:t xml:space="preserve">Про розгляд листа управління фізичної культури та спорту облдержадміністрації  ( вх. від 29.05.2019 №02-2617) щодо облаштування спортивного майданчика в с. </w:t>
      </w:r>
      <w:proofErr w:type="spellStart"/>
      <w:r w:rsidRPr="009E3430">
        <w:rPr>
          <w:bCs/>
          <w:szCs w:val="28"/>
        </w:rPr>
        <w:t>Підгір</w:t>
      </w:r>
      <w:proofErr w:type="spellEnd"/>
      <w:r w:rsidRPr="009E3430">
        <w:rPr>
          <w:bCs/>
          <w:szCs w:val="28"/>
          <w:lang w:val="en-US"/>
        </w:rPr>
        <w:t>’</w:t>
      </w:r>
      <w:r w:rsidRPr="009E3430">
        <w:rPr>
          <w:bCs/>
          <w:szCs w:val="28"/>
        </w:rPr>
        <w:t xml:space="preserve">я </w:t>
      </w:r>
      <w:proofErr w:type="spellStart"/>
      <w:r w:rsidRPr="009E3430">
        <w:rPr>
          <w:bCs/>
          <w:szCs w:val="28"/>
        </w:rPr>
        <w:t>Бродівського</w:t>
      </w:r>
      <w:proofErr w:type="spellEnd"/>
      <w:r w:rsidRPr="009E3430">
        <w:rPr>
          <w:bCs/>
          <w:szCs w:val="28"/>
        </w:rPr>
        <w:t xml:space="preserve"> району.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листів </w:t>
      </w:r>
      <w:r w:rsidRPr="009E3430">
        <w:rPr>
          <w:bCs/>
          <w:szCs w:val="28"/>
        </w:rPr>
        <w:t xml:space="preserve">управління фізичної культури та спорту облдержадміністрації  </w:t>
      </w:r>
      <w:r>
        <w:rPr>
          <w:bCs/>
          <w:szCs w:val="28"/>
        </w:rPr>
        <w:t>( вх. від 22.05.2019 №02-2507 та від 28.05.2019 №02-2611) щодо виділення коштів для проведення ремонтних робіт із відновлення аеродрому «</w:t>
      </w:r>
      <w:proofErr w:type="spellStart"/>
      <w:r>
        <w:rPr>
          <w:bCs/>
          <w:szCs w:val="28"/>
        </w:rPr>
        <w:t>Цунів</w:t>
      </w:r>
      <w:proofErr w:type="spellEnd"/>
      <w:r>
        <w:rPr>
          <w:bCs/>
          <w:szCs w:val="28"/>
        </w:rPr>
        <w:t>» Львівського АСК ТСОУ.</w:t>
      </w:r>
    </w:p>
    <w:p w:rsidR="002174AC" w:rsidRDefault="002174AC" w:rsidP="002174AC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 розгляд листа </w:t>
      </w:r>
      <w:r w:rsidRPr="009E3430">
        <w:rPr>
          <w:bCs/>
          <w:szCs w:val="28"/>
        </w:rPr>
        <w:t xml:space="preserve">управління фізичної культури та спорту облдержадміністрації </w:t>
      </w:r>
      <w:r>
        <w:rPr>
          <w:bCs/>
          <w:szCs w:val="28"/>
        </w:rPr>
        <w:t xml:space="preserve">( вх. від 21.05.2019 №02-2501) щодо  виділення коштів в сумі 1600 </w:t>
      </w:r>
      <w:proofErr w:type="spellStart"/>
      <w:r>
        <w:rPr>
          <w:bCs/>
          <w:szCs w:val="28"/>
        </w:rPr>
        <w:t>тис.грн</w:t>
      </w:r>
      <w:proofErr w:type="spellEnd"/>
      <w:r>
        <w:rPr>
          <w:bCs/>
          <w:szCs w:val="28"/>
        </w:rPr>
        <w:t xml:space="preserve"> ГО «Львівський авіаційно-спортивний клуб Товариства сприяння </w:t>
      </w:r>
      <w:r w:rsidRPr="009E3430">
        <w:rPr>
          <w:bCs/>
          <w:szCs w:val="28"/>
        </w:rPr>
        <w:t xml:space="preserve"> </w:t>
      </w:r>
      <w:r>
        <w:rPr>
          <w:bCs/>
          <w:szCs w:val="28"/>
        </w:rPr>
        <w:t>обороні України».</w:t>
      </w:r>
    </w:p>
    <w:p w:rsidR="002174AC" w:rsidRPr="00844CCB" w:rsidRDefault="002174AC" w:rsidP="002174AC">
      <w:pPr>
        <w:pStyle w:val="a4"/>
        <w:tabs>
          <w:tab w:val="left" w:pos="0"/>
        </w:tabs>
        <w:spacing w:line="276" w:lineRule="auto"/>
        <w:jc w:val="both"/>
        <w:rPr>
          <w:b/>
          <w:bCs/>
          <w:szCs w:val="28"/>
        </w:rPr>
      </w:pPr>
      <w:r w:rsidRPr="00844CCB">
        <w:rPr>
          <w:b/>
          <w:bCs/>
          <w:szCs w:val="28"/>
        </w:rPr>
        <w:t>Р</w:t>
      </w:r>
      <w:r>
        <w:rPr>
          <w:b/>
          <w:bCs/>
          <w:szCs w:val="28"/>
        </w:rPr>
        <w:t>ОЗГЛЯД   ПИТАНЬ</w:t>
      </w:r>
      <w:r w:rsidRPr="00844CCB">
        <w:rPr>
          <w:b/>
          <w:bCs/>
          <w:szCs w:val="28"/>
        </w:rPr>
        <w:t>:</w:t>
      </w:r>
    </w:p>
    <w:p w:rsidR="002174AC" w:rsidRDefault="002174AC" w:rsidP="002174AC">
      <w:pPr>
        <w:spacing w:after="0" w:line="240" w:lineRule="auto"/>
        <w:jc w:val="both"/>
        <w:outlineLvl w:val="0"/>
        <w:rPr>
          <w:bCs/>
          <w:szCs w:val="28"/>
        </w:rPr>
      </w:pP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2174AC">
        <w:rPr>
          <w:rFonts w:ascii="Times New Roman" w:hAnsi="Times New Roman" w:cs="Times New Roman"/>
          <w:bCs/>
          <w:sz w:val="28"/>
          <w:szCs w:val="28"/>
        </w:rPr>
        <w:t xml:space="preserve">Про порядок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денний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засідання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постійної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74AC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2174AC">
        <w:rPr>
          <w:rFonts w:ascii="Times New Roman" w:hAnsi="Times New Roman" w:cs="Times New Roman"/>
          <w:bCs/>
          <w:sz w:val="28"/>
          <w:szCs w:val="28"/>
        </w:rPr>
        <w:t>.</w:t>
      </w:r>
    </w:p>
    <w:p w:rsidR="002174AC" w:rsidRDefault="009A09B8" w:rsidP="00BB6472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BB64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174AC" w:rsidRDefault="00BB6472" w:rsidP="00BB6472">
      <w:pPr>
        <w:tabs>
          <w:tab w:val="left" w:pos="58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64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7855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74A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2174AC" w:rsidRPr="00723F6F">
        <w:rPr>
          <w:rFonts w:ascii="Times New Roman" w:hAnsi="Times New Roman"/>
          <w:sz w:val="28"/>
          <w:szCs w:val="28"/>
          <w:lang w:val="uk-UA"/>
        </w:rPr>
        <w:t xml:space="preserve">порядок денний № </w:t>
      </w:r>
      <w:r w:rsidR="002174AC">
        <w:rPr>
          <w:rFonts w:ascii="Times New Roman" w:hAnsi="Times New Roman"/>
          <w:sz w:val="28"/>
          <w:szCs w:val="28"/>
          <w:lang w:val="uk-UA"/>
        </w:rPr>
        <w:t>19</w:t>
      </w:r>
      <w:r w:rsidR="002174AC" w:rsidRPr="00723F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74AC">
        <w:rPr>
          <w:rFonts w:ascii="Times New Roman" w:hAnsi="Times New Roman"/>
          <w:sz w:val="28"/>
          <w:szCs w:val="28"/>
          <w:lang w:val="uk-UA"/>
        </w:rPr>
        <w:t>в цілому.</w:t>
      </w:r>
    </w:p>
    <w:p w:rsidR="002174AC" w:rsidRDefault="002174AC" w:rsidP="0021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 w:rsidR="00A05F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2174AC" w:rsidRDefault="002174AC" w:rsidP="002174A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597F54" w:rsidRDefault="00597F54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F76" w:rsidRPr="005434E3" w:rsidRDefault="00A05FF5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="007B2C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п.1</w:t>
      </w:r>
      <w:r w:rsidRPr="00A05F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="005434E3" w:rsidRPr="005434E3">
        <w:rPr>
          <w:bCs/>
          <w:szCs w:val="28"/>
        </w:rPr>
        <w:t xml:space="preserve"> </w:t>
      </w:r>
      <w:r w:rsidR="005434E3" w:rsidRPr="005434E3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proofErr w:type="spell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ист</w:t>
      </w:r>
      <w:proofErr w:type="spell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облдержадміністрації</w:t>
      </w:r>
      <w:proofErr w:type="spell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 xml:space="preserve">  ( </w:t>
      </w:r>
      <w:proofErr w:type="spell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 xml:space="preserve"> 02.05.2019      № 02-2165)  </w:t>
      </w:r>
      <w:proofErr w:type="spell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 xml:space="preserve"> у 1 </w:t>
      </w:r>
      <w:proofErr w:type="spell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кварталі</w:t>
      </w:r>
      <w:proofErr w:type="spell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 xml:space="preserve"> 2019 року </w:t>
      </w:r>
      <w:proofErr w:type="spell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обласних</w:t>
      </w:r>
      <w:proofErr w:type="spellEnd"/>
      <w:r w:rsidR="005434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434E3" w:rsidRPr="005434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програм</w:t>
      </w:r>
      <w:proofErr w:type="spell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фінансування</w:t>
      </w:r>
      <w:proofErr w:type="spell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здійснювалося</w:t>
      </w:r>
      <w:proofErr w:type="spell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обласного</w:t>
      </w:r>
      <w:proofErr w:type="spell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 xml:space="preserve"> бюджету на 2019 </w:t>
      </w:r>
      <w:proofErr w:type="spellStart"/>
      <w:proofErr w:type="gramStart"/>
      <w:r w:rsidR="005434E3" w:rsidRPr="005434E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>ік</w:t>
      </w:r>
      <w:proofErr w:type="spellEnd"/>
      <w:r w:rsidR="005434E3" w:rsidRPr="005434E3">
        <w:rPr>
          <w:rFonts w:ascii="Times New Roman" w:hAnsi="Times New Roman" w:cs="Times New Roman"/>
          <w:bCs/>
          <w:sz w:val="28"/>
          <w:szCs w:val="28"/>
        </w:rPr>
        <w:t>.</w:t>
      </w:r>
    </w:p>
    <w:p w:rsidR="009F745C" w:rsidRDefault="009F745C" w:rsidP="009F745C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2CE5" w:rsidRDefault="007B2CE5" w:rsidP="007B2CE5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7B2CE5" w:rsidRDefault="007B2CE5" w:rsidP="007B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B2CE5" w:rsidRDefault="007B2CE5" w:rsidP="007B2CE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57F76" w:rsidRPr="005434E3" w:rsidRDefault="00757F76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CE5" w:rsidRDefault="007B2CE5" w:rsidP="007B2CE5">
      <w:pPr>
        <w:pStyle w:val="a4"/>
        <w:tabs>
          <w:tab w:val="left" w:pos="0"/>
          <w:tab w:val="left" w:pos="426"/>
        </w:tabs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п.2</w:t>
      </w:r>
      <w:r w:rsidRPr="00A05FF5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 </w:t>
      </w:r>
      <w:r w:rsidRPr="007B2CE5">
        <w:rPr>
          <w:szCs w:val="28"/>
        </w:rPr>
        <w:t>Л</w:t>
      </w:r>
      <w:r>
        <w:rPr>
          <w:bCs/>
          <w:szCs w:val="28"/>
        </w:rPr>
        <w:t>ист облдержадміністрації ( вх. від 24.04.2019 №02-2134) щодо реалізації у 2018 році Стратегії розвитку гірських територій Львівської області на період до 2022 року.</w:t>
      </w:r>
    </w:p>
    <w:p w:rsidR="007B2CE5" w:rsidRDefault="007B2CE5" w:rsidP="007B2CE5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2CE5" w:rsidRDefault="007B2CE5" w:rsidP="007B2CE5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7B2CE5" w:rsidRDefault="007B2CE5" w:rsidP="007B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B2CE5" w:rsidRDefault="007B2CE5" w:rsidP="007B2CE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B2CE5" w:rsidRDefault="007B2CE5" w:rsidP="007B2CE5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п.3</w:t>
      </w:r>
      <w:r w:rsidRPr="00A05FF5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7B2CE5">
        <w:rPr>
          <w:szCs w:val="28"/>
          <w:u w:val="single"/>
        </w:rPr>
        <w:t>Л</w:t>
      </w:r>
      <w:r w:rsidRPr="007B2CE5">
        <w:rPr>
          <w:bCs/>
          <w:szCs w:val="28"/>
        </w:rPr>
        <w:t>и</w:t>
      </w:r>
      <w:r>
        <w:rPr>
          <w:bCs/>
          <w:szCs w:val="28"/>
        </w:rPr>
        <w:t xml:space="preserve">сти облдержадміністрації ( вх. від 26.04.2019 №02-2161, вх. від 06.05.2019 №02-2248) щодо  проекту рішення обласної ради «Про </w:t>
      </w:r>
      <w:r>
        <w:rPr>
          <w:bCs/>
          <w:szCs w:val="28"/>
        </w:rPr>
        <w:lastRenderedPageBreak/>
        <w:t>розроблення Стратегії розвитку Львівської області на період до 2027 року та Плану заходів з її реалізації на 2021-2023 роки».</w:t>
      </w:r>
    </w:p>
    <w:p w:rsidR="007B2CE5" w:rsidRDefault="007B2CE5" w:rsidP="007B2CE5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2CE5" w:rsidRDefault="007B2CE5" w:rsidP="007B2CE5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7B2CE5" w:rsidRDefault="007B2CE5" w:rsidP="007B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B2CE5" w:rsidRDefault="007B2CE5" w:rsidP="007B2CE5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B2CE5" w:rsidRPr="005434E3" w:rsidRDefault="007B2CE5" w:rsidP="007B2C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C23" w:rsidRDefault="008F568C" w:rsidP="00490C23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п.4</w:t>
      </w:r>
      <w:r w:rsidRPr="00A05FF5">
        <w:rPr>
          <w:b/>
          <w:szCs w:val="28"/>
          <w:u w:val="single"/>
        </w:rPr>
        <w:t>:</w:t>
      </w:r>
      <w:r w:rsidR="00490C23">
        <w:rPr>
          <w:b/>
          <w:szCs w:val="28"/>
          <w:u w:val="single"/>
        </w:rPr>
        <w:t xml:space="preserve">  </w:t>
      </w:r>
      <w:r w:rsidR="00490C23" w:rsidRPr="00490C23">
        <w:rPr>
          <w:szCs w:val="28"/>
        </w:rPr>
        <w:t>Л</w:t>
      </w:r>
      <w:r w:rsidR="00490C23">
        <w:rPr>
          <w:bCs/>
          <w:szCs w:val="28"/>
        </w:rPr>
        <w:t>ист ЛРУ ДСФУ  «Державний фонд сприяння молодіжному житловому будівництву» ( вх. від 21.06.2019 №02-3013) щодо  погодження списку кандидатів для надання  пільгового довготермінового  кредиту за кошти обласного бюджету.</w:t>
      </w:r>
    </w:p>
    <w:p w:rsidR="00490C23" w:rsidRDefault="00490C23" w:rsidP="00490C23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Пеленичка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Романишин</w:t>
      </w:r>
      <w:proofErr w:type="spellEnd"/>
      <w:r w:rsidR="00FE50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0C23" w:rsidRDefault="006E7138" w:rsidP="00490C23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  <w:lang w:val="en-US"/>
        </w:rPr>
      </w:pPr>
      <w:r w:rsidRPr="00E97024">
        <w:rPr>
          <w:b/>
          <w:szCs w:val="28"/>
          <w:u w:val="single"/>
        </w:rPr>
        <w:t>ВИРІШИЛИ:</w:t>
      </w:r>
    </w:p>
    <w:p w:rsidR="00A65194" w:rsidRDefault="00944FBC" w:rsidP="00944FBC">
      <w:pPr>
        <w:pStyle w:val="a4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Інформацію взяти до відома.</w:t>
      </w:r>
    </w:p>
    <w:p w:rsidR="00E830B2" w:rsidRPr="00E830B2" w:rsidRDefault="00944FBC" w:rsidP="00E830B2">
      <w:pPr>
        <w:pStyle w:val="a5"/>
        <w:numPr>
          <w:ilvl w:val="0"/>
          <w:numId w:val="17"/>
        </w:numPr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830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830B2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830B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E83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458" w:rsidRPr="00E830B2">
        <w:rPr>
          <w:rFonts w:ascii="Times New Roman" w:hAnsi="Times New Roman" w:cs="Times New Roman"/>
          <w:sz w:val="28"/>
          <w:szCs w:val="28"/>
        </w:rPr>
        <w:t>об’єктивного</w:t>
      </w:r>
      <w:proofErr w:type="spellEnd"/>
      <w:r w:rsidR="00E83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458" w:rsidRPr="00E8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458" w:rsidRPr="00E830B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830B2" w:rsidRPr="00E830B2">
        <w:rPr>
          <w:rFonts w:ascii="Times New Roman" w:hAnsi="Times New Roman" w:cs="Times New Roman"/>
          <w:sz w:val="28"/>
          <w:szCs w:val="28"/>
        </w:rPr>
        <w:t xml:space="preserve"> </w:t>
      </w:r>
      <w:r w:rsidR="0014166E">
        <w:rPr>
          <w:rFonts w:ascii="Times New Roman" w:hAnsi="Times New Roman" w:cs="Times New Roman"/>
          <w:sz w:val="28"/>
          <w:szCs w:val="28"/>
          <w:lang w:val="uk-UA"/>
        </w:rPr>
        <w:t>на наступному засіданні постійної комісії</w:t>
      </w:r>
      <w:r w:rsidR="00E830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30B2" w:rsidRPr="00E830B2">
        <w:rPr>
          <w:rFonts w:ascii="Times New Roman" w:hAnsi="Times New Roman" w:cs="Times New Roman"/>
          <w:sz w:val="28"/>
          <w:szCs w:val="28"/>
        </w:rPr>
        <w:t>департамент</w:t>
      </w:r>
      <w:proofErr w:type="spellStart"/>
      <w:r w:rsidR="006423F7">
        <w:rPr>
          <w:rFonts w:ascii="Times New Roman" w:hAnsi="Times New Roman" w:cs="Times New Roman"/>
          <w:sz w:val="28"/>
          <w:szCs w:val="28"/>
          <w:lang w:val="uk-UA"/>
        </w:rPr>
        <w:t>ові</w:t>
      </w:r>
      <w:proofErr w:type="spellEnd"/>
      <w:r w:rsidR="00E830B2" w:rsidRPr="00E830B2">
        <w:rPr>
          <w:rFonts w:ascii="Times New Roman" w:hAnsi="Times New Roman" w:cs="Times New Roman"/>
          <w:sz w:val="28"/>
          <w:szCs w:val="28"/>
        </w:rPr>
        <w:t xml:space="preserve"> </w:t>
      </w:r>
      <w:r w:rsidR="00E830B2" w:rsidRPr="00E830B2">
        <w:rPr>
          <w:rFonts w:ascii="Times New Roman" w:hAnsi="Times New Roman" w:cs="Times New Roman"/>
          <w:sz w:val="28"/>
          <w:szCs w:val="28"/>
          <w:lang w:val="uk-UA"/>
        </w:rPr>
        <w:t>архітектури та розвитку містобудування Львівської облдержадміністрації</w:t>
      </w:r>
      <w:r w:rsidR="0014166E">
        <w:rPr>
          <w:rFonts w:ascii="Times New Roman" w:hAnsi="Times New Roman" w:cs="Times New Roman"/>
          <w:sz w:val="28"/>
          <w:szCs w:val="28"/>
          <w:lang w:val="uk-UA"/>
        </w:rPr>
        <w:t xml:space="preserve"> (А.</w:t>
      </w:r>
      <w:proofErr w:type="spellStart"/>
      <w:r w:rsidR="0014166E">
        <w:rPr>
          <w:rFonts w:ascii="Times New Roman" w:hAnsi="Times New Roman" w:cs="Times New Roman"/>
          <w:sz w:val="28"/>
          <w:szCs w:val="28"/>
          <w:lang w:val="uk-UA"/>
        </w:rPr>
        <w:t>Романишин</w:t>
      </w:r>
      <w:proofErr w:type="spellEnd"/>
      <w:r w:rsidR="0014166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830B2">
        <w:rPr>
          <w:rFonts w:ascii="Times New Roman" w:hAnsi="Times New Roman" w:cs="Times New Roman"/>
          <w:sz w:val="28"/>
          <w:szCs w:val="28"/>
          <w:lang w:val="uk-UA"/>
        </w:rPr>
        <w:t xml:space="preserve"> та ЛРУ ДСФУ «Державний фонд сприяння молодіжному житловому будівництву</w:t>
      </w:r>
      <w:r w:rsidR="0014166E">
        <w:rPr>
          <w:rFonts w:ascii="Times New Roman" w:hAnsi="Times New Roman" w:cs="Times New Roman"/>
          <w:sz w:val="28"/>
          <w:szCs w:val="28"/>
          <w:lang w:val="uk-UA"/>
        </w:rPr>
        <w:t>» (І.</w:t>
      </w:r>
      <w:proofErr w:type="spellStart"/>
      <w:r w:rsidR="0014166E">
        <w:rPr>
          <w:rFonts w:ascii="Times New Roman" w:hAnsi="Times New Roman" w:cs="Times New Roman"/>
          <w:sz w:val="28"/>
          <w:szCs w:val="28"/>
          <w:lang w:val="uk-UA"/>
        </w:rPr>
        <w:t>Пеленичка</w:t>
      </w:r>
      <w:proofErr w:type="spellEnd"/>
      <w:r w:rsidR="0014166E">
        <w:rPr>
          <w:rFonts w:ascii="Times New Roman" w:hAnsi="Times New Roman" w:cs="Times New Roman"/>
          <w:sz w:val="28"/>
          <w:szCs w:val="28"/>
          <w:lang w:val="uk-UA"/>
        </w:rPr>
        <w:t>) додатково вивчити критерії щодо формування переліку осіб – претендентів на отримання кредитів та подати вичерпну інформацію на розгляд постійній комісії в  найкоротший термін.</w:t>
      </w:r>
    </w:p>
    <w:p w:rsidR="006423F7" w:rsidRPr="006423F7" w:rsidRDefault="006423F7" w:rsidP="00642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3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423F7">
        <w:rPr>
          <w:rFonts w:ascii="Times New Roman" w:hAnsi="Times New Roman" w:cs="Times New Roman"/>
          <w:sz w:val="28"/>
          <w:szCs w:val="28"/>
          <w:lang w:val="uk-UA"/>
        </w:rPr>
        <w:t xml:space="preserve"> "За" –2, "проти" – 0, "утрималися" – 0.</w:t>
      </w:r>
    </w:p>
    <w:p w:rsidR="006423F7" w:rsidRDefault="006423F7" w:rsidP="006423F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423F7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D2B26" w:rsidRDefault="007D2B26" w:rsidP="006423F7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D2B26" w:rsidRPr="007D2B26" w:rsidRDefault="007D2B26" w:rsidP="007D2B26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7D2B26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5</w:t>
      </w:r>
      <w:r w:rsidRPr="007D2B26">
        <w:rPr>
          <w:szCs w:val="28"/>
        </w:rPr>
        <w:t>:  Л</w:t>
      </w:r>
      <w:r w:rsidRPr="007D2B26">
        <w:rPr>
          <w:bCs/>
          <w:szCs w:val="28"/>
        </w:rPr>
        <w:t>ист</w:t>
      </w:r>
      <w:r>
        <w:rPr>
          <w:bCs/>
          <w:szCs w:val="28"/>
        </w:rPr>
        <w:t xml:space="preserve">  ЛОО  профспілки працівників державних</w:t>
      </w:r>
      <w:r w:rsidRPr="007D2B26">
        <w:rPr>
          <w:bCs/>
          <w:szCs w:val="28"/>
        </w:rPr>
        <w:t xml:space="preserve">  установ України ( вх. від 23.05. 2019 № 02-2523)  щодо фінансування  ЛОО </w:t>
      </w:r>
      <w:proofErr w:type="spellStart"/>
      <w:r w:rsidRPr="007D2B26">
        <w:rPr>
          <w:bCs/>
          <w:szCs w:val="28"/>
        </w:rPr>
        <w:t>фізкультурно</w:t>
      </w:r>
      <w:proofErr w:type="spellEnd"/>
      <w:r w:rsidRPr="007D2B26">
        <w:rPr>
          <w:bCs/>
          <w:szCs w:val="28"/>
        </w:rPr>
        <w:t xml:space="preserve"> - спортивного товариства «Спартак».</w:t>
      </w:r>
    </w:p>
    <w:p w:rsidR="00417869" w:rsidRPr="00FE5048" w:rsidRDefault="00417869" w:rsidP="0041786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Р.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як, В.Климович.</w:t>
      </w:r>
    </w:p>
    <w:p w:rsidR="00417869" w:rsidRDefault="00417869" w:rsidP="0041786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417869" w:rsidRDefault="00417869" w:rsidP="00417869">
      <w:pPr>
        <w:pStyle w:val="a4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 w:rsidRPr="00845DFA">
        <w:rPr>
          <w:color w:val="000000"/>
          <w:szCs w:val="28"/>
        </w:rPr>
        <w:t>Інформацію взяти  до відома.</w:t>
      </w:r>
    </w:p>
    <w:p w:rsidR="00417869" w:rsidRPr="00B37C73" w:rsidRDefault="00417869" w:rsidP="00417869">
      <w:pPr>
        <w:pStyle w:val="a4"/>
        <w:numPr>
          <w:ilvl w:val="0"/>
          <w:numId w:val="9"/>
        </w:numPr>
        <w:tabs>
          <w:tab w:val="left" w:pos="0"/>
        </w:tabs>
        <w:spacing w:line="276" w:lineRule="auto"/>
        <w:ind w:left="0" w:firstLine="675"/>
        <w:jc w:val="both"/>
        <w:rPr>
          <w:bCs/>
          <w:szCs w:val="28"/>
        </w:rPr>
      </w:pPr>
      <w:r w:rsidRPr="00B37C73">
        <w:rPr>
          <w:color w:val="000000"/>
          <w:szCs w:val="28"/>
        </w:rPr>
        <w:t xml:space="preserve">Скерувати   копію   листа </w:t>
      </w:r>
      <w:r w:rsidRPr="00B37C73">
        <w:rPr>
          <w:bCs/>
          <w:szCs w:val="28"/>
        </w:rPr>
        <w:t xml:space="preserve"> </w:t>
      </w:r>
      <w:r w:rsidRPr="00B37C73">
        <w:rPr>
          <w:color w:val="000000"/>
          <w:szCs w:val="28"/>
        </w:rPr>
        <w:t xml:space="preserve"> </w:t>
      </w:r>
      <w:r w:rsidR="00B37C73">
        <w:rPr>
          <w:color w:val="000000"/>
          <w:szCs w:val="28"/>
        </w:rPr>
        <w:t xml:space="preserve">ЛОО </w:t>
      </w:r>
      <w:r w:rsidRPr="00B37C73">
        <w:rPr>
          <w:bCs/>
          <w:szCs w:val="28"/>
        </w:rPr>
        <w:t xml:space="preserve"> профспілк</w:t>
      </w:r>
      <w:r w:rsidR="00B37C73">
        <w:rPr>
          <w:bCs/>
          <w:szCs w:val="28"/>
        </w:rPr>
        <w:t>и</w:t>
      </w:r>
      <w:r w:rsidRPr="00B37C73">
        <w:rPr>
          <w:bCs/>
          <w:szCs w:val="28"/>
        </w:rPr>
        <w:t xml:space="preserve"> </w:t>
      </w:r>
      <w:r w:rsidR="00B37C73">
        <w:rPr>
          <w:bCs/>
          <w:szCs w:val="28"/>
        </w:rPr>
        <w:t>працівників державних</w:t>
      </w:r>
      <w:r w:rsidR="00B37C73" w:rsidRPr="007D2B26">
        <w:rPr>
          <w:bCs/>
          <w:szCs w:val="28"/>
        </w:rPr>
        <w:t xml:space="preserve">  установ України </w:t>
      </w:r>
      <w:r w:rsidRPr="00B37C73">
        <w:rPr>
          <w:bCs/>
          <w:szCs w:val="28"/>
        </w:rPr>
        <w:t xml:space="preserve"> </w:t>
      </w:r>
      <w:r w:rsidRPr="00B37C73">
        <w:rPr>
          <w:bCs/>
          <w:szCs w:val="28"/>
          <w:lang w:val="en-US"/>
        </w:rPr>
        <w:t xml:space="preserve">( </w:t>
      </w:r>
      <w:r w:rsidRPr="00B37C73">
        <w:rPr>
          <w:bCs/>
          <w:szCs w:val="28"/>
        </w:rPr>
        <w:t xml:space="preserve">вх. від 23.05.2019  №02-2523) щодо   фінансування  ЛОО </w:t>
      </w:r>
      <w:proofErr w:type="spellStart"/>
      <w:r w:rsidRPr="00B37C73">
        <w:rPr>
          <w:bCs/>
          <w:szCs w:val="28"/>
        </w:rPr>
        <w:t>фізкультурно</w:t>
      </w:r>
      <w:proofErr w:type="spellEnd"/>
      <w:r w:rsidRPr="00B37C73">
        <w:rPr>
          <w:bCs/>
          <w:szCs w:val="28"/>
        </w:rPr>
        <w:t xml:space="preserve"> - спортивного товариства «Спартак»</w:t>
      </w:r>
      <w:r w:rsidR="00B37C73">
        <w:rPr>
          <w:bCs/>
          <w:szCs w:val="28"/>
        </w:rPr>
        <w:t xml:space="preserve">  </w:t>
      </w:r>
      <w:r w:rsidRPr="00B37C73">
        <w:rPr>
          <w:color w:val="000000"/>
          <w:szCs w:val="28"/>
        </w:rPr>
        <w:t xml:space="preserve">за   належністю   </w:t>
      </w:r>
      <w:r w:rsidRPr="00B37C73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B37C73">
        <w:rPr>
          <w:szCs w:val="28"/>
        </w:rPr>
        <w:t>Хім’як</w:t>
      </w:r>
      <w:proofErr w:type="spellEnd"/>
      <w:r w:rsidRPr="00B37C73">
        <w:rPr>
          <w:szCs w:val="28"/>
        </w:rPr>
        <w:t xml:space="preserve">)    для   опрацювання  </w:t>
      </w:r>
      <w:r w:rsidRPr="00B37C73">
        <w:rPr>
          <w:bCs/>
          <w:szCs w:val="28"/>
        </w:rPr>
        <w:t>з    подальшим  інформуванням   постійної   комісії та автора  звернення.</w:t>
      </w:r>
    </w:p>
    <w:p w:rsidR="00417869" w:rsidRDefault="00417869" w:rsidP="0041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417869" w:rsidRDefault="00417869" w:rsidP="00417869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4388E" w:rsidRDefault="0014388E" w:rsidP="0014388E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A05FF5">
        <w:rPr>
          <w:b/>
          <w:szCs w:val="28"/>
          <w:u w:val="single"/>
        </w:rPr>
        <w:t>СЛУХАЛИ</w:t>
      </w:r>
      <w:r>
        <w:rPr>
          <w:b/>
          <w:szCs w:val="28"/>
          <w:u w:val="single"/>
        </w:rPr>
        <w:t xml:space="preserve"> п.</w:t>
      </w:r>
      <w:r w:rsidR="007D2B26">
        <w:rPr>
          <w:b/>
          <w:szCs w:val="28"/>
          <w:u w:val="single"/>
        </w:rPr>
        <w:t>6</w:t>
      </w:r>
      <w:r w:rsidRPr="0014388E">
        <w:rPr>
          <w:szCs w:val="28"/>
        </w:rPr>
        <w:t>:  Л</w:t>
      </w:r>
      <w:r w:rsidRPr="00FF0888">
        <w:rPr>
          <w:bCs/>
          <w:szCs w:val="28"/>
        </w:rPr>
        <w:t>ист</w:t>
      </w:r>
      <w:r>
        <w:rPr>
          <w:bCs/>
          <w:szCs w:val="28"/>
        </w:rPr>
        <w:t xml:space="preserve"> о</w:t>
      </w:r>
      <w:r w:rsidRPr="00FF0888">
        <w:rPr>
          <w:bCs/>
          <w:szCs w:val="28"/>
        </w:rPr>
        <w:t>б</w:t>
      </w:r>
      <w:r w:rsidRPr="00FF0888">
        <w:rPr>
          <w:bCs/>
          <w:szCs w:val="28"/>
          <w:lang w:val="en-US"/>
        </w:rPr>
        <w:t>’</w:t>
      </w:r>
      <w:r w:rsidRPr="00FF0888">
        <w:rPr>
          <w:bCs/>
          <w:szCs w:val="28"/>
        </w:rPr>
        <w:t xml:space="preserve">єднання профспілок Львівщини  </w:t>
      </w:r>
      <w:r w:rsidRPr="00FF0888">
        <w:rPr>
          <w:bCs/>
          <w:szCs w:val="28"/>
          <w:lang w:val="en-US"/>
        </w:rPr>
        <w:t xml:space="preserve">( </w:t>
      </w:r>
      <w:r w:rsidRPr="00FF0888">
        <w:rPr>
          <w:bCs/>
          <w:szCs w:val="28"/>
        </w:rPr>
        <w:t xml:space="preserve">вх. від 13.05.2019  №02-2374) щодо  перегляду рішення стосовно  припинення фінансової </w:t>
      </w:r>
      <w:r w:rsidRPr="00FF0888">
        <w:rPr>
          <w:bCs/>
          <w:szCs w:val="28"/>
        </w:rPr>
        <w:lastRenderedPageBreak/>
        <w:t xml:space="preserve">підтримки ФСТ «Україна» та «Спартак» на </w:t>
      </w:r>
      <w:r>
        <w:rPr>
          <w:bCs/>
          <w:szCs w:val="28"/>
        </w:rPr>
        <w:t>ІІ півріччя 2019 року та продовжити  фінансування на період дії Указу Президента – до 2025 року.</w:t>
      </w:r>
    </w:p>
    <w:p w:rsidR="00A65194" w:rsidRPr="00FE5048" w:rsidRDefault="00FD7BEF" w:rsidP="00490C23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Р.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як, В.Климович</w:t>
      </w:r>
      <w:r w:rsidR="00FE5048">
        <w:rPr>
          <w:szCs w:val="28"/>
        </w:rPr>
        <w:t>.</w:t>
      </w:r>
    </w:p>
    <w:p w:rsidR="00B0460B" w:rsidRDefault="00B0460B" w:rsidP="00B0460B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B0460B" w:rsidRDefault="00417869" w:rsidP="00B37C73">
      <w:pPr>
        <w:pStyle w:val="a4"/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Ін</w:t>
      </w:r>
      <w:r w:rsidR="00B0460B" w:rsidRPr="00845DFA">
        <w:rPr>
          <w:color w:val="000000"/>
          <w:szCs w:val="28"/>
        </w:rPr>
        <w:t>формацію взяти  до відома.</w:t>
      </w:r>
    </w:p>
    <w:p w:rsidR="00B0460B" w:rsidRPr="0013201C" w:rsidRDefault="00B0460B" w:rsidP="00B37C73">
      <w:pPr>
        <w:pStyle w:val="a4"/>
        <w:numPr>
          <w:ilvl w:val="0"/>
          <w:numId w:val="22"/>
        </w:numPr>
        <w:tabs>
          <w:tab w:val="left" w:pos="360"/>
        </w:tabs>
        <w:spacing w:line="276" w:lineRule="auto"/>
        <w:ind w:left="0" w:firstLine="709"/>
        <w:jc w:val="both"/>
        <w:rPr>
          <w:bCs/>
          <w:szCs w:val="28"/>
        </w:rPr>
      </w:pPr>
      <w:r w:rsidRPr="0013201C">
        <w:rPr>
          <w:color w:val="000000"/>
          <w:szCs w:val="28"/>
        </w:rPr>
        <w:t xml:space="preserve">Скерувати   копію   листа </w:t>
      </w:r>
      <w:r w:rsidRPr="0013201C">
        <w:rPr>
          <w:bCs/>
          <w:szCs w:val="28"/>
        </w:rPr>
        <w:t xml:space="preserve"> </w:t>
      </w:r>
      <w:r w:rsidRPr="0013201C">
        <w:rPr>
          <w:color w:val="000000"/>
          <w:szCs w:val="28"/>
        </w:rPr>
        <w:t xml:space="preserve"> </w:t>
      </w:r>
      <w:r w:rsidRPr="0013201C">
        <w:rPr>
          <w:bCs/>
          <w:szCs w:val="28"/>
        </w:rPr>
        <w:t>об</w:t>
      </w:r>
      <w:r w:rsidRPr="0013201C">
        <w:rPr>
          <w:bCs/>
          <w:szCs w:val="28"/>
          <w:lang w:val="en-US"/>
        </w:rPr>
        <w:t>’</w:t>
      </w:r>
      <w:r w:rsidRPr="0013201C">
        <w:rPr>
          <w:bCs/>
          <w:szCs w:val="28"/>
        </w:rPr>
        <w:t xml:space="preserve">єднання профспілок Львівщини         </w:t>
      </w:r>
      <w:r w:rsidRPr="0013201C">
        <w:rPr>
          <w:bCs/>
          <w:szCs w:val="28"/>
          <w:lang w:val="en-US"/>
        </w:rPr>
        <w:t xml:space="preserve">( </w:t>
      </w:r>
      <w:r w:rsidRPr="0013201C">
        <w:rPr>
          <w:bCs/>
          <w:szCs w:val="28"/>
        </w:rPr>
        <w:t xml:space="preserve">вх. від 13.05.2019  №02-2374) щодо  перегляду рішення стосовно  припинення </w:t>
      </w:r>
      <w:r w:rsidR="007D2B26">
        <w:rPr>
          <w:bCs/>
          <w:szCs w:val="28"/>
        </w:rPr>
        <w:t xml:space="preserve"> </w:t>
      </w:r>
      <w:r w:rsidRPr="0013201C">
        <w:rPr>
          <w:bCs/>
          <w:szCs w:val="28"/>
        </w:rPr>
        <w:t>фінансової</w:t>
      </w:r>
      <w:r w:rsidR="007D2B26">
        <w:rPr>
          <w:bCs/>
          <w:szCs w:val="28"/>
        </w:rPr>
        <w:t xml:space="preserve"> </w:t>
      </w:r>
      <w:r w:rsidRPr="0013201C">
        <w:rPr>
          <w:bCs/>
          <w:szCs w:val="28"/>
        </w:rPr>
        <w:t xml:space="preserve"> підтримки ФСТ «Україна» та «Спартак» на ІІ півріччя 2019 року та продовження  фінансування на період дії Указу Президента – до 2025 року </w:t>
      </w:r>
      <w:r w:rsidRPr="0013201C">
        <w:rPr>
          <w:color w:val="000000"/>
          <w:szCs w:val="28"/>
        </w:rPr>
        <w:t xml:space="preserve">за   належністю   </w:t>
      </w:r>
      <w:r w:rsidRPr="0013201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13201C">
        <w:rPr>
          <w:szCs w:val="28"/>
        </w:rPr>
        <w:t>Хім’як</w:t>
      </w:r>
      <w:proofErr w:type="spellEnd"/>
      <w:r w:rsidRPr="0013201C">
        <w:rPr>
          <w:szCs w:val="28"/>
        </w:rPr>
        <w:t xml:space="preserve">)    для   опрацювання  </w:t>
      </w:r>
      <w:r w:rsidRPr="0013201C">
        <w:rPr>
          <w:bCs/>
          <w:szCs w:val="28"/>
        </w:rPr>
        <w:t>з    подальшим  інформуванням   постійної   комісії та автора  звернення.</w:t>
      </w:r>
    </w:p>
    <w:p w:rsidR="00B0460B" w:rsidRDefault="00B0460B" w:rsidP="00B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 w:rsidR="007D2B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B0460B" w:rsidRDefault="00B0460B" w:rsidP="00B0460B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D2B26" w:rsidRDefault="007D2B26" w:rsidP="00B37C7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57F76" w:rsidRPr="00B37C73" w:rsidRDefault="007D2B26" w:rsidP="00B37C73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2B26">
        <w:rPr>
          <w:rFonts w:ascii="Times New Roman" w:hAnsi="Times New Roman" w:cs="Times New Roman"/>
          <w:b/>
          <w:sz w:val="28"/>
          <w:szCs w:val="28"/>
          <w:u w:val="single"/>
        </w:rPr>
        <w:t>СЛУХАЛИ п.</w:t>
      </w:r>
      <w:r w:rsidR="00B37C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451E7F">
        <w:rPr>
          <w:rFonts w:ascii="Times New Roman" w:hAnsi="Times New Roman" w:cs="Times New Roman"/>
          <w:sz w:val="28"/>
          <w:szCs w:val="28"/>
        </w:rPr>
        <w:t xml:space="preserve">:  </w:t>
      </w:r>
      <w:r w:rsidR="00B37C73" w:rsidRPr="00451E7F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ист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депутатської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групи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Міжфракційне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B37C73" w:rsidRPr="00B37C73"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єднання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бійців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АТО у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Львівській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Низкогуза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08.05.2019 №Д/7вн-90) 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спів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фінансування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proofErr w:type="gram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>ідтримку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спідвею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місті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Червоноград</w:t>
      </w:r>
      <w:r w:rsidR="00B37C7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рахунок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C73" w:rsidRPr="00B37C73">
        <w:rPr>
          <w:rFonts w:ascii="Times New Roman" w:hAnsi="Times New Roman" w:cs="Times New Roman"/>
          <w:bCs/>
          <w:sz w:val="28"/>
          <w:szCs w:val="28"/>
        </w:rPr>
        <w:t>обласного</w:t>
      </w:r>
      <w:proofErr w:type="spellEnd"/>
      <w:r w:rsidR="00B37C73" w:rsidRPr="00B37C73">
        <w:rPr>
          <w:rFonts w:ascii="Times New Roman" w:hAnsi="Times New Roman" w:cs="Times New Roman"/>
          <w:bCs/>
          <w:sz w:val="28"/>
          <w:szCs w:val="28"/>
        </w:rPr>
        <w:t xml:space="preserve"> бюджету.</w:t>
      </w:r>
    </w:p>
    <w:p w:rsidR="00B37C73" w:rsidRPr="00FE5048" w:rsidRDefault="00B37C73" w:rsidP="00B37C73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Р.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як, В.Климович.</w:t>
      </w:r>
    </w:p>
    <w:p w:rsidR="00B37C73" w:rsidRDefault="00B37C73" w:rsidP="00B37C73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B37C73" w:rsidRDefault="00B37C73" w:rsidP="00B37C73">
      <w:pPr>
        <w:pStyle w:val="a4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B37C73" w:rsidRPr="00B37C73" w:rsidRDefault="00B37C73" w:rsidP="00B37C73">
      <w:pPr>
        <w:pStyle w:val="a5"/>
        <w:numPr>
          <w:ilvl w:val="0"/>
          <w:numId w:val="23"/>
        </w:numPr>
        <w:spacing w:after="0"/>
        <w:ind w:left="0" w:firstLine="675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B37C73">
        <w:rPr>
          <w:rFonts w:ascii="Times New Roman" w:hAnsi="Times New Roman" w:cs="Times New Roman"/>
          <w:color w:val="000000"/>
          <w:sz w:val="28"/>
          <w:szCs w:val="28"/>
        </w:rPr>
        <w:t>Скерувати</w:t>
      </w:r>
      <w:proofErr w:type="spellEnd"/>
      <w:r w:rsidRPr="00B37C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B37C73">
        <w:rPr>
          <w:rFonts w:ascii="Times New Roman" w:hAnsi="Times New Roman" w:cs="Times New Roman"/>
          <w:color w:val="000000"/>
          <w:sz w:val="28"/>
          <w:szCs w:val="28"/>
        </w:rPr>
        <w:t>копію</w:t>
      </w:r>
      <w:proofErr w:type="spellEnd"/>
      <w:r w:rsidRPr="00B37C73">
        <w:rPr>
          <w:rFonts w:ascii="Times New Roman" w:hAnsi="Times New Roman" w:cs="Times New Roman"/>
          <w:color w:val="000000"/>
          <w:sz w:val="28"/>
          <w:szCs w:val="28"/>
        </w:rPr>
        <w:t xml:space="preserve">   листа</w:t>
      </w:r>
      <w:r w:rsidRPr="00B37C73">
        <w:rPr>
          <w:color w:val="000000"/>
          <w:szCs w:val="28"/>
        </w:rPr>
        <w:t xml:space="preserve"> </w:t>
      </w:r>
      <w:r w:rsidRPr="00B37C73">
        <w:rPr>
          <w:bCs/>
          <w:szCs w:val="28"/>
        </w:rPr>
        <w:t xml:space="preserve"> </w:t>
      </w:r>
      <w:r w:rsidRPr="00B37C73">
        <w:rPr>
          <w:color w:val="000000"/>
          <w:szCs w:val="28"/>
        </w:rPr>
        <w:t xml:space="preserve">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депутатської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групи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Міжфракційне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B37C73"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єднання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бійців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АТО у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Львівській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Низкогуза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B37C73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08.05.2019 №Д/7вн-90) 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співфінансування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proofErr w:type="gramStart"/>
      <w:r w:rsidRPr="00B37C7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37C73">
        <w:rPr>
          <w:rFonts w:ascii="Times New Roman" w:hAnsi="Times New Roman" w:cs="Times New Roman"/>
          <w:bCs/>
          <w:sz w:val="28"/>
          <w:szCs w:val="28"/>
        </w:rPr>
        <w:t>ідтримку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спідвею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місті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Червоноград</w:t>
      </w:r>
      <w:r w:rsidRPr="00B37C7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B37C73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рахунок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C73">
        <w:rPr>
          <w:rFonts w:ascii="Times New Roman" w:hAnsi="Times New Roman" w:cs="Times New Roman"/>
          <w:bCs/>
          <w:sz w:val="28"/>
          <w:szCs w:val="28"/>
        </w:rPr>
        <w:t>обласного</w:t>
      </w:r>
      <w:proofErr w:type="spellEnd"/>
      <w:r w:rsidRPr="00B37C73">
        <w:rPr>
          <w:rFonts w:ascii="Times New Roman" w:hAnsi="Times New Roman" w:cs="Times New Roman"/>
          <w:bCs/>
          <w:sz w:val="28"/>
          <w:szCs w:val="28"/>
        </w:rPr>
        <w:t xml:space="preserve"> бюджету</w:t>
      </w:r>
    </w:p>
    <w:p w:rsidR="00B37C73" w:rsidRPr="0013201C" w:rsidRDefault="00B37C73" w:rsidP="00B37C73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13201C">
        <w:rPr>
          <w:bCs/>
          <w:szCs w:val="28"/>
        </w:rPr>
        <w:t xml:space="preserve"> </w:t>
      </w:r>
      <w:r w:rsidRPr="0013201C">
        <w:rPr>
          <w:color w:val="000000"/>
          <w:szCs w:val="28"/>
        </w:rPr>
        <w:t xml:space="preserve">за   належністю   </w:t>
      </w:r>
      <w:r w:rsidRPr="0013201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13201C">
        <w:rPr>
          <w:szCs w:val="28"/>
        </w:rPr>
        <w:t>Хім’як</w:t>
      </w:r>
      <w:proofErr w:type="spellEnd"/>
      <w:r w:rsidRPr="0013201C">
        <w:rPr>
          <w:szCs w:val="28"/>
        </w:rPr>
        <w:t xml:space="preserve">)    для   опрацювання  </w:t>
      </w:r>
      <w:r w:rsidRPr="0013201C">
        <w:rPr>
          <w:bCs/>
          <w:szCs w:val="28"/>
        </w:rPr>
        <w:t>з    подальшим  інформуванням   постійної   комісії та автора  звернення.</w:t>
      </w:r>
    </w:p>
    <w:p w:rsidR="00B37C73" w:rsidRDefault="00B37C73" w:rsidP="00B3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B37C73" w:rsidRDefault="00B37C73" w:rsidP="00B37C73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57F76" w:rsidRPr="00B37C73" w:rsidRDefault="00757F76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E7F" w:rsidRDefault="00451E7F" w:rsidP="00451E7F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7D2B26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8</w:t>
      </w:r>
      <w:r w:rsidRPr="00451E7F">
        <w:rPr>
          <w:szCs w:val="28"/>
        </w:rPr>
        <w:t xml:space="preserve">: </w:t>
      </w:r>
      <w:r>
        <w:rPr>
          <w:szCs w:val="28"/>
        </w:rPr>
        <w:t>З</w:t>
      </w:r>
      <w:r>
        <w:rPr>
          <w:bCs/>
          <w:szCs w:val="28"/>
        </w:rPr>
        <w:t xml:space="preserve">вернення мешканки с. </w:t>
      </w:r>
      <w:proofErr w:type="spellStart"/>
      <w:r>
        <w:rPr>
          <w:bCs/>
          <w:szCs w:val="28"/>
        </w:rPr>
        <w:t>Рихтичі</w:t>
      </w:r>
      <w:proofErr w:type="spellEnd"/>
      <w:r>
        <w:rPr>
          <w:bCs/>
          <w:szCs w:val="28"/>
        </w:rPr>
        <w:t xml:space="preserve"> Дрогобицького р-ну          </w:t>
      </w:r>
      <w:proofErr w:type="spellStart"/>
      <w:r>
        <w:rPr>
          <w:bCs/>
          <w:szCs w:val="28"/>
        </w:rPr>
        <w:t>Бунь</w:t>
      </w:r>
      <w:proofErr w:type="spellEnd"/>
      <w:r>
        <w:rPr>
          <w:bCs/>
          <w:szCs w:val="28"/>
        </w:rPr>
        <w:t xml:space="preserve"> М.П.( вх. від 07.05.2019 №01-б-1316)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щодо надання допомоги стосовно відновлення  житлового будинку, який був пошкоджений внаслідок буревію.</w:t>
      </w:r>
    </w:p>
    <w:p w:rsidR="009107DA" w:rsidRPr="00FE5048" w:rsidRDefault="009107DA" w:rsidP="009107D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.</w:t>
      </w:r>
    </w:p>
    <w:p w:rsidR="009107DA" w:rsidRDefault="009107DA" w:rsidP="009107DA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9107DA" w:rsidRDefault="009107DA" w:rsidP="009107DA">
      <w:pPr>
        <w:pStyle w:val="a4"/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9107DA" w:rsidRPr="009107DA" w:rsidRDefault="00D7113E" w:rsidP="00D7113E">
      <w:pPr>
        <w:pStyle w:val="a4"/>
        <w:tabs>
          <w:tab w:val="left" w:pos="360"/>
        </w:tabs>
        <w:spacing w:line="276" w:lineRule="auto"/>
        <w:ind w:left="0" w:firstLine="0"/>
        <w:jc w:val="both"/>
        <w:outlineLvl w:val="0"/>
        <w:rPr>
          <w:bCs/>
          <w:szCs w:val="28"/>
        </w:rPr>
      </w:pPr>
      <w:r>
        <w:rPr>
          <w:color w:val="000000"/>
          <w:szCs w:val="28"/>
        </w:rPr>
        <w:lastRenderedPageBreak/>
        <w:t xml:space="preserve">          2.  </w:t>
      </w:r>
      <w:r w:rsidR="009107DA" w:rsidRPr="009107DA">
        <w:rPr>
          <w:color w:val="000000"/>
          <w:szCs w:val="28"/>
        </w:rPr>
        <w:t xml:space="preserve">Скерувати   копію   листа </w:t>
      </w:r>
      <w:r w:rsidR="009107DA" w:rsidRPr="009107DA">
        <w:rPr>
          <w:bCs/>
          <w:szCs w:val="28"/>
        </w:rPr>
        <w:t xml:space="preserve"> </w:t>
      </w:r>
      <w:r w:rsidR="009107DA" w:rsidRPr="009107DA">
        <w:rPr>
          <w:color w:val="000000"/>
          <w:szCs w:val="28"/>
        </w:rPr>
        <w:t xml:space="preserve"> </w:t>
      </w:r>
      <w:r w:rsidR="009107DA" w:rsidRPr="009107DA">
        <w:rPr>
          <w:bCs/>
          <w:szCs w:val="28"/>
        </w:rPr>
        <w:t xml:space="preserve">мешканки с. </w:t>
      </w:r>
      <w:proofErr w:type="spellStart"/>
      <w:r w:rsidR="009107DA" w:rsidRPr="009107DA">
        <w:rPr>
          <w:bCs/>
          <w:szCs w:val="28"/>
        </w:rPr>
        <w:t>Рихтичі</w:t>
      </w:r>
      <w:proofErr w:type="spellEnd"/>
      <w:r w:rsidR="009107DA" w:rsidRPr="009107DA">
        <w:rPr>
          <w:bCs/>
          <w:szCs w:val="28"/>
        </w:rPr>
        <w:t xml:space="preserve"> Дрогобицького р-ну          </w:t>
      </w:r>
      <w:proofErr w:type="spellStart"/>
      <w:r w:rsidR="009107DA" w:rsidRPr="009107DA">
        <w:rPr>
          <w:bCs/>
          <w:szCs w:val="28"/>
        </w:rPr>
        <w:t>Бунь</w:t>
      </w:r>
      <w:proofErr w:type="spellEnd"/>
      <w:r w:rsidR="009107DA" w:rsidRPr="009107DA">
        <w:rPr>
          <w:bCs/>
          <w:szCs w:val="28"/>
        </w:rPr>
        <w:t xml:space="preserve"> М.П.( вх. від 07.05.2019 №01-б-1316)</w:t>
      </w:r>
      <w:r w:rsidR="009107DA" w:rsidRPr="009107DA">
        <w:rPr>
          <w:bCs/>
          <w:szCs w:val="28"/>
          <w:lang w:val="en-US"/>
        </w:rPr>
        <w:t xml:space="preserve"> </w:t>
      </w:r>
      <w:r w:rsidR="009107DA" w:rsidRPr="009107DA">
        <w:rPr>
          <w:bCs/>
          <w:szCs w:val="28"/>
        </w:rPr>
        <w:t xml:space="preserve">щодо надання допомоги стосовно відновлення  житлового будинку, який був пошкоджений внаслідок буревію </w:t>
      </w:r>
      <w:r w:rsidR="009107DA" w:rsidRPr="009107DA">
        <w:rPr>
          <w:color w:val="000000"/>
          <w:szCs w:val="28"/>
        </w:rPr>
        <w:t xml:space="preserve">за   належністю   </w:t>
      </w:r>
      <w:r w:rsidR="009107DA" w:rsidRPr="009107DA">
        <w:rPr>
          <w:szCs w:val="28"/>
        </w:rPr>
        <w:t xml:space="preserve">в   </w:t>
      </w:r>
      <w:r w:rsidR="009107DA">
        <w:rPr>
          <w:szCs w:val="28"/>
        </w:rPr>
        <w:t xml:space="preserve">департамент </w:t>
      </w:r>
      <w:r w:rsidR="00E64F64">
        <w:rPr>
          <w:szCs w:val="28"/>
        </w:rPr>
        <w:t xml:space="preserve">з питань цивільного захисту </w:t>
      </w:r>
      <w:r w:rsidR="00834C96">
        <w:rPr>
          <w:szCs w:val="28"/>
        </w:rPr>
        <w:t xml:space="preserve">облдержадміністрації  (І.Туз) </w:t>
      </w:r>
      <w:r w:rsidR="009107DA" w:rsidRPr="009107DA">
        <w:rPr>
          <w:szCs w:val="28"/>
        </w:rPr>
        <w:t xml:space="preserve">для   опрацювання  </w:t>
      </w:r>
      <w:r w:rsidR="009107DA" w:rsidRPr="009107DA">
        <w:rPr>
          <w:bCs/>
          <w:szCs w:val="28"/>
        </w:rPr>
        <w:t>з    подальшим  інформуванням   постійної   комісії та автора  звернення.</w:t>
      </w:r>
    </w:p>
    <w:p w:rsidR="009107DA" w:rsidRDefault="009107DA" w:rsidP="00910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9107DA" w:rsidRDefault="009107DA" w:rsidP="009107DA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57F76" w:rsidRPr="00B37C73" w:rsidRDefault="00451E7F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91" w:rsidRDefault="0098550A" w:rsidP="007E4991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98550A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9</w:t>
      </w:r>
      <w:r w:rsidRPr="0098550A">
        <w:rPr>
          <w:szCs w:val="28"/>
        </w:rPr>
        <w:t>:</w:t>
      </w:r>
      <w:r w:rsidR="007E4991">
        <w:rPr>
          <w:szCs w:val="28"/>
        </w:rPr>
        <w:t xml:space="preserve"> Л</w:t>
      </w:r>
      <w:r w:rsidR="007E4991">
        <w:rPr>
          <w:bCs/>
          <w:szCs w:val="28"/>
        </w:rPr>
        <w:t xml:space="preserve">ист голови </w:t>
      </w:r>
      <w:proofErr w:type="spellStart"/>
      <w:r w:rsidR="007E4991">
        <w:rPr>
          <w:bCs/>
          <w:szCs w:val="28"/>
        </w:rPr>
        <w:t>Буської</w:t>
      </w:r>
      <w:proofErr w:type="spellEnd"/>
      <w:r w:rsidR="007E4991">
        <w:rPr>
          <w:bCs/>
          <w:szCs w:val="28"/>
        </w:rPr>
        <w:t xml:space="preserve"> районної ради Б.</w:t>
      </w:r>
      <w:proofErr w:type="spellStart"/>
      <w:r w:rsidR="007E4991">
        <w:rPr>
          <w:bCs/>
          <w:szCs w:val="28"/>
        </w:rPr>
        <w:t>Глови</w:t>
      </w:r>
      <w:proofErr w:type="spellEnd"/>
      <w:r w:rsidR="007E4991">
        <w:rPr>
          <w:bCs/>
          <w:szCs w:val="28"/>
        </w:rPr>
        <w:t xml:space="preserve"> (вх. від 17.05.2019 №02-2437) щодо  звернення жителів с.</w:t>
      </w:r>
      <w:r w:rsidR="00977206">
        <w:rPr>
          <w:bCs/>
          <w:szCs w:val="28"/>
        </w:rPr>
        <w:t xml:space="preserve"> </w:t>
      </w:r>
      <w:proofErr w:type="spellStart"/>
      <w:r w:rsidR="007E4991">
        <w:rPr>
          <w:bCs/>
          <w:szCs w:val="28"/>
        </w:rPr>
        <w:t>Топорів</w:t>
      </w:r>
      <w:proofErr w:type="spellEnd"/>
      <w:r w:rsidR="007E4991">
        <w:rPr>
          <w:bCs/>
          <w:szCs w:val="28"/>
        </w:rPr>
        <w:t xml:space="preserve"> стосовно розміщення  спортивного майданчика на території їхнього села.</w:t>
      </w:r>
    </w:p>
    <w:p w:rsidR="00CA47EC" w:rsidRDefault="00CA47EC" w:rsidP="00A8668C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</w:p>
    <w:p w:rsidR="00A8668C" w:rsidRPr="00FE5048" w:rsidRDefault="00A8668C" w:rsidP="00A8668C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Р.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як, В.Климович.</w:t>
      </w:r>
    </w:p>
    <w:p w:rsidR="00A8668C" w:rsidRDefault="00A8668C" w:rsidP="00A8668C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A8668C" w:rsidRDefault="00A8668C" w:rsidP="00A8668C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A8668C" w:rsidRPr="00A8668C" w:rsidRDefault="000111C4" w:rsidP="000111C4">
      <w:pPr>
        <w:pStyle w:val="a4"/>
        <w:tabs>
          <w:tab w:val="left" w:pos="360"/>
        </w:tabs>
        <w:spacing w:line="276" w:lineRule="auto"/>
        <w:ind w:left="0" w:firstLine="0"/>
        <w:jc w:val="both"/>
        <w:outlineLvl w:val="0"/>
        <w:rPr>
          <w:bCs/>
          <w:szCs w:val="28"/>
        </w:rPr>
      </w:pPr>
      <w:r>
        <w:rPr>
          <w:color w:val="000000"/>
          <w:szCs w:val="28"/>
        </w:rPr>
        <w:t xml:space="preserve">          2.</w:t>
      </w:r>
      <w:r w:rsidR="00A8668C" w:rsidRPr="00A8668C">
        <w:rPr>
          <w:color w:val="000000"/>
          <w:szCs w:val="28"/>
        </w:rPr>
        <w:t xml:space="preserve">Скерувати   копію   листа </w:t>
      </w:r>
      <w:r w:rsidR="00A8668C" w:rsidRPr="00A8668C">
        <w:rPr>
          <w:bCs/>
          <w:szCs w:val="28"/>
        </w:rPr>
        <w:t xml:space="preserve"> </w:t>
      </w:r>
      <w:r w:rsidR="00A8668C" w:rsidRPr="00A8668C">
        <w:rPr>
          <w:color w:val="000000"/>
          <w:szCs w:val="28"/>
        </w:rPr>
        <w:t xml:space="preserve"> </w:t>
      </w:r>
      <w:r w:rsidR="00A8668C" w:rsidRPr="00A8668C">
        <w:rPr>
          <w:bCs/>
          <w:szCs w:val="28"/>
        </w:rPr>
        <w:t xml:space="preserve">голови </w:t>
      </w:r>
      <w:proofErr w:type="spellStart"/>
      <w:r w:rsidR="00A8668C" w:rsidRPr="00A8668C">
        <w:rPr>
          <w:bCs/>
          <w:szCs w:val="28"/>
        </w:rPr>
        <w:t>Буської</w:t>
      </w:r>
      <w:proofErr w:type="spellEnd"/>
      <w:r w:rsidR="00A8668C" w:rsidRPr="00A8668C">
        <w:rPr>
          <w:bCs/>
          <w:szCs w:val="28"/>
        </w:rPr>
        <w:t xml:space="preserve"> районної ради Б.</w:t>
      </w:r>
      <w:proofErr w:type="spellStart"/>
      <w:r w:rsidR="00A8668C" w:rsidRPr="00A8668C">
        <w:rPr>
          <w:bCs/>
          <w:szCs w:val="28"/>
        </w:rPr>
        <w:t>Глови</w:t>
      </w:r>
      <w:proofErr w:type="spellEnd"/>
      <w:r w:rsidR="00A8668C" w:rsidRPr="00A8668C">
        <w:rPr>
          <w:bCs/>
          <w:szCs w:val="28"/>
        </w:rPr>
        <w:t xml:space="preserve"> (вх. від 17.05.2019 №02-2437) щодо  звернення жителів с. </w:t>
      </w:r>
      <w:proofErr w:type="spellStart"/>
      <w:r w:rsidR="00A8668C" w:rsidRPr="00A8668C">
        <w:rPr>
          <w:bCs/>
          <w:szCs w:val="28"/>
        </w:rPr>
        <w:t>Топорів</w:t>
      </w:r>
      <w:proofErr w:type="spellEnd"/>
      <w:r w:rsidR="00A8668C" w:rsidRPr="00A8668C">
        <w:rPr>
          <w:bCs/>
          <w:szCs w:val="28"/>
        </w:rPr>
        <w:t xml:space="preserve"> стосовно розміщення  спортивного майданчика на території їхнього села </w:t>
      </w:r>
      <w:r w:rsidR="00A8668C" w:rsidRPr="00A8668C">
        <w:rPr>
          <w:color w:val="000000"/>
          <w:szCs w:val="28"/>
        </w:rPr>
        <w:t xml:space="preserve">за   належністю   </w:t>
      </w:r>
      <w:r w:rsidR="00A8668C"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="00A8668C" w:rsidRPr="00A8668C">
        <w:rPr>
          <w:szCs w:val="28"/>
        </w:rPr>
        <w:t>Хім’як</w:t>
      </w:r>
      <w:proofErr w:type="spellEnd"/>
      <w:r w:rsidR="00A8668C" w:rsidRPr="00A8668C">
        <w:rPr>
          <w:szCs w:val="28"/>
        </w:rPr>
        <w:t xml:space="preserve">)    для   опрацювання  </w:t>
      </w:r>
      <w:r w:rsidR="00A8668C" w:rsidRPr="00A8668C">
        <w:rPr>
          <w:bCs/>
          <w:szCs w:val="28"/>
        </w:rPr>
        <w:t>з    подальшим  інформуванням   постійної   комісії та автора  звернення.</w:t>
      </w:r>
    </w:p>
    <w:p w:rsidR="00A8668C" w:rsidRDefault="00A8668C" w:rsidP="00A8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A8668C" w:rsidRDefault="00A8668C" w:rsidP="00A8668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57F76" w:rsidRPr="007E4991" w:rsidRDefault="00757F76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1C4" w:rsidRDefault="007F79B8" w:rsidP="000111C4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 w:rsidRPr="007D2B26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10</w:t>
      </w:r>
      <w:r w:rsidRPr="00451E7F">
        <w:rPr>
          <w:szCs w:val="28"/>
        </w:rPr>
        <w:t xml:space="preserve">: </w:t>
      </w:r>
      <w:r w:rsidR="000111C4">
        <w:rPr>
          <w:szCs w:val="28"/>
        </w:rPr>
        <w:t>Л</w:t>
      </w:r>
      <w:r w:rsidR="000111C4">
        <w:rPr>
          <w:bCs/>
          <w:szCs w:val="28"/>
        </w:rPr>
        <w:t xml:space="preserve">ист голови </w:t>
      </w:r>
      <w:proofErr w:type="spellStart"/>
      <w:r w:rsidR="000111C4">
        <w:rPr>
          <w:bCs/>
          <w:szCs w:val="28"/>
        </w:rPr>
        <w:t>Турківської</w:t>
      </w:r>
      <w:proofErr w:type="spellEnd"/>
      <w:r w:rsidR="000111C4">
        <w:rPr>
          <w:bCs/>
          <w:szCs w:val="28"/>
        </w:rPr>
        <w:t xml:space="preserve"> районної ради В.</w:t>
      </w:r>
      <w:proofErr w:type="spellStart"/>
      <w:r w:rsidR="000111C4">
        <w:rPr>
          <w:bCs/>
          <w:szCs w:val="28"/>
        </w:rPr>
        <w:t>Лозюка</w:t>
      </w:r>
      <w:proofErr w:type="spellEnd"/>
      <w:r w:rsidR="000111C4">
        <w:rPr>
          <w:bCs/>
          <w:szCs w:val="28"/>
        </w:rPr>
        <w:t xml:space="preserve">              (вх. від 11.06.2019 №02-2822) щодо прохання передати у власність територіальних громад </w:t>
      </w:r>
      <w:proofErr w:type="spellStart"/>
      <w:r w:rsidR="000111C4">
        <w:rPr>
          <w:bCs/>
          <w:szCs w:val="28"/>
        </w:rPr>
        <w:t>Турківського</w:t>
      </w:r>
      <w:proofErr w:type="spellEnd"/>
      <w:r w:rsidR="000111C4">
        <w:rPr>
          <w:bCs/>
          <w:szCs w:val="28"/>
        </w:rPr>
        <w:t xml:space="preserve"> району дитячо-оздоровчий заклад «</w:t>
      </w:r>
      <w:proofErr w:type="spellStart"/>
      <w:r w:rsidR="000111C4">
        <w:rPr>
          <w:bCs/>
          <w:szCs w:val="28"/>
        </w:rPr>
        <w:t>Бойківчанка</w:t>
      </w:r>
      <w:proofErr w:type="spellEnd"/>
      <w:r w:rsidR="000111C4">
        <w:rPr>
          <w:bCs/>
          <w:szCs w:val="28"/>
        </w:rPr>
        <w:t>».</w:t>
      </w:r>
    </w:p>
    <w:p w:rsidR="00B43B2C" w:rsidRPr="00FE5048" w:rsidRDefault="00B43B2C" w:rsidP="00B43B2C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 w:rsidR="00A14955">
        <w:rPr>
          <w:b/>
          <w:szCs w:val="28"/>
          <w:u w:val="single"/>
        </w:rPr>
        <w:t xml:space="preserve"> 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Р.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як, В.Климович.</w:t>
      </w:r>
    </w:p>
    <w:p w:rsidR="00B43B2C" w:rsidRDefault="00B43B2C" w:rsidP="00B43B2C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B43B2C" w:rsidRDefault="00B43B2C" w:rsidP="00B43B2C">
      <w:pPr>
        <w:pStyle w:val="a4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Ін</w:t>
      </w:r>
      <w:r w:rsidRPr="00845DFA">
        <w:rPr>
          <w:color w:val="000000"/>
          <w:szCs w:val="28"/>
        </w:rPr>
        <w:t>формацію взяти  до відома.</w:t>
      </w:r>
    </w:p>
    <w:p w:rsidR="00B43B2C" w:rsidRPr="00A8668C" w:rsidRDefault="00B43B2C" w:rsidP="00E33022">
      <w:pPr>
        <w:pStyle w:val="a4"/>
        <w:spacing w:line="276" w:lineRule="auto"/>
        <w:ind w:left="0" w:firstLine="0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   2.</w:t>
      </w:r>
      <w:r w:rsidRPr="00A8668C">
        <w:rPr>
          <w:color w:val="000000"/>
          <w:szCs w:val="28"/>
        </w:rPr>
        <w:t xml:space="preserve">Скерувати   копію   листа </w:t>
      </w:r>
      <w:r w:rsidRPr="00A8668C">
        <w:rPr>
          <w:bCs/>
          <w:szCs w:val="28"/>
        </w:rPr>
        <w:t xml:space="preserve"> </w:t>
      </w:r>
      <w:r w:rsidRPr="00A8668C">
        <w:rPr>
          <w:color w:val="000000"/>
          <w:szCs w:val="28"/>
        </w:rPr>
        <w:t xml:space="preserve"> </w:t>
      </w:r>
      <w:r w:rsidRPr="00A8668C">
        <w:rPr>
          <w:bCs/>
          <w:szCs w:val="28"/>
        </w:rPr>
        <w:t xml:space="preserve"> </w:t>
      </w:r>
      <w:r w:rsidR="00E33022">
        <w:rPr>
          <w:bCs/>
          <w:szCs w:val="28"/>
        </w:rPr>
        <w:t xml:space="preserve">голови </w:t>
      </w:r>
      <w:proofErr w:type="spellStart"/>
      <w:r w:rsidR="00E33022">
        <w:rPr>
          <w:bCs/>
          <w:szCs w:val="28"/>
        </w:rPr>
        <w:t>Турківської</w:t>
      </w:r>
      <w:proofErr w:type="spellEnd"/>
      <w:r w:rsidR="00E33022">
        <w:rPr>
          <w:bCs/>
          <w:szCs w:val="28"/>
        </w:rPr>
        <w:t xml:space="preserve"> районної ради В.</w:t>
      </w:r>
      <w:proofErr w:type="spellStart"/>
      <w:r w:rsidR="00E33022">
        <w:rPr>
          <w:bCs/>
          <w:szCs w:val="28"/>
        </w:rPr>
        <w:t>Лозюка</w:t>
      </w:r>
      <w:proofErr w:type="spellEnd"/>
      <w:r w:rsidR="00E33022">
        <w:rPr>
          <w:bCs/>
          <w:szCs w:val="28"/>
        </w:rPr>
        <w:t xml:space="preserve">   (вх. від 11.06.2019 №02-2822) щодо прохання передати у власність територіальних громад </w:t>
      </w:r>
      <w:proofErr w:type="spellStart"/>
      <w:r w:rsidR="00E33022">
        <w:rPr>
          <w:bCs/>
          <w:szCs w:val="28"/>
        </w:rPr>
        <w:t>Турківського</w:t>
      </w:r>
      <w:proofErr w:type="spellEnd"/>
      <w:r w:rsidR="00E33022">
        <w:rPr>
          <w:bCs/>
          <w:szCs w:val="28"/>
        </w:rPr>
        <w:t xml:space="preserve"> району дитячо-оздоровчий заклад «</w:t>
      </w:r>
      <w:proofErr w:type="spellStart"/>
      <w:r w:rsidR="00E33022">
        <w:rPr>
          <w:bCs/>
          <w:szCs w:val="28"/>
        </w:rPr>
        <w:t>Бойківчанка</w:t>
      </w:r>
      <w:proofErr w:type="spellEnd"/>
      <w:r w:rsidR="00E33022">
        <w:rPr>
          <w:bCs/>
          <w:szCs w:val="28"/>
        </w:rPr>
        <w:t xml:space="preserve">» </w:t>
      </w:r>
      <w:r w:rsidRPr="00A8668C">
        <w:rPr>
          <w:color w:val="000000"/>
          <w:szCs w:val="28"/>
        </w:rPr>
        <w:t xml:space="preserve">за   належністю   </w:t>
      </w:r>
      <w:r w:rsidRPr="00A8668C">
        <w:rPr>
          <w:szCs w:val="28"/>
        </w:rPr>
        <w:t>в   управління     фізичної     культури         та     спорту  облдержадміністрації      (Р.</w:t>
      </w:r>
      <w:proofErr w:type="spellStart"/>
      <w:r w:rsidRPr="00A8668C">
        <w:rPr>
          <w:szCs w:val="28"/>
        </w:rPr>
        <w:t>Хім’як</w:t>
      </w:r>
      <w:proofErr w:type="spellEnd"/>
      <w:r w:rsidRPr="00A8668C">
        <w:rPr>
          <w:szCs w:val="28"/>
        </w:rPr>
        <w:t xml:space="preserve">)    для   опрацювання  </w:t>
      </w:r>
      <w:r w:rsidRPr="00A8668C">
        <w:rPr>
          <w:bCs/>
          <w:szCs w:val="28"/>
        </w:rPr>
        <w:t>з    подальшим  інформуванням   постійної   комісії та автора  звернення.</w:t>
      </w:r>
    </w:p>
    <w:p w:rsidR="00B43B2C" w:rsidRDefault="00B43B2C" w:rsidP="00B4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B43B2C" w:rsidRDefault="00B43B2C" w:rsidP="00B43B2C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57F76" w:rsidRDefault="007F79B8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E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40B39" w:rsidRDefault="00240B39" w:rsidP="00240B39">
      <w:pPr>
        <w:pStyle w:val="a4"/>
        <w:tabs>
          <w:tab w:val="left" w:pos="360"/>
        </w:tabs>
        <w:spacing w:line="276" w:lineRule="auto"/>
        <w:ind w:left="0" w:firstLine="0"/>
        <w:jc w:val="both"/>
        <w:rPr>
          <w:bCs/>
          <w:szCs w:val="28"/>
        </w:rPr>
      </w:pPr>
      <w:r w:rsidRPr="007D2B26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11</w:t>
      </w:r>
      <w:r w:rsidRPr="00451E7F">
        <w:rPr>
          <w:szCs w:val="28"/>
        </w:rPr>
        <w:t>:</w:t>
      </w:r>
      <w:r w:rsidRPr="00240B39">
        <w:rPr>
          <w:bCs/>
          <w:szCs w:val="28"/>
        </w:rPr>
        <w:t xml:space="preserve"> </w:t>
      </w:r>
      <w:r>
        <w:rPr>
          <w:bCs/>
          <w:szCs w:val="28"/>
        </w:rPr>
        <w:t>Лист управління фізичної культури та спорту облдержадміністрації  ( вх. від 24.06.2019 №02-3028)  щодо перенесення місць облаштування спортивних майданчиків.</w:t>
      </w:r>
    </w:p>
    <w:p w:rsidR="00240B39" w:rsidRPr="00FE5048" w:rsidRDefault="00240B39" w:rsidP="00240B3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>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 xml:space="preserve"> , В.</w:t>
      </w: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>, Р.</w:t>
      </w:r>
      <w:proofErr w:type="spellStart"/>
      <w:r>
        <w:rPr>
          <w:szCs w:val="28"/>
        </w:rPr>
        <w:t>Хім</w:t>
      </w:r>
      <w:proofErr w:type="spellEnd"/>
      <w:r>
        <w:rPr>
          <w:szCs w:val="28"/>
          <w:lang w:val="en-US"/>
        </w:rPr>
        <w:t>’</w:t>
      </w:r>
      <w:r>
        <w:rPr>
          <w:szCs w:val="28"/>
        </w:rPr>
        <w:t>як, В.Климович.</w:t>
      </w:r>
    </w:p>
    <w:p w:rsidR="00240B39" w:rsidRDefault="00240B39" w:rsidP="00240B3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</w:p>
    <w:p w:rsidR="00B73628" w:rsidRDefault="00B73628" w:rsidP="00B73628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 w:rsidRPr="00717D08">
        <w:rPr>
          <w:szCs w:val="28"/>
        </w:rPr>
        <w:t xml:space="preserve">          </w:t>
      </w:r>
      <w:r>
        <w:rPr>
          <w:szCs w:val="28"/>
        </w:rPr>
        <w:t>1.</w:t>
      </w:r>
      <w:r w:rsidRPr="00717D08">
        <w:rPr>
          <w:szCs w:val="28"/>
        </w:rPr>
        <w:t>П</w:t>
      </w:r>
      <w:r>
        <w:rPr>
          <w:szCs w:val="28"/>
        </w:rPr>
        <w:t xml:space="preserve">огодити  </w:t>
      </w:r>
      <w:r w:rsidRPr="00717D08">
        <w:rPr>
          <w:szCs w:val="28"/>
        </w:rPr>
        <w:t xml:space="preserve"> </w:t>
      </w:r>
      <w:r>
        <w:rPr>
          <w:szCs w:val="28"/>
        </w:rPr>
        <w:t xml:space="preserve">пропозицію  щодо   внесення  змін   до  переліку </w:t>
      </w:r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місць</w:t>
      </w:r>
      <w:proofErr w:type="spellEnd"/>
      <w:r w:rsidRPr="00717D08">
        <w:rPr>
          <w:szCs w:val="28"/>
          <w:lang w:val="ru-RU" w:eastAsia="ru-RU"/>
        </w:rPr>
        <w:t xml:space="preserve"> </w:t>
      </w:r>
    </w:p>
    <w:p w:rsidR="00B73628" w:rsidRDefault="00B73628" w:rsidP="00B73628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 w:rsidRPr="00717D08">
        <w:rPr>
          <w:szCs w:val="28"/>
          <w:lang w:val="ru-RU" w:eastAsia="ru-RU"/>
        </w:rPr>
        <w:t>розташування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спортивних</w:t>
      </w:r>
      <w:proofErr w:type="spellEnd"/>
      <w:r w:rsidRPr="00717D08">
        <w:rPr>
          <w:szCs w:val="28"/>
          <w:lang w:val="ru-RU" w:eastAsia="ru-RU"/>
        </w:rPr>
        <w:t xml:space="preserve"> </w:t>
      </w:r>
      <w:r w:rsidR="004D4E11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майданчиків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в</w:t>
      </w:r>
      <w:proofErr w:type="gramEnd"/>
      <w:r w:rsidRPr="00717D08">
        <w:rPr>
          <w:szCs w:val="28"/>
          <w:lang w:val="ru-RU" w:eastAsia="ru-RU"/>
        </w:rPr>
        <w:t xml:space="preserve"> рамках    </w:t>
      </w:r>
      <w:proofErr w:type="spellStart"/>
      <w:r w:rsidRPr="00717D08">
        <w:rPr>
          <w:szCs w:val="28"/>
          <w:lang w:val="ru-RU" w:eastAsia="ru-RU"/>
        </w:rPr>
        <w:t>реалізації</w:t>
      </w:r>
      <w:proofErr w:type="spellEnd"/>
      <w:r w:rsidRPr="00717D08">
        <w:rPr>
          <w:szCs w:val="28"/>
          <w:lang w:val="ru-RU" w:eastAsia="ru-RU"/>
        </w:rPr>
        <w:t xml:space="preserve">   «</w:t>
      </w:r>
      <w:proofErr w:type="spellStart"/>
      <w:r w:rsidRPr="00717D08">
        <w:rPr>
          <w:szCs w:val="28"/>
          <w:lang w:val="ru-RU" w:eastAsia="ru-RU"/>
        </w:rPr>
        <w:t>Комплексної</w:t>
      </w:r>
      <w:proofErr w:type="spellEnd"/>
      <w:r w:rsidRPr="00717D08">
        <w:rPr>
          <w:szCs w:val="28"/>
          <w:lang w:val="ru-RU" w:eastAsia="ru-RU"/>
        </w:rPr>
        <w:t xml:space="preserve">  </w:t>
      </w:r>
    </w:p>
    <w:p w:rsidR="00B73628" w:rsidRPr="00717D08" w:rsidRDefault="00B73628" w:rsidP="00B73628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proofErr w:type="spellStart"/>
      <w:r w:rsidRPr="00717D08">
        <w:rPr>
          <w:szCs w:val="28"/>
          <w:lang w:val="ru-RU" w:eastAsia="ru-RU"/>
        </w:rPr>
        <w:t>програми</w:t>
      </w:r>
      <w:proofErr w:type="spellEnd"/>
      <w:r w:rsidRPr="00717D08">
        <w:rPr>
          <w:szCs w:val="28"/>
          <w:lang w:val="ru-RU" w:eastAsia="ru-RU"/>
        </w:rPr>
        <w:t xml:space="preserve">    </w:t>
      </w:r>
      <w:proofErr w:type="spellStart"/>
      <w:r w:rsidRPr="00717D08">
        <w:rPr>
          <w:szCs w:val="28"/>
          <w:lang w:val="ru-RU" w:eastAsia="ru-RU"/>
        </w:rPr>
        <w:t>розвитку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фізичної</w:t>
      </w:r>
      <w:proofErr w:type="spellEnd"/>
      <w:r w:rsidRPr="00717D08">
        <w:rPr>
          <w:szCs w:val="28"/>
          <w:lang w:val="ru-RU" w:eastAsia="ru-RU"/>
        </w:rPr>
        <w:t xml:space="preserve">   </w:t>
      </w:r>
      <w:proofErr w:type="spellStart"/>
      <w:r w:rsidRPr="00717D08">
        <w:rPr>
          <w:szCs w:val="28"/>
          <w:lang w:val="ru-RU" w:eastAsia="ru-RU"/>
        </w:rPr>
        <w:t>культури</w:t>
      </w:r>
      <w:proofErr w:type="spellEnd"/>
      <w:r w:rsidRPr="00717D08">
        <w:rPr>
          <w:szCs w:val="28"/>
          <w:lang w:val="ru-RU" w:eastAsia="ru-RU"/>
        </w:rPr>
        <w:t xml:space="preserve"> та спорту </w:t>
      </w:r>
      <w:proofErr w:type="spellStart"/>
      <w:r w:rsidRPr="00717D08">
        <w:rPr>
          <w:szCs w:val="28"/>
          <w:lang w:val="ru-RU" w:eastAsia="ru-RU"/>
        </w:rPr>
        <w:t>Львівщини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на</w:t>
      </w:r>
      <w:proofErr w:type="gram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період</w:t>
      </w:r>
      <w:proofErr w:type="spellEnd"/>
      <w:r w:rsidRPr="00717D08">
        <w:rPr>
          <w:szCs w:val="28"/>
          <w:lang w:val="ru-RU" w:eastAsia="ru-RU"/>
        </w:rPr>
        <w:t xml:space="preserve"> до </w:t>
      </w:r>
    </w:p>
    <w:p w:rsidR="00B73628" w:rsidRDefault="00B73628" w:rsidP="00B73628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3E6177">
        <w:rPr>
          <w:szCs w:val="28"/>
          <w:lang w:val="ru-RU" w:eastAsia="ru-RU"/>
        </w:rPr>
        <w:t xml:space="preserve">2021 року» на 2019 </w:t>
      </w:r>
      <w:proofErr w:type="spellStart"/>
      <w:proofErr w:type="gramStart"/>
      <w:r w:rsidRPr="003E6177">
        <w:rPr>
          <w:szCs w:val="28"/>
          <w:lang w:val="ru-RU" w:eastAsia="ru-RU"/>
        </w:rPr>
        <w:t>р</w:t>
      </w:r>
      <w:proofErr w:type="gramEnd"/>
      <w:r w:rsidRPr="003E6177">
        <w:rPr>
          <w:szCs w:val="28"/>
          <w:lang w:val="ru-RU" w:eastAsia="ru-RU"/>
        </w:rPr>
        <w:t>ік</w:t>
      </w:r>
      <w:proofErr w:type="spellEnd"/>
      <w:r w:rsidRPr="003E6177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, а </w:t>
      </w:r>
      <w:proofErr w:type="spellStart"/>
      <w:r>
        <w:rPr>
          <w:szCs w:val="28"/>
          <w:lang w:val="ru-RU" w:eastAsia="ru-RU"/>
        </w:rPr>
        <w:t>саме</w:t>
      </w:r>
      <w:proofErr w:type="spellEnd"/>
      <w:r>
        <w:rPr>
          <w:szCs w:val="28"/>
          <w:lang w:val="ru-RU" w:eastAsia="ru-RU"/>
        </w:rPr>
        <w:t>:</w:t>
      </w:r>
    </w:p>
    <w:p w:rsidR="00B73628" w:rsidRPr="00954BBD" w:rsidRDefault="00B73628" w:rsidP="00B73628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/>
          <w:szCs w:val="28"/>
          <w:u w:val="single"/>
          <w:lang w:val="en-US" w:eastAsia="ru-RU"/>
        </w:rPr>
      </w:pPr>
      <w:proofErr w:type="spellStart"/>
      <w:r w:rsidRPr="00954BBD">
        <w:rPr>
          <w:b/>
          <w:szCs w:val="28"/>
          <w:u w:val="single"/>
          <w:lang w:val="ru-RU" w:eastAsia="ru-RU"/>
        </w:rPr>
        <w:t>Вилучити</w:t>
      </w:r>
      <w:proofErr w:type="spellEnd"/>
      <w:r w:rsidRPr="00954BBD">
        <w:rPr>
          <w:b/>
          <w:szCs w:val="28"/>
          <w:u w:val="single"/>
          <w:lang w:val="ru-RU" w:eastAsia="ru-RU"/>
        </w:rPr>
        <w:t>:</w:t>
      </w:r>
    </w:p>
    <w:p w:rsidR="00757F76" w:rsidRDefault="00B73628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73628">
        <w:rPr>
          <w:rFonts w:ascii="Times New Roman" w:hAnsi="Times New Roman" w:cs="Times New Roman"/>
          <w:sz w:val="28"/>
          <w:szCs w:val="28"/>
          <w:lang w:val="uk-UA"/>
        </w:rPr>
        <w:t>Спортивн</w:t>
      </w:r>
      <w:r w:rsidR="00C03142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B73628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</w:t>
      </w:r>
      <w:r w:rsidR="00C03142">
        <w:rPr>
          <w:rFonts w:ascii="Times New Roman" w:hAnsi="Times New Roman" w:cs="Times New Roman"/>
          <w:sz w:val="28"/>
          <w:szCs w:val="28"/>
          <w:lang w:val="uk-UA"/>
        </w:rPr>
        <w:t xml:space="preserve"> зі штучним (трав</w:t>
      </w:r>
      <w:r w:rsidR="00C03142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C03142">
        <w:rPr>
          <w:rFonts w:ascii="Times New Roman" w:hAnsi="Times New Roman" w:cs="Times New Roman"/>
          <w:sz w:val="28"/>
          <w:szCs w:val="28"/>
          <w:lang w:val="uk-UA"/>
        </w:rPr>
        <w:t>яним</w:t>
      </w:r>
      <w:proofErr w:type="spellEnd"/>
      <w:r w:rsidR="00C03142">
        <w:rPr>
          <w:rFonts w:ascii="Times New Roman" w:hAnsi="Times New Roman" w:cs="Times New Roman"/>
          <w:sz w:val="28"/>
          <w:szCs w:val="28"/>
          <w:lang w:val="uk-UA"/>
        </w:rPr>
        <w:t>)  покриттям</w:t>
      </w:r>
    </w:p>
    <w:p w:rsidR="00B73628" w:rsidRDefault="00B73628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Бориня</w:t>
      </w:r>
      <w:proofErr w:type="spellEnd"/>
    </w:p>
    <w:p w:rsidR="00B73628" w:rsidRDefault="00B73628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73628" w:rsidRDefault="00B73628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Спортивний майданчик з тренажерним обладнанням</w:t>
      </w:r>
    </w:p>
    <w:p w:rsidR="00B73628" w:rsidRDefault="00B73628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р-н, с.</w:t>
      </w:r>
      <w:r w:rsidR="00382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8227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совичі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Шкільна,17</w:t>
      </w:r>
    </w:p>
    <w:p w:rsidR="00B73628" w:rsidRDefault="00B73628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03142" w:rsidRPr="008B62D4" w:rsidRDefault="00C03142" w:rsidP="00C031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B62D4">
        <w:rPr>
          <w:rFonts w:ascii="Times New Roman" w:hAnsi="Times New Roman" w:cs="Times New Roman"/>
          <w:sz w:val="28"/>
          <w:szCs w:val="28"/>
          <w:lang w:val="uk-UA"/>
        </w:rPr>
        <w:t xml:space="preserve">Спортивний майданчик зі штучним покриттям </w:t>
      </w:r>
    </w:p>
    <w:p w:rsidR="00B73628" w:rsidRDefault="00C03142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Новокалинівська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ОТГ, с.</w:t>
      </w:r>
      <w:r w:rsidR="00D57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Гординя</w:t>
      </w:r>
    </w:p>
    <w:p w:rsidR="00B73628" w:rsidRDefault="00B73628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736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Внести :</w:t>
      </w:r>
    </w:p>
    <w:p w:rsidR="00B73628" w:rsidRDefault="00B73628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73628">
        <w:rPr>
          <w:rFonts w:ascii="Times New Roman" w:hAnsi="Times New Roman" w:cs="Times New Roman"/>
          <w:sz w:val="28"/>
          <w:szCs w:val="28"/>
          <w:lang w:val="uk-UA"/>
        </w:rPr>
        <w:t>Спортивн</w:t>
      </w:r>
      <w:r w:rsidR="00C03142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B73628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</w:t>
      </w:r>
      <w:r w:rsidR="00C03142">
        <w:rPr>
          <w:rFonts w:ascii="Times New Roman" w:hAnsi="Times New Roman" w:cs="Times New Roman"/>
          <w:sz w:val="28"/>
          <w:szCs w:val="28"/>
          <w:lang w:val="uk-UA"/>
        </w:rPr>
        <w:t xml:space="preserve"> зі штучним</w:t>
      </w:r>
      <w:r w:rsidR="00C03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3142">
        <w:rPr>
          <w:rFonts w:ascii="Times New Roman" w:hAnsi="Times New Roman" w:cs="Times New Roman"/>
          <w:sz w:val="28"/>
          <w:szCs w:val="28"/>
          <w:lang w:val="uk-UA"/>
        </w:rPr>
        <w:t>(трав</w:t>
      </w:r>
      <w:r w:rsidR="00C03142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C03142">
        <w:rPr>
          <w:rFonts w:ascii="Times New Roman" w:hAnsi="Times New Roman" w:cs="Times New Roman"/>
          <w:sz w:val="28"/>
          <w:szCs w:val="28"/>
          <w:lang w:val="uk-UA"/>
        </w:rPr>
        <w:t>яним</w:t>
      </w:r>
      <w:proofErr w:type="spellEnd"/>
      <w:r w:rsidR="00C03142">
        <w:rPr>
          <w:rFonts w:ascii="Times New Roman" w:hAnsi="Times New Roman" w:cs="Times New Roman"/>
          <w:sz w:val="28"/>
          <w:szCs w:val="28"/>
          <w:lang w:val="uk-UA"/>
        </w:rPr>
        <w:t>)  покриттям</w:t>
      </w:r>
    </w:p>
    <w:p w:rsidR="00B73628" w:rsidRDefault="00B73628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Турк</w:t>
      </w:r>
      <w:r w:rsidR="004A27D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р-н.,с.</w:t>
      </w:r>
      <w:r w:rsidR="00C03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Нижня Яблунька</w:t>
      </w:r>
    </w:p>
    <w:p w:rsidR="006066F4" w:rsidRDefault="006066F4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066F4" w:rsidRDefault="006066F4" w:rsidP="006066F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Спортивний майданчик з тренажерним обладнанням</w:t>
      </w:r>
    </w:p>
    <w:p w:rsidR="00757F76" w:rsidRDefault="004A27DA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р-н,</w:t>
      </w:r>
      <w:r w:rsidR="006066F4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4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6F4">
        <w:rPr>
          <w:rFonts w:ascii="Times New Roman" w:hAnsi="Times New Roman" w:cs="Times New Roman"/>
          <w:sz w:val="28"/>
          <w:szCs w:val="28"/>
          <w:lang w:val="uk-UA"/>
        </w:rPr>
        <w:t xml:space="preserve">Баня </w:t>
      </w:r>
      <w:proofErr w:type="spellStart"/>
      <w:r w:rsidR="006066F4">
        <w:rPr>
          <w:rFonts w:ascii="Times New Roman" w:hAnsi="Times New Roman" w:cs="Times New Roman"/>
          <w:sz w:val="28"/>
          <w:szCs w:val="28"/>
          <w:lang w:val="uk-UA"/>
        </w:rPr>
        <w:t>Лисовицька</w:t>
      </w:r>
      <w:proofErr w:type="spellEnd"/>
      <w:r w:rsidR="006066F4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C14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6F4">
        <w:rPr>
          <w:rFonts w:ascii="Times New Roman" w:hAnsi="Times New Roman" w:cs="Times New Roman"/>
          <w:sz w:val="28"/>
          <w:szCs w:val="28"/>
          <w:lang w:val="uk-UA"/>
        </w:rPr>
        <w:t>Шкільна,17</w:t>
      </w:r>
    </w:p>
    <w:p w:rsidR="00757F76" w:rsidRDefault="00757F76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F76" w:rsidRPr="008B62D4" w:rsidRDefault="008B62D4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B62D4">
        <w:rPr>
          <w:rFonts w:ascii="Times New Roman" w:hAnsi="Times New Roman" w:cs="Times New Roman"/>
          <w:sz w:val="28"/>
          <w:szCs w:val="28"/>
          <w:lang w:val="uk-UA"/>
        </w:rPr>
        <w:t xml:space="preserve">Спортивний майданчик </w:t>
      </w:r>
      <w:r w:rsidR="0074397B">
        <w:rPr>
          <w:rFonts w:ascii="Times New Roman" w:hAnsi="Times New Roman" w:cs="Times New Roman"/>
          <w:sz w:val="28"/>
          <w:szCs w:val="28"/>
          <w:lang w:val="uk-UA"/>
        </w:rPr>
        <w:t xml:space="preserve">з наливним </w:t>
      </w:r>
      <w:r w:rsidRPr="008B62D4">
        <w:rPr>
          <w:rFonts w:ascii="Times New Roman" w:hAnsi="Times New Roman" w:cs="Times New Roman"/>
          <w:sz w:val="28"/>
          <w:szCs w:val="28"/>
          <w:lang w:val="uk-UA"/>
        </w:rPr>
        <w:t xml:space="preserve"> покриттям </w:t>
      </w:r>
    </w:p>
    <w:p w:rsidR="00757F76" w:rsidRPr="008B62D4" w:rsidRDefault="00C03142" w:rsidP="00597F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Новокалинівська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ОТГ, м. Новий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</w:t>
      </w:r>
      <w:proofErr w:type="spellEnd"/>
    </w:p>
    <w:p w:rsidR="00597F54" w:rsidRDefault="00597F54" w:rsidP="004D4E11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        2. </w:t>
      </w:r>
      <w:proofErr w:type="spellStart"/>
      <w:r>
        <w:rPr>
          <w:szCs w:val="28"/>
          <w:lang w:val="ru-RU" w:eastAsia="ru-RU"/>
        </w:rPr>
        <w:t>Управлінню</w:t>
      </w:r>
      <w:proofErr w:type="spellEnd"/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фізичної</w:t>
      </w:r>
      <w:proofErr w:type="spellEnd"/>
      <w:r>
        <w:rPr>
          <w:szCs w:val="28"/>
          <w:lang w:val="ru-RU" w:eastAsia="ru-RU"/>
        </w:rPr>
        <w:t xml:space="preserve">   </w:t>
      </w:r>
      <w:proofErr w:type="spellStart"/>
      <w:r>
        <w:rPr>
          <w:szCs w:val="28"/>
          <w:lang w:val="ru-RU" w:eastAsia="ru-RU"/>
        </w:rPr>
        <w:t>культури</w:t>
      </w:r>
      <w:proofErr w:type="spellEnd"/>
      <w:r>
        <w:rPr>
          <w:szCs w:val="28"/>
          <w:lang w:val="ru-RU" w:eastAsia="ru-RU"/>
        </w:rPr>
        <w:t xml:space="preserve"> </w:t>
      </w:r>
      <w:r w:rsidR="004D4E11">
        <w:rPr>
          <w:szCs w:val="28"/>
          <w:lang w:val="ru-RU" w:eastAsia="ru-RU"/>
        </w:rPr>
        <w:t xml:space="preserve">  </w:t>
      </w:r>
      <w:r>
        <w:rPr>
          <w:szCs w:val="28"/>
          <w:lang w:val="ru-RU" w:eastAsia="ru-RU"/>
        </w:rPr>
        <w:t>та</w:t>
      </w:r>
      <w:r w:rsidR="004D4E11">
        <w:rPr>
          <w:szCs w:val="28"/>
          <w:lang w:val="ru-RU" w:eastAsia="ru-RU"/>
        </w:rPr>
        <w:t xml:space="preserve">  </w:t>
      </w:r>
      <w:r>
        <w:rPr>
          <w:szCs w:val="28"/>
          <w:lang w:val="ru-RU" w:eastAsia="ru-RU"/>
        </w:rPr>
        <w:t xml:space="preserve"> спорту </w:t>
      </w:r>
      <w:proofErr w:type="spellStart"/>
      <w:r>
        <w:rPr>
          <w:szCs w:val="28"/>
          <w:lang w:val="ru-RU" w:eastAsia="ru-RU"/>
        </w:rPr>
        <w:t>облдержадміністрації</w:t>
      </w:r>
      <w:proofErr w:type="spellEnd"/>
      <w:r>
        <w:rPr>
          <w:szCs w:val="28"/>
          <w:lang w:val="ru-RU" w:eastAsia="ru-RU"/>
        </w:rPr>
        <w:t xml:space="preserve"> </w:t>
      </w:r>
    </w:p>
    <w:p w:rsidR="00597F54" w:rsidRDefault="00597F54" w:rsidP="004D4E11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(</w:t>
      </w:r>
      <w:proofErr w:type="spellStart"/>
      <w:r>
        <w:rPr>
          <w:szCs w:val="28"/>
          <w:lang w:val="ru-RU" w:eastAsia="ru-RU"/>
        </w:rPr>
        <w:t>Р.Хі</w:t>
      </w:r>
      <w:proofErr w:type="gramStart"/>
      <w:r>
        <w:rPr>
          <w:szCs w:val="28"/>
          <w:lang w:val="ru-RU" w:eastAsia="ru-RU"/>
        </w:rPr>
        <w:t>м</w:t>
      </w:r>
      <w:proofErr w:type="spellEnd"/>
      <w:r>
        <w:rPr>
          <w:szCs w:val="28"/>
          <w:lang w:val="en-US" w:eastAsia="ru-RU"/>
        </w:rPr>
        <w:t>’</w:t>
      </w:r>
      <w:r>
        <w:rPr>
          <w:szCs w:val="28"/>
          <w:lang w:val="ru-RU" w:eastAsia="ru-RU"/>
        </w:rPr>
        <w:t>як</w:t>
      </w:r>
      <w:proofErr w:type="gramEnd"/>
      <w:r>
        <w:rPr>
          <w:szCs w:val="28"/>
          <w:lang w:val="ru-RU" w:eastAsia="ru-RU"/>
        </w:rPr>
        <w:t xml:space="preserve">)   внести  </w:t>
      </w:r>
      <w:r>
        <w:rPr>
          <w:szCs w:val="28"/>
          <w:lang w:val="en-US" w:eastAsia="ru-RU"/>
        </w:rPr>
        <w:t xml:space="preserve"> </w:t>
      </w:r>
      <w:r>
        <w:rPr>
          <w:szCs w:val="28"/>
          <w:lang w:eastAsia="ru-RU"/>
        </w:rPr>
        <w:t xml:space="preserve">вищезазначені зміни </w:t>
      </w:r>
      <w:r>
        <w:rPr>
          <w:szCs w:val="28"/>
        </w:rPr>
        <w:t xml:space="preserve">до  переліку </w:t>
      </w:r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місць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розташування</w:t>
      </w:r>
      <w:proofErr w:type="spellEnd"/>
      <w:r w:rsidRPr="00717D08">
        <w:rPr>
          <w:szCs w:val="28"/>
          <w:lang w:val="ru-RU" w:eastAsia="ru-RU"/>
        </w:rPr>
        <w:t xml:space="preserve">  </w:t>
      </w:r>
    </w:p>
    <w:p w:rsidR="00597F54" w:rsidRDefault="00597F54" w:rsidP="004D4E11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>
        <w:rPr>
          <w:szCs w:val="28"/>
          <w:lang w:val="ru-RU" w:eastAsia="ru-RU"/>
        </w:rPr>
        <w:t>с</w:t>
      </w:r>
      <w:r w:rsidRPr="00717D08">
        <w:rPr>
          <w:szCs w:val="28"/>
          <w:lang w:val="ru-RU" w:eastAsia="ru-RU"/>
        </w:rPr>
        <w:t>портивних</w:t>
      </w:r>
      <w:proofErr w:type="spellEnd"/>
      <w:r>
        <w:rPr>
          <w:szCs w:val="28"/>
          <w:lang w:val="ru-RU" w:eastAsia="ru-RU"/>
        </w:rPr>
        <w:t xml:space="preserve"> </w:t>
      </w:r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майданчиків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в</w:t>
      </w:r>
      <w:proofErr w:type="gramEnd"/>
      <w:r w:rsidRPr="00717D08">
        <w:rPr>
          <w:szCs w:val="28"/>
          <w:lang w:val="ru-RU" w:eastAsia="ru-RU"/>
        </w:rPr>
        <w:t xml:space="preserve"> рамках    </w:t>
      </w:r>
      <w:proofErr w:type="spellStart"/>
      <w:r w:rsidRPr="00717D08">
        <w:rPr>
          <w:szCs w:val="28"/>
          <w:lang w:val="ru-RU" w:eastAsia="ru-RU"/>
        </w:rPr>
        <w:t>реалізації</w:t>
      </w:r>
      <w:proofErr w:type="spellEnd"/>
      <w:r w:rsidRPr="00717D08">
        <w:rPr>
          <w:szCs w:val="28"/>
          <w:lang w:val="ru-RU" w:eastAsia="ru-RU"/>
        </w:rPr>
        <w:t xml:space="preserve">   «</w:t>
      </w:r>
      <w:proofErr w:type="spellStart"/>
      <w:r w:rsidRPr="00717D08">
        <w:rPr>
          <w:szCs w:val="28"/>
          <w:lang w:val="ru-RU" w:eastAsia="ru-RU"/>
        </w:rPr>
        <w:t>Комплексної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програми</w:t>
      </w:r>
      <w:proofErr w:type="spellEnd"/>
      <w:r w:rsidRPr="00717D08">
        <w:rPr>
          <w:szCs w:val="28"/>
          <w:lang w:val="ru-RU" w:eastAsia="ru-RU"/>
        </w:rPr>
        <w:t xml:space="preserve">    </w:t>
      </w:r>
    </w:p>
    <w:p w:rsidR="00597F54" w:rsidRDefault="00597F54" w:rsidP="004D4E11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proofErr w:type="spellStart"/>
      <w:r w:rsidRPr="00717D08">
        <w:rPr>
          <w:szCs w:val="28"/>
          <w:lang w:val="ru-RU" w:eastAsia="ru-RU"/>
        </w:rPr>
        <w:t>розвитку</w:t>
      </w:r>
      <w:proofErr w:type="spellEnd"/>
      <w:r w:rsidRPr="00717D08">
        <w:rPr>
          <w:szCs w:val="28"/>
          <w:lang w:val="ru-RU" w:eastAsia="ru-RU"/>
        </w:rPr>
        <w:t xml:space="preserve">  </w:t>
      </w:r>
      <w:proofErr w:type="spellStart"/>
      <w:r w:rsidRPr="00717D08">
        <w:rPr>
          <w:szCs w:val="28"/>
          <w:lang w:val="ru-RU" w:eastAsia="ru-RU"/>
        </w:rPr>
        <w:t>фізичної</w:t>
      </w:r>
      <w:proofErr w:type="spellEnd"/>
      <w:r w:rsidRPr="00717D08">
        <w:rPr>
          <w:szCs w:val="28"/>
          <w:lang w:val="ru-RU" w:eastAsia="ru-RU"/>
        </w:rPr>
        <w:t xml:space="preserve">   </w:t>
      </w:r>
      <w:proofErr w:type="spellStart"/>
      <w:r w:rsidRPr="00717D08">
        <w:rPr>
          <w:szCs w:val="28"/>
          <w:lang w:val="ru-RU" w:eastAsia="ru-RU"/>
        </w:rPr>
        <w:t>культури</w:t>
      </w:r>
      <w:proofErr w:type="spellEnd"/>
      <w:r w:rsidRPr="00717D08">
        <w:rPr>
          <w:szCs w:val="28"/>
          <w:lang w:val="ru-RU" w:eastAsia="ru-RU"/>
        </w:rPr>
        <w:t xml:space="preserve"> та спорту </w:t>
      </w:r>
      <w:proofErr w:type="spellStart"/>
      <w:r w:rsidRPr="00717D08">
        <w:rPr>
          <w:szCs w:val="28"/>
          <w:lang w:val="ru-RU" w:eastAsia="ru-RU"/>
        </w:rPr>
        <w:t>Львівщини</w:t>
      </w:r>
      <w:proofErr w:type="spellEnd"/>
      <w:r w:rsidRPr="00717D08">
        <w:rPr>
          <w:szCs w:val="28"/>
          <w:lang w:val="ru-RU" w:eastAsia="ru-RU"/>
        </w:rPr>
        <w:t xml:space="preserve"> </w:t>
      </w:r>
      <w:proofErr w:type="gramStart"/>
      <w:r w:rsidRPr="00717D08">
        <w:rPr>
          <w:szCs w:val="28"/>
          <w:lang w:val="ru-RU" w:eastAsia="ru-RU"/>
        </w:rPr>
        <w:t>на</w:t>
      </w:r>
      <w:proofErr w:type="gramEnd"/>
      <w:r w:rsidRPr="00717D08">
        <w:rPr>
          <w:szCs w:val="28"/>
          <w:lang w:val="ru-RU" w:eastAsia="ru-RU"/>
        </w:rPr>
        <w:t xml:space="preserve"> </w:t>
      </w:r>
      <w:proofErr w:type="spellStart"/>
      <w:r w:rsidRPr="00717D08">
        <w:rPr>
          <w:szCs w:val="28"/>
          <w:lang w:val="ru-RU" w:eastAsia="ru-RU"/>
        </w:rPr>
        <w:t>період</w:t>
      </w:r>
      <w:proofErr w:type="spellEnd"/>
      <w:r w:rsidRPr="00717D08">
        <w:rPr>
          <w:szCs w:val="28"/>
          <w:lang w:val="ru-RU" w:eastAsia="ru-RU"/>
        </w:rPr>
        <w:t xml:space="preserve"> до </w:t>
      </w:r>
      <w:r w:rsidRPr="003E6177">
        <w:rPr>
          <w:szCs w:val="28"/>
          <w:lang w:val="ru-RU" w:eastAsia="ru-RU"/>
        </w:rPr>
        <w:t xml:space="preserve">2021 року» </w:t>
      </w:r>
    </w:p>
    <w:p w:rsidR="00597F54" w:rsidRDefault="00597F54" w:rsidP="004D4E11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 w:rsidRPr="003E6177">
        <w:rPr>
          <w:szCs w:val="28"/>
          <w:lang w:val="ru-RU" w:eastAsia="ru-RU"/>
        </w:rPr>
        <w:t xml:space="preserve">на 2019 </w:t>
      </w:r>
      <w:proofErr w:type="spellStart"/>
      <w:proofErr w:type="gramStart"/>
      <w:r w:rsidRPr="003E6177">
        <w:rPr>
          <w:szCs w:val="28"/>
          <w:lang w:val="ru-RU" w:eastAsia="ru-RU"/>
        </w:rPr>
        <w:t>р</w:t>
      </w:r>
      <w:proofErr w:type="gramEnd"/>
      <w:r w:rsidRPr="003E6177">
        <w:rPr>
          <w:szCs w:val="28"/>
          <w:lang w:val="ru-RU" w:eastAsia="ru-RU"/>
        </w:rPr>
        <w:t>ік</w:t>
      </w:r>
      <w:proofErr w:type="spellEnd"/>
      <w:r>
        <w:rPr>
          <w:szCs w:val="28"/>
          <w:lang w:val="ru-RU" w:eastAsia="ru-RU"/>
        </w:rPr>
        <w:t>.</w:t>
      </w:r>
    </w:p>
    <w:p w:rsidR="00597F54" w:rsidRDefault="00597F54" w:rsidP="004D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 w:rsidR="004D4E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597F54" w:rsidRDefault="00597F54" w:rsidP="00597F54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C6D5A" w:rsidRDefault="002C6D5A" w:rsidP="00597F54">
      <w:pPr>
        <w:tabs>
          <w:tab w:val="num" w:pos="121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0210D" w:rsidRDefault="002C6D5A" w:rsidP="00A0210D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7D2B26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12</w:t>
      </w:r>
      <w:r w:rsidRPr="00451E7F">
        <w:rPr>
          <w:szCs w:val="28"/>
        </w:rPr>
        <w:t>:</w:t>
      </w:r>
      <w:r w:rsidRPr="00240B39">
        <w:rPr>
          <w:bCs/>
          <w:szCs w:val="28"/>
        </w:rPr>
        <w:t xml:space="preserve"> </w:t>
      </w:r>
      <w:r w:rsidR="00597F54">
        <w:rPr>
          <w:szCs w:val="28"/>
          <w:lang w:val="ru-RU" w:eastAsia="ru-RU"/>
        </w:rPr>
        <w:t xml:space="preserve"> </w:t>
      </w:r>
      <w:r w:rsidR="00A0210D">
        <w:rPr>
          <w:szCs w:val="28"/>
          <w:lang w:val="ru-RU" w:eastAsia="ru-RU"/>
        </w:rPr>
        <w:t>Р</w:t>
      </w:r>
      <w:proofErr w:type="spellStart"/>
      <w:r w:rsidR="00A0210D">
        <w:rPr>
          <w:bCs/>
          <w:szCs w:val="28"/>
        </w:rPr>
        <w:t>озпорядження</w:t>
      </w:r>
      <w:proofErr w:type="spellEnd"/>
      <w:r w:rsidR="00A0210D">
        <w:rPr>
          <w:bCs/>
          <w:szCs w:val="28"/>
        </w:rPr>
        <w:t xml:space="preserve"> Кабінету Міністрів України  від 8 травня 2019 року №305-р  «Про підготовку та проведення фізкультурно-спортивних  заходів серед державних службовців та посадових осіб місцевого самоврядування».</w:t>
      </w:r>
    </w:p>
    <w:p w:rsidR="00D57ED5" w:rsidRDefault="00D57ED5" w:rsidP="00D57ED5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 В.</w:t>
      </w:r>
      <w:proofErr w:type="spellStart"/>
      <w:r>
        <w:rPr>
          <w:szCs w:val="28"/>
        </w:rPr>
        <w:t>Кирилич</w:t>
      </w:r>
      <w:proofErr w:type="spellEnd"/>
    </w:p>
    <w:p w:rsidR="00D57ED5" w:rsidRDefault="00D57ED5" w:rsidP="00D57ED5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lastRenderedPageBreak/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D57ED5" w:rsidRDefault="00D57ED5" w:rsidP="00D5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597F54" w:rsidRDefault="00D57ED5" w:rsidP="00D57ED5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</w:rPr>
        <w:t>Рішення прийнято</w:t>
      </w:r>
      <w:r w:rsidR="007F75A8">
        <w:rPr>
          <w:szCs w:val="28"/>
        </w:rPr>
        <w:t>.</w:t>
      </w:r>
    </w:p>
    <w:p w:rsidR="004D4E11" w:rsidRDefault="004D4E11" w:rsidP="00597F54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</w:p>
    <w:p w:rsidR="004D4E11" w:rsidRDefault="007F75A8" w:rsidP="007F75A8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 w:rsidRPr="007D2B26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13</w:t>
      </w:r>
      <w:r w:rsidRPr="00451E7F">
        <w:rPr>
          <w:szCs w:val="28"/>
        </w:rPr>
        <w:t>:</w:t>
      </w:r>
      <w:r w:rsidRPr="00240B39">
        <w:rPr>
          <w:bCs/>
          <w:szCs w:val="28"/>
        </w:rPr>
        <w:t xml:space="preserve"> </w:t>
      </w:r>
      <w:r>
        <w:rPr>
          <w:szCs w:val="28"/>
          <w:lang w:val="ru-RU" w:eastAsia="ru-RU"/>
        </w:rPr>
        <w:t xml:space="preserve"> Л</w:t>
      </w:r>
      <w:proofErr w:type="spellStart"/>
      <w:r>
        <w:rPr>
          <w:bCs/>
          <w:szCs w:val="28"/>
        </w:rPr>
        <w:t>ист</w:t>
      </w:r>
      <w:proofErr w:type="spellEnd"/>
      <w:r>
        <w:rPr>
          <w:bCs/>
          <w:szCs w:val="28"/>
        </w:rPr>
        <w:t xml:space="preserve"> голови постійної комісії з питань бюджету, соціально-економічного розвитку О.</w:t>
      </w:r>
      <w:proofErr w:type="spellStart"/>
      <w:r>
        <w:rPr>
          <w:bCs/>
          <w:szCs w:val="28"/>
        </w:rPr>
        <w:t>Домчака</w:t>
      </w:r>
      <w:proofErr w:type="spellEnd"/>
      <w:r>
        <w:rPr>
          <w:bCs/>
          <w:szCs w:val="28"/>
        </w:rPr>
        <w:t xml:space="preserve"> ( від 06.06.2019 №К01вн-16) щодо виділення коштів на відкриття  та утримання  відділення плавання у КЗ ЛОР «Львівське училище фізичної культури».</w:t>
      </w:r>
    </w:p>
    <w:p w:rsidR="007F75A8" w:rsidRDefault="007F75A8" w:rsidP="007F75A8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 В.</w:t>
      </w:r>
      <w:proofErr w:type="spellStart"/>
      <w:r>
        <w:rPr>
          <w:szCs w:val="28"/>
        </w:rPr>
        <w:t>Кирилич</w:t>
      </w:r>
      <w:proofErr w:type="spellEnd"/>
    </w:p>
    <w:p w:rsidR="007F75A8" w:rsidRDefault="007F75A8" w:rsidP="007F75A8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7F75A8" w:rsidRDefault="007F75A8" w:rsidP="007F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7F75A8" w:rsidRDefault="007F75A8" w:rsidP="007F75A8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</w:rPr>
        <w:t>Рішення прийнято.</w:t>
      </w:r>
    </w:p>
    <w:p w:rsidR="004D4E11" w:rsidRDefault="004D4E11" w:rsidP="00597F54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</w:p>
    <w:p w:rsidR="00CA48E9" w:rsidRDefault="007F75A8" w:rsidP="00CA48E9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7D2B26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14</w:t>
      </w:r>
      <w:r w:rsidRPr="00451E7F">
        <w:rPr>
          <w:szCs w:val="28"/>
        </w:rPr>
        <w:t>:</w:t>
      </w:r>
      <w:r w:rsidRPr="00240B39">
        <w:rPr>
          <w:bCs/>
          <w:szCs w:val="28"/>
        </w:rPr>
        <w:t xml:space="preserve"> </w:t>
      </w:r>
      <w:r>
        <w:rPr>
          <w:szCs w:val="28"/>
          <w:lang w:val="ru-RU" w:eastAsia="ru-RU"/>
        </w:rPr>
        <w:t xml:space="preserve"> </w:t>
      </w:r>
      <w:r w:rsidR="00CA48E9">
        <w:rPr>
          <w:szCs w:val="28"/>
          <w:lang w:val="ru-RU" w:eastAsia="ru-RU"/>
        </w:rPr>
        <w:t>Л</w:t>
      </w:r>
      <w:proofErr w:type="spellStart"/>
      <w:r w:rsidR="00CA48E9">
        <w:rPr>
          <w:bCs/>
          <w:szCs w:val="28"/>
        </w:rPr>
        <w:t>ист</w:t>
      </w:r>
      <w:proofErr w:type="spellEnd"/>
      <w:r w:rsidR="00CA48E9">
        <w:rPr>
          <w:bCs/>
          <w:szCs w:val="28"/>
        </w:rPr>
        <w:t xml:space="preserve">  управління фізичної культури та спорту облдержадміністрації  ( вх. від 11.05.2019 № 02-2347)  щодо реорганізації Комплексної дитячо-юнацької спортивної школи №1 СКА.</w:t>
      </w:r>
    </w:p>
    <w:p w:rsidR="00505381" w:rsidRDefault="00505381" w:rsidP="00505381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 В.</w:t>
      </w:r>
      <w:proofErr w:type="spellStart"/>
      <w:r>
        <w:rPr>
          <w:szCs w:val="28"/>
        </w:rPr>
        <w:t>Кирилич</w:t>
      </w:r>
      <w:proofErr w:type="spellEnd"/>
    </w:p>
    <w:p w:rsidR="004D4E11" w:rsidRDefault="00505381" w:rsidP="00505381">
      <w:pPr>
        <w:pStyle w:val="a4"/>
        <w:tabs>
          <w:tab w:val="left" w:pos="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ВИРІШИЛИ:</w:t>
      </w:r>
      <w:r w:rsidR="00DC5E10">
        <w:rPr>
          <w:b/>
          <w:szCs w:val="28"/>
          <w:u w:val="single"/>
        </w:rPr>
        <w:t xml:space="preserve"> </w:t>
      </w:r>
    </w:p>
    <w:p w:rsidR="00DC5E10" w:rsidRDefault="00DC5E10" w:rsidP="00505381">
      <w:pPr>
        <w:pStyle w:val="a4"/>
        <w:tabs>
          <w:tab w:val="left" w:pos="0"/>
        </w:tabs>
        <w:spacing w:line="276" w:lineRule="auto"/>
        <w:jc w:val="both"/>
        <w:rPr>
          <w:szCs w:val="28"/>
        </w:rPr>
      </w:pPr>
      <w:r w:rsidRPr="00DC5E10">
        <w:rPr>
          <w:szCs w:val="28"/>
        </w:rPr>
        <w:t xml:space="preserve">            1.</w:t>
      </w:r>
      <w:r w:rsidR="00740FB6">
        <w:rPr>
          <w:szCs w:val="28"/>
        </w:rPr>
        <w:t xml:space="preserve"> </w:t>
      </w:r>
      <w:r w:rsidRPr="00DC5E10">
        <w:rPr>
          <w:szCs w:val="28"/>
        </w:rPr>
        <w:t>Інформацію взяти до відома.</w:t>
      </w:r>
    </w:p>
    <w:p w:rsidR="004D4E11" w:rsidRPr="00DC5E10" w:rsidRDefault="00DC5E10" w:rsidP="00740FB6">
      <w:pPr>
        <w:pStyle w:val="a4"/>
        <w:tabs>
          <w:tab w:val="left" w:pos="0"/>
        </w:tabs>
        <w:spacing w:line="276" w:lineRule="auto"/>
        <w:ind w:left="0" w:firstLine="0"/>
        <w:jc w:val="both"/>
        <w:rPr>
          <w:szCs w:val="28"/>
          <w:lang w:val="ru-RU" w:eastAsia="ru-RU"/>
        </w:rPr>
      </w:pPr>
      <w:r>
        <w:rPr>
          <w:szCs w:val="28"/>
        </w:rPr>
        <w:t xml:space="preserve">            2. </w:t>
      </w:r>
      <w:r w:rsidR="00740FB6">
        <w:rPr>
          <w:szCs w:val="28"/>
        </w:rPr>
        <w:t xml:space="preserve">Розгляд листа </w:t>
      </w:r>
      <w:r w:rsidR="00740FB6">
        <w:rPr>
          <w:bCs/>
          <w:szCs w:val="28"/>
        </w:rPr>
        <w:t xml:space="preserve">управління фізичної культури та спорту облдержадміністрації  ( вх. від 11.05.2019 № 02-2347)  щодо реорганізації Комплексної дитячо-юнацької спортивної школи №1 СКА </w:t>
      </w:r>
      <w:r w:rsidR="00740FB6">
        <w:rPr>
          <w:szCs w:val="28"/>
        </w:rPr>
        <w:t xml:space="preserve">перенести на наступне засідання постійної комісії. </w:t>
      </w:r>
    </w:p>
    <w:p w:rsidR="004D4E11" w:rsidRDefault="004D4E11" w:rsidP="00597F54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</w:p>
    <w:p w:rsidR="00E26545" w:rsidRDefault="00142B2F" w:rsidP="00E2654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7D2B26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15</w:t>
      </w:r>
      <w:r w:rsidRPr="00E26545">
        <w:rPr>
          <w:b/>
          <w:szCs w:val="28"/>
        </w:rPr>
        <w:t>:</w:t>
      </w:r>
      <w:r w:rsidR="00E26545" w:rsidRPr="00E26545">
        <w:rPr>
          <w:b/>
          <w:szCs w:val="28"/>
        </w:rPr>
        <w:t xml:space="preserve"> </w:t>
      </w:r>
      <w:r w:rsidR="00E26545" w:rsidRPr="00E26545">
        <w:rPr>
          <w:szCs w:val="28"/>
        </w:rPr>
        <w:t>Л</w:t>
      </w:r>
      <w:r w:rsidR="00E26545">
        <w:rPr>
          <w:bCs/>
          <w:szCs w:val="28"/>
        </w:rPr>
        <w:t xml:space="preserve">ист управління фізичної культури та спорту облдержадміністрації  ( вх. від 29.05.2019 №02-2621) щодо звернення депутата обласної ради М. </w:t>
      </w:r>
      <w:proofErr w:type="spellStart"/>
      <w:r w:rsidR="00E26545">
        <w:rPr>
          <w:bCs/>
          <w:szCs w:val="28"/>
        </w:rPr>
        <w:t>Низкогуза</w:t>
      </w:r>
      <w:proofErr w:type="spellEnd"/>
      <w:r w:rsidR="00E26545">
        <w:rPr>
          <w:bCs/>
          <w:szCs w:val="28"/>
        </w:rPr>
        <w:t xml:space="preserve"> стосовно встановлення спортивного майданчика зі штучним покриттям у м. Червоноград.</w:t>
      </w:r>
    </w:p>
    <w:p w:rsidR="00E26545" w:rsidRDefault="00E26545" w:rsidP="00E26545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 В.</w:t>
      </w:r>
      <w:proofErr w:type="spellStart"/>
      <w:r>
        <w:rPr>
          <w:szCs w:val="28"/>
        </w:rPr>
        <w:t>Кирилич</w:t>
      </w:r>
      <w:proofErr w:type="spellEnd"/>
    </w:p>
    <w:p w:rsidR="00E26545" w:rsidRDefault="00E26545" w:rsidP="00E26545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E26545" w:rsidRDefault="00E26545" w:rsidP="00E2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E26545" w:rsidRDefault="00E26545" w:rsidP="00E26545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</w:rPr>
        <w:t>Рішення прийнято.</w:t>
      </w:r>
    </w:p>
    <w:p w:rsidR="004D4E11" w:rsidRDefault="004D4E11" w:rsidP="00597F54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</w:p>
    <w:p w:rsidR="00E26545" w:rsidRDefault="00E26545" w:rsidP="00E2654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7D2B26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16</w:t>
      </w:r>
      <w:r w:rsidRPr="00E26545">
        <w:rPr>
          <w:b/>
          <w:szCs w:val="28"/>
        </w:rPr>
        <w:t>:</w:t>
      </w:r>
      <w:r w:rsidRPr="00E26545">
        <w:rPr>
          <w:bCs/>
          <w:szCs w:val="28"/>
        </w:rPr>
        <w:t xml:space="preserve"> </w:t>
      </w:r>
      <w:r>
        <w:rPr>
          <w:bCs/>
          <w:szCs w:val="28"/>
        </w:rPr>
        <w:t xml:space="preserve">Лист управління фізичної культури та спорту облдержадміністрації  ( вх. від 29.05.2019 №02-2618) щодо облаштування спортивного майданчика в с. </w:t>
      </w:r>
      <w:proofErr w:type="spellStart"/>
      <w:r>
        <w:rPr>
          <w:bCs/>
          <w:szCs w:val="28"/>
        </w:rPr>
        <w:t>Підгір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 xml:space="preserve">я </w:t>
      </w:r>
      <w:proofErr w:type="spellStart"/>
      <w:r>
        <w:rPr>
          <w:bCs/>
          <w:szCs w:val="28"/>
        </w:rPr>
        <w:t>Бродівського</w:t>
      </w:r>
      <w:proofErr w:type="spellEnd"/>
      <w:r>
        <w:rPr>
          <w:bCs/>
          <w:szCs w:val="28"/>
        </w:rPr>
        <w:t xml:space="preserve"> району.</w:t>
      </w:r>
    </w:p>
    <w:p w:rsidR="00E26545" w:rsidRDefault="00E26545" w:rsidP="00E26545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 В.</w:t>
      </w:r>
      <w:proofErr w:type="spellStart"/>
      <w:r>
        <w:rPr>
          <w:szCs w:val="28"/>
        </w:rPr>
        <w:t>Кирилич</w:t>
      </w:r>
      <w:proofErr w:type="spellEnd"/>
    </w:p>
    <w:p w:rsidR="00E26545" w:rsidRDefault="00E26545" w:rsidP="00E26545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E26545" w:rsidRDefault="00E26545" w:rsidP="00E2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E26545" w:rsidRDefault="00E26545" w:rsidP="00E26545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</w:rPr>
        <w:t>Рішення прийнято.</w:t>
      </w:r>
    </w:p>
    <w:p w:rsidR="00E26545" w:rsidRDefault="00E26545" w:rsidP="00E26545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7D2B26">
        <w:rPr>
          <w:b/>
          <w:szCs w:val="28"/>
          <w:u w:val="single"/>
        </w:rPr>
        <w:lastRenderedPageBreak/>
        <w:t>СЛУХАЛИ п.</w:t>
      </w:r>
      <w:r>
        <w:rPr>
          <w:b/>
          <w:szCs w:val="28"/>
          <w:u w:val="single"/>
        </w:rPr>
        <w:t>17</w:t>
      </w:r>
      <w:r w:rsidRPr="00E26545">
        <w:rPr>
          <w:b/>
          <w:szCs w:val="28"/>
        </w:rPr>
        <w:t>:</w:t>
      </w:r>
      <w:r w:rsidRPr="00E26545">
        <w:rPr>
          <w:bCs/>
          <w:szCs w:val="28"/>
        </w:rPr>
        <w:t xml:space="preserve"> </w:t>
      </w:r>
      <w:r>
        <w:rPr>
          <w:bCs/>
          <w:szCs w:val="28"/>
        </w:rPr>
        <w:t xml:space="preserve">Лист управління фізичної культури та спорту облдержадміністрації  ( вх. від 29.05.2019 №02-2617) щодо облаштування спортивного майданчика в с. </w:t>
      </w:r>
      <w:proofErr w:type="spellStart"/>
      <w:r>
        <w:rPr>
          <w:bCs/>
          <w:szCs w:val="28"/>
        </w:rPr>
        <w:t>Підгір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 xml:space="preserve">я </w:t>
      </w:r>
      <w:proofErr w:type="spellStart"/>
      <w:r>
        <w:rPr>
          <w:bCs/>
          <w:szCs w:val="28"/>
        </w:rPr>
        <w:t>Бродівського</w:t>
      </w:r>
      <w:proofErr w:type="spellEnd"/>
      <w:r>
        <w:rPr>
          <w:bCs/>
          <w:szCs w:val="28"/>
        </w:rPr>
        <w:t xml:space="preserve"> району.</w:t>
      </w:r>
    </w:p>
    <w:p w:rsidR="00E26545" w:rsidRDefault="00E26545" w:rsidP="00E26545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 В.</w:t>
      </w:r>
      <w:proofErr w:type="spellStart"/>
      <w:r>
        <w:rPr>
          <w:szCs w:val="28"/>
        </w:rPr>
        <w:t>Кирилич</w:t>
      </w:r>
      <w:proofErr w:type="spellEnd"/>
    </w:p>
    <w:p w:rsidR="00E26545" w:rsidRDefault="00E26545" w:rsidP="00E26545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E26545" w:rsidRDefault="00E26545" w:rsidP="00E2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E26545" w:rsidRDefault="00E26545" w:rsidP="00E26545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</w:rPr>
        <w:t>Рішення прийнято.</w:t>
      </w:r>
    </w:p>
    <w:p w:rsidR="00E26545" w:rsidRDefault="00E26545" w:rsidP="00597F54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</w:p>
    <w:p w:rsidR="001673EE" w:rsidRDefault="00FC2A9C" w:rsidP="001673EE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7D2B26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18</w:t>
      </w:r>
      <w:r w:rsidRPr="00E26545">
        <w:rPr>
          <w:b/>
          <w:szCs w:val="28"/>
        </w:rPr>
        <w:t>:</w:t>
      </w:r>
      <w:r w:rsidR="001673EE">
        <w:rPr>
          <w:b/>
          <w:szCs w:val="28"/>
        </w:rPr>
        <w:t xml:space="preserve"> </w:t>
      </w:r>
      <w:r w:rsidR="001673EE" w:rsidRPr="001673EE">
        <w:rPr>
          <w:szCs w:val="28"/>
        </w:rPr>
        <w:t>Л</w:t>
      </w:r>
      <w:r w:rsidR="001673EE" w:rsidRPr="001673EE">
        <w:rPr>
          <w:bCs/>
          <w:szCs w:val="28"/>
        </w:rPr>
        <w:t>и</w:t>
      </w:r>
      <w:r w:rsidR="001673EE">
        <w:rPr>
          <w:bCs/>
          <w:szCs w:val="28"/>
        </w:rPr>
        <w:t xml:space="preserve">сти </w:t>
      </w:r>
      <w:r w:rsidR="001673EE" w:rsidRPr="009E3430">
        <w:rPr>
          <w:bCs/>
          <w:szCs w:val="28"/>
        </w:rPr>
        <w:t xml:space="preserve">управління фізичної культури та спорту облдержадміністрації  </w:t>
      </w:r>
      <w:r w:rsidR="001673EE">
        <w:rPr>
          <w:bCs/>
          <w:szCs w:val="28"/>
        </w:rPr>
        <w:t>( вх. від 22.05.2019 №02-2507 та від 28.05.2019 №02-2611) щодо виділення коштів для проведення ремонтних робіт із відновлення аеродрому «</w:t>
      </w:r>
      <w:proofErr w:type="spellStart"/>
      <w:r w:rsidR="001673EE">
        <w:rPr>
          <w:bCs/>
          <w:szCs w:val="28"/>
        </w:rPr>
        <w:t>Цунів</w:t>
      </w:r>
      <w:proofErr w:type="spellEnd"/>
      <w:r w:rsidR="001673EE">
        <w:rPr>
          <w:bCs/>
          <w:szCs w:val="28"/>
        </w:rPr>
        <w:t>» Львівського АСК ТСОУ.</w:t>
      </w:r>
    </w:p>
    <w:p w:rsidR="001673EE" w:rsidRDefault="001673EE" w:rsidP="001673EE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 В.</w:t>
      </w:r>
      <w:proofErr w:type="spellStart"/>
      <w:r>
        <w:rPr>
          <w:szCs w:val="28"/>
        </w:rPr>
        <w:t>Кирилич</w:t>
      </w:r>
      <w:proofErr w:type="spellEnd"/>
    </w:p>
    <w:p w:rsidR="001673EE" w:rsidRDefault="001673EE" w:rsidP="001673EE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1673EE" w:rsidRDefault="001673EE" w:rsidP="0016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1673EE" w:rsidRDefault="001673EE" w:rsidP="001673EE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</w:rPr>
        <w:t>Рішення прийнято.</w:t>
      </w:r>
    </w:p>
    <w:p w:rsidR="001673EE" w:rsidRDefault="001673EE" w:rsidP="001673EE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</w:p>
    <w:p w:rsidR="0010351E" w:rsidRDefault="009D3993" w:rsidP="0010351E">
      <w:pPr>
        <w:pStyle w:val="a4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7D2B26">
        <w:rPr>
          <w:b/>
          <w:szCs w:val="28"/>
          <w:u w:val="single"/>
        </w:rPr>
        <w:t>СЛУХАЛИ п.</w:t>
      </w:r>
      <w:r>
        <w:rPr>
          <w:b/>
          <w:szCs w:val="28"/>
          <w:u w:val="single"/>
        </w:rPr>
        <w:t>19</w:t>
      </w:r>
      <w:r w:rsidRPr="00E26545">
        <w:rPr>
          <w:b/>
          <w:szCs w:val="28"/>
        </w:rPr>
        <w:t>:</w:t>
      </w:r>
      <w:r w:rsidR="0010351E">
        <w:rPr>
          <w:b/>
          <w:szCs w:val="28"/>
        </w:rPr>
        <w:t xml:space="preserve"> </w:t>
      </w:r>
      <w:r w:rsidR="0010351E" w:rsidRPr="0010351E">
        <w:rPr>
          <w:szCs w:val="28"/>
        </w:rPr>
        <w:t>Л</w:t>
      </w:r>
      <w:r w:rsidR="0010351E" w:rsidRPr="0010351E">
        <w:rPr>
          <w:bCs/>
          <w:szCs w:val="28"/>
        </w:rPr>
        <w:t>и</w:t>
      </w:r>
      <w:r w:rsidR="0010351E">
        <w:rPr>
          <w:bCs/>
          <w:szCs w:val="28"/>
        </w:rPr>
        <w:t xml:space="preserve">ст </w:t>
      </w:r>
      <w:r w:rsidR="0010351E" w:rsidRPr="009E3430">
        <w:rPr>
          <w:bCs/>
          <w:szCs w:val="28"/>
        </w:rPr>
        <w:t xml:space="preserve">управління фізичної культури та спорту облдержадміністрації </w:t>
      </w:r>
      <w:r w:rsidR="0010351E">
        <w:rPr>
          <w:bCs/>
          <w:szCs w:val="28"/>
        </w:rPr>
        <w:t xml:space="preserve">( вх. від 21.05.2019 №02-2501) щодо  виділення коштів в сумі 1600 </w:t>
      </w:r>
      <w:proofErr w:type="spellStart"/>
      <w:r w:rsidR="0010351E">
        <w:rPr>
          <w:bCs/>
          <w:szCs w:val="28"/>
        </w:rPr>
        <w:t>тис.грн</w:t>
      </w:r>
      <w:proofErr w:type="spellEnd"/>
      <w:r w:rsidR="0010351E">
        <w:rPr>
          <w:bCs/>
          <w:szCs w:val="28"/>
        </w:rPr>
        <w:t xml:space="preserve"> ГО «Львівський авіаційно-спортивний клуб Товариства сприяння </w:t>
      </w:r>
      <w:r w:rsidR="0010351E" w:rsidRPr="009E3430">
        <w:rPr>
          <w:bCs/>
          <w:szCs w:val="28"/>
        </w:rPr>
        <w:t xml:space="preserve"> </w:t>
      </w:r>
      <w:r w:rsidR="0010351E">
        <w:rPr>
          <w:bCs/>
          <w:szCs w:val="28"/>
        </w:rPr>
        <w:t>обороні України».</w:t>
      </w:r>
    </w:p>
    <w:p w:rsidR="001B56A0" w:rsidRDefault="001B56A0" w:rsidP="001B56A0">
      <w:pPr>
        <w:pStyle w:val="a4"/>
        <w:tabs>
          <w:tab w:val="left" w:pos="360"/>
        </w:tabs>
        <w:spacing w:line="276" w:lineRule="auto"/>
        <w:jc w:val="both"/>
        <w:rPr>
          <w:b/>
          <w:szCs w:val="28"/>
          <w:u w:val="single"/>
        </w:rPr>
      </w:pPr>
      <w:r w:rsidRPr="00E97024">
        <w:rPr>
          <w:b/>
          <w:szCs w:val="28"/>
          <w:u w:val="single"/>
        </w:rPr>
        <w:t>ВИСТУПИЛИ:</w:t>
      </w:r>
      <w:r>
        <w:rPr>
          <w:szCs w:val="28"/>
        </w:rPr>
        <w:t xml:space="preserve"> П.</w:t>
      </w:r>
      <w:proofErr w:type="spellStart"/>
      <w:r>
        <w:rPr>
          <w:szCs w:val="28"/>
        </w:rPr>
        <w:t>Жукровський</w:t>
      </w:r>
      <w:proofErr w:type="spellEnd"/>
      <w:r>
        <w:rPr>
          <w:szCs w:val="28"/>
        </w:rPr>
        <w:t>,  В.</w:t>
      </w:r>
      <w:proofErr w:type="spellStart"/>
      <w:r>
        <w:rPr>
          <w:szCs w:val="28"/>
        </w:rPr>
        <w:t>Кирилич</w:t>
      </w:r>
      <w:proofErr w:type="spellEnd"/>
    </w:p>
    <w:p w:rsidR="001B56A0" w:rsidRDefault="001B56A0" w:rsidP="001B56A0">
      <w:pPr>
        <w:pStyle w:val="a4"/>
        <w:tabs>
          <w:tab w:val="left" w:pos="0"/>
        </w:tabs>
        <w:spacing w:line="276" w:lineRule="auto"/>
        <w:jc w:val="both"/>
        <w:rPr>
          <w:szCs w:val="28"/>
          <w:lang w:val="ru-RU" w:eastAsia="ru-RU"/>
        </w:rPr>
      </w:pPr>
      <w:r w:rsidRPr="00E97024">
        <w:rPr>
          <w:b/>
          <w:szCs w:val="28"/>
          <w:u w:val="single"/>
        </w:rPr>
        <w:t>ВИРІШИЛИ:</w:t>
      </w:r>
      <w:r>
        <w:rPr>
          <w:b/>
          <w:szCs w:val="28"/>
          <w:u w:val="single"/>
        </w:rPr>
        <w:t xml:space="preserve"> </w:t>
      </w:r>
      <w:r w:rsidRPr="008E5997">
        <w:rPr>
          <w:szCs w:val="28"/>
        </w:rPr>
        <w:t>Інформацію взяти до відома</w:t>
      </w:r>
      <w:r>
        <w:rPr>
          <w:szCs w:val="28"/>
        </w:rPr>
        <w:t>.</w:t>
      </w:r>
    </w:p>
    <w:p w:rsidR="001B56A0" w:rsidRDefault="001B56A0" w:rsidP="001B5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 xml:space="preserve"> "За" –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7024">
        <w:rPr>
          <w:rFonts w:ascii="Times New Roman" w:hAnsi="Times New Roman" w:cs="Times New Roman"/>
          <w:sz w:val="28"/>
          <w:szCs w:val="28"/>
          <w:lang w:val="uk-UA"/>
        </w:rPr>
        <w:t>, "проти" – 0, "утрималися" – 0.</w:t>
      </w:r>
    </w:p>
    <w:p w:rsidR="001B56A0" w:rsidRDefault="001B56A0" w:rsidP="001B56A0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  <w:r>
        <w:rPr>
          <w:szCs w:val="28"/>
        </w:rPr>
        <w:t>Рішення прийнято.</w:t>
      </w:r>
    </w:p>
    <w:p w:rsidR="009D3993" w:rsidRDefault="009D3993" w:rsidP="001673EE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</w:p>
    <w:p w:rsidR="004D4E11" w:rsidRDefault="004D4E11" w:rsidP="00597F54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</w:p>
    <w:p w:rsidR="004D4E11" w:rsidRDefault="004D4E11" w:rsidP="00597F54">
      <w:pPr>
        <w:pStyle w:val="a4"/>
        <w:tabs>
          <w:tab w:val="left" w:pos="360"/>
        </w:tabs>
        <w:spacing w:line="276" w:lineRule="auto"/>
        <w:jc w:val="both"/>
        <w:rPr>
          <w:szCs w:val="28"/>
          <w:lang w:val="ru-RU" w:eastAsia="ru-RU"/>
        </w:rPr>
      </w:pPr>
    </w:p>
    <w:p w:rsidR="00597F54" w:rsidRPr="008D32DE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постійної </w:t>
      </w:r>
    </w:p>
    <w:p w:rsidR="00597F54" w:rsidRPr="008D32DE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2DE">
        <w:rPr>
          <w:rFonts w:ascii="Times New Roman" w:hAnsi="Times New Roman" w:cs="Times New Roman"/>
          <w:b/>
          <w:sz w:val="28"/>
          <w:szCs w:val="28"/>
          <w:lang w:val="uk-UA"/>
        </w:rPr>
        <w:t>комісії                                                                         Петро ЖУКРОВСЬКИЙ</w:t>
      </w:r>
    </w:p>
    <w:p w:rsidR="00597F54" w:rsidRPr="008D32DE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54" w:rsidRDefault="00597F54" w:rsidP="0059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359" w:rsidRDefault="00914359"/>
    <w:sectPr w:rsidR="00914359" w:rsidSect="00023F85">
      <w:pgSz w:w="11906" w:h="16838"/>
      <w:pgMar w:top="1134" w:right="850" w:bottom="1134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F6F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AB74DD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1D19CA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6E0CAA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2A361C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D442A3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B2E5AA3"/>
    <w:multiLevelType w:val="hybridMultilevel"/>
    <w:tmpl w:val="75DA9AC0"/>
    <w:lvl w:ilvl="0" w:tplc="643006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E6488D"/>
    <w:multiLevelType w:val="hybridMultilevel"/>
    <w:tmpl w:val="3B8238FA"/>
    <w:lvl w:ilvl="0" w:tplc="ADBA66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F401CB5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7B0E5A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30380F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C906DB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374C12"/>
    <w:multiLevelType w:val="hybridMultilevel"/>
    <w:tmpl w:val="705C1520"/>
    <w:lvl w:ilvl="0" w:tplc="48F8D3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AEC6072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2CD519BD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FC7619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55B7955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6E0788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BD3FF8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D255A3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DB02F81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A145F9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6E011A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9344AA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58EF216F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5BA74C5B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C765E29"/>
    <w:multiLevelType w:val="hybridMultilevel"/>
    <w:tmpl w:val="5E2E782A"/>
    <w:lvl w:ilvl="0" w:tplc="281AEC3C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614719B8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7C539B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6EE210F5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AD12FB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73A608FB"/>
    <w:multiLevelType w:val="hybridMultilevel"/>
    <w:tmpl w:val="71E01872"/>
    <w:lvl w:ilvl="0" w:tplc="56CC292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5AA5465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B67DC7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7849486E"/>
    <w:multiLevelType w:val="hybridMultilevel"/>
    <w:tmpl w:val="E1AAEC1A"/>
    <w:lvl w:ilvl="0" w:tplc="847AAF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30" w:hanging="360"/>
      </w:pPr>
    </w:lvl>
    <w:lvl w:ilvl="2" w:tplc="0422001B" w:tentative="1">
      <w:start w:val="1"/>
      <w:numFmt w:val="lowerRoman"/>
      <w:lvlText w:val="%3."/>
      <w:lvlJc w:val="right"/>
      <w:pPr>
        <w:ind w:left="2850" w:hanging="180"/>
      </w:pPr>
    </w:lvl>
    <w:lvl w:ilvl="3" w:tplc="0422000F" w:tentative="1">
      <w:start w:val="1"/>
      <w:numFmt w:val="decimal"/>
      <w:lvlText w:val="%4."/>
      <w:lvlJc w:val="left"/>
      <w:pPr>
        <w:ind w:left="3570" w:hanging="360"/>
      </w:pPr>
    </w:lvl>
    <w:lvl w:ilvl="4" w:tplc="04220019" w:tentative="1">
      <w:start w:val="1"/>
      <w:numFmt w:val="lowerLetter"/>
      <w:lvlText w:val="%5."/>
      <w:lvlJc w:val="left"/>
      <w:pPr>
        <w:ind w:left="4290" w:hanging="360"/>
      </w:pPr>
    </w:lvl>
    <w:lvl w:ilvl="5" w:tplc="0422001B" w:tentative="1">
      <w:start w:val="1"/>
      <w:numFmt w:val="lowerRoman"/>
      <w:lvlText w:val="%6."/>
      <w:lvlJc w:val="right"/>
      <w:pPr>
        <w:ind w:left="5010" w:hanging="180"/>
      </w:pPr>
    </w:lvl>
    <w:lvl w:ilvl="6" w:tplc="0422000F" w:tentative="1">
      <w:start w:val="1"/>
      <w:numFmt w:val="decimal"/>
      <w:lvlText w:val="%7."/>
      <w:lvlJc w:val="left"/>
      <w:pPr>
        <w:ind w:left="5730" w:hanging="360"/>
      </w:pPr>
    </w:lvl>
    <w:lvl w:ilvl="7" w:tplc="04220019" w:tentative="1">
      <w:start w:val="1"/>
      <w:numFmt w:val="lowerLetter"/>
      <w:lvlText w:val="%8."/>
      <w:lvlJc w:val="left"/>
      <w:pPr>
        <w:ind w:left="6450" w:hanging="360"/>
      </w:pPr>
    </w:lvl>
    <w:lvl w:ilvl="8" w:tplc="042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>
    <w:nsid w:val="7C005F5C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B1741D"/>
    <w:multiLevelType w:val="hybridMultilevel"/>
    <w:tmpl w:val="850CBDB6"/>
    <w:lvl w:ilvl="0" w:tplc="664A9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EA4063"/>
    <w:multiLevelType w:val="hybridMultilevel"/>
    <w:tmpl w:val="81F4F7EC"/>
    <w:lvl w:ilvl="0" w:tplc="ECE2239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6"/>
  </w:num>
  <w:num w:numId="2">
    <w:abstractNumId w:val="6"/>
  </w:num>
  <w:num w:numId="3">
    <w:abstractNumId w:val="34"/>
  </w:num>
  <w:num w:numId="4">
    <w:abstractNumId w:val="4"/>
  </w:num>
  <w:num w:numId="5">
    <w:abstractNumId w:val="32"/>
  </w:num>
  <w:num w:numId="6">
    <w:abstractNumId w:val="29"/>
  </w:num>
  <w:num w:numId="7">
    <w:abstractNumId w:val="28"/>
  </w:num>
  <w:num w:numId="8">
    <w:abstractNumId w:val="15"/>
  </w:num>
  <w:num w:numId="9">
    <w:abstractNumId w:val="13"/>
  </w:num>
  <w:num w:numId="10">
    <w:abstractNumId w:val="33"/>
  </w:num>
  <w:num w:numId="11">
    <w:abstractNumId w:val="0"/>
  </w:num>
  <w:num w:numId="12">
    <w:abstractNumId w:val="37"/>
  </w:num>
  <w:num w:numId="13">
    <w:abstractNumId w:val="19"/>
  </w:num>
  <w:num w:numId="14">
    <w:abstractNumId w:val="17"/>
  </w:num>
  <w:num w:numId="15">
    <w:abstractNumId w:val="27"/>
  </w:num>
  <w:num w:numId="16">
    <w:abstractNumId w:val="36"/>
  </w:num>
  <w:num w:numId="17">
    <w:abstractNumId w:val="12"/>
  </w:num>
  <w:num w:numId="18">
    <w:abstractNumId w:val="11"/>
  </w:num>
  <w:num w:numId="19">
    <w:abstractNumId w:val="14"/>
  </w:num>
  <w:num w:numId="20">
    <w:abstractNumId w:val="26"/>
  </w:num>
  <w:num w:numId="21">
    <w:abstractNumId w:val="23"/>
  </w:num>
  <w:num w:numId="22">
    <w:abstractNumId w:val="7"/>
  </w:num>
  <w:num w:numId="23">
    <w:abstractNumId w:val="24"/>
  </w:num>
  <w:num w:numId="24">
    <w:abstractNumId w:val="20"/>
  </w:num>
  <w:num w:numId="25">
    <w:abstractNumId w:val="5"/>
  </w:num>
  <w:num w:numId="26">
    <w:abstractNumId w:val="35"/>
  </w:num>
  <w:num w:numId="27">
    <w:abstractNumId w:val="25"/>
  </w:num>
  <w:num w:numId="28">
    <w:abstractNumId w:val="21"/>
  </w:num>
  <w:num w:numId="29">
    <w:abstractNumId w:val="31"/>
  </w:num>
  <w:num w:numId="30">
    <w:abstractNumId w:val="8"/>
  </w:num>
  <w:num w:numId="31">
    <w:abstractNumId w:val="22"/>
  </w:num>
  <w:num w:numId="32">
    <w:abstractNumId w:val="1"/>
  </w:num>
  <w:num w:numId="33">
    <w:abstractNumId w:val="9"/>
  </w:num>
  <w:num w:numId="34">
    <w:abstractNumId w:val="18"/>
  </w:num>
  <w:num w:numId="35">
    <w:abstractNumId w:val="10"/>
  </w:num>
  <w:num w:numId="36">
    <w:abstractNumId w:val="2"/>
  </w:num>
  <w:num w:numId="37">
    <w:abstractNumId w:val="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54"/>
    <w:rsid w:val="000111C4"/>
    <w:rsid w:val="00022AD3"/>
    <w:rsid w:val="00023F85"/>
    <w:rsid w:val="000408DB"/>
    <w:rsid w:val="00071DEC"/>
    <w:rsid w:val="000C0FF0"/>
    <w:rsid w:val="0010351E"/>
    <w:rsid w:val="0013201C"/>
    <w:rsid w:val="0014166E"/>
    <w:rsid w:val="00142B2F"/>
    <w:rsid w:val="0014388E"/>
    <w:rsid w:val="001673EE"/>
    <w:rsid w:val="001B56A0"/>
    <w:rsid w:val="001F3A27"/>
    <w:rsid w:val="002174AC"/>
    <w:rsid w:val="00240B39"/>
    <w:rsid w:val="00241458"/>
    <w:rsid w:val="0029204D"/>
    <w:rsid w:val="002C6D5A"/>
    <w:rsid w:val="00370982"/>
    <w:rsid w:val="0037695B"/>
    <w:rsid w:val="00382278"/>
    <w:rsid w:val="00417869"/>
    <w:rsid w:val="00451E7F"/>
    <w:rsid w:val="00490C23"/>
    <w:rsid w:val="004A27DA"/>
    <w:rsid w:val="004D4E11"/>
    <w:rsid w:val="00505381"/>
    <w:rsid w:val="005434E3"/>
    <w:rsid w:val="00597F54"/>
    <w:rsid w:val="006066F4"/>
    <w:rsid w:val="006208E4"/>
    <w:rsid w:val="006423F7"/>
    <w:rsid w:val="00674A5C"/>
    <w:rsid w:val="0069335B"/>
    <w:rsid w:val="006E7138"/>
    <w:rsid w:val="00740FB6"/>
    <w:rsid w:val="0074397B"/>
    <w:rsid w:val="00757F76"/>
    <w:rsid w:val="00785531"/>
    <w:rsid w:val="007B2CE5"/>
    <w:rsid w:val="007D2B26"/>
    <w:rsid w:val="007E4991"/>
    <w:rsid w:val="007F75A8"/>
    <w:rsid w:val="007F79B8"/>
    <w:rsid w:val="00834C96"/>
    <w:rsid w:val="008937B6"/>
    <w:rsid w:val="008B62D4"/>
    <w:rsid w:val="008F568C"/>
    <w:rsid w:val="009107DA"/>
    <w:rsid w:val="00914359"/>
    <w:rsid w:val="00944FBC"/>
    <w:rsid w:val="00977206"/>
    <w:rsid w:val="0098550A"/>
    <w:rsid w:val="009A09B8"/>
    <w:rsid w:val="009D3993"/>
    <w:rsid w:val="009F745C"/>
    <w:rsid w:val="00A0210D"/>
    <w:rsid w:val="00A05FF5"/>
    <w:rsid w:val="00A14955"/>
    <w:rsid w:val="00A65194"/>
    <w:rsid w:val="00A8668C"/>
    <w:rsid w:val="00B0460B"/>
    <w:rsid w:val="00B37C73"/>
    <w:rsid w:val="00B43B2C"/>
    <w:rsid w:val="00B73628"/>
    <w:rsid w:val="00B95CAC"/>
    <w:rsid w:val="00BA6F0E"/>
    <w:rsid w:val="00BB6472"/>
    <w:rsid w:val="00C03142"/>
    <w:rsid w:val="00C10541"/>
    <w:rsid w:val="00C149F4"/>
    <w:rsid w:val="00C63077"/>
    <w:rsid w:val="00CA47EC"/>
    <w:rsid w:val="00CA48E9"/>
    <w:rsid w:val="00CE467F"/>
    <w:rsid w:val="00D57ED5"/>
    <w:rsid w:val="00D7113E"/>
    <w:rsid w:val="00D94120"/>
    <w:rsid w:val="00DA3295"/>
    <w:rsid w:val="00DC5E10"/>
    <w:rsid w:val="00E14536"/>
    <w:rsid w:val="00E26545"/>
    <w:rsid w:val="00E33022"/>
    <w:rsid w:val="00E46313"/>
    <w:rsid w:val="00E64F64"/>
    <w:rsid w:val="00E830B2"/>
    <w:rsid w:val="00EA58FC"/>
    <w:rsid w:val="00FC2A9C"/>
    <w:rsid w:val="00FD7BEF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4"/>
    <w:pPr>
      <w:spacing w:after="200" w:line="276" w:lineRule="auto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F54"/>
    <w:pPr>
      <w:spacing w:line="240" w:lineRule="auto"/>
    </w:pPr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597F54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597F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9335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4"/>
    <w:pPr>
      <w:spacing w:after="200" w:line="276" w:lineRule="auto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F54"/>
    <w:pPr>
      <w:spacing w:line="240" w:lineRule="auto"/>
    </w:pPr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597F54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597F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9335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10792</Words>
  <Characters>6153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87</cp:revision>
  <cp:lastPrinted>2019-07-04T13:23:00Z</cp:lastPrinted>
  <dcterms:created xsi:type="dcterms:W3CDTF">2019-06-25T12:37:00Z</dcterms:created>
  <dcterms:modified xsi:type="dcterms:W3CDTF">2019-07-04T13:25:00Z</dcterms:modified>
</cp:coreProperties>
</file>