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E" w:rsidRPr="00E97024" w:rsidRDefault="008505FE" w:rsidP="008505F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8505FE" w:rsidRPr="00BA5963" w:rsidRDefault="008505FE" w:rsidP="008505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505FE" w:rsidRPr="00B3644B" w:rsidRDefault="008505FE" w:rsidP="008505F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8505FE" w:rsidRPr="00B3644B" w:rsidRDefault="008505FE" w:rsidP="008505F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8505FE" w:rsidRPr="00B3644B" w:rsidRDefault="008505FE" w:rsidP="008505F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8505FE" w:rsidRPr="00B3644B" w:rsidTr="00FE447C">
        <w:tc>
          <w:tcPr>
            <w:tcW w:w="3190" w:type="dxa"/>
            <w:hideMark/>
          </w:tcPr>
          <w:p w:rsidR="008505FE" w:rsidRPr="00B3644B" w:rsidRDefault="008505FE" w:rsidP="00FE447C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 w:rsidR="00117D7B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травня</w:t>
            </w:r>
            <w:r w:rsidRPr="00B3644B">
              <w:rPr>
                <w:sz w:val="28"/>
                <w:szCs w:val="28"/>
                <w:lang w:val="uk-UA"/>
              </w:rPr>
              <w:t xml:space="preserve">   20</w:t>
            </w:r>
            <w:r w:rsidR="00117D7B">
              <w:rPr>
                <w:sz w:val="28"/>
                <w:szCs w:val="28"/>
                <w:lang w:val="uk-UA"/>
              </w:rPr>
              <w:t>20</w:t>
            </w:r>
            <w:r w:rsidRPr="00B3644B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8505FE" w:rsidRPr="00B3644B" w:rsidRDefault="00117D7B" w:rsidP="00117D7B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505FE" w:rsidRPr="00B364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8505FE">
              <w:rPr>
                <w:sz w:val="28"/>
                <w:szCs w:val="28"/>
                <w:lang w:val="uk-UA"/>
              </w:rPr>
              <w:t>.00</w:t>
            </w:r>
            <w:r w:rsidR="008505FE"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505FE"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8505FE" w:rsidRPr="00B3644B" w:rsidRDefault="008505FE" w:rsidP="00FE447C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8505FE" w:rsidRPr="00B3644B" w:rsidRDefault="008505FE" w:rsidP="00FE447C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 w:rsidR="00117D7B"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8505FE" w:rsidRPr="00B3644B" w:rsidRDefault="008505FE" w:rsidP="00FE447C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8505FE" w:rsidRPr="00B3644B" w:rsidRDefault="008505FE" w:rsidP="008505F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8505FE" w:rsidRDefault="008505FE" w:rsidP="008505F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E05217" w:rsidRPr="00E05217" w:rsidRDefault="00E05217" w:rsidP="00E05217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5217" w:rsidRPr="00E05217" w:rsidRDefault="00E05217" w:rsidP="00E05217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П.  Марунчак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5FE" w:rsidRDefault="008505FE" w:rsidP="008505F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505FE" w:rsidRDefault="008505FE" w:rsidP="008505F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751356" w:rsidRPr="00751356" w:rsidRDefault="00751356" w:rsidP="008505F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О. Ткачук  –  т. в. о. директора департаменту 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5552" w:rsidRPr="00554FB3" w:rsidRDefault="008F5552" w:rsidP="008F555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54FB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 w:rsidR="007513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4FB3">
        <w:rPr>
          <w:rFonts w:ascii="Times New Roman" w:hAnsi="Times New Roman" w:cs="Times New Roman"/>
          <w:sz w:val="28"/>
          <w:szCs w:val="28"/>
        </w:rPr>
        <w:t xml:space="preserve">– </w:t>
      </w:r>
      <w:r w:rsidR="00751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департаменту </w:t>
      </w:r>
      <w:r w:rsidR="00751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 w:rsidR="007513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>,</w:t>
      </w:r>
    </w:p>
    <w:p w:rsidR="008F5552" w:rsidRPr="00554FB3" w:rsidRDefault="008F5552" w:rsidP="008F5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Політило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– в.</w:t>
      </w:r>
      <w:r w:rsidR="00AC2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о. начальника </w:t>
      </w:r>
      <w:proofErr w:type="spellStart"/>
      <w:r w:rsidRPr="00554FB3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55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 w:rsidRPr="00554FB3">
        <w:rPr>
          <w:rFonts w:ascii="Times New Roman" w:hAnsi="Times New Roman" w:cs="Times New Roman"/>
          <w:bCs/>
          <w:sz w:val="28"/>
          <w:szCs w:val="28"/>
        </w:rPr>
        <w:t xml:space="preserve">департаменту  </w:t>
      </w:r>
      <w:proofErr w:type="spellStart"/>
      <w:proofErr w:type="gramStart"/>
      <w:r w:rsidRPr="00554FB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54FB3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>.</w:t>
      </w:r>
    </w:p>
    <w:p w:rsidR="00A0492A" w:rsidRDefault="008F5552" w:rsidP="00751356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 w:rsidR="00A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92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A0492A"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 w:rsidR="00A04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92A"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0492A">
        <w:rPr>
          <w:rFonts w:ascii="Times New Roman" w:hAnsi="Times New Roman" w:cs="Times New Roman"/>
          <w:sz w:val="28"/>
          <w:szCs w:val="28"/>
          <w:lang w:val="uk-UA"/>
        </w:rPr>
        <w:t>начальник відділу  молодіжної</w:t>
      </w:r>
      <w:r w:rsidR="00A0492A" w:rsidRPr="00E9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92A" w:rsidRPr="00CA16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492A" w:rsidRPr="00E9702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="00A0492A" w:rsidRPr="00E970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23A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внутрішньої</w:t>
      </w:r>
      <w:r w:rsidR="005E0A58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інформаційної політики облдержадміністрації</w:t>
      </w:r>
      <w:r w:rsidR="00A0492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AC23AD" w:rsidRDefault="00AC23AD" w:rsidP="00AC23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54FB3">
        <w:rPr>
          <w:rFonts w:ascii="Times New Roman" w:hAnsi="Times New Roman" w:cs="Times New Roman"/>
          <w:sz w:val="28"/>
          <w:szCs w:val="28"/>
        </w:rPr>
        <w:t xml:space="preserve">В.  Климович – директор ЛОЦ ФЗН «Спорт для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>»</w:t>
      </w:r>
      <w:r w:rsidR="00751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C9" w:rsidRDefault="00A453C9" w:rsidP="00AC23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3C9" w:rsidRDefault="00A453C9" w:rsidP="00AC23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ПОРЯДОК ДЕННИЙ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CA63D8">
        <w:rPr>
          <w:bCs/>
          <w:szCs w:val="28"/>
        </w:rPr>
        <w:t xml:space="preserve">Про розгляд листа  заступника голови облдержадміністрації  </w:t>
      </w:r>
      <w:r>
        <w:rPr>
          <w:bCs/>
          <w:szCs w:val="28"/>
        </w:rPr>
        <w:t xml:space="preserve">        </w:t>
      </w:r>
      <w:r w:rsidRPr="00CA63D8">
        <w:rPr>
          <w:bCs/>
          <w:szCs w:val="28"/>
        </w:rPr>
        <w:t xml:space="preserve"> </w:t>
      </w:r>
      <w:r>
        <w:rPr>
          <w:bCs/>
          <w:szCs w:val="28"/>
        </w:rPr>
        <w:t xml:space="preserve">Ю. </w:t>
      </w:r>
      <w:proofErr w:type="spellStart"/>
      <w:r>
        <w:rPr>
          <w:bCs/>
          <w:szCs w:val="28"/>
        </w:rPr>
        <w:t>Холода</w:t>
      </w:r>
      <w:proofErr w:type="spellEnd"/>
      <w:r>
        <w:rPr>
          <w:bCs/>
          <w:szCs w:val="28"/>
        </w:rPr>
        <w:t xml:space="preserve"> (вх. від 07.04.2020 № 02-1855)  щодо реалізації у 2019 році  Стратегії розвитку Львівської області на період до 2020 року та Плану заходів з її реалізації. </w:t>
      </w:r>
    </w:p>
    <w:p w:rsidR="00A453C9" w:rsidRDefault="00A453C9" w:rsidP="00A453C9">
      <w:pPr>
        <w:pStyle w:val="a4"/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       Доповідає: т. в. о. директора департаменту економічної політики облдержадміністрації</w:t>
      </w:r>
      <w:r w:rsidRPr="00CA63D8">
        <w:rPr>
          <w:bCs/>
          <w:szCs w:val="28"/>
        </w:rPr>
        <w:t xml:space="preserve"> </w:t>
      </w:r>
      <w:r>
        <w:rPr>
          <w:bCs/>
          <w:szCs w:val="28"/>
        </w:rPr>
        <w:t xml:space="preserve"> С. Куйбіда.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BE6B2F">
        <w:rPr>
          <w:bCs/>
          <w:szCs w:val="28"/>
        </w:rPr>
        <w:t>Про розгляд листів першого заступника голови облдержадміністрації А.</w:t>
      </w:r>
      <w:r>
        <w:rPr>
          <w:bCs/>
          <w:szCs w:val="28"/>
        </w:rPr>
        <w:t xml:space="preserve"> </w:t>
      </w:r>
      <w:proofErr w:type="spellStart"/>
      <w:r w:rsidRPr="00BE6B2F">
        <w:rPr>
          <w:bCs/>
          <w:szCs w:val="28"/>
        </w:rPr>
        <w:t>Годика</w:t>
      </w:r>
      <w:proofErr w:type="spellEnd"/>
      <w:r w:rsidRPr="00BE6B2F">
        <w:rPr>
          <w:bCs/>
          <w:szCs w:val="28"/>
        </w:rPr>
        <w:t xml:space="preserve"> (вх. від 15.04.2020 № 02-1962 , від 30.04.2020 №02-2134) щодо стан</w:t>
      </w:r>
      <w:r>
        <w:rPr>
          <w:bCs/>
          <w:szCs w:val="28"/>
        </w:rPr>
        <w:t>у</w:t>
      </w:r>
      <w:r w:rsidRPr="00BE6B2F">
        <w:rPr>
          <w:bCs/>
          <w:szCs w:val="28"/>
        </w:rPr>
        <w:t xml:space="preserve"> виконання у 1 кварталі 2020 року</w:t>
      </w:r>
      <w:r>
        <w:rPr>
          <w:bCs/>
          <w:szCs w:val="28"/>
        </w:rPr>
        <w:t xml:space="preserve"> </w:t>
      </w:r>
      <w:r w:rsidRPr="00BE6B2F">
        <w:rPr>
          <w:bCs/>
          <w:szCs w:val="28"/>
        </w:rPr>
        <w:t>заходів обласних програм</w:t>
      </w:r>
      <w:r>
        <w:rPr>
          <w:bCs/>
          <w:szCs w:val="28"/>
        </w:rPr>
        <w:t>, фінансування яких проводиться за рахунок коштів обласного бюджету.</w:t>
      </w:r>
    </w:p>
    <w:p w:rsidR="00A453C9" w:rsidRDefault="00A453C9" w:rsidP="00A453C9">
      <w:pPr>
        <w:pStyle w:val="a4"/>
        <w:tabs>
          <w:tab w:val="left" w:pos="360"/>
        </w:tabs>
        <w:spacing w:line="276" w:lineRule="auto"/>
        <w:ind w:left="567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Доповідають :</w:t>
      </w:r>
    </w:p>
    <w:p w:rsidR="00A453C9" w:rsidRDefault="00A453C9" w:rsidP="00A453C9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директор департаменту внутрішньої та інформаційної політики облдержадміністрації А.Ковальський,</w:t>
      </w:r>
    </w:p>
    <w:p w:rsidR="00A453C9" w:rsidRDefault="00A453C9" w:rsidP="00A453C9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начальник управління фізичної культури та спорту облдержадміністрації 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</w:t>
      </w:r>
    </w:p>
    <w:p w:rsidR="00A453C9" w:rsidRPr="004D6A63" w:rsidRDefault="00A453C9" w:rsidP="00A453C9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т. в. о. директора департаменту  архітектури та розвитку містобудування облдержадміністрації О.Ткачук.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начальника управління фізичної культури та спорту 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яка </w:t>
      </w:r>
      <w:r>
        <w:rPr>
          <w:bCs/>
          <w:szCs w:val="28"/>
          <w:lang w:val="en-US"/>
        </w:rPr>
        <w:t xml:space="preserve">( </w:t>
      </w:r>
      <w:r>
        <w:rPr>
          <w:bCs/>
          <w:szCs w:val="28"/>
        </w:rPr>
        <w:t>вх. від 10.04.2020 №02-1914) щодо реалізації обласних програм.</w:t>
      </w:r>
      <w:r>
        <w:rPr>
          <w:bCs/>
          <w:szCs w:val="28"/>
          <w:lang w:val="en-US"/>
        </w:rPr>
        <w:t xml:space="preserve"> 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доручення голови обласної ради від 07 травня 2020 року №Д-44 про формування плану роботи Львівської обласної ради на </w:t>
      </w:r>
      <w:r>
        <w:rPr>
          <w:bCs/>
          <w:szCs w:val="28"/>
          <w:lang w:val="en-US"/>
        </w:rPr>
        <w:t xml:space="preserve">II </w:t>
      </w:r>
      <w:r>
        <w:rPr>
          <w:bCs/>
          <w:szCs w:val="28"/>
        </w:rPr>
        <w:t xml:space="preserve"> півріччя 2020 року.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Комітету з питань молоді і спорту Верховної ради України ( вх. від 24.04.2020  №02-2060) щодо кандидатури на здобуття Премії Верховної Ради України за внесок молоді у розвиток парламентаризму, місцевого самоврядування у 2020 році. 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Національного олімпійського комітету України  (вх. від 21.04.2020 №02-2007) щодо сприяння у покращенні соціально-побутових умов проживання олімпійської надії українського спорту </w:t>
      </w:r>
      <w:proofErr w:type="spellStart"/>
      <w:r>
        <w:rPr>
          <w:bCs/>
          <w:szCs w:val="28"/>
        </w:rPr>
        <w:t>Лівач</w:t>
      </w:r>
      <w:proofErr w:type="spellEnd"/>
      <w:r>
        <w:rPr>
          <w:bCs/>
          <w:szCs w:val="28"/>
        </w:rPr>
        <w:t xml:space="preserve"> Оксани Василівни.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заступника голови облдержадміністрації Т.</w:t>
      </w:r>
      <w:proofErr w:type="spellStart"/>
      <w:r>
        <w:rPr>
          <w:bCs/>
          <w:szCs w:val="28"/>
        </w:rPr>
        <w:t>Греня</w:t>
      </w:r>
      <w:proofErr w:type="spellEnd"/>
      <w:r>
        <w:rPr>
          <w:bCs/>
          <w:szCs w:val="28"/>
        </w:rPr>
        <w:t xml:space="preserve"> ( вх. від 16.03.2020 №02-1530) щодо пропозиції заходів  із відзначення Року української родини.</w:t>
      </w:r>
    </w:p>
    <w:p w:rsidR="00A453C9" w:rsidRPr="000102F5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</w:pPr>
      <w:r w:rsidRPr="000825D1">
        <w:rPr>
          <w:bCs/>
          <w:szCs w:val="28"/>
        </w:rPr>
        <w:t xml:space="preserve">Про розгляд </w:t>
      </w:r>
      <w:r w:rsidRPr="000102F5">
        <w:t xml:space="preserve">листа  </w:t>
      </w:r>
      <w:proofErr w:type="spellStart"/>
      <w:r w:rsidRPr="000102F5">
        <w:t>Розвадівської</w:t>
      </w:r>
      <w:proofErr w:type="spellEnd"/>
      <w:r w:rsidRPr="000102F5">
        <w:t xml:space="preserve"> сільської ради Миколаївського району ( вх. від 06.05.2020 №02-2181 ) щодо включення  до переліку об’єктів , які фінансуються в рамках  «Комплексної програми  розвитку фізичної культури і спорту Львівщини на період до 2021 року» будівництво  спортивного майданчика з штучним покриттям на території </w:t>
      </w:r>
      <w:proofErr w:type="spellStart"/>
      <w:r w:rsidRPr="000102F5">
        <w:t>Черницького</w:t>
      </w:r>
      <w:proofErr w:type="spellEnd"/>
      <w:r w:rsidRPr="000102F5">
        <w:t xml:space="preserve"> ЗЗСО І-ІІІ ст. по вул. Майдан Українських січових  стрільців, 5 в с. Черниця Миколаївського району.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і спорту облдержадміністрації ( вх. від 05.03.2020 №02-1381) щодо облаштування  спортивних майданчиків с. </w:t>
      </w:r>
      <w:proofErr w:type="spellStart"/>
      <w:r>
        <w:rPr>
          <w:bCs/>
          <w:szCs w:val="28"/>
        </w:rPr>
        <w:t>Ставчани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Пустомитівського</w:t>
      </w:r>
      <w:proofErr w:type="spellEnd"/>
      <w:r>
        <w:rPr>
          <w:bCs/>
          <w:szCs w:val="28"/>
        </w:rPr>
        <w:t xml:space="preserve"> району.</w:t>
      </w:r>
    </w:p>
    <w:p w:rsidR="00A453C9" w:rsidRDefault="00A453C9" w:rsidP="00A453C9">
      <w:pPr>
        <w:pStyle w:val="a4"/>
        <w:tabs>
          <w:tab w:val="left" w:pos="360"/>
        </w:tabs>
        <w:spacing w:line="276" w:lineRule="auto"/>
        <w:ind w:left="567" w:firstLine="0"/>
        <w:jc w:val="both"/>
        <w:rPr>
          <w:bCs/>
          <w:szCs w:val="28"/>
        </w:rPr>
      </w:pPr>
    </w:p>
    <w:p w:rsidR="00A453C9" w:rsidRPr="005B5FF3" w:rsidRDefault="00A453C9" w:rsidP="00A453C9">
      <w:pPr>
        <w:pStyle w:val="a4"/>
        <w:tabs>
          <w:tab w:val="left" w:pos="360"/>
        </w:tabs>
        <w:spacing w:line="276" w:lineRule="auto"/>
        <w:jc w:val="both"/>
        <w:rPr>
          <w:b/>
          <w:bCs/>
          <w:i/>
          <w:szCs w:val="28"/>
        </w:rPr>
      </w:pPr>
      <w:r w:rsidRPr="005B5FF3">
        <w:rPr>
          <w:b/>
          <w:bCs/>
          <w:i/>
          <w:szCs w:val="28"/>
        </w:rPr>
        <w:t>Розгляд відповідей на звернення комісії.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і спорту облдержадміністрації (вх. від 10.04.2020 №02-1908) щодо облаштування спортивного майданчика зі штучним покриттям в с. </w:t>
      </w:r>
      <w:proofErr w:type="spellStart"/>
      <w:r>
        <w:rPr>
          <w:bCs/>
          <w:szCs w:val="28"/>
        </w:rPr>
        <w:t>Піщани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Стрийського</w:t>
      </w:r>
      <w:proofErr w:type="spellEnd"/>
      <w:r>
        <w:rPr>
          <w:bCs/>
          <w:szCs w:val="28"/>
        </w:rPr>
        <w:t xml:space="preserve"> району.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 управління фізичної культури і спорту облдержадміністрації (вх. від 10.04.2020 № 02-1907) щодо облаштування спортивного майданчика зі штучним покриттям у с. </w:t>
      </w:r>
      <w:proofErr w:type="spellStart"/>
      <w:r>
        <w:rPr>
          <w:bCs/>
          <w:szCs w:val="28"/>
        </w:rPr>
        <w:t>Братковичі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Городоцького</w:t>
      </w:r>
      <w:proofErr w:type="spellEnd"/>
      <w:r>
        <w:rPr>
          <w:bCs/>
          <w:szCs w:val="28"/>
        </w:rPr>
        <w:t xml:space="preserve"> району.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 листа  управління фізичної культури і спорту облдержадміністрації (вх. від 10.04.2020 № 02-1906) щодо облаштування спортивних  майданчиків з тренажерним обладнанням у селах Поріччя, </w:t>
      </w:r>
      <w:proofErr w:type="spellStart"/>
      <w:r>
        <w:rPr>
          <w:bCs/>
          <w:szCs w:val="28"/>
        </w:rPr>
        <w:t>Мальчиці</w:t>
      </w:r>
      <w:proofErr w:type="spellEnd"/>
      <w:r>
        <w:rPr>
          <w:bCs/>
          <w:szCs w:val="28"/>
        </w:rPr>
        <w:t xml:space="preserve"> Яворівського району та Нове Село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району.</w:t>
      </w:r>
    </w:p>
    <w:p w:rsidR="00A453C9" w:rsidRDefault="00A453C9" w:rsidP="00A453C9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Різне.</w:t>
      </w:r>
    </w:p>
    <w:p w:rsidR="008C139E" w:rsidRPr="00554FB3" w:rsidRDefault="008C139E" w:rsidP="008C139E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 w:rsidRPr="00554FB3">
        <w:rPr>
          <w:b/>
          <w:bCs/>
          <w:szCs w:val="28"/>
        </w:rPr>
        <w:t>РОЗГЛЯД   ПИТАНЬ:</w:t>
      </w:r>
    </w:p>
    <w:p w:rsidR="008C139E" w:rsidRPr="008C139E" w:rsidRDefault="008C139E" w:rsidP="008C139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139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п.1: </w:t>
      </w:r>
      <w:r w:rsidRPr="008C139E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8C139E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8C1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139E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8C1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139E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8C13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139E">
        <w:rPr>
          <w:rFonts w:ascii="Times New Roman" w:hAnsi="Times New Roman" w:cs="Times New Roman"/>
          <w:bCs/>
          <w:sz w:val="28"/>
          <w:szCs w:val="28"/>
        </w:rPr>
        <w:t>комі</w:t>
      </w:r>
      <w:proofErr w:type="gramStart"/>
      <w:r w:rsidRPr="008C139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C139E">
        <w:rPr>
          <w:rFonts w:ascii="Times New Roman" w:hAnsi="Times New Roman" w:cs="Times New Roman"/>
          <w:bCs/>
          <w:sz w:val="28"/>
          <w:szCs w:val="28"/>
        </w:rPr>
        <w:t>ії</w:t>
      </w:r>
      <w:proofErr w:type="spellEnd"/>
      <w:r w:rsidRPr="008C1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3C9" w:rsidRDefault="008C139E" w:rsidP="008C139E">
      <w:pPr>
        <w:pStyle w:val="a4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 xml:space="preserve">ВИСТУПИЛИ: </w:t>
      </w:r>
      <w:r w:rsidRPr="00554FB3">
        <w:rPr>
          <w:szCs w:val="28"/>
        </w:rPr>
        <w:t xml:space="preserve">П. </w:t>
      </w:r>
      <w:proofErr w:type="spellStart"/>
      <w:r w:rsidRPr="00554FB3">
        <w:rPr>
          <w:szCs w:val="28"/>
        </w:rPr>
        <w:t>Жукровський</w:t>
      </w:r>
      <w:proofErr w:type="spellEnd"/>
      <w:r w:rsidRPr="00554FB3">
        <w:rPr>
          <w:szCs w:val="28"/>
        </w:rPr>
        <w:t xml:space="preserve"> – запропон</w:t>
      </w:r>
      <w:r>
        <w:rPr>
          <w:szCs w:val="28"/>
        </w:rPr>
        <w:t xml:space="preserve">ував доповнити  порядок денний </w:t>
      </w:r>
      <w:r w:rsidRPr="00554FB3">
        <w:rPr>
          <w:szCs w:val="28"/>
        </w:rPr>
        <w:t xml:space="preserve">розглядом  </w:t>
      </w:r>
      <w:r>
        <w:rPr>
          <w:szCs w:val="28"/>
        </w:rPr>
        <w:t>листа</w:t>
      </w:r>
      <w:r w:rsidR="009B425C">
        <w:rPr>
          <w:szCs w:val="28"/>
        </w:rPr>
        <w:t xml:space="preserve"> управління фізичної культури та спорту облдержадміністрації (від 22.04.2020 № 648) щодо внесення змін </w:t>
      </w:r>
      <w:r w:rsidR="00B807E0">
        <w:rPr>
          <w:szCs w:val="28"/>
        </w:rPr>
        <w:t xml:space="preserve">в Перелік місць облаштування спортивних майданчиків в 2020 році стосовно заміни адреси облаштування  спортивного майданчика в с. </w:t>
      </w:r>
      <w:proofErr w:type="spellStart"/>
      <w:r w:rsidR="00B807E0">
        <w:rPr>
          <w:szCs w:val="28"/>
        </w:rPr>
        <w:t>Градівка</w:t>
      </w:r>
      <w:proofErr w:type="spellEnd"/>
      <w:r w:rsidR="005C38BE">
        <w:rPr>
          <w:szCs w:val="28"/>
        </w:rPr>
        <w:t xml:space="preserve">  </w:t>
      </w:r>
      <w:proofErr w:type="spellStart"/>
      <w:r w:rsidR="005C38BE">
        <w:rPr>
          <w:szCs w:val="28"/>
        </w:rPr>
        <w:t>Городоцького</w:t>
      </w:r>
      <w:proofErr w:type="spellEnd"/>
      <w:r w:rsidR="005C38BE">
        <w:rPr>
          <w:szCs w:val="28"/>
        </w:rPr>
        <w:t xml:space="preserve"> району.</w:t>
      </w:r>
    </w:p>
    <w:p w:rsidR="009B425C" w:rsidRPr="00554FB3" w:rsidRDefault="009B425C" w:rsidP="009B425C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554FB3">
        <w:rPr>
          <w:b/>
          <w:szCs w:val="28"/>
          <w:u w:val="single"/>
        </w:rPr>
        <w:t xml:space="preserve">ВИРІШИЛИ: </w:t>
      </w:r>
    </w:p>
    <w:p w:rsidR="00EC75C2" w:rsidRDefault="009B425C" w:rsidP="00EC75C2">
      <w:pPr>
        <w:pStyle w:val="a4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54FB3">
        <w:rPr>
          <w:szCs w:val="28"/>
        </w:rPr>
        <w:t>Доповнити  порядок денний</w:t>
      </w:r>
      <w:r w:rsidR="00EC75C2">
        <w:rPr>
          <w:szCs w:val="28"/>
        </w:rPr>
        <w:t>:</w:t>
      </w:r>
    </w:p>
    <w:p w:rsidR="000D3D5D" w:rsidRDefault="000D3D5D" w:rsidP="000D3D5D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EC75C2">
        <w:rPr>
          <w:szCs w:val="28"/>
        </w:rPr>
        <w:t>п.</w:t>
      </w:r>
      <w:r w:rsidR="007F1BBD">
        <w:rPr>
          <w:szCs w:val="28"/>
        </w:rPr>
        <w:t xml:space="preserve"> 11</w:t>
      </w:r>
      <w:r w:rsidR="00EC75C2">
        <w:rPr>
          <w:szCs w:val="28"/>
        </w:rPr>
        <w:t xml:space="preserve">. </w:t>
      </w:r>
      <w:r>
        <w:rPr>
          <w:szCs w:val="28"/>
        </w:rPr>
        <w:t xml:space="preserve">Про </w:t>
      </w:r>
      <w:r w:rsidRPr="00554FB3">
        <w:rPr>
          <w:szCs w:val="28"/>
        </w:rPr>
        <w:t xml:space="preserve">розгляд  </w:t>
      </w:r>
      <w:r>
        <w:rPr>
          <w:szCs w:val="28"/>
        </w:rPr>
        <w:t xml:space="preserve">листа управління фізичної культури та спорту облдержадміністрації (від 22.04.2020 № 648) щодо внесення змін в Перелік місць облаштування спортивних майданчиків в 2020 році стосовно заміни адреси облаштування  спортивного майданчика в с. </w:t>
      </w:r>
      <w:proofErr w:type="spellStart"/>
      <w:r>
        <w:rPr>
          <w:szCs w:val="28"/>
        </w:rPr>
        <w:t>Градівка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Городоцького</w:t>
      </w:r>
      <w:proofErr w:type="spellEnd"/>
      <w:r>
        <w:rPr>
          <w:szCs w:val="28"/>
        </w:rPr>
        <w:t xml:space="preserve"> району.</w:t>
      </w:r>
    </w:p>
    <w:p w:rsidR="005D0CFC" w:rsidRDefault="005D0CFC" w:rsidP="005D0CFC">
      <w:pPr>
        <w:pStyle w:val="a4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554FB3">
        <w:rPr>
          <w:szCs w:val="28"/>
        </w:rPr>
        <w:t>2.  Нумерацію питань порядку денного уточнити з врахуванням включення вищезазначених питань.</w:t>
      </w:r>
    </w:p>
    <w:p w:rsidR="005D0CFC" w:rsidRPr="008522DE" w:rsidRDefault="005D0CFC" w:rsidP="005D0CFC">
      <w:pPr>
        <w:pStyle w:val="a4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Pr="008522DE">
        <w:rPr>
          <w:szCs w:val="28"/>
        </w:rPr>
        <w:t xml:space="preserve"> 3.  Затвердити порядок денний № 2</w:t>
      </w:r>
      <w:r>
        <w:rPr>
          <w:szCs w:val="28"/>
        </w:rPr>
        <w:t>8</w:t>
      </w:r>
      <w:r w:rsidRPr="008522DE">
        <w:rPr>
          <w:szCs w:val="28"/>
        </w:rPr>
        <w:t xml:space="preserve"> в цілому.</w:t>
      </w:r>
    </w:p>
    <w:p w:rsidR="009C36A5" w:rsidRPr="00554FB3" w:rsidRDefault="009C36A5" w:rsidP="009C36A5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9C36A5" w:rsidRPr="008522DE" w:rsidRDefault="009C36A5" w:rsidP="009C36A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A453C9" w:rsidRPr="00751356" w:rsidRDefault="00A453C9" w:rsidP="00AC23A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B13" w:rsidRDefault="006161B0" w:rsidP="00903B1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323CE1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2</w:t>
      </w:r>
      <w:r w:rsidRPr="00323CE1">
        <w:rPr>
          <w:b/>
          <w:szCs w:val="28"/>
          <w:u w:val="single"/>
        </w:rPr>
        <w:t>:</w:t>
      </w:r>
      <w:r w:rsidRPr="004518C7">
        <w:rPr>
          <w:b/>
          <w:szCs w:val="28"/>
        </w:rPr>
        <w:t xml:space="preserve"> </w:t>
      </w:r>
      <w:r w:rsidRPr="004518C7">
        <w:rPr>
          <w:szCs w:val="28"/>
        </w:rPr>
        <w:t>Л</w:t>
      </w:r>
      <w:r w:rsidRPr="004518C7">
        <w:rPr>
          <w:bCs/>
          <w:szCs w:val="28"/>
        </w:rPr>
        <w:t>ис</w:t>
      </w:r>
      <w:r w:rsidRPr="00554FB3">
        <w:rPr>
          <w:bCs/>
          <w:szCs w:val="28"/>
        </w:rPr>
        <w:t xml:space="preserve">т  заступника голови облдержадміністрації  </w:t>
      </w:r>
      <w:r w:rsidR="00903B13">
        <w:rPr>
          <w:bCs/>
          <w:szCs w:val="28"/>
        </w:rPr>
        <w:t xml:space="preserve">Ю. </w:t>
      </w:r>
      <w:proofErr w:type="spellStart"/>
      <w:r w:rsidR="00903B13">
        <w:rPr>
          <w:bCs/>
          <w:szCs w:val="28"/>
        </w:rPr>
        <w:t>Холода</w:t>
      </w:r>
      <w:proofErr w:type="spellEnd"/>
      <w:r w:rsidR="00903B13">
        <w:rPr>
          <w:bCs/>
          <w:szCs w:val="28"/>
        </w:rPr>
        <w:t xml:space="preserve"> (вх. від 07.04.2020 № 02-1855)  щодо реалізації у 2019 році  Стратегії розвитку Львівської області на період до 2020 року та Плану заходів з її реалізації. </w:t>
      </w:r>
    </w:p>
    <w:p w:rsidR="006161B0" w:rsidRDefault="006161B0" w:rsidP="006161B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30552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 w:rsidRPr="00430552">
        <w:rPr>
          <w:rFonts w:ascii="Times New Roman" w:hAnsi="Times New Roman" w:cs="Times New Roman"/>
          <w:sz w:val="28"/>
          <w:szCs w:val="28"/>
        </w:rPr>
        <w:t>,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B0" w:rsidRPr="00801D49" w:rsidRDefault="006161B0" w:rsidP="006161B0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6161B0" w:rsidRPr="00554FB3" w:rsidRDefault="006161B0" w:rsidP="006161B0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6161B0" w:rsidRPr="008522DE" w:rsidRDefault="006161B0" w:rsidP="006161B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6161B0" w:rsidRDefault="006161B0" w:rsidP="006161B0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903B13" w:rsidRDefault="006161B0" w:rsidP="00903B13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>
        <w:rPr>
          <w:b/>
          <w:szCs w:val="28"/>
          <w:u w:val="single"/>
        </w:rPr>
        <w:t>3</w:t>
      </w:r>
      <w:r w:rsidRPr="00323CE1">
        <w:rPr>
          <w:b/>
          <w:szCs w:val="28"/>
          <w:u w:val="single"/>
        </w:rPr>
        <w:t>:</w:t>
      </w:r>
      <w:r w:rsidRPr="00903B13">
        <w:rPr>
          <w:b/>
          <w:szCs w:val="28"/>
        </w:rPr>
        <w:t xml:space="preserve"> </w:t>
      </w:r>
      <w:r w:rsidR="00903B13" w:rsidRPr="00903B13">
        <w:rPr>
          <w:szCs w:val="28"/>
        </w:rPr>
        <w:t>Л</w:t>
      </w:r>
      <w:r w:rsidR="00903B13" w:rsidRPr="00903B13">
        <w:rPr>
          <w:bCs/>
          <w:szCs w:val="28"/>
        </w:rPr>
        <w:t>и</w:t>
      </w:r>
      <w:r w:rsidR="00903B13" w:rsidRPr="00BE6B2F">
        <w:rPr>
          <w:bCs/>
          <w:szCs w:val="28"/>
        </w:rPr>
        <w:t>ст</w:t>
      </w:r>
      <w:r w:rsidR="00903B13">
        <w:rPr>
          <w:bCs/>
          <w:szCs w:val="28"/>
        </w:rPr>
        <w:t>и</w:t>
      </w:r>
      <w:r w:rsidR="00903B13" w:rsidRPr="00BE6B2F">
        <w:rPr>
          <w:bCs/>
          <w:szCs w:val="28"/>
        </w:rPr>
        <w:t xml:space="preserve"> першого заступник</w:t>
      </w:r>
      <w:r w:rsidR="00903B13">
        <w:rPr>
          <w:bCs/>
          <w:szCs w:val="28"/>
        </w:rPr>
        <w:t xml:space="preserve">а голови облдержадміністрації        А. </w:t>
      </w:r>
      <w:proofErr w:type="spellStart"/>
      <w:r w:rsidR="00903B13" w:rsidRPr="00BE6B2F">
        <w:rPr>
          <w:bCs/>
          <w:szCs w:val="28"/>
        </w:rPr>
        <w:t>Годика</w:t>
      </w:r>
      <w:proofErr w:type="spellEnd"/>
      <w:r w:rsidR="00903B13" w:rsidRPr="00BE6B2F">
        <w:rPr>
          <w:bCs/>
          <w:szCs w:val="28"/>
        </w:rPr>
        <w:t xml:space="preserve"> (вх. від 15.04.2020 № 02-1962 , від 30.04.2020 №02-2134) щодо стан</w:t>
      </w:r>
      <w:r w:rsidR="00903B13">
        <w:rPr>
          <w:bCs/>
          <w:szCs w:val="28"/>
        </w:rPr>
        <w:t>у</w:t>
      </w:r>
      <w:r w:rsidR="00903B13" w:rsidRPr="00BE6B2F">
        <w:rPr>
          <w:bCs/>
          <w:szCs w:val="28"/>
        </w:rPr>
        <w:t xml:space="preserve"> виконання у 1 кварталі 2020 року</w:t>
      </w:r>
      <w:r w:rsidR="00903B13">
        <w:rPr>
          <w:bCs/>
          <w:szCs w:val="28"/>
        </w:rPr>
        <w:t xml:space="preserve"> </w:t>
      </w:r>
      <w:r w:rsidR="00903B13" w:rsidRPr="00BE6B2F">
        <w:rPr>
          <w:bCs/>
          <w:szCs w:val="28"/>
        </w:rPr>
        <w:t>заходів обласних програм</w:t>
      </w:r>
      <w:r w:rsidR="00903B13">
        <w:rPr>
          <w:bCs/>
          <w:szCs w:val="28"/>
        </w:rPr>
        <w:t>, фінансування яких проводиться за рахунок коштів обласного бюджету.</w:t>
      </w:r>
    </w:p>
    <w:p w:rsidR="004806DC" w:rsidRDefault="006161B0" w:rsidP="006161B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B13" w:rsidRPr="00903B1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903B13" w:rsidRPr="00903B13"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 w:rsidR="00903B13" w:rsidRPr="00903B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03B13">
        <w:rPr>
          <w:rFonts w:ascii="Times New Roman" w:hAnsi="Times New Roman" w:cs="Times New Roman"/>
          <w:sz w:val="28"/>
          <w:szCs w:val="28"/>
        </w:rPr>
        <w:t>Р.Хім</w:t>
      </w:r>
      <w:proofErr w:type="spellEnd"/>
      <w:r w:rsidR="00903B1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03B13">
        <w:rPr>
          <w:rFonts w:ascii="Times New Roman" w:hAnsi="Times New Roman" w:cs="Times New Roman"/>
          <w:sz w:val="28"/>
          <w:szCs w:val="28"/>
        </w:rPr>
        <w:t>як</w:t>
      </w:r>
      <w:r w:rsidR="00903B13">
        <w:rPr>
          <w:rFonts w:ascii="Times New Roman" w:hAnsi="Times New Roman" w:cs="Times New Roman"/>
          <w:sz w:val="28"/>
          <w:szCs w:val="28"/>
          <w:lang w:val="uk-UA"/>
        </w:rPr>
        <w:t xml:space="preserve">, О. Ткачук, </w:t>
      </w:r>
      <w:r w:rsidR="0090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B13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903B13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="004F1E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806DC" w:rsidRPr="00D73AAC" w:rsidRDefault="004806DC" w:rsidP="004806DC">
      <w:pPr>
        <w:spacing w:after="0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  <w:lang w:val="uk-UA"/>
        </w:rPr>
        <w:t>В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иконання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обласних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програм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за 1 квартал 2020 року:</w:t>
      </w:r>
    </w:p>
    <w:p w:rsidR="004806DC" w:rsidRPr="00D73AAC" w:rsidRDefault="004806DC" w:rsidP="004806DC">
      <w:pPr>
        <w:pStyle w:val="a5"/>
        <w:numPr>
          <w:ilvl w:val="0"/>
          <w:numId w:val="6"/>
        </w:numPr>
        <w:spacing w:after="0"/>
        <w:ind w:left="0" w:firstLine="75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Комплексна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програма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розвитку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фізичної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культури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та спорту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Львівщини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AAC">
        <w:rPr>
          <w:rFonts w:ascii="Times New Roman" w:hAnsi="Times New Roman" w:cs="Times New Roman"/>
          <w:bCs/>
          <w:i/>
          <w:sz w:val="28"/>
          <w:szCs w:val="28"/>
        </w:rPr>
        <w:t>період</w:t>
      </w:r>
      <w:proofErr w:type="spellEnd"/>
      <w:r w:rsidRPr="00D73AAC">
        <w:rPr>
          <w:rFonts w:ascii="Times New Roman" w:hAnsi="Times New Roman" w:cs="Times New Roman"/>
          <w:bCs/>
          <w:i/>
          <w:sz w:val="28"/>
          <w:szCs w:val="28"/>
        </w:rPr>
        <w:t xml:space="preserve"> до 2021 року – 28%,</w:t>
      </w:r>
    </w:p>
    <w:p w:rsidR="004806DC" w:rsidRPr="00D73AAC" w:rsidRDefault="004806DC" w:rsidP="004806DC">
      <w:pPr>
        <w:pStyle w:val="a5"/>
        <w:numPr>
          <w:ilvl w:val="0"/>
          <w:numId w:val="6"/>
        </w:numPr>
        <w:spacing w:after="0"/>
        <w:ind w:left="0" w:firstLine="750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lastRenderedPageBreak/>
        <w:t>Обласна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програма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«Молодь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Львівщини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» на 2016-2020 роки – 2,6 %,</w:t>
      </w:r>
    </w:p>
    <w:p w:rsidR="004806DC" w:rsidRPr="00D73AAC" w:rsidRDefault="004806DC" w:rsidP="004806DC">
      <w:pPr>
        <w:pStyle w:val="a5"/>
        <w:numPr>
          <w:ilvl w:val="0"/>
          <w:numId w:val="6"/>
        </w:numPr>
        <w:spacing w:after="0"/>
        <w:ind w:left="0" w:firstLine="750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Комплексна</w:t>
      </w:r>
      <w:proofErr w:type="gram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програма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надання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житлових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кредитів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окремим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категоріям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громадян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у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Львівській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області</w:t>
      </w:r>
      <w:proofErr w:type="spellEnd"/>
      <w:r w:rsidRPr="00D73AAC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на 2018-2020 роки – 0%.</w:t>
      </w:r>
    </w:p>
    <w:p w:rsidR="00644DFF" w:rsidRPr="00644DFF" w:rsidRDefault="00644DFF" w:rsidP="00644DFF">
      <w:pPr>
        <w:pStyle w:val="a4"/>
        <w:spacing w:line="276" w:lineRule="auto"/>
        <w:jc w:val="both"/>
        <w:rPr>
          <w:b/>
          <w:szCs w:val="28"/>
          <w:u w:val="single"/>
        </w:rPr>
      </w:pPr>
      <w:r w:rsidRPr="00D73AAC">
        <w:rPr>
          <w:b/>
          <w:szCs w:val="28"/>
          <w:u w:val="single"/>
        </w:rPr>
        <w:t>ВИРІШИЛИ:</w:t>
      </w:r>
    </w:p>
    <w:p w:rsidR="00644DFF" w:rsidRPr="00644DFF" w:rsidRDefault="00644DFF" w:rsidP="00644DFF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 w:rsidRPr="00644DFF">
        <w:rPr>
          <w:b/>
          <w:szCs w:val="28"/>
          <w:lang w:val="en-US"/>
        </w:rPr>
        <w:t xml:space="preserve">          </w:t>
      </w:r>
      <w:r w:rsidRPr="00644DFF">
        <w:rPr>
          <w:b/>
          <w:szCs w:val="28"/>
        </w:rPr>
        <w:t xml:space="preserve">  </w:t>
      </w:r>
      <w:r w:rsidRPr="00644DFF">
        <w:rPr>
          <w:szCs w:val="28"/>
        </w:rPr>
        <w:t>1. Інформацію взяти до відома.</w:t>
      </w:r>
    </w:p>
    <w:p w:rsidR="00644DFF" w:rsidRPr="00644DFF" w:rsidRDefault="00644DFF" w:rsidP="0064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44DFF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644DFF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D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DFF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на 2018 – 2020 роки (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>:</w:t>
      </w:r>
      <w:r w:rsidRPr="00644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644DFF" w:rsidRPr="00644DFF" w:rsidRDefault="00644DFF" w:rsidP="00644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   </w:t>
      </w:r>
      <w:r w:rsidRPr="00644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Абзац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четвертий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6 «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кредитування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Критерії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добору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викласти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такій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  <w:lang w:eastAsia="uk-UA"/>
        </w:rPr>
        <w:t>редакції</w:t>
      </w:r>
      <w:proofErr w:type="spellEnd"/>
      <w:r w:rsidRPr="00644DFF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644DFF" w:rsidRPr="001F444F" w:rsidRDefault="00644DFF" w:rsidP="001F4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F444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1F44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1F444F">
        <w:rPr>
          <w:rFonts w:ascii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Позичальниками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кредитів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рахунок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кредитних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ресурсів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можуть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бути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громадяни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України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які</w:t>
      </w:r>
      <w:proofErr w:type="spellEnd"/>
      <w:r w:rsidRPr="001F444F">
        <w:rPr>
          <w:rFonts w:ascii="Times New Roman" w:hAnsi="Times New Roman" w:cs="Times New Roman"/>
          <w:iCs/>
          <w:sz w:val="28"/>
          <w:szCs w:val="28"/>
          <w:lang w:eastAsia="uk-UA"/>
        </w:rPr>
        <w:t>:</w:t>
      </w:r>
    </w:p>
    <w:p w:rsidR="00644DFF" w:rsidRPr="00644DFF" w:rsidRDefault="00644DFF" w:rsidP="001F444F">
      <w:pPr>
        <w:pStyle w:val="a5"/>
        <w:autoSpaceDE w:val="0"/>
        <w:autoSpaceDN w:val="0"/>
        <w:adjustRightInd w:val="0"/>
        <w:spacing w:after="0"/>
        <w:ind w:left="111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-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постійно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проживають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gram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proofErr w:type="gram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сільській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місцевості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;</w:t>
      </w:r>
    </w:p>
    <w:p w:rsidR="00644DFF" w:rsidRPr="00644DFF" w:rsidRDefault="00644DFF" w:rsidP="001F444F">
      <w:pPr>
        <w:pStyle w:val="a5"/>
        <w:autoSpaceDE w:val="0"/>
        <w:autoSpaceDN w:val="0"/>
        <w:adjustRightInd w:val="0"/>
        <w:spacing w:after="0"/>
        <w:ind w:left="111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-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будують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об’єкти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кредитування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в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сільській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місцевості</w:t>
      </w:r>
      <w:proofErr w:type="spellEnd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;</w:t>
      </w:r>
    </w:p>
    <w:p w:rsidR="00644DFF" w:rsidRPr="00644DFF" w:rsidRDefault="00644DFF" w:rsidP="001F444F">
      <w:pPr>
        <w:pStyle w:val="a5"/>
        <w:autoSpaceDE w:val="0"/>
        <w:autoSpaceDN w:val="0"/>
        <w:adjustRightInd w:val="0"/>
        <w:spacing w:after="0"/>
        <w:ind w:left="0" w:firstLine="111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- </w:t>
      </w:r>
      <w:proofErr w:type="spellStart"/>
      <w:r w:rsidRPr="00644DFF">
        <w:rPr>
          <w:rFonts w:ascii="Times New Roman" w:hAnsi="Times New Roman" w:cs="Times New Roman"/>
          <w:iCs/>
          <w:sz w:val="28"/>
          <w:szCs w:val="28"/>
          <w:lang w:eastAsia="uk-UA"/>
        </w:rPr>
        <w:t>працюють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644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формуваннях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закладах, закладах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у межах району;</w:t>
      </w:r>
    </w:p>
    <w:p w:rsidR="00644DFF" w:rsidRPr="00644DFF" w:rsidRDefault="00644DFF" w:rsidP="00D12ACC">
      <w:pPr>
        <w:pStyle w:val="a5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DFF">
        <w:rPr>
          <w:rFonts w:ascii="Times New Roman" w:hAnsi="Times New Roman" w:cs="Times New Roman"/>
          <w:sz w:val="28"/>
          <w:szCs w:val="28"/>
        </w:rPr>
        <w:t xml:space="preserve">- особи, на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 19 і 20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 6 та абзацу четвертого пункту 1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 10 Закону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44DFF" w:rsidRPr="00644DFF" w:rsidRDefault="00644DFF" w:rsidP="00737C28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44DF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 (постанова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24.02.2016 № 115);</w:t>
      </w:r>
    </w:p>
    <w:p w:rsidR="00644DFF" w:rsidRPr="00644DFF" w:rsidRDefault="00644DFF" w:rsidP="00737C28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D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DFF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мереж.».</w:t>
      </w:r>
    </w:p>
    <w:p w:rsidR="00644DFF" w:rsidRPr="00737C28" w:rsidRDefault="00737C28" w:rsidP="00737C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шостий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6 «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у</w:t>
      </w:r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часників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викласти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такій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редакції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44DFF" w:rsidRPr="00644DFF" w:rsidRDefault="00644DFF" w:rsidP="00737C28">
      <w:pPr>
        <w:pStyle w:val="a5"/>
        <w:spacing w:after="0"/>
        <w:ind w:left="1110"/>
        <w:rPr>
          <w:rFonts w:ascii="Times New Roman" w:hAnsi="Times New Roman" w:cs="Times New Roman"/>
          <w:sz w:val="28"/>
          <w:szCs w:val="28"/>
        </w:rPr>
      </w:pPr>
      <w:r w:rsidRPr="00644DFF">
        <w:rPr>
          <w:rFonts w:ascii="Times New Roman" w:hAnsi="Times New Roman" w:cs="Times New Roman"/>
          <w:sz w:val="28"/>
          <w:szCs w:val="28"/>
        </w:rPr>
        <w:t xml:space="preserve">«Сума кредиту та </w:t>
      </w:r>
      <w:proofErr w:type="spellStart"/>
      <w:r w:rsidRPr="00644DFF">
        <w:rPr>
          <w:rFonts w:ascii="Times New Roman" w:hAnsi="Times New Roman" w:cs="Times New Roman"/>
          <w:sz w:val="28"/>
          <w:szCs w:val="28"/>
        </w:rPr>
        <w:t>відсоткова</w:t>
      </w:r>
      <w:proofErr w:type="spellEnd"/>
      <w:r w:rsidRPr="00644DFF">
        <w:rPr>
          <w:rFonts w:ascii="Times New Roman" w:hAnsi="Times New Roman" w:cs="Times New Roman"/>
          <w:sz w:val="28"/>
          <w:szCs w:val="28"/>
        </w:rPr>
        <w:t xml:space="preserve"> ставка: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– до 400,0 тис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– до 300,0 тис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добудова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– до 250,0 тис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мереж – до 100,0 тис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ставка – 3%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>’ям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3-х і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безвідсотково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;</w:t>
      </w:r>
    </w:p>
    <w:p w:rsidR="00644DFF" w:rsidRPr="00737C28" w:rsidRDefault="00737C28" w:rsidP="00737C28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4F81BD"/>
          <w:sz w:val="28"/>
          <w:szCs w:val="28"/>
          <w:lang w:val="en-US" w:eastAsia="uk-UA"/>
        </w:rPr>
        <w:t xml:space="preserve">      </w:t>
      </w:r>
      <w:r w:rsidR="00644DFF" w:rsidRPr="00737C28">
        <w:rPr>
          <w:rFonts w:ascii="Times New Roman" w:hAnsi="Times New Roman" w:cs="Times New Roman"/>
          <w:bCs/>
          <w:iCs/>
          <w:color w:val="4F81BD"/>
          <w:sz w:val="28"/>
          <w:szCs w:val="28"/>
          <w:lang w:eastAsia="uk-UA"/>
        </w:rPr>
        <w:t xml:space="preserve">      </w:t>
      </w:r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proofErr w:type="spellStart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учасникам</w:t>
      </w:r>
      <w:proofErr w:type="spellEnd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антитерористичної</w:t>
      </w:r>
      <w:proofErr w:type="spellEnd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операції</w:t>
      </w:r>
      <w:proofErr w:type="spellEnd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– </w:t>
      </w:r>
      <w:proofErr w:type="spellStart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безвідсотково</w:t>
      </w:r>
      <w:proofErr w:type="spellEnd"/>
      <w:r w:rsidR="00644DFF" w:rsidRPr="00737C2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;</w:t>
      </w:r>
    </w:p>
    <w:p w:rsidR="00644DFF" w:rsidRPr="00737C28" w:rsidRDefault="00737C28" w:rsidP="00737C28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44DFF" w:rsidRPr="00737C2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кредиту – до 20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неповних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737C2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="00644DFF" w:rsidRPr="00737C28">
        <w:rPr>
          <w:rFonts w:ascii="Times New Roman" w:hAnsi="Times New Roman" w:cs="Times New Roman"/>
          <w:sz w:val="28"/>
          <w:szCs w:val="28"/>
        </w:rPr>
        <w:t xml:space="preserve"> – до 30 </w:t>
      </w:r>
      <w:proofErr w:type="spellStart"/>
      <w:r w:rsidR="00644DFF" w:rsidRPr="00737C2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44DFF" w:rsidRPr="00737C28">
        <w:rPr>
          <w:rFonts w:ascii="Times New Roman" w:hAnsi="Times New Roman" w:cs="Times New Roman"/>
          <w:sz w:val="28"/>
          <w:szCs w:val="28"/>
        </w:rPr>
        <w:t>».</w:t>
      </w:r>
    </w:p>
    <w:p w:rsidR="005C1A0C" w:rsidRDefault="005C1A0C" w:rsidP="005C1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  <w:r w:rsidR="00644DFF" w:rsidRPr="005C1A0C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про правила,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5C1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4DFF" w:rsidRPr="005C1A0C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3 до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>», а саме:</w:t>
      </w:r>
    </w:p>
    <w:p w:rsidR="00644DFF" w:rsidRPr="005C1A0C" w:rsidRDefault="005C1A0C" w:rsidP="005C1A0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       </w:t>
      </w:r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Абзаци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перший</w:t>
      </w:r>
      <w:proofErr w:type="gram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другий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пункту 4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4DFF" w:rsidRPr="005C1A0C">
        <w:rPr>
          <w:rFonts w:ascii="Times New Roman" w:hAnsi="Times New Roman" w:cs="Times New Roman"/>
          <w:sz w:val="28"/>
          <w:szCs w:val="28"/>
        </w:rPr>
        <w:t>I «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викласти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такій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редакції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44DFF" w:rsidRPr="005C1A0C" w:rsidRDefault="00644DFF" w:rsidP="005C1A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0C">
        <w:rPr>
          <w:rFonts w:ascii="Times New Roman" w:hAnsi="Times New Roman" w:cs="Times New Roman"/>
          <w:sz w:val="28"/>
          <w:szCs w:val="28"/>
          <w:lang w:eastAsia="uk-UA"/>
        </w:rPr>
        <w:tab/>
        <w:t>«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Позичальниками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кредитів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рахунок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кредитних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ресурсів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можуть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бути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громадяни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України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які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постійно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проживають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gram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proofErr w:type="gram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сільській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місцевості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(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або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переселилися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для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постійного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проживання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);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будують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об’єкти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кредитування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в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сільській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місцевості</w:t>
      </w:r>
      <w:proofErr w:type="spellEnd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; </w:t>
      </w:r>
      <w:proofErr w:type="spellStart"/>
      <w:r w:rsidRPr="005C1A0C">
        <w:rPr>
          <w:rFonts w:ascii="Times New Roman" w:hAnsi="Times New Roman" w:cs="Times New Roman"/>
          <w:iCs/>
          <w:sz w:val="28"/>
          <w:szCs w:val="28"/>
          <w:lang w:eastAsia="uk-UA"/>
        </w:rPr>
        <w:t>працюють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5C1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A0C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формуваннях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закладах, закладах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у межах району; 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особи, на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19 і 20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6 та абзацу четвертого пункту 1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10 Закону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A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A0C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», та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0C">
        <w:rPr>
          <w:rFonts w:ascii="Times New Roman" w:hAnsi="Times New Roman" w:cs="Times New Roman"/>
          <w:sz w:val="28"/>
          <w:szCs w:val="28"/>
        </w:rPr>
        <w:t>забудовники</w:t>
      </w:r>
      <w:proofErr w:type="spellEnd"/>
      <w:r w:rsidRPr="005C1A0C">
        <w:rPr>
          <w:rFonts w:ascii="Times New Roman" w:hAnsi="Times New Roman" w:cs="Times New Roman"/>
          <w:sz w:val="28"/>
          <w:szCs w:val="28"/>
        </w:rPr>
        <w:t>)».</w:t>
      </w:r>
    </w:p>
    <w:p w:rsidR="00644DFF" w:rsidRPr="005C1A0C" w:rsidRDefault="005C1A0C" w:rsidP="005C1A0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       </w:t>
      </w:r>
      <w:proofErr w:type="gram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Абзац</w:t>
      </w:r>
      <w:proofErr w:type="gram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перший пункту 9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4DFF" w:rsidRPr="005C1A0C">
        <w:rPr>
          <w:rFonts w:ascii="Times New Roman" w:hAnsi="Times New Roman" w:cs="Times New Roman"/>
          <w:sz w:val="28"/>
          <w:szCs w:val="28"/>
        </w:rPr>
        <w:t>II «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забудовникам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викласти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такій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редакції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44DFF" w:rsidRPr="005C1A0C" w:rsidRDefault="005C1A0C" w:rsidP="005C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44DFF" w:rsidRPr="005C1A0C">
        <w:rPr>
          <w:rFonts w:ascii="Times New Roman" w:hAnsi="Times New Roman" w:cs="Times New Roman"/>
          <w:sz w:val="28"/>
          <w:szCs w:val="28"/>
        </w:rPr>
        <w:t xml:space="preserve">«Сума кредиту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Фондом з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5C1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4DFF" w:rsidRPr="005C1A0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та граничного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кредиту в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400 тис. 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>, 250 тис. 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>, 300 тис. 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та 100 тис. 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мереж і </w:t>
      </w:r>
      <w:proofErr w:type="spellStart"/>
      <w:proofErr w:type="gramStart"/>
      <w:r w:rsidR="00644DFF" w:rsidRPr="005C1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4DFF" w:rsidRPr="005C1A0C">
        <w:rPr>
          <w:rFonts w:ascii="Times New Roman" w:hAnsi="Times New Roman" w:cs="Times New Roman"/>
          <w:sz w:val="28"/>
          <w:szCs w:val="28"/>
        </w:rPr>
        <w:t>ідключення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5C1A0C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644DFF" w:rsidRPr="005C1A0C">
        <w:rPr>
          <w:rFonts w:ascii="Times New Roman" w:hAnsi="Times New Roman" w:cs="Times New Roman"/>
          <w:sz w:val="28"/>
          <w:szCs w:val="28"/>
        </w:rPr>
        <w:t>.</w:t>
      </w:r>
    </w:p>
    <w:p w:rsidR="00644DFF" w:rsidRPr="0080422E" w:rsidRDefault="0080422E" w:rsidP="00804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44DFF" w:rsidRPr="0080422E">
        <w:rPr>
          <w:rFonts w:ascii="Times New Roman" w:hAnsi="Times New Roman" w:cs="Times New Roman"/>
          <w:sz w:val="28"/>
          <w:szCs w:val="28"/>
        </w:rPr>
        <w:t xml:space="preserve">Сума кредиту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Фондом з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– в межах 85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оціночної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300 тис</w:t>
      </w:r>
      <w:proofErr w:type="gramStart"/>
      <w:r w:rsidR="00644DFF" w:rsidRPr="008042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8042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DFF" w:rsidRPr="0080422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>.».</w:t>
      </w:r>
    </w:p>
    <w:p w:rsidR="00644DFF" w:rsidRPr="0080422E" w:rsidRDefault="0080422E" w:rsidP="00804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44DFF" w:rsidRPr="008042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в пунктах 1, 2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з часу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4DFF" w:rsidRPr="008042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4DFF" w:rsidRPr="0080422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Львівською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FF" w:rsidRPr="0080422E"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 w:rsidR="00644DFF" w:rsidRPr="0080422E">
        <w:rPr>
          <w:rFonts w:ascii="Times New Roman" w:hAnsi="Times New Roman" w:cs="Times New Roman"/>
          <w:sz w:val="28"/>
          <w:szCs w:val="28"/>
        </w:rPr>
        <w:t xml:space="preserve"> радою</w:t>
      </w:r>
      <w:r w:rsidR="00644DFF" w:rsidRPr="008042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4DFF" w:rsidRPr="00804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22E" w:rsidRDefault="00644DFF" w:rsidP="0080422E">
      <w:pPr>
        <w:pStyle w:val="a4"/>
        <w:spacing w:line="276" w:lineRule="auto"/>
        <w:jc w:val="both"/>
        <w:rPr>
          <w:szCs w:val="28"/>
          <w:lang w:val="en-US"/>
        </w:rPr>
      </w:pPr>
      <w:r w:rsidRPr="00D73AAC">
        <w:rPr>
          <w:b/>
          <w:szCs w:val="28"/>
          <w:u w:val="single"/>
        </w:rPr>
        <w:t>ГОЛОСУВАЛИ:</w:t>
      </w:r>
      <w:r w:rsidRPr="00D73AAC">
        <w:rPr>
          <w:szCs w:val="28"/>
        </w:rPr>
        <w:t xml:space="preserve"> "За" – 3</w:t>
      </w:r>
      <w:r w:rsidR="0080422E">
        <w:rPr>
          <w:szCs w:val="28"/>
        </w:rPr>
        <w:t>, "проти" – 0, "утрималися" – 0</w:t>
      </w:r>
    </w:p>
    <w:p w:rsidR="00644DFF" w:rsidRPr="0080422E" w:rsidRDefault="00644DFF" w:rsidP="0080422E">
      <w:pPr>
        <w:pStyle w:val="a4"/>
        <w:spacing w:line="276" w:lineRule="auto"/>
        <w:jc w:val="both"/>
        <w:rPr>
          <w:szCs w:val="28"/>
        </w:rPr>
      </w:pPr>
      <w:r w:rsidRPr="0080422E">
        <w:rPr>
          <w:szCs w:val="28"/>
        </w:rPr>
        <w:t>Рішення прийнято.</w:t>
      </w:r>
    </w:p>
    <w:p w:rsidR="006161B0" w:rsidRPr="00D73AAC" w:rsidRDefault="004F1EB9" w:rsidP="006161B0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A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1B0" w:rsidRPr="00D73A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5B4" w:rsidRDefault="006625B4" w:rsidP="006625B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  <w:lang w:val="en-US"/>
        </w:rPr>
        <w:t>4</w:t>
      </w:r>
      <w:r w:rsidRPr="008C139E">
        <w:rPr>
          <w:b/>
          <w:szCs w:val="28"/>
          <w:u w:val="single"/>
        </w:rPr>
        <w:t>:</w:t>
      </w:r>
      <w:r>
        <w:rPr>
          <w:b/>
          <w:szCs w:val="28"/>
          <w:u w:val="single"/>
          <w:lang w:val="en-US"/>
        </w:rPr>
        <w:t xml:space="preserve"> </w:t>
      </w:r>
      <w:r w:rsidRPr="006625B4">
        <w:rPr>
          <w:szCs w:val="28"/>
          <w:u w:val="single"/>
        </w:rPr>
        <w:t>Л</w:t>
      </w:r>
      <w:r>
        <w:rPr>
          <w:bCs/>
          <w:szCs w:val="28"/>
        </w:rPr>
        <w:t xml:space="preserve">ист начальника управління фізичної культури та спорту        Р. 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яка </w:t>
      </w:r>
      <w:r>
        <w:rPr>
          <w:bCs/>
          <w:szCs w:val="28"/>
          <w:lang w:val="en-US"/>
        </w:rPr>
        <w:t xml:space="preserve">( </w:t>
      </w:r>
      <w:r>
        <w:rPr>
          <w:bCs/>
          <w:szCs w:val="28"/>
        </w:rPr>
        <w:t>вх. від 10.04.2020 №02-1914) щодо реалізації обласних програм.</w:t>
      </w:r>
      <w:r>
        <w:rPr>
          <w:bCs/>
          <w:szCs w:val="28"/>
          <w:lang w:val="en-US"/>
        </w:rPr>
        <w:t xml:space="preserve"> </w:t>
      </w:r>
    </w:p>
    <w:p w:rsidR="00C33A83" w:rsidRDefault="00C33A83" w:rsidP="00C33A8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83" w:rsidRPr="00801D49" w:rsidRDefault="00C33A83" w:rsidP="00C33A83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C33A83" w:rsidRPr="00554FB3" w:rsidRDefault="00C33A83" w:rsidP="00C33A83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C33A83" w:rsidRPr="008522DE" w:rsidRDefault="00C33A83" w:rsidP="00C33A8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E36AE5" w:rsidRDefault="00C217FE" w:rsidP="00E36AE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>5</w:t>
      </w:r>
      <w:r w:rsidRPr="008C139E">
        <w:rPr>
          <w:b/>
          <w:szCs w:val="28"/>
          <w:u w:val="single"/>
        </w:rPr>
        <w:t>:</w:t>
      </w:r>
      <w:r w:rsidR="00E36AE5">
        <w:rPr>
          <w:b/>
          <w:szCs w:val="28"/>
          <w:u w:val="single"/>
        </w:rPr>
        <w:t xml:space="preserve"> </w:t>
      </w:r>
      <w:r w:rsidR="00E36AE5" w:rsidRPr="00E36AE5">
        <w:rPr>
          <w:szCs w:val="28"/>
        </w:rPr>
        <w:t>Д</w:t>
      </w:r>
      <w:r w:rsidR="00E36AE5">
        <w:rPr>
          <w:bCs/>
          <w:szCs w:val="28"/>
        </w:rPr>
        <w:t xml:space="preserve">оручення голови обласної ради від 07 травня 2020 року №Д-44 про формування плану роботи Львівської обласної ради на </w:t>
      </w:r>
      <w:r w:rsidR="00E36AE5">
        <w:rPr>
          <w:bCs/>
          <w:szCs w:val="28"/>
          <w:lang w:val="en-US"/>
        </w:rPr>
        <w:t xml:space="preserve">II </w:t>
      </w:r>
      <w:r w:rsidR="00E36AE5">
        <w:rPr>
          <w:bCs/>
          <w:szCs w:val="28"/>
        </w:rPr>
        <w:t xml:space="preserve"> півріччя 2020 року.</w:t>
      </w:r>
    </w:p>
    <w:p w:rsidR="00E36AE5" w:rsidRPr="00E36AE5" w:rsidRDefault="00E36AE5" w:rsidP="00E36AE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</w:p>
    <w:p w:rsidR="003A6AED" w:rsidRDefault="00E36AE5" w:rsidP="003A6A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AE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36AE5">
        <w:rPr>
          <w:rFonts w:ascii="Times New Roman" w:hAnsi="Times New Roman" w:cs="Times New Roman"/>
          <w:sz w:val="28"/>
          <w:szCs w:val="28"/>
          <w:lang w:val="uk-UA"/>
        </w:rPr>
        <w:t>Скерувати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 керівникам департамент</w:t>
      </w:r>
      <w:r w:rsidR="00446E2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та інформаційної </w:t>
      </w:r>
      <w:r w:rsidR="00446E21">
        <w:rPr>
          <w:rFonts w:ascii="Times New Roman" w:hAnsi="Times New Roman" w:cs="Times New Roman"/>
          <w:sz w:val="28"/>
          <w:szCs w:val="28"/>
          <w:lang w:val="uk-UA"/>
        </w:rPr>
        <w:t xml:space="preserve"> політики</w:t>
      </w:r>
      <w:r w:rsidR="00E243F3">
        <w:rPr>
          <w:rFonts w:ascii="Times New Roman" w:hAnsi="Times New Roman" w:cs="Times New Roman"/>
          <w:sz w:val="28"/>
          <w:szCs w:val="28"/>
          <w:lang w:val="uk-UA"/>
        </w:rPr>
        <w:t xml:space="preserve"> ( А.Ковальський) </w:t>
      </w:r>
      <w:r w:rsidR="00446E21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</w:t>
      </w:r>
      <w:r w:rsidR="00E24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F3" w:rsidRPr="00554FB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243F3" w:rsidRPr="00554F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43F3" w:rsidRPr="00554F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243F3"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3F3" w:rsidRPr="00267BD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E243F3" w:rsidRPr="00267BDB">
        <w:rPr>
          <w:rFonts w:ascii="Times New Roman" w:hAnsi="Times New Roman" w:cs="Times New Roman"/>
          <w:sz w:val="28"/>
          <w:szCs w:val="28"/>
          <w:lang w:val="uk-UA"/>
        </w:rPr>
        <w:t xml:space="preserve"> (О. Ткачук) , управління  фізичної культури та спорту </w:t>
      </w:r>
      <w:r w:rsidR="00E243F3" w:rsidRPr="00267BDB">
        <w:rPr>
          <w:rFonts w:ascii="Times New Roman" w:hAnsi="Times New Roman" w:cs="Times New Roman"/>
          <w:sz w:val="28"/>
          <w:szCs w:val="28"/>
        </w:rPr>
        <w:t xml:space="preserve"> </w:t>
      </w:r>
      <w:r w:rsidR="00E243F3" w:rsidRPr="00267BDB">
        <w:rPr>
          <w:rFonts w:ascii="Times New Roman" w:hAnsi="Times New Roman" w:cs="Times New Roman"/>
          <w:sz w:val="28"/>
          <w:szCs w:val="28"/>
          <w:lang w:val="uk-UA"/>
        </w:rPr>
        <w:t xml:space="preserve"> ( Р. </w:t>
      </w:r>
      <w:proofErr w:type="spellStart"/>
      <w:r w:rsidR="00E243F3" w:rsidRPr="00267BDB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="00E243F3" w:rsidRPr="00267BD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243F3" w:rsidRPr="00267BDB">
        <w:rPr>
          <w:rFonts w:ascii="Times New Roman" w:hAnsi="Times New Roman" w:cs="Times New Roman"/>
          <w:sz w:val="28"/>
          <w:szCs w:val="28"/>
          <w:lang w:val="uk-UA"/>
        </w:rPr>
        <w:t xml:space="preserve">як ) </w:t>
      </w:r>
      <w:proofErr w:type="spellStart"/>
      <w:r w:rsidR="00E243F3" w:rsidRPr="00267BDB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E243F3" w:rsidRPr="0026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3F3" w:rsidRPr="00267B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надання </w:t>
      </w:r>
      <w:r w:rsidR="008F5552" w:rsidRPr="00267B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7BDB" w:rsidRPr="00267B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пропозицій до плану роботи Львівської обласної </w:t>
      </w:r>
      <w:r w:rsidR="008F5552" w:rsidRPr="0026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BDB" w:rsidRPr="00267BDB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8F5552" w:rsidRPr="00267B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7BDB" w:rsidRPr="00267BDB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 w:rsidR="008F5552" w:rsidRPr="00267B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7BDB">
        <w:rPr>
          <w:rFonts w:ascii="Times New Roman" w:hAnsi="Times New Roman" w:cs="Times New Roman"/>
          <w:sz w:val="28"/>
          <w:szCs w:val="28"/>
          <w:lang w:val="uk-UA"/>
        </w:rPr>
        <w:t>півріччя 2020 року в термін до 1</w:t>
      </w:r>
      <w:r w:rsidR="006406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67BDB">
        <w:rPr>
          <w:rFonts w:ascii="Times New Roman" w:hAnsi="Times New Roman" w:cs="Times New Roman"/>
          <w:sz w:val="28"/>
          <w:szCs w:val="28"/>
          <w:lang w:val="uk-UA"/>
        </w:rPr>
        <w:t xml:space="preserve"> червня 2020 року.</w:t>
      </w:r>
    </w:p>
    <w:p w:rsidR="003A6AED" w:rsidRPr="00554FB3" w:rsidRDefault="003A6AED" w:rsidP="003A6AED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8F5552" w:rsidRPr="00267BDB" w:rsidRDefault="003A6AED" w:rsidP="003A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8F5552" w:rsidRPr="00267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552" w:rsidRPr="00267BDB" w:rsidRDefault="008F5552" w:rsidP="008505F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E20C2" w:rsidRDefault="00CE20C2" w:rsidP="00CE20C2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6</w:t>
      </w:r>
      <w:r w:rsidRPr="008C139E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CE20C2">
        <w:rPr>
          <w:szCs w:val="28"/>
        </w:rPr>
        <w:t>Л</w:t>
      </w:r>
      <w:r>
        <w:rPr>
          <w:bCs/>
          <w:szCs w:val="28"/>
        </w:rPr>
        <w:t xml:space="preserve">ист голови Комітету з питань молоді і спорту Верховної ради України ( вх. від 24.04.2020  №02-2060) щодо кандидатури на здобуття Премії Верховної Ради України за внесок молоді у розвиток парламентаризму, місцевого самоврядування у 2020 році. </w:t>
      </w:r>
    </w:p>
    <w:p w:rsidR="004F4BFF" w:rsidRDefault="004F4BFF" w:rsidP="004F4BF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32E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88532E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2E" w:rsidRDefault="004F4BFF" w:rsidP="004F4BFF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4F4BFF" w:rsidRDefault="0088532E" w:rsidP="004F4BFF">
      <w:pPr>
        <w:pStyle w:val="a4"/>
        <w:spacing w:line="276" w:lineRule="auto"/>
        <w:ind w:left="0" w:firstLine="0"/>
        <w:jc w:val="both"/>
        <w:rPr>
          <w:szCs w:val="28"/>
        </w:rPr>
      </w:pPr>
      <w:r w:rsidRPr="0088532E">
        <w:rPr>
          <w:szCs w:val="28"/>
        </w:rPr>
        <w:t xml:space="preserve">            1.</w:t>
      </w:r>
      <w:r w:rsidR="005367BF">
        <w:rPr>
          <w:szCs w:val="28"/>
        </w:rPr>
        <w:t xml:space="preserve"> </w:t>
      </w:r>
      <w:r w:rsidR="004F4BFF" w:rsidRPr="00801D49">
        <w:rPr>
          <w:szCs w:val="28"/>
        </w:rPr>
        <w:t>Інформацію взяти до відома.</w:t>
      </w:r>
    </w:p>
    <w:p w:rsidR="0088532E" w:rsidRPr="00801D49" w:rsidRDefault="0088532E" w:rsidP="004F4BFF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  2. Забезпечити інформування через засоби масової інформації </w:t>
      </w:r>
      <w:r w:rsidR="0012022F">
        <w:rPr>
          <w:szCs w:val="28"/>
        </w:rPr>
        <w:t>мешканців області щодо  можливості подання кандидатур на здобуття  Премії Верховної Ради України за внесок молоді у  розвиток парламентаризму, місцевого самоврядування у 2020 році  на розгляд постійної комісії в термін до 1 липня 2020 року</w:t>
      </w:r>
      <w:r w:rsidR="00D047EE">
        <w:rPr>
          <w:szCs w:val="28"/>
        </w:rPr>
        <w:t>.</w:t>
      </w:r>
      <w:r w:rsidR="0012022F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D047EE" w:rsidRPr="00554FB3" w:rsidRDefault="00D047EE" w:rsidP="00D047EE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D047EE" w:rsidRPr="00267BDB" w:rsidRDefault="00D047EE" w:rsidP="00D04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7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05FE" w:rsidRPr="00CE20C2" w:rsidRDefault="008505FE" w:rsidP="008505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A8B" w:rsidRDefault="00685A8B" w:rsidP="00685A8B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 </w:t>
      </w:r>
      <w:r w:rsidRPr="00685A8B">
        <w:rPr>
          <w:b/>
          <w:szCs w:val="28"/>
          <w:u w:val="single"/>
        </w:rPr>
        <w:t>7:</w:t>
      </w:r>
      <w:r w:rsidRPr="00685A8B">
        <w:rPr>
          <w:bCs/>
          <w:szCs w:val="28"/>
        </w:rPr>
        <w:t xml:space="preserve"> </w:t>
      </w:r>
      <w:r>
        <w:rPr>
          <w:bCs/>
          <w:szCs w:val="28"/>
        </w:rPr>
        <w:t xml:space="preserve">Лист Національного олімпійського комітету України  (вх. від 21.04.2020 №02-2007) щодо сприяння у покращенні соціально-побутових умов проживання олімпійської надії українського спорту </w:t>
      </w:r>
      <w:proofErr w:type="spellStart"/>
      <w:r>
        <w:rPr>
          <w:bCs/>
          <w:szCs w:val="28"/>
        </w:rPr>
        <w:t>Лівач</w:t>
      </w:r>
      <w:proofErr w:type="spellEnd"/>
      <w:r>
        <w:rPr>
          <w:bCs/>
          <w:szCs w:val="28"/>
        </w:rPr>
        <w:t xml:space="preserve"> Оксани Василівни.</w:t>
      </w:r>
    </w:p>
    <w:p w:rsidR="005367BF" w:rsidRPr="00526B4A" w:rsidRDefault="005367BF" w:rsidP="005367B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4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526B4A">
        <w:rPr>
          <w:rFonts w:ascii="Times New Roman" w:hAnsi="Times New Roman" w:cs="Times New Roman"/>
          <w:sz w:val="28"/>
          <w:szCs w:val="28"/>
          <w:lang w:val="uk-UA"/>
        </w:rPr>
        <w:t xml:space="preserve"> О. Ткачук</w:t>
      </w:r>
    </w:p>
    <w:p w:rsidR="005367BF" w:rsidRDefault="005367BF" w:rsidP="005367BF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5367BF" w:rsidRDefault="005367BF" w:rsidP="005367BF">
      <w:pPr>
        <w:pStyle w:val="a4"/>
        <w:spacing w:line="276" w:lineRule="auto"/>
        <w:ind w:left="0" w:firstLine="0"/>
        <w:jc w:val="both"/>
        <w:rPr>
          <w:szCs w:val="28"/>
        </w:rPr>
      </w:pPr>
      <w:r w:rsidRPr="0088532E">
        <w:rPr>
          <w:szCs w:val="28"/>
        </w:rPr>
        <w:t xml:space="preserve">            1.</w:t>
      </w:r>
      <w:r>
        <w:rPr>
          <w:szCs w:val="28"/>
        </w:rPr>
        <w:t xml:space="preserve"> </w:t>
      </w:r>
      <w:r w:rsidRPr="00801D49">
        <w:rPr>
          <w:szCs w:val="28"/>
        </w:rPr>
        <w:t>Інформацію взяти до відома.</w:t>
      </w:r>
    </w:p>
    <w:p w:rsidR="00267BDB" w:rsidRPr="005367BF" w:rsidRDefault="005367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367BF">
        <w:rPr>
          <w:rFonts w:ascii="Times New Roman" w:hAnsi="Times New Roman" w:cs="Times New Roman"/>
          <w:sz w:val="28"/>
          <w:szCs w:val="28"/>
          <w:lang w:val="uk-UA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Скерувати  листа ЛРУ ДСФУ «Державний фонд сприяння молодіжному житловому будівництву» ( С. Наумова) щодо опрацювання звернення НОК України стосовно надання житлового кредиту українській спортсменці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Василівні  в рамках  виконання Комплексної програми  надання житлових кредитів окремим категоріям громадян у Львівській області на 2018-2020 роки.</w:t>
      </w:r>
    </w:p>
    <w:p w:rsidR="00526B4A" w:rsidRPr="00554FB3" w:rsidRDefault="00526B4A" w:rsidP="00526B4A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526B4A" w:rsidRDefault="00526B4A" w:rsidP="0052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7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B4A" w:rsidRDefault="00526B4A" w:rsidP="0052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6C4" w:rsidRDefault="00526B4A" w:rsidP="00A836C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 xml:space="preserve"> 8</w:t>
      </w:r>
      <w:r w:rsidRPr="00685A8B">
        <w:rPr>
          <w:b/>
          <w:szCs w:val="28"/>
          <w:u w:val="single"/>
        </w:rPr>
        <w:t>:</w:t>
      </w:r>
      <w:r w:rsidR="00A836C4">
        <w:rPr>
          <w:b/>
          <w:szCs w:val="28"/>
          <w:u w:val="single"/>
        </w:rPr>
        <w:t xml:space="preserve"> </w:t>
      </w:r>
      <w:r w:rsidR="00A836C4" w:rsidRPr="00A836C4">
        <w:rPr>
          <w:szCs w:val="28"/>
        </w:rPr>
        <w:t>Л</w:t>
      </w:r>
      <w:r w:rsidR="00A836C4">
        <w:rPr>
          <w:bCs/>
          <w:szCs w:val="28"/>
        </w:rPr>
        <w:t>ист заступника голови облдержадміністрації Т.</w:t>
      </w:r>
      <w:r w:rsidR="004B1285">
        <w:rPr>
          <w:bCs/>
          <w:szCs w:val="28"/>
        </w:rPr>
        <w:t xml:space="preserve"> </w:t>
      </w:r>
      <w:proofErr w:type="spellStart"/>
      <w:r w:rsidR="00A836C4">
        <w:rPr>
          <w:bCs/>
          <w:szCs w:val="28"/>
        </w:rPr>
        <w:t>Греня</w:t>
      </w:r>
      <w:proofErr w:type="spellEnd"/>
      <w:r w:rsidR="00A836C4">
        <w:rPr>
          <w:bCs/>
          <w:szCs w:val="28"/>
        </w:rPr>
        <w:t xml:space="preserve"> ( вх. від 16.03.2020 №02-1530) щодо пропозиції </w:t>
      </w:r>
      <w:r w:rsidR="00EC61DA">
        <w:rPr>
          <w:bCs/>
          <w:szCs w:val="28"/>
        </w:rPr>
        <w:t xml:space="preserve">стосовно </w:t>
      </w:r>
      <w:r w:rsidR="00A836C4">
        <w:rPr>
          <w:bCs/>
          <w:szCs w:val="28"/>
        </w:rPr>
        <w:t>заходів  із відзначення Року української родини.</w:t>
      </w:r>
    </w:p>
    <w:p w:rsidR="00D64E31" w:rsidRDefault="00B36BC7" w:rsidP="00BF095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4E31"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 w:rsidR="00D64E3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4E3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64E3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D6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C7" w:rsidRDefault="00B36BC7" w:rsidP="00BF0951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ВИРІШИЛИ:</w:t>
      </w:r>
    </w:p>
    <w:p w:rsidR="007F6561" w:rsidRDefault="007F6561" w:rsidP="00BF0951">
      <w:pPr>
        <w:pStyle w:val="a4"/>
        <w:numPr>
          <w:ilvl w:val="0"/>
          <w:numId w:val="12"/>
        </w:numPr>
        <w:spacing w:line="240" w:lineRule="auto"/>
        <w:jc w:val="both"/>
        <w:rPr>
          <w:szCs w:val="28"/>
        </w:rPr>
      </w:pPr>
      <w:r w:rsidRPr="00801D49">
        <w:rPr>
          <w:szCs w:val="28"/>
        </w:rPr>
        <w:t>Інформацію взяти до відома.</w:t>
      </w:r>
    </w:p>
    <w:p w:rsidR="007F6561" w:rsidRDefault="00B32DA6" w:rsidP="00BF0951">
      <w:pPr>
        <w:pStyle w:val="a4"/>
        <w:numPr>
          <w:ilvl w:val="0"/>
          <w:numId w:val="12"/>
        </w:numPr>
        <w:spacing w:line="240" w:lineRule="auto"/>
        <w:ind w:left="0" w:firstLine="900"/>
        <w:jc w:val="both"/>
        <w:rPr>
          <w:b/>
          <w:szCs w:val="28"/>
          <w:u w:val="single"/>
        </w:rPr>
      </w:pPr>
      <w:r>
        <w:rPr>
          <w:szCs w:val="28"/>
        </w:rPr>
        <w:t xml:space="preserve">Скерувати листи керівникам </w:t>
      </w:r>
      <w:r w:rsidR="007F6561">
        <w:rPr>
          <w:szCs w:val="28"/>
        </w:rPr>
        <w:t xml:space="preserve"> </w:t>
      </w:r>
      <w:r>
        <w:rPr>
          <w:szCs w:val="28"/>
        </w:rPr>
        <w:t xml:space="preserve">департаменту внутрішньої та інформаційної  політики ( А.Ковальський)  та </w:t>
      </w:r>
      <w:r w:rsidRPr="00267BDB">
        <w:rPr>
          <w:szCs w:val="28"/>
        </w:rPr>
        <w:t xml:space="preserve"> управління  фізичної культури та спорту   ( Р. </w:t>
      </w:r>
      <w:proofErr w:type="spellStart"/>
      <w:r w:rsidRPr="00267BDB">
        <w:rPr>
          <w:szCs w:val="28"/>
        </w:rPr>
        <w:t>Хім</w:t>
      </w:r>
      <w:proofErr w:type="spellEnd"/>
      <w:r w:rsidRPr="00267BDB">
        <w:rPr>
          <w:szCs w:val="28"/>
          <w:lang w:val="en-US"/>
        </w:rPr>
        <w:t>’</w:t>
      </w:r>
      <w:r w:rsidRPr="00267BDB">
        <w:rPr>
          <w:szCs w:val="28"/>
        </w:rPr>
        <w:t>як ) облдержадміністрації</w:t>
      </w:r>
      <w:r w:rsidR="00E67587">
        <w:rPr>
          <w:szCs w:val="28"/>
        </w:rPr>
        <w:t xml:space="preserve">  з пропозицією доопрацювати план заходів із відзначення  Року української родини з врахуванням </w:t>
      </w:r>
      <w:r w:rsidR="00F20EF6">
        <w:rPr>
          <w:szCs w:val="28"/>
        </w:rPr>
        <w:t xml:space="preserve">карантинних заходів у зв’язку з пандемією </w:t>
      </w:r>
      <w:r w:rsidR="001C0E69">
        <w:rPr>
          <w:szCs w:val="28"/>
        </w:rPr>
        <w:t xml:space="preserve">корона вірусної хвороби </w:t>
      </w:r>
      <w:r w:rsidR="001C0E69">
        <w:rPr>
          <w:szCs w:val="28"/>
          <w:lang w:val="en-US"/>
        </w:rPr>
        <w:t>Covid-19</w:t>
      </w:r>
      <w:r w:rsidR="00F20EF6">
        <w:rPr>
          <w:szCs w:val="28"/>
        </w:rPr>
        <w:t>.</w:t>
      </w:r>
    </w:p>
    <w:p w:rsidR="005B21C0" w:rsidRPr="00554FB3" w:rsidRDefault="005B21C0" w:rsidP="00BF0951">
      <w:pPr>
        <w:pStyle w:val="a4"/>
        <w:spacing w:line="240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5B21C0" w:rsidRPr="005B21C0" w:rsidRDefault="005B21C0" w:rsidP="00BF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B2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21C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B2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1C0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B21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2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1C0" w:rsidRPr="005B21C0" w:rsidRDefault="005B21C0" w:rsidP="00BF0951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2F5" w:rsidRDefault="004C7411" w:rsidP="00BF0951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 9:</w:t>
      </w:r>
      <w:r w:rsidR="000102F5" w:rsidRPr="000102F5">
        <w:rPr>
          <w:bCs/>
          <w:szCs w:val="28"/>
        </w:rPr>
        <w:t xml:space="preserve"> </w:t>
      </w:r>
      <w:r w:rsidR="000102F5">
        <w:rPr>
          <w:bCs/>
          <w:szCs w:val="28"/>
        </w:rPr>
        <w:t>Л</w:t>
      </w:r>
      <w:r w:rsidR="000102F5" w:rsidRPr="000825D1">
        <w:rPr>
          <w:bCs/>
          <w:szCs w:val="28"/>
        </w:rPr>
        <w:t xml:space="preserve">ист  </w:t>
      </w:r>
      <w:proofErr w:type="spellStart"/>
      <w:r w:rsidR="000102F5" w:rsidRPr="000825D1">
        <w:rPr>
          <w:bCs/>
          <w:szCs w:val="28"/>
        </w:rPr>
        <w:t>Розвадівської</w:t>
      </w:r>
      <w:proofErr w:type="spellEnd"/>
      <w:r w:rsidR="000102F5" w:rsidRPr="000825D1">
        <w:rPr>
          <w:bCs/>
          <w:szCs w:val="28"/>
        </w:rPr>
        <w:t xml:space="preserve"> сільської ради Миколаївського району </w:t>
      </w:r>
      <w:r w:rsidR="000102F5">
        <w:rPr>
          <w:bCs/>
          <w:szCs w:val="28"/>
        </w:rPr>
        <w:t xml:space="preserve">     </w:t>
      </w:r>
      <w:r w:rsidR="000102F5" w:rsidRPr="000825D1">
        <w:rPr>
          <w:bCs/>
          <w:szCs w:val="28"/>
        </w:rPr>
        <w:t xml:space="preserve">( вх. від 06.05.2020 №02-2181 ) щодо включення  до переліку об’єктів , які фінансуються в рамках  «Комплексної програми  розвитку фізичної культури і спорту Львівщини на період до 2021 року» будівництво  спортивного майданчика з штучним покриттям на території </w:t>
      </w:r>
      <w:proofErr w:type="spellStart"/>
      <w:r w:rsidR="000102F5" w:rsidRPr="000825D1">
        <w:rPr>
          <w:bCs/>
          <w:szCs w:val="28"/>
        </w:rPr>
        <w:t>Черницького</w:t>
      </w:r>
      <w:proofErr w:type="spellEnd"/>
      <w:r w:rsidR="000102F5" w:rsidRPr="000825D1">
        <w:rPr>
          <w:bCs/>
          <w:szCs w:val="28"/>
        </w:rPr>
        <w:t xml:space="preserve"> ЗЗСО </w:t>
      </w:r>
      <w:r w:rsidR="000102F5">
        <w:rPr>
          <w:bCs/>
          <w:szCs w:val="28"/>
        </w:rPr>
        <w:t>І-ІІІ ст. по вул. Майдан Українських січових  стрільців, 5 в с. Черниця Миколаївського району.</w:t>
      </w:r>
    </w:p>
    <w:p w:rsidR="007C5A66" w:rsidRDefault="007C5A66" w:rsidP="007C5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, П. Марунчак</w:t>
      </w:r>
    </w:p>
    <w:p w:rsidR="007C5A66" w:rsidRDefault="007C5A66" w:rsidP="007C5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C5A66" w:rsidRPr="00B85E97" w:rsidRDefault="007C5A66" w:rsidP="007C5A6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>.</w:t>
      </w: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5A66" w:rsidRPr="00F243A1" w:rsidRDefault="007C5A66" w:rsidP="007C5A66">
      <w:pPr>
        <w:pStyle w:val="a4"/>
        <w:numPr>
          <w:ilvl w:val="0"/>
          <w:numId w:val="14"/>
        </w:numPr>
        <w:spacing w:line="240" w:lineRule="auto"/>
        <w:ind w:left="0" w:firstLine="567"/>
        <w:jc w:val="both"/>
        <w:rPr>
          <w:szCs w:val="28"/>
        </w:rPr>
      </w:pPr>
      <w:r w:rsidRPr="00F243A1">
        <w:rPr>
          <w:szCs w:val="28"/>
        </w:rPr>
        <w:t xml:space="preserve">Скерувати копію листа </w:t>
      </w:r>
      <w:r w:rsidRPr="00F243A1">
        <w:rPr>
          <w:bCs/>
          <w:szCs w:val="28"/>
        </w:rPr>
        <w:t xml:space="preserve"> </w:t>
      </w:r>
      <w:proofErr w:type="spellStart"/>
      <w:r w:rsidR="00792E5A" w:rsidRPr="00F243A1">
        <w:rPr>
          <w:bCs/>
          <w:szCs w:val="28"/>
        </w:rPr>
        <w:t>Розвадівської</w:t>
      </w:r>
      <w:proofErr w:type="spellEnd"/>
      <w:r w:rsidR="00792E5A" w:rsidRPr="00F243A1">
        <w:rPr>
          <w:bCs/>
          <w:szCs w:val="28"/>
        </w:rPr>
        <w:t xml:space="preserve"> сільської ради Миколаївського району      ( вх. від 06.05.2020 №02-2181 ) щодо включення  до переліку об’єктів, які фінансуються в рамках  «Комплексної програми  розвитку фізичної культури і спорту Львівщини на період до 2021 року» будівництво  спортивного майданчика з штучним покриттям на території </w:t>
      </w:r>
      <w:r w:rsidR="00892A4C">
        <w:rPr>
          <w:bCs/>
          <w:szCs w:val="28"/>
          <w:lang w:val="en-US"/>
        </w:rPr>
        <w:t xml:space="preserve"> </w:t>
      </w:r>
      <w:proofErr w:type="spellStart"/>
      <w:r w:rsidR="00792E5A" w:rsidRPr="00F243A1">
        <w:rPr>
          <w:bCs/>
          <w:szCs w:val="28"/>
        </w:rPr>
        <w:t>Черницького</w:t>
      </w:r>
      <w:proofErr w:type="spellEnd"/>
      <w:r w:rsidR="00792E5A" w:rsidRPr="00F243A1">
        <w:rPr>
          <w:bCs/>
          <w:szCs w:val="28"/>
        </w:rPr>
        <w:t xml:space="preserve"> ЗЗСО І-ІІІ ст. по вул. Майдан Українських січових  стрільців, 5 в с. Черниця Миколаївського району</w:t>
      </w:r>
      <w:r w:rsidR="00F243A1">
        <w:rPr>
          <w:bCs/>
          <w:szCs w:val="28"/>
        </w:rPr>
        <w:t xml:space="preserve"> </w:t>
      </w:r>
      <w:r w:rsidRPr="00F243A1">
        <w:rPr>
          <w:bCs/>
          <w:szCs w:val="28"/>
        </w:rPr>
        <w:t xml:space="preserve"> в управління фізичної культури та спорту облдержадміністрації</w:t>
      </w:r>
      <w:r w:rsidR="009638B2">
        <w:rPr>
          <w:bCs/>
          <w:szCs w:val="28"/>
        </w:rPr>
        <w:t xml:space="preserve"> ( Р. </w:t>
      </w:r>
      <w:proofErr w:type="spellStart"/>
      <w:r w:rsidR="009638B2">
        <w:rPr>
          <w:bCs/>
          <w:szCs w:val="28"/>
        </w:rPr>
        <w:t>Хім</w:t>
      </w:r>
      <w:proofErr w:type="spellEnd"/>
      <w:r w:rsidR="009638B2">
        <w:rPr>
          <w:bCs/>
          <w:szCs w:val="28"/>
          <w:lang w:val="en-US"/>
        </w:rPr>
        <w:t>’</w:t>
      </w:r>
      <w:r w:rsidR="009638B2">
        <w:rPr>
          <w:bCs/>
          <w:szCs w:val="28"/>
        </w:rPr>
        <w:t xml:space="preserve">як) </w:t>
      </w:r>
      <w:r w:rsidRPr="00F243A1">
        <w:rPr>
          <w:bCs/>
          <w:szCs w:val="28"/>
        </w:rPr>
        <w:t xml:space="preserve"> для опрацювання з подальшим інформуванням постійної комісії та автора звернення.</w:t>
      </w:r>
    </w:p>
    <w:p w:rsidR="008B4DDE" w:rsidRPr="00554FB3" w:rsidRDefault="008B4DDE" w:rsidP="008B4DDE">
      <w:pPr>
        <w:pStyle w:val="a4"/>
        <w:spacing w:line="240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8B4DDE" w:rsidRPr="008B4DDE" w:rsidRDefault="008B4DDE" w:rsidP="008B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B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D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B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D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B4D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4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DDE" w:rsidRPr="005B21C0" w:rsidRDefault="008B4DDE" w:rsidP="008B4DDE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07A" w:rsidRDefault="00C5207D" w:rsidP="00C9207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t>СЛУХАЛИ</w:t>
      </w:r>
      <w:r w:rsidR="000F448B">
        <w:rPr>
          <w:b/>
          <w:szCs w:val="28"/>
          <w:u w:val="single"/>
        </w:rPr>
        <w:t xml:space="preserve"> </w:t>
      </w:r>
      <w:r w:rsidRPr="00685A8B">
        <w:rPr>
          <w:b/>
          <w:szCs w:val="28"/>
          <w:u w:val="single"/>
        </w:rPr>
        <w:t>п.</w:t>
      </w:r>
      <w:r>
        <w:rPr>
          <w:b/>
          <w:szCs w:val="28"/>
          <w:u w:val="single"/>
          <w:lang w:val="en-US"/>
        </w:rPr>
        <w:t>10</w:t>
      </w:r>
      <w:r>
        <w:rPr>
          <w:b/>
          <w:szCs w:val="28"/>
          <w:u w:val="single"/>
        </w:rPr>
        <w:t>:</w:t>
      </w:r>
      <w:r w:rsidR="00C9207A" w:rsidRPr="00C9207A">
        <w:rPr>
          <w:b/>
          <w:szCs w:val="28"/>
        </w:rPr>
        <w:t xml:space="preserve"> </w:t>
      </w:r>
      <w:r w:rsidR="00C9207A" w:rsidRPr="00C9207A">
        <w:rPr>
          <w:szCs w:val="28"/>
        </w:rPr>
        <w:t>Л</w:t>
      </w:r>
      <w:r w:rsidR="00C9207A">
        <w:rPr>
          <w:bCs/>
          <w:szCs w:val="28"/>
        </w:rPr>
        <w:t xml:space="preserve">ист управління фізичної культури і спорту облдержадміністрації ( вх. від 05.03.2020 №02-1381) щодо облаштування  спортивних майданчиків  в с. </w:t>
      </w:r>
      <w:proofErr w:type="spellStart"/>
      <w:r w:rsidR="00C9207A">
        <w:rPr>
          <w:bCs/>
          <w:szCs w:val="28"/>
        </w:rPr>
        <w:t>Ставчани</w:t>
      </w:r>
      <w:proofErr w:type="spellEnd"/>
      <w:r w:rsidR="00C9207A">
        <w:rPr>
          <w:bCs/>
          <w:szCs w:val="28"/>
        </w:rPr>
        <w:t xml:space="preserve"> </w:t>
      </w:r>
      <w:proofErr w:type="spellStart"/>
      <w:r w:rsidR="00C9207A">
        <w:rPr>
          <w:bCs/>
          <w:szCs w:val="28"/>
        </w:rPr>
        <w:t>Пустомитівського</w:t>
      </w:r>
      <w:proofErr w:type="spellEnd"/>
      <w:r w:rsidR="00C9207A">
        <w:rPr>
          <w:bCs/>
          <w:szCs w:val="28"/>
        </w:rPr>
        <w:t xml:space="preserve"> району.</w:t>
      </w:r>
    </w:p>
    <w:p w:rsidR="0092477F" w:rsidRDefault="0092477F" w:rsidP="0092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, П. Марунчак</w:t>
      </w:r>
    </w:p>
    <w:p w:rsidR="0092477F" w:rsidRDefault="0092477F" w:rsidP="00924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6B0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2477F" w:rsidRPr="00B85E97" w:rsidRDefault="0092477F" w:rsidP="0092477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E9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85E97">
        <w:rPr>
          <w:rFonts w:ascii="Times New Roman" w:hAnsi="Times New Roman" w:cs="Times New Roman"/>
          <w:sz w:val="28"/>
          <w:szCs w:val="28"/>
        </w:rPr>
        <w:t>.</w:t>
      </w:r>
      <w:r w:rsidRPr="00B8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77F" w:rsidRPr="00F243A1" w:rsidRDefault="0092477F" w:rsidP="0092477F">
      <w:pPr>
        <w:pStyle w:val="a4"/>
        <w:numPr>
          <w:ilvl w:val="0"/>
          <w:numId w:val="16"/>
        </w:numPr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Повернутись до розгляду зазначеного питання  при умові збільшення кошторисних призначень на реалізацію </w:t>
      </w:r>
      <w:r w:rsidRPr="00F243A1">
        <w:rPr>
          <w:bCs/>
          <w:szCs w:val="28"/>
        </w:rPr>
        <w:t xml:space="preserve">  Комплексної програми  </w:t>
      </w:r>
      <w:r w:rsidRPr="00F243A1">
        <w:rPr>
          <w:bCs/>
          <w:szCs w:val="28"/>
        </w:rPr>
        <w:lastRenderedPageBreak/>
        <w:t>розвитку фізичної культури і спорту Львівщини на період до 2021 року</w:t>
      </w:r>
      <w:r w:rsidR="00CA38D8">
        <w:rPr>
          <w:bCs/>
          <w:szCs w:val="28"/>
        </w:rPr>
        <w:t xml:space="preserve"> на 2020 рік.</w:t>
      </w:r>
      <w:r w:rsidRPr="00F243A1">
        <w:rPr>
          <w:bCs/>
          <w:szCs w:val="28"/>
        </w:rPr>
        <w:t xml:space="preserve"> </w:t>
      </w:r>
    </w:p>
    <w:p w:rsidR="0092477F" w:rsidRPr="00554FB3" w:rsidRDefault="0092477F" w:rsidP="0092477F">
      <w:pPr>
        <w:pStyle w:val="a4"/>
        <w:spacing w:line="240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92477F" w:rsidRDefault="0092477F" w:rsidP="0092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B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D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B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D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B4D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4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998" w:rsidRPr="00885998" w:rsidRDefault="00885998" w:rsidP="0092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5D" w:rsidRDefault="00885998" w:rsidP="0068605D">
      <w:pPr>
        <w:pStyle w:val="a4"/>
        <w:spacing w:line="276" w:lineRule="auto"/>
        <w:ind w:left="0" w:firstLine="0"/>
        <w:jc w:val="both"/>
        <w:rPr>
          <w:szCs w:val="28"/>
        </w:rPr>
      </w:pPr>
      <w:r w:rsidRPr="00685A8B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685A8B">
        <w:rPr>
          <w:b/>
          <w:szCs w:val="28"/>
          <w:u w:val="single"/>
        </w:rPr>
        <w:t>п.</w:t>
      </w:r>
      <w:r>
        <w:rPr>
          <w:b/>
          <w:szCs w:val="28"/>
          <w:u w:val="single"/>
          <w:lang w:val="en-US"/>
        </w:rPr>
        <w:t>1</w:t>
      </w:r>
      <w:r>
        <w:rPr>
          <w:b/>
          <w:szCs w:val="28"/>
          <w:u w:val="single"/>
        </w:rPr>
        <w:t>1</w:t>
      </w:r>
      <w:r w:rsidR="0068605D" w:rsidRPr="0068605D">
        <w:rPr>
          <w:szCs w:val="28"/>
        </w:rPr>
        <w:t xml:space="preserve"> </w:t>
      </w:r>
      <w:r w:rsidR="0068605D">
        <w:rPr>
          <w:szCs w:val="28"/>
        </w:rPr>
        <w:t xml:space="preserve">Лист управління фізичної культури та спорту облдержадміністрації (від 22.04.2020 № 648) щодо внесення змін в Перелік місць облаштування спортивних майданчиків в 2020 році стосовно заміни адреси облаштування  спортивного майданчика в с. </w:t>
      </w:r>
      <w:proofErr w:type="spellStart"/>
      <w:r w:rsidR="0068605D">
        <w:rPr>
          <w:szCs w:val="28"/>
        </w:rPr>
        <w:t>Градівка</w:t>
      </w:r>
      <w:proofErr w:type="spellEnd"/>
      <w:r w:rsidR="0068605D">
        <w:rPr>
          <w:szCs w:val="28"/>
        </w:rPr>
        <w:t xml:space="preserve">  </w:t>
      </w:r>
      <w:proofErr w:type="spellStart"/>
      <w:r w:rsidR="0068605D">
        <w:rPr>
          <w:szCs w:val="28"/>
        </w:rPr>
        <w:t>Городоцького</w:t>
      </w:r>
      <w:proofErr w:type="spellEnd"/>
      <w:r w:rsidR="0068605D">
        <w:rPr>
          <w:szCs w:val="28"/>
        </w:rPr>
        <w:t xml:space="preserve"> району.</w:t>
      </w:r>
    </w:p>
    <w:p w:rsidR="005F47EF" w:rsidRDefault="005F47EF" w:rsidP="005F47E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5D" w:rsidRDefault="0068605D" w:rsidP="0068605D">
      <w:pPr>
        <w:pStyle w:val="a4"/>
        <w:spacing w:line="240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 xml:space="preserve">ВИРІШИЛИ: </w:t>
      </w:r>
      <w:r w:rsidR="00D1649E" w:rsidRPr="00D1649E">
        <w:rPr>
          <w:szCs w:val="28"/>
        </w:rPr>
        <w:t xml:space="preserve">Внести зміни в Перелік </w:t>
      </w:r>
      <w:r w:rsidR="00D1649E">
        <w:rPr>
          <w:szCs w:val="28"/>
        </w:rPr>
        <w:t>місць облаштування спортивних майданчиків в 2020 році відповідно до реалізації  Комплексної програми  розвитку фізичної культури та спорту Львівщини на період  до 2021 року, а саме:</w:t>
      </w:r>
    </w:p>
    <w:p w:rsidR="00154D3B" w:rsidRDefault="000B501D" w:rsidP="0068605D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Вилучити: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0B501D" w:rsidTr="000B501D">
        <w:tc>
          <w:tcPr>
            <w:tcW w:w="675" w:type="dxa"/>
          </w:tcPr>
          <w:p w:rsidR="000B501D" w:rsidRPr="008E30B5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№</w:t>
            </w:r>
          </w:p>
        </w:tc>
        <w:tc>
          <w:tcPr>
            <w:tcW w:w="4252" w:type="dxa"/>
          </w:tcPr>
          <w:p w:rsidR="000B501D" w:rsidRPr="008E30B5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 xml:space="preserve">Адреса об’єкту </w:t>
            </w:r>
          </w:p>
        </w:tc>
        <w:tc>
          <w:tcPr>
            <w:tcW w:w="2464" w:type="dxa"/>
          </w:tcPr>
          <w:p w:rsidR="000B501D" w:rsidRPr="008E30B5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Вид майданчика</w:t>
            </w:r>
          </w:p>
        </w:tc>
        <w:tc>
          <w:tcPr>
            <w:tcW w:w="2464" w:type="dxa"/>
          </w:tcPr>
          <w:p w:rsidR="000B501D" w:rsidRPr="008E30B5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Примітки</w:t>
            </w:r>
          </w:p>
        </w:tc>
      </w:tr>
      <w:tr w:rsidR="000B501D" w:rsidTr="00AE22F3">
        <w:tc>
          <w:tcPr>
            <w:tcW w:w="9855" w:type="dxa"/>
            <w:gridSpan w:val="4"/>
          </w:tcPr>
          <w:p w:rsidR="000B501D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proofErr w:type="spellStart"/>
            <w:r>
              <w:rPr>
                <w:szCs w:val="28"/>
              </w:rPr>
              <w:t>Городоцький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0B501D" w:rsidTr="000B501D">
        <w:tc>
          <w:tcPr>
            <w:tcW w:w="675" w:type="dxa"/>
          </w:tcPr>
          <w:p w:rsidR="000B501D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2" w:type="dxa"/>
          </w:tcPr>
          <w:p w:rsidR="000B501D" w:rsidRDefault="000B501D" w:rsidP="000B501D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Градівка</w:t>
            </w:r>
            <w:proofErr w:type="spellEnd"/>
            <w:r>
              <w:rPr>
                <w:szCs w:val="28"/>
              </w:rPr>
              <w:t xml:space="preserve">, вул. </w:t>
            </w:r>
            <w:proofErr w:type="spellStart"/>
            <w:r>
              <w:rPr>
                <w:szCs w:val="28"/>
              </w:rPr>
              <w:t>Підзамок</w:t>
            </w:r>
            <w:proofErr w:type="spellEnd"/>
            <w:r>
              <w:rPr>
                <w:szCs w:val="28"/>
              </w:rPr>
              <w:t>, 15 а</w:t>
            </w:r>
          </w:p>
        </w:tc>
        <w:tc>
          <w:tcPr>
            <w:tcW w:w="2464" w:type="dxa"/>
          </w:tcPr>
          <w:p w:rsidR="000B501D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Штучний (трав</w:t>
            </w:r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</w:rPr>
              <w:t>яний</w:t>
            </w:r>
            <w:proofErr w:type="spellEnd"/>
            <w:r>
              <w:rPr>
                <w:szCs w:val="28"/>
              </w:rPr>
              <w:t xml:space="preserve">) </w:t>
            </w:r>
          </w:p>
        </w:tc>
        <w:tc>
          <w:tcPr>
            <w:tcW w:w="2464" w:type="dxa"/>
          </w:tcPr>
          <w:p w:rsidR="000B501D" w:rsidRDefault="000B501D" w:rsidP="0068605D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0B501D" w:rsidRDefault="000B501D" w:rsidP="0068605D">
      <w:pPr>
        <w:pStyle w:val="a4"/>
        <w:spacing w:line="240" w:lineRule="auto"/>
        <w:ind w:left="0" w:firstLine="0"/>
        <w:jc w:val="both"/>
        <w:rPr>
          <w:szCs w:val="28"/>
        </w:rPr>
      </w:pPr>
    </w:p>
    <w:p w:rsidR="000B501D" w:rsidRPr="008E30B5" w:rsidRDefault="008E30B5" w:rsidP="0068605D">
      <w:pPr>
        <w:pStyle w:val="a4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Внести: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8E30B5" w:rsidRPr="008E30B5" w:rsidTr="00320406">
        <w:tc>
          <w:tcPr>
            <w:tcW w:w="675" w:type="dxa"/>
          </w:tcPr>
          <w:p w:rsidR="008E30B5" w:rsidRP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№</w:t>
            </w:r>
          </w:p>
        </w:tc>
        <w:tc>
          <w:tcPr>
            <w:tcW w:w="4252" w:type="dxa"/>
          </w:tcPr>
          <w:p w:rsidR="008E30B5" w:rsidRP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 xml:space="preserve">Адреса об’єкту </w:t>
            </w:r>
          </w:p>
        </w:tc>
        <w:tc>
          <w:tcPr>
            <w:tcW w:w="2464" w:type="dxa"/>
          </w:tcPr>
          <w:p w:rsidR="008E30B5" w:rsidRP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Вид майданчика</w:t>
            </w:r>
          </w:p>
        </w:tc>
        <w:tc>
          <w:tcPr>
            <w:tcW w:w="2464" w:type="dxa"/>
          </w:tcPr>
          <w:p w:rsidR="008E30B5" w:rsidRP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b/>
                <w:szCs w:val="28"/>
              </w:rPr>
            </w:pPr>
            <w:r w:rsidRPr="008E30B5">
              <w:rPr>
                <w:b/>
                <w:szCs w:val="28"/>
              </w:rPr>
              <w:t>Примітки</w:t>
            </w:r>
          </w:p>
        </w:tc>
      </w:tr>
      <w:tr w:rsidR="008E30B5" w:rsidTr="00320406">
        <w:tc>
          <w:tcPr>
            <w:tcW w:w="9855" w:type="dxa"/>
            <w:gridSpan w:val="4"/>
          </w:tcPr>
          <w:p w:rsid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proofErr w:type="spellStart"/>
            <w:r>
              <w:rPr>
                <w:szCs w:val="28"/>
              </w:rPr>
              <w:t>Городоцький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8E30B5" w:rsidTr="00320406">
        <w:tc>
          <w:tcPr>
            <w:tcW w:w="675" w:type="dxa"/>
          </w:tcPr>
          <w:p w:rsid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2" w:type="dxa"/>
          </w:tcPr>
          <w:p w:rsidR="008E30B5" w:rsidRDefault="008E30B5" w:rsidP="008E30B5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Градівка</w:t>
            </w:r>
            <w:proofErr w:type="spellEnd"/>
            <w:r>
              <w:rPr>
                <w:szCs w:val="28"/>
              </w:rPr>
              <w:t>, вул. Шевченка, 10</w:t>
            </w:r>
          </w:p>
        </w:tc>
        <w:tc>
          <w:tcPr>
            <w:tcW w:w="2464" w:type="dxa"/>
          </w:tcPr>
          <w:p w:rsid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Штучний (трав</w:t>
            </w:r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</w:rPr>
              <w:t>яний</w:t>
            </w:r>
            <w:proofErr w:type="spellEnd"/>
            <w:r>
              <w:rPr>
                <w:szCs w:val="28"/>
              </w:rPr>
              <w:t xml:space="preserve">) </w:t>
            </w:r>
          </w:p>
        </w:tc>
        <w:tc>
          <w:tcPr>
            <w:tcW w:w="2464" w:type="dxa"/>
          </w:tcPr>
          <w:p w:rsidR="008E30B5" w:rsidRDefault="008E30B5" w:rsidP="00320406">
            <w:pPr>
              <w:pStyle w:val="a4"/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B33248" w:rsidRPr="00554FB3" w:rsidRDefault="00B33248" w:rsidP="00B33248">
      <w:pPr>
        <w:pStyle w:val="a4"/>
        <w:spacing w:line="240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B33248" w:rsidRDefault="00B33248" w:rsidP="00B3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B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D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B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D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B4D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4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998" w:rsidRDefault="00885998" w:rsidP="0092477F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1F347F" w:rsidRDefault="00B2716C" w:rsidP="001F347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685A8B">
        <w:rPr>
          <w:b/>
          <w:szCs w:val="28"/>
          <w:u w:val="single"/>
        </w:rPr>
        <w:t>п.</w:t>
      </w:r>
      <w:r>
        <w:rPr>
          <w:b/>
          <w:szCs w:val="28"/>
          <w:u w:val="single"/>
          <w:lang w:val="en-US"/>
        </w:rPr>
        <w:t>1</w:t>
      </w:r>
      <w:r w:rsidR="00885998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:</w:t>
      </w:r>
      <w:r w:rsidR="001F347F">
        <w:rPr>
          <w:b/>
          <w:szCs w:val="28"/>
          <w:u w:val="single"/>
        </w:rPr>
        <w:t xml:space="preserve"> </w:t>
      </w:r>
      <w:r w:rsidR="001F347F" w:rsidRPr="001F347F">
        <w:rPr>
          <w:szCs w:val="28"/>
        </w:rPr>
        <w:t>Л</w:t>
      </w:r>
      <w:r w:rsidR="001F347F">
        <w:rPr>
          <w:bCs/>
          <w:szCs w:val="28"/>
        </w:rPr>
        <w:t xml:space="preserve">ист управління фізичної культури і спорту облдержадміністрації (вх. від 10.04.2020 №02-1908) щодо облаштування спортивного майданчика зі штучним покриттям в с. </w:t>
      </w:r>
      <w:proofErr w:type="spellStart"/>
      <w:r w:rsidR="001F347F">
        <w:rPr>
          <w:bCs/>
          <w:szCs w:val="28"/>
        </w:rPr>
        <w:t>Піщани</w:t>
      </w:r>
      <w:proofErr w:type="spellEnd"/>
      <w:r w:rsidR="001F347F">
        <w:rPr>
          <w:bCs/>
          <w:szCs w:val="28"/>
        </w:rPr>
        <w:t xml:space="preserve"> </w:t>
      </w:r>
      <w:proofErr w:type="spellStart"/>
      <w:r w:rsidR="001F347F">
        <w:rPr>
          <w:bCs/>
          <w:szCs w:val="28"/>
        </w:rPr>
        <w:t>Стрийського</w:t>
      </w:r>
      <w:proofErr w:type="spellEnd"/>
      <w:r w:rsidR="001F347F">
        <w:rPr>
          <w:bCs/>
          <w:szCs w:val="28"/>
        </w:rPr>
        <w:t xml:space="preserve"> району.</w:t>
      </w:r>
    </w:p>
    <w:p w:rsidR="001F347F" w:rsidRDefault="001F347F" w:rsidP="001F347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7F" w:rsidRPr="00801D49" w:rsidRDefault="001F347F" w:rsidP="001F347F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1F347F" w:rsidRPr="00554FB3" w:rsidRDefault="001F347F" w:rsidP="001F347F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1F347F" w:rsidRPr="008522DE" w:rsidRDefault="001F347F" w:rsidP="001F347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7C5A66" w:rsidRPr="00C9207A" w:rsidRDefault="007C5A66" w:rsidP="000102F5">
      <w:pPr>
        <w:pStyle w:val="a4"/>
        <w:spacing w:line="276" w:lineRule="auto"/>
        <w:ind w:left="0" w:firstLine="0"/>
        <w:jc w:val="both"/>
        <w:rPr>
          <w:bCs/>
          <w:szCs w:val="28"/>
          <w:lang w:val="en-US"/>
        </w:rPr>
      </w:pPr>
    </w:p>
    <w:p w:rsidR="002321AF" w:rsidRDefault="002321AF" w:rsidP="002321AF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685A8B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 </w:t>
      </w:r>
      <w:r w:rsidRPr="00685A8B">
        <w:rPr>
          <w:b/>
          <w:szCs w:val="28"/>
          <w:u w:val="single"/>
        </w:rPr>
        <w:t>п.</w:t>
      </w:r>
      <w:r>
        <w:rPr>
          <w:b/>
          <w:szCs w:val="28"/>
          <w:u w:val="single"/>
        </w:rPr>
        <w:t>1</w:t>
      </w:r>
      <w:r w:rsidR="00885998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:</w:t>
      </w:r>
      <w:r w:rsidRPr="002321AF">
        <w:rPr>
          <w:bCs/>
          <w:szCs w:val="28"/>
        </w:rPr>
        <w:t xml:space="preserve"> </w:t>
      </w:r>
      <w:r>
        <w:rPr>
          <w:bCs/>
          <w:szCs w:val="28"/>
        </w:rPr>
        <w:t xml:space="preserve">Лист  управління фізичної культури і спорту облдержадміністрації (вх. від 10.04.2020 № 02-1907) щодо облаштування спортивного майданчика зі штучним покриттям у с. </w:t>
      </w:r>
      <w:proofErr w:type="spellStart"/>
      <w:r>
        <w:rPr>
          <w:bCs/>
          <w:szCs w:val="28"/>
        </w:rPr>
        <w:t>Братковичі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Городоцького</w:t>
      </w:r>
      <w:proofErr w:type="spellEnd"/>
      <w:r>
        <w:rPr>
          <w:bCs/>
          <w:szCs w:val="28"/>
        </w:rPr>
        <w:t xml:space="preserve"> району.</w:t>
      </w:r>
    </w:p>
    <w:p w:rsidR="002321AF" w:rsidRDefault="002321AF" w:rsidP="002321A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AF" w:rsidRPr="00801D49" w:rsidRDefault="002321AF" w:rsidP="002321AF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2321AF" w:rsidRPr="00554FB3" w:rsidRDefault="002321AF" w:rsidP="002321AF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lastRenderedPageBreak/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2321AF" w:rsidRPr="008522DE" w:rsidRDefault="002321AF" w:rsidP="002321A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526B4A" w:rsidRPr="00A836C4" w:rsidRDefault="00526B4A" w:rsidP="00526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A8B" w:rsidRDefault="002A0B0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A8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  <w:lang w:val="uk-UA"/>
        </w:rPr>
        <w:t xml:space="preserve"> </w:t>
      </w:r>
      <w:r w:rsidRPr="00685A8B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D164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745877" w:rsidRPr="00297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877" w:rsidRPr="0074587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і спорту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облдержадміністрації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10.04.2020 № 02-1906)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облаштування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спортивних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майданчиків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тренажерним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обладнанням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селах</w:t>
      </w:r>
      <w:proofErr w:type="gram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Поріччя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Мальчиці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Яворівського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району та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Нове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Село </w:t>
      </w:r>
      <w:proofErr w:type="spellStart"/>
      <w:r w:rsidR="00745877" w:rsidRPr="00745877">
        <w:rPr>
          <w:rFonts w:ascii="Times New Roman" w:hAnsi="Times New Roman" w:cs="Times New Roman"/>
          <w:bCs/>
          <w:sz w:val="28"/>
          <w:szCs w:val="28"/>
        </w:rPr>
        <w:t>Жовківського</w:t>
      </w:r>
      <w:proofErr w:type="spellEnd"/>
      <w:r w:rsidR="00745877" w:rsidRPr="00745877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="0074587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C3AA8" w:rsidRDefault="00CC3AA8" w:rsidP="00CC3AA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A8" w:rsidRPr="00801D49" w:rsidRDefault="00CC3AA8" w:rsidP="00CC3AA8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Pr="00801D49">
        <w:rPr>
          <w:szCs w:val="28"/>
        </w:rPr>
        <w:t>Інформацію взяти до відома.</w:t>
      </w:r>
    </w:p>
    <w:p w:rsidR="00CC3AA8" w:rsidRPr="00554FB3" w:rsidRDefault="00CC3AA8" w:rsidP="00CC3AA8">
      <w:pPr>
        <w:pStyle w:val="a4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3</w:t>
      </w:r>
      <w:r w:rsidRPr="00554FB3">
        <w:rPr>
          <w:szCs w:val="28"/>
        </w:rPr>
        <w:t>, "проти" – 0, "утрималися" – 0.</w:t>
      </w:r>
    </w:p>
    <w:p w:rsidR="00CC3AA8" w:rsidRPr="008522DE" w:rsidRDefault="00CC3AA8" w:rsidP="00CC3AA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CC3AA8" w:rsidRDefault="00CC3A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988" w:rsidRDefault="00E429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988" w:rsidRDefault="00E429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988" w:rsidRDefault="00E429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                                           Петро ЖУКРОВСЬКИЙ</w:t>
      </w:r>
    </w:p>
    <w:p w:rsidR="008F3AE6" w:rsidRDefault="008F3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AE6" w:rsidRPr="00745877" w:rsidRDefault="008F3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 постійної  комісії                                     Петро МАРУНЧАК</w:t>
      </w:r>
      <w:bookmarkStart w:id="0" w:name="_GoBack"/>
      <w:bookmarkEnd w:id="0"/>
    </w:p>
    <w:sectPr w:rsidR="008F3AE6" w:rsidRPr="00745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CC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F25B7"/>
    <w:multiLevelType w:val="hybridMultilevel"/>
    <w:tmpl w:val="AC1AF24A"/>
    <w:lvl w:ilvl="0" w:tplc="0D7819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FA37DB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3949A3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DB7604"/>
    <w:multiLevelType w:val="hybridMultilevel"/>
    <w:tmpl w:val="587CFAA2"/>
    <w:lvl w:ilvl="0" w:tplc="0D56EC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E21EAB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CE6769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>
    <w:nsid w:val="418A123F"/>
    <w:multiLevelType w:val="hybridMultilevel"/>
    <w:tmpl w:val="943EB800"/>
    <w:lvl w:ilvl="0" w:tplc="B2F4AE84">
      <w:start w:val="14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55B795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1617E3"/>
    <w:multiLevelType w:val="hybridMultilevel"/>
    <w:tmpl w:val="681C6DF4"/>
    <w:lvl w:ilvl="0" w:tplc="992CB070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2595B72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70E7F9C"/>
    <w:multiLevelType w:val="hybridMultilevel"/>
    <w:tmpl w:val="2D64B158"/>
    <w:lvl w:ilvl="0" w:tplc="B3B8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>
    <w:nsid w:val="59443C6B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5D5B0D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9F5908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192882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335A07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DAD35A6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6"/>
  </w:num>
  <w:num w:numId="9">
    <w:abstractNumId w:val="17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FE"/>
    <w:rsid w:val="000102F5"/>
    <w:rsid w:val="000B501D"/>
    <w:rsid w:val="000D3D5D"/>
    <w:rsid w:val="000F21A1"/>
    <w:rsid w:val="000F448B"/>
    <w:rsid w:val="00117D7B"/>
    <w:rsid w:val="0012022F"/>
    <w:rsid w:val="00154D3B"/>
    <w:rsid w:val="001B1CF5"/>
    <w:rsid w:val="001C0E69"/>
    <w:rsid w:val="001F347F"/>
    <w:rsid w:val="001F444F"/>
    <w:rsid w:val="002321AF"/>
    <w:rsid w:val="00267BDB"/>
    <w:rsid w:val="0029701C"/>
    <w:rsid w:val="002A0B05"/>
    <w:rsid w:val="002B0013"/>
    <w:rsid w:val="003A6AED"/>
    <w:rsid w:val="00446E21"/>
    <w:rsid w:val="004806DC"/>
    <w:rsid w:val="004B1285"/>
    <w:rsid w:val="004B3863"/>
    <w:rsid w:val="004C7411"/>
    <w:rsid w:val="004F1EB9"/>
    <w:rsid w:val="004F4BFF"/>
    <w:rsid w:val="00526B4A"/>
    <w:rsid w:val="005367BF"/>
    <w:rsid w:val="005B21C0"/>
    <w:rsid w:val="005C1A0C"/>
    <w:rsid w:val="005C38BE"/>
    <w:rsid w:val="005D0CFC"/>
    <w:rsid w:val="005D4A4D"/>
    <w:rsid w:val="005E0A58"/>
    <w:rsid w:val="005E3255"/>
    <w:rsid w:val="005F47EF"/>
    <w:rsid w:val="006119D5"/>
    <w:rsid w:val="006161B0"/>
    <w:rsid w:val="00640620"/>
    <w:rsid w:val="00644DFF"/>
    <w:rsid w:val="006625B4"/>
    <w:rsid w:val="00677F3B"/>
    <w:rsid w:val="00685A8B"/>
    <w:rsid w:val="0068605D"/>
    <w:rsid w:val="00737C28"/>
    <w:rsid w:val="00745877"/>
    <w:rsid w:val="00751356"/>
    <w:rsid w:val="00752DDB"/>
    <w:rsid w:val="00792E5A"/>
    <w:rsid w:val="007C5A66"/>
    <w:rsid w:val="007F1BBD"/>
    <w:rsid w:val="007F6561"/>
    <w:rsid w:val="0080422E"/>
    <w:rsid w:val="008505FE"/>
    <w:rsid w:val="00854D4F"/>
    <w:rsid w:val="0088532E"/>
    <w:rsid w:val="00885998"/>
    <w:rsid w:val="00892A4C"/>
    <w:rsid w:val="008B4DDE"/>
    <w:rsid w:val="008C139E"/>
    <w:rsid w:val="008E30B5"/>
    <w:rsid w:val="008F3AE6"/>
    <w:rsid w:val="008F5552"/>
    <w:rsid w:val="00903B13"/>
    <w:rsid w:val="0092477F"/>
    <w:rsid w:val="009638B2"/>
    <w:rsid w:val="009B425C"/>
    <w:rsid w:val="009C36A5"/>
    <w:rsid w:val="00A0492A"/>
    <w:rsid w:val="00A453C9"/>
    <w:rsid w:val="00A836C4"/>
    <w:rsid w:val="00AC23AD"/>
    <w:rsid w:val="00B2716C"/>
    <w:rsid w:val="00B32DA6"/>
    <w:rsid w:val="00B33248"/>
    <w:rsid w:val="00B36BC7"/>
    <w:rsid w:val="00B807E0"/>
    <w:rsid w:val="00BF0951"/>
    <w:rsid w:val="00C217FE"/>
    <w:rsid w:val="00C33A83"/>
    <w:rsid w:val="00C5207D"/>
    <w:rsid w:val="00C9207A"/>
    <w:rsid w:val="00CA38D8"/>
    <w:rsid w:val="00CC3AA8"/>
    <w:rsid w:val="00CE20C2"/>
    <w:rsid w:val="00D047EE"/>
    <w:rsid w:val="00D12ACC"/>
    <w:rsid w:val="00D1649E"/>
    <w:rsid w:val="00D64E31"/>
    <w:rsid w:val="00D73AAC"/>
    <w:rsid w:val="00E05217"/>
    <w:rsid w:val="00E243F3"/>
    <w:rsid w:val="00E36AE5"/>
    <w:rsid w:val="00E42988"/>
    <w:rsid w:val="00E67587"/>
    <w:rsid w:val="00EC61DA"/>
    <w:rsid w:val="00EC75C2"/>
    <w:rsid w:val="00F20EF6"/>
    <w:rsid w:val="00F243A1"/>
    <w:rsid w:val="00F66946"/>
    <w:rsid w:val="00F7718E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505F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C139E"/>
    <w:pPr>
      <w:ind w:left="720"/>
      <w:contextualSpacing/>
    </w:pPr>
  </w:style>
  <w:style w:type="character" w:styleId="a6">
    <w:name w:val="Strong"/>
    <w:basedOn w:val="a0"/>
    <w:uiPriority w:val="22"/>
    <w:qFormat/>
    <w:rsid w:val="00480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505F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C139E"/>
    <w:pPr>
      <w:ind w:left="720"/>
      <w:contextualSpacing/>
    </w:pPr>
  </w:style>
  <w:style w:type="character" w:styleId="a6">
    <w:name w:val="Strong"/>
    <w:basedOn w:val="a0"/>
    <w:uiPriority w:val="22"/>
    <w:qFormat/>
    <w:rsid w:val="00480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11629</Words>
  <Characters>6630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128</cp:revision>
  <dcterms:created xsi:type="dcterms:W3CDTF">2020-05-15T07:31:00Z</dcterms:created>
  <dcterms:modified xsi:type="dcterms:W3CDTF">2020-05-25T13:16:00Z</dcterms:modified>
</cp:coreProperties>
</file>