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9" w:rsidRPr="009B2E56" w:rsidRDefault="00317FC9" w:rsidP="00317FC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B2E56">
        <w:rPr>
          <w:rFonts w:ascii="Times New Roman" w:hAnsi="Times New Roman"/>
          <w:b/>
          <w:sz w:val="28"/>
          <w:szCs w:val="28"/>
          <w:lang w:val="en-US"/>
        </w:rPr>
        <w:t>5</w:t>
      </w:r>
      <w:r w:rsidR="00662EE7"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317FC9" w:rsidRDefault="00317FC9" w:rsidP="00317FC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засідання постійної комісії з питань депутатської діяльності, етики, регламенту, свободи слова  та антикорупційної політики.</w:t>
      </w:r>
    </w:p>
    <w:p w:rsidR="00317FC9" w:rsidRDefault="00317FC9" w:rsidP="00317FC9">
      <w:pPr>
        <w:tabs>
          <w:tab w:val="left" w:pos="2355"/>
          <w:tab w:val="center" w:pos="4677"/>
        </w:tabs>
        <w:spacing w:line="33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</w:t>
      </w:r>
      <w:r w:rsidR="009B2E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B2E56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.2019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0                                                    3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7FC9" w:rsidRDefault="00317FC9" w:rsidP="00317FC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Ковч</w:t>
      </w:r>
      <w:proofErr w:type="spellEnd"/>
      <w:r>
        <w:rPr>
          <w:sz w:val="28"/>
          <w:szCs w:val="28"/>
          <w:lang w:val="uk-UA"/>
        </w:rPr>
        <w:t xml:space="preserve"> Андрій Володимирович - голова комісії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Кеньо</w:t>
      </w:r>
      <w:proofErr w:type="spellEnd"/>
      <w:r>
        <w:rPr>
          <w:sz w:val="28"/>
          <w:szCs w:val="28"/>
          <w:lang w:val="uk-UA"/>
        </w:rPr>
        <w:t xml:space="preserve"> Катерина Іванівна</w:t>
      </w:r>
    </w:p>
    <w:p w:rsidR="002E69DE" w:rsidRDefault="002E69DE" w:rsidP="002E69DE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Васьків Роман Ігорович</w:t>
      </w:r>
    </w:p>
    <w:p w:rsidR="009B2E56" w:rsidRDefault="009B2E56" w:rsidP="009B2E56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Качмарик</w:t>
      </w:r>
      <w:proofErr w:type="spellEnd"/>
      <w:r>
        <w:rPr>
          <w:sz w:val="28"/>
          <w:szCs w:val="28"/>
          <w:lang w:val="uk-UA"/>
        </w:rPr>
        <w:t xml:space="preserve"> Ярослав Дмитрович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b/>
          <w:sz w:val="28"/>
          <w:szCs w:val="28"/>
        </w:rPr>
      </w:pPr>
      <w:r>
        <w:rPr>
          <w:rStyle w:val="a3"/>
          <w:b/>
          <w:i w:val="0"/>
          <w:sz w:val="28"/>
          <w:szCs w:val="28"/>
          <w:lang w:val="uk-UA"/>
        </w:rPr>
        <w:t xml:space="preserve">Відсутні </w:t>
      </w:r>
      <w:r>
        <w:rPr>
          <w:b/>
          <w:sz w:val="28"/>
          <w:szCs w:val="28"/>
          <w:lang w:val="uk-UA"/>
        </w:rPr>
        <w:t>члени комісії</w:t>
      </w:r>
      <w:r>
        <w:rPr>
          <w:rStyle w:val="a3"/>
          <w:b/>
          <w:sz w:val="28"/>
          <w:szCs w:val="28"/>
          <w:lang w:val="uk-UA"/>
        </w:rPr>
        <w:t>:</w:t>
      </w:r>
    </w:p>
    <w:p w:rsidR="00317FC9" w:rsidRP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Дорош Уляна Миколаївна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  <w:proofErr w:type="spellStart"/>
      <w:r>
        <w:rPr>
          <w:rStyle w:val="a3"/>
          <w:i w:val="0"/>
          <w:sz w:val="28"/>
          <w:szCs w:val="28"/>
          <w:lang w:val="uk-UA"/>
        </w:rPr>
        <w:t>Панькевич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Олег Ігорович 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  <w:proofErr w:type="spellStart"/>
      <w:r>
        <w:rPr>
          <w:rStyle w:val="a3"/>
          <w:i w:val="0"/>
          <w:sz w:val="28"/>
          <w:szCs w:val="28"/>
          <w:lang w:val="uk-UA"/>
        </w:rPr>
        <w:t>Кошулинський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Руслан Володимирович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  <w:proofErr w:type="spellStart"/>
      <w:r>
        <w:rPr>
          <w:rStyle w:val="a3"/>
          <w:i w:val="0"/>
          <w:sz w:val="28"/>
          <w:szCs w:val="28"/>
          <w:lang w:val="uk-UA"/>
        </w:rPr>
        <w:t>Кізима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Роман Михайлович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317FC9" w:rsidRPr="004F6601" w:rsidRDefault="00317FC9" w:rsidP="00317FC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601">
        <w:rPr>
          <w:rFonts w:ascii="Times New Roman" w:hAnsi="Times New Roman"/>
          <w:b/>
          <w:sz w:val="28"/>
          <w:szCs w:val="28"/>
        </w:rPr>
        <w:t>КВОРУМ ВІДСУТНІЙ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</w:p>
    <w:p w:rsidR="00317FC9" w:rsidRDefault="00317FC9" w:rsidP="00317FC9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9B2E56" w:rsidRPr="009B2E56" w:rsidRDefault="009B2E56" w:rsidP="009B2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E56">
        <w:rPr>
          <w:rFonts w:ascii="Times New Roman" w:eastAsia="Times New Roman" w:hAnsi="Times New Roman" w:cs="Times New Roman"/>
          <w:b/>
          <w:sz w:val="28"/>
          <w:szCs w:val="28"/>
        </w:rPr>
        <w:t>I.  Про порядок денний засідання постійної комісії.</w:t>
      </w:r>
    </w:p>
    <w:p w:rsidR="009B2E56" w:rsidRPr="009B2E56" w:rsidRDefault="009B2E56" w:rsidP="009B2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9B2E5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9B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Розгляд листів та звернень державних установ та організацій, проекти рішень.</w:t>
      </w:r>
    </w:p>
    <w:p w:rsidR="009B2E56" w:rsidRPr="009B2E56" w:rsidRDefault="009B2E56" w:rsidP="009B2E56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B2E5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n-US"/>
        </w:rPr>
        <w:t>1.</w:t>
      </w:r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 xml:space="preserve"> Проект рішення від 09.08.2019 № 1438-ПР «</w:t>
      </w:r>
      <w:r w:rsidRPr="009B2E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 внесення змін до рішення Львівської обласної ради від 19.11.2015 № 7 «Про обрання постійних комісій обласної ради».</w:t>
      </w:r>
    </w:p>
    <w:p w:rsidR="009B2E56" w:rsidRPr="009B2E56" w:rsidRDefault="009B2E56" w:rsidP="009B2E56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B2E5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</w:t>
      </w:r>
      <w:r w:rsidRPr="009B2E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>Проект рішення від 19.09.2019 № 1470-ПР «</w:t>
      </w:r>
      <w:r w:rsidRPr="009B2E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Про склад президії Львівської обласної ради </w:t>
      </w:r>
      <w:r w:rsidRPr="009B2E5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VII</w:t>
      </w:r>
      <w:r w:rsidRPr="009B2E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скликання».</w:t>
      </w:r>
    </w:p>
    <w:p w:rsidR="009B2E56" w:rsidRPr="009B2E56" w:rsidRDefault="009B2E56" w:rsidP="009B2E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</w:pPr>
    </w:p>
    <w:p w:rsidR="009B2E56" w:rsidRPr="009B2E56" w:rsidRDefault="009B2E56" w:rsidP="009B2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Розгляд депутатських звернень та депутатських запитів.</w:t>
      </w:r>
    </w:p>
    <w:p w:rsidR="009B2E56" w:rsidRPr="009B2E56" w:rsidRDefault="009B2E56" w:rsidP="009B2E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</w:pPr>
      <w:r w:rsidRPr="009B2E5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n-US"/>
        </w:rPr>
        <w:t>1.</w:t>
      </w:r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 xml:space="preserve"> Про розгляд заяви депутата Львівської обласної ради В. Гірняка (від 25.10.2019 № Д-17вн-184) щодо включення його до складу постійної комісії з питань бюджету, соціально-економічного розвитку.</w:t>
      </w:r>
    </w:p>
    <w:p w:rsidR="009B2E56" w:rsidRPr="009B2E56" w:rsidRDefault="009B2E56" w:rsidP="009B2E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</w:pPr>
      <w:r w:rsidRPr="009B2E5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n-US"/>
        </w:rPr>
        <w:t>2.</w:t>
      </w:r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 xml:space="preserve"> Про розгляд заяви депутата Львівської обласної ради В. </w:t>
      </w:r>
      <w:proofErr w:type="spellStart"/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>Кирилича</w:t>
      </w:r>
      <w:proofErr w:type="spellEnd"/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 xml:space="preserve"> (від 25.10.2019 № Д-17вн-186) щодо виключення його зі складу постійної комісії з питань молодіжної політики, фізичної культури та спорту та включення до складу постійної комісії з питань будівництва, ЖКГ, енергоефективності, альтернативної енергетики, промисловості.</w:t>
      </w:r>
    </w:p>
    <w:p w:rsidR="009B2E56" w:rsidRPr="009B2E56" w:rsidRDefault="009B2E56" w:rsidP="009B2E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</w:pPr>
      <w:r w:rsidRPr="009B2E5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n-US"/>
        </w:rPr>
        <w:t>3.</w:t>
      </w:r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 xml:space="preserve"> Про розгляд заяви депутата Львівської обласної ради М. </w:t>
      </w:r>
      <w:proofErr w:type="spellStart"/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>Седіло</w:t>
      </w:r>
      <w:proofErr w:type="spellEnd"/>
      <w:r w:rsidRPr="009B2E56">
        <w:rPr>
          <w:rFonts w:ascii="Times New Roman" w:eastAsia="Times New Roman" w:hAnsi="Times New Roman" w:cs="Times New Roman"/>
          <w:color w:val="212529"/>
          <w:sz w:val="28"/>
          <w:szCs w:val="28"/>
          <w:lang w:eastAsia="en-US"/>
        </w:rPr>
        <w:t xml:space="preserve"> (від 25.10.2019 № Д-17вн-185) щодо виключення його зі складу постійної комісії з питань екології, природних ресурсів та рекреації та включення до складу постійної комісії з питань будівництва, ЖКГ, енергоефективності, альтернативної енергетики, промисловості.</w:t>
      </w:r>
    </w:p>
    <w:p w:rsidR="00317FC9" w:rsidRPr="00317FC9" w:rsidRDefault="00317FC9" w:rsidP="00317F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FC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Виступив:</w:t>
      </w:r>
      <w:r w:rsidRPr="00317FC9">
        <w:rPr>
          <w:rFonts w:ascii="Times New Roman" w:hAnsi="Times New Roman"/>
          <w:bCs/>
          <w:sz w:val="28"/>
          <w:szCs w:val="28"/>
        </w:rPr>
        <w:t xml:space="preserve"> А. </w:t>
      </w:r>
      <w:proofErr w:type="spellStart"/>
      <w:r w:rsidRPr="00317FC9">
        <w:rPr>
          <w:rFonts w:ascii="Times New Roman" w:hAnsi="Times New Roman"/>
          <w:bCs/>
          <w:sz w:val="28"/>
          <w:szCs w:val="28"/>
        </w:rPr>
        <w:t>Ковч</w:t>
      </w:r>
      <w:proofErr w:type="spellEnd"/>
      <w:r w:rsidRPr="00317FC9">
        <w:rPr>
          <w:rFonts w:ascii="Times New Roman" w:hAnsi="Times New Roman"/>
          <w:sz w:val="28"/>
          <w:szCs w:val="28"/>
        </w:rPr>
        <w:t xml:space="preserve">  </w:t>
      </w:r>
    </w:p>
    <w:p w:rsidR="00317FC9" w:rsidRPr="00317FC9" w:rsidRDefault="00317FC9" w:rsidP="00317FC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7FC9">
        <w:rPr>
          <w:rFonts w:ascii="Times New Roman" w:hAnsi="Times New Roman"/>
          <w:sz w:val="28"/>
          <w:szCs w:val="28"/>
        </w:rPr>
        <w:t xml:space="preserve">Відповідно до частини 9 статті 47 Закону України «Про місцеве самоврядування в Україні» </w:t>
      </w:r>
      <w:r w:rsidRPr="00317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засідання постійної комісії скликається в міру необхідності і є правомочним, якщо в ньому бере участь не менш як половина від загального складу комісії. </w:t>
      </w:r>
    </w:p>
    <w:p w:rsidR="00317FC9" w:rsidRPr="004F6601" w:rsidRDefault="00317FC9" w:rsidP="00317FC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7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Оскільки на засіданні присутні лише </w:t>
      </w:r>
      <w:r w:rsidR="009B2E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Pr="00317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депутати від загального складу постійної комісії, а для правомочності засідання необхідна присутність не менше 5 членів комісії, запропонував визнати засідання постійної комісії таким, що не відбулося. </w:t>
      </w:r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час та дату проведення наступного засідання комісії повідомити додатково.</w:t>
      </w:r>
    </w:p>
    <w:p w:rsidR="00317FC9" w:rsidRPr="009B2E56" w:rsidRDefault="00317FC9" w:rsidP="00317F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6601">
        <w:rPr>
          <w:rFonts w:ascii="Times New Roman" w:hAnsi="Times New Roman"/>
          <w:b/>
          <w:bCs/>
          <w:sz w:val="28"/>
          <w:szCs w:val="28"/>
          <w:u w:val="single"/>
        </w:rPr>
        <w:t>Пропозицію підтримали:</w:t>
      </w:r>
      <w:r>
        <w:rPr>
          <w:rFonts w:ascii="Times New Roman" w:hAnsi="Times New Roman"/>
          <w:sz w:val="28"/>
          <w:szCs w:val="28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</w:rPr>
        <w:t>Ковч</w:t>
      </w:r>
      <w:proofErr w:type="spellEnd"/>
      <w:r>
        <w:rPr>
          <w:rFonts w:ascii="Times New Roman" w:hAnsi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/>
          <w:sz w:val="28"/>
          <w:szCs w:val="28"/>
        </w:rPr>
        <w:t>Кеньо</w:t>
      </w:r>
      <w:proofErr w:type="spellEnd"/>
      <w:r w:rsidR="002E69DE">
        <w:rPr>
          <w:rFonts w:ascii="Times New Roman" w:hAnsi="Times New Roman"/>
          <w:sz w:val="28"/>
          <w:szCs w:val="28"/>
        </w:rPr>
        <w:t xml:space="preserve">, В. </w:t>
      </w:r>
      <w:r w:rsidR="009B2E56">
        <w:rPr>
          <w:rFonts w:ascii="Times New Roman" w:hAnsi="Times New Roman"/>
          <w:sz w:val="28"/>
          <w:szCs w:val="28"/>
        </w:rPr>
        <w:t>Васьків, Я. Качмарик.</w:t>
      </w:r>
    </w:p>
    <w:p w:rsidR="00317FC9" w:rsidRPr="00317FC9" w:rsidRDefault="00317FC9" w:rsidP="00317FC9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F6601">
        <w:rPr>
          <w:rFonts w:ascii="Times New Roman" w:hAnsi="Times New Roman"/>
          <w:b/>
          <w:sz w:val="28"/>
          <w:szCs w:val="28"/>
          <w:u w:val="single"/>
        </w:rPr>
        <w:t>Ухвалили</w:t>
      </w:r>
      <w:r w:rsidRPr="00317FC9">
        <w:rPr>
          <w:rFonts w:ascii="Times New Roman" w:hAnsi="Times New Roman"/>
          <w:b/>
          <w:sz w:val="28"/>
          <w:szCs w:val="28"/>
          <w:u w:val="single"/>
        </w:rPr>
        <w:t>: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засідання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комісії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закрити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у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зв</w:t>
      </w:r>
      <w:r w:rsidRPr="00317FC9">
        <w:rPr>
          <w:rFonts w:ascii="Times New Roman" w:hAnsi="Times New Roman"/>
          <w:sz w:val="28"/>
          <w:szCs w:val="28"/>
        </w:rPr>
        <w:t>’</w:t>
      </w:r>
      <w:r w:rsidRPr="004F6601">
        <w:rPr>
          <w:rFonts w:ascii="Times New Roman" w:hAnsi="Times New Roman"/>
          <w:sz w:val="28"/>
          <w:szCs w:val="28"/>
        </w:rPr>
        <w:t>язку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із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відсутністю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кворуму</w:t>
      </w:r>
      <w:r w:rsidRPr="00317FC9">
        <w:rPr>
          <w:rFonts w:ascii="Times New Roman" w:hAnsi="Times New Roman"/>
          <w:sz w:val="28"/>
          <w:szCs w:val="28"/>
        </w:rPr>
        <w:t>.</w:t>
      </w:r>
    </w:p>
    <w:p w:rsidR="00317FC9" w:rsidRPr="00317FC9" w:rsidRDefault="00317FC9" w:rsidP="00317FC9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7FC9" w:rsidRPr="004F6601" w:rsidRDefault="00317FC9" w:rsidP="00317FC9">
      <w:pPr>
        <w:spacing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6601">
        <w:rPr>
          <w:rFonts w:ascii="Times New Roman" w:hAnsi="Times New Roman"/>
          <w:b/>
          <w:bCs/>
          <w:sz w:val="28"/>
          <w:szCs w:val="28"/>
        </w:rPr>
        <w:t>Голова постійної комісії</w:t>
      </w:r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  <w:t xml:space="preserve">         Андрій КОВЧ</w:t>
      </w:r>
    </w:p>
    <w:p w:rsidR="00317FC9" w:rsidRPr="004F6601" w:rsidRDefault="00317FC9" w:rsidP="00317FC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317FC9" w:rsidRPr="004F6601" w:rsidRDefault="00317FC9" w:rsidP="00317FC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F6601">
        <w:rPr>
          <w:rFonts w:ascii="Times New Roman" w:hAnsi="Times New Roman"/>
          <w:b/>
          <w:bCs/>
          <w:sz w:val="28"/>
          <w:szCs w:val="28"/>
        </w:rPr>
        <w:t xml:space="preserve">Член постійної комісії </w:t>
      </w:r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  <w:t>Роман ВАСЬКІВ</w:t>
      </w:r>
    </w:p>
    <w:p w:rsidR="00317FC9" w:rsidRPr="00317FC9" w:rsidRDefault="00317FC9" w:rsidP="00317FC9">
      <w:pPr>
        <w:pStyle w:val="a5"/>
        <w:rPr>
          <w:rFonts w:ascii="Times New Roman" w:hAnsi="Times New Roman"/>
          <w:sz w:val="28"/>
          <w:szCs w:val="28"/>
        </w:rPr>
      </w:pPr>
    </w:p>
    <w:sectPr w:rsidR="00317FC9" w:rsidRPr="0031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9"/>
    <w:rsid w:val="002E69DE"/>
    <w:rsid w:val="00317FC9"/>
    <w:rsid w:val="004828E6"/>
    <w:rsid w:val="00662EE7"/>
    <w:rsid w:val="00771F5F"/>
    <w:rsid w:val="009B2E56"/>
    <w:rsid w:val="00DE24A7"/>
    <w:rsid w:val="00D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7FC9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3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317F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7FC9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3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317F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rada20</dc:creator>
  <cp:lastModifiedBy>rada111</cp:lastModifiedBy>
  <cp:revision>2</cp:revision>
  <cp:lastPrinted>2019-09-24T07:08:00Z</cp:lastPrinted>
  <dcterms:created xsi:type="dcterms:W3CDTF">2019-10-29T10:09:00Z</dcterms:created>
  <dcterms:modified xsi:type="dcterms:W3CDTF">2019-10-29T10:09:00Z</dcterms:modified>
</cp:coreProperties>
</file>