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120DB" w:rsidRDefault="00C120DB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 внесення змін у додаток 1 до розпорядження голови обласної ради</w:t>
      </w:r>
    </w:p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від 26 жовтня 2018 року № 1094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затвердження складу комісії з оцінки корупційних ризиків у Львівській обласній раді та затвердження Положення про комісію з оцінки корупційних ризиків </w:t>
      </w:r>
    </w:p>
    <w:p w:rsidR="00873F76" w:rsidRDefault="00873F76" w:rsidP="00873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Львівській обласній раді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» </w:t>
      </w:r>
    </w:p>
    <w:p w:rsidR="00873F76" w:rsidRDefault="00873F76" w:rsidP="00873F7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73F76" w:rsidRDefault="00873F76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сьомої статті 55 Закону України «Про місцеве самоврядування в Україні»:</w:t>
      </w:r>
    </w:p>
    <w:p w:rsidR="00873F76" w:rsidRDefault="00873F76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 додаток 1 до розпорядження голови обласної ради від 26 жовтня 2018 року № 1094 «Про затвердження складу комісії з оцінки корупційних ризиків у Львівській обласній раді та затвердження Положення про комісію з оцінки корупційних ризиків у Львівській обласній раді», а саме:</w:t>
      </w:r>
    </w:p>
    <w:p w:rsidR="006800F6" w:rsidRDefault="00A322D9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="00873F76">
        <w:rPr>
          <w:rFonts w:ascii="Times New Roman" w:hAnsi="Times New Roman" w:cs="Times New Roman"/>
          <w:sz w:val="28"/>
          <w:szCs w:val="28"/>
          <w:lang w:val="uk-UA"/>
        </w:rPr>
        <w:t>Вивести зі складу комісії з оцінки корупційних ризиків у Львівській обласній раді</w:t>
      </w:r>
      <w:r w:rsidR="006800F6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873F76">
        <w:rPr>
          <w:rFonts w:ascii="Times New Roman" w:hAnsi="Times New Roman" w:cs="Times New Roman"/>
          <w:sz w:val="28"/>
          <w:szCs w:val="28"/>
          <w:lang w:val="uk-UA"/>
        </w:rPr>
        <w:t xml:space="preserve"> В. Гірняка </w:t>
      </w:r>
      <w:r w:rsidR="006800F6" w:rsidRPr="006800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00F6">
        <w:rPr>
          <w:rFonts w:ascii="Times New Roman" w:hAnsi="Times New Roman" w:cs="Times New Roman"/>
          <w:sz w:val="28"/>
          <w:szCs w:val="28"/>
          <w:lang w:val="uk-UA"/>
        </w:rPr>
        <w:t>голова комісії).</w:t>
      </w:r>
    </w:p>
    <w:p w:rsidR="00873F76" w:rsidRDefault="00873F76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A322D9" w:rsidRPr="00A322D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D9D">
        <w:rPr>
          <w:rFonts w:ascii="Times New Roman" w:hAnsi="Times New Roman" w:cs="Times New Roman"/>
          <w:sz w:val="28"/>
          <w:szCs w:val="28"/>
          <w:lang w:val="uk-UA"/>
        </w:rPr>
        <w:t xml:space="preserve">(керуючий справами обласної ради)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комісії з оцінки корупційних ризиків</w:t>
      </w:r>
      <w:r w:rsidR="008C2D9D">
        <w:rPr>
          <w:rFonts w:ascii="Times New Roman" w:hAnsi="Times New Roman" w:cs="Times New Roman"/>
          <w:sz w:val="28"/>
          <w:szCs w:val="28"/>
          <w:lang w:val="uk-UA"/>
        </w:rPr>
        <w:t xml:space="preserve"> у Львівській обласній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F76" w:rsidRDefault="00873F76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A322D9" w:rsidRPr="00A32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290406">
        <w:rPr>
          <w:rFonts w:ascii="Times New Roman" w:hAnsi="Times New Roman" w:cs="Times New Roman"/>
          <w:sz w:val="28"/>
          <w:szCs w:val="28"/>
          <w:lang w:val="uk-UA"/>
        </w:rPr>
        <w:t xml:space="preserve"> А. Мельника (начальник юридичного відділу)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заступником голови комісії з оцінки корупційних ризиків</w:t>
      </w:r>
      <w:r w:rsidR="00CA4C23">
        <w:rPr>
          <w:rFonts w:ascii="Times New Roman" w:hAnsi="Times New Roman" w:cs="Times New Roman"/>
          <w:sz w:val="28"/>
          <w:szCs w:val="28"/>
          <w:lang w:val="uk-UA"/>
        </w:rPr>
        <w:t xml:space="preserve"> у Львівській обласній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F76" w:rsidRDefault="00873F76" w:rsidP="00873F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розпорядження залишаю за собою.</w:t>
      </w:r>
    </w:p>
    <w:p w:rsidR="00873F76" w:rsidRDefault="00873F76" w:rsidP="00873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C120DB" w:rsidRDefault="00873F76" w:rsidP="00873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873F76" w:rsidRDefault="00C120DB" w:rsidP="00873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bookmarkStart w:id="0" w:name="_GoBack"/>
      <w:bookmarkEnd w:id="0"/>
      <w:r w:rsidR="00873F76">
        <w:rPr>
          <w:rFonts w:ascii="Times New Roman" w:hAnsi="Times New Roman" w:cs="Times New Roman"/>
          <w:b/>
          <w:sz w:val="28"/>
          <w:szCs w:val="28"/>
          <w:lang w:val="uk-UA"/>
        </w:rPr>
        <w:t>Олександр ГАНУЩИН</w:t>
      </w:r>
    </w:p>
    <w:p w:rsidR="00A44C81" w:rsidRDefault="00A44C81"/>
    <w:sectPr w:rsidR="00A44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D"/>
    <w:rsid w:val="00290406"/>
    <w:rsid w:val="002F6B12"/>
    <w:rsid w:val="006800F6"/>
    <w:rsid w:val="00873F76"/>
    <w:rsid w:val="008C2D9D"/>
    <w:rsid w:val="009C46FD"/>
    <w:rsid w:val="00A322D9"/>
    <w:rsid w:val="00A44C81"/>
    <w:rsid w:val="00A8347A"/>
    <w:rsid w:val="00C120DB"/>
    <w:rsid w:val="00C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BCD2"/>
  <w15:chartTrackingRefBased/>
  <w15:docId w15:val="{4E4495D0-1903-421D-A01C-F057609D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76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8347A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8347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2D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2020-09-17T12:42:00Z</cp:lastPrinted>
  <dcterms:created xsi:type="dcterms:W3CDTF">2019-10-31T07:57:00Z</dcterms:created>
  <dcterms:modified xsi:type="dcterms:W3CDTF">2020-09-17T15:42:00Z</dcterms:modified>
</cp:coreProperties>
</file>